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53899" w:rsidRDefault="00953899">
      <w:pPr>
        <w:jc w:val="both"/>
        <w:rPr>
          <w:rFonts w:ascii="Times New Roman" w:eastAsia="Times New Roman" w:hAnsi="Times New Roman" w:cs="Times New Roman"/>
          <w:sz w:val="24"/>
          <w:szCs w:val="24"/>
        </w:rPr>
      </w:pPr>
    </w:p>
    <w:p w14:paraId="00000002" w14:textId="77777777" w:rsidR="00953899" w:rsidRDefault="00953899">
      <w:pPr>
        <w:jc w:val="both"/>
        <w:rPr>
          <w:rFonts w:ascii="Times New Roman" w:eastAsia="Times New Roman" w:hAnsi="Times New Roman" w:cs="Times New Roman"/>
          <w:sz w:val="24"/>
          <w:szCs w:val="24"/>
        </w:rPr>
      </w:pPr>
    </w:p>
    <w:p w14:paraId="7BDA9101" w14:textId="77777777" w:rsidR="00B26C7B" w:rsidRPr="00B26C7B" w:rsidRDefault="00B26C7B" w:rsidP="00B26C7B">
      <w:pPr>
        <w:pStyle w:val="aa"/>
        <w:rPr>
          <w:lang w:val="en-US"/>
        </w:rPr>
      </w:pPr>
      <w:r w:rsidRPr="00B26C7B">
        <w:rPr>
          <w:b/>
          <w:bCs/>
          <w:lang w:val="en-US"/>
        </w:rPr>
        <w:t>1. GENERAL PROVISIONS</w:t>
      </w:r>
    </w:p>
    <w:p w14:paraId="00000004" w14:textId="77777777" w:rsidR="00953899" w:rsidRPr="00B26C7B" w:rsidRDefault="00953899">
      <w:pPr>
        <w:spacing w:line="240" w:lineRule="auto"/>
        <w:jc w:val="both"/>
        <w:rPr>
          <w:rFonts w:ascii="Times New Roman" w:eastAsia="Times New Roman" w:hAnsi="Times New Roman" w:cs="Times New Roman"/>
          <w:sz w:val="24"/>
          <w:szCs w:val="24"/>
          <w:lang w:val="en-US"/>
        </w:rPr>
      </w:pPr>
    </w:p>
    <w:p w14:paraId="72929EE9" w14:textId="77777777" w:rsidR="00B26C7B" w:rsidRPr="00B26C7B" w:rsidRDefault="00B26C7B" w:rsidP="00B26C7B">
      <w:pPr>
        <w:numPr>
          <w:ilvl w:val="1"/>
          <w:numId w:val="7"/>
        </w:numPr>
        <w:spacing w:line="259" w:lineRule="auto"/>
        <w:jc w:val="both"/>
        <w:rPr>
          <w:lang w:val="en-US"/>
        </w:rPr>
      </w:pPr>
      <w:r>
        <w:rPr>
          <w:rFonts w:ascii="Times New Roman" w:eastAsia="Times New Roman" w:hAnsi="Times New Roman" w:cs="Times New Roman"/>
          <w:sz w:val="24"/>
          <w:szCs w:val="24"/>
          <w:lang w:val="kk-KZ"/>
        </w:rPr>
        <w:t xml:space="preserve"> </w:t>
      </w:r>
      <w:r w:rsidRPr="00912789">
        <w:rPr>
          <w:rFonts w:ascii="Times New Roman" w:eastAsia="Times New Roman" w:hAnsi="Times New Roman" w:cs="Times New Roman"/>
          <w:sz w:val="24"/>
          <w:szCs w:val="24"/>
          <w:lang w:val="en-US"/>
        </w:rPr>
        <w:t xml:space="preserve">These rules regulate the procedure and conditions for </w:t>
      </w:r>
      <w:proofErr w:type="spellStart"/>
      <w:r w:rsidRPr="00912789">
        <w:rPr>
          <w:rFonts w:ascii="Times New Roman" w:eastAsia="Times New Roman" w:hAnsi="Times New Roman" w:cs="Times New Roman"/>
          <w:sz w:val="24"/>
          <w:szCs w:val="24"/>
          <w:lang w:val="en-US"/>
        </w:rPr>
        <w:t>organising</w:t>
      </w:r>
      <w:proofErr w:type="spellEnd"/>
      <w:r w:rsidRPr="00912789">
        <w:rPr>
          <w:rFonts w:ascii="Times New Roman" w:eastAsia="Times New Roman" w:hAnsi="Times New Roman" w:cs="Times New Roman"/>
          <w:sz w:val="24"/>
          <w:szCs w:val="24"/>
          <w:lang w:val="en-US"/>
        </w:rPr>
        <w:t xml:space="preserve"> and conducting the Business-Aru grant competition (hereinafter referred to as the Competition).</w:t>
      </w:r>
    </w:p>
    <w:p w14:paraId="00000006" w14:textId="61580EF8" w:rsidR="00953899" w:rsidRPr="00B26C7B" w:rsidRDefault="00150B89" w:rsidP="00705421">
      <w:pPr>
        <w:numPr>
          <w:ilvl w:val="1"/>
          <w:numId w:val="7"/>
        </w:numPr>
        <w:spacing w:line="259" w:lineRule="auto"/>
        <w:jc w:val="both"/>
        <w:rPr>
          <w:rFonts w:ascii="Times New Roman" w:eastAsia="Times New Roman" w:hAnsi="Times New Roman" w:cs="Times New Roman"/>
          <w:sz w:val="24"/>
          <w:szCs w:val="24"/>
          <w:lang w:val="en-US"/>
        </w:rPr>
      </w:pPr>
      <w:r w:rsidRPr="00B26C7B">
        <w:rPr>
          <w:rFonts w:ascii="Times New Roman" w:eastAsia="Times New Roman" w:hAnsi="Times New Roman" w:cs="Times New Roman"/>
          <w:sz w:val="24"/>
          <w:szCs w:val="24"/>
          <w:lang w:val="en-US"/>
        </w:rPr>
        <w:t xml:space="preserve"> </w:t>
      </w:r>
      <w:r w:rsidR="00B26C7B" w:rsidRPr="00B26C7B">
        <w:rPr>
          <w:rFonts w:ascii="Times New Roman" w:eastAsia="Times New Roman" w:hAnsi="Times New Roman" w:cs="Times New Roman"/>
          <w:sz w:val="24"/>
          <w:szCs w:val="24"/>
          <w:lang w:val="en-US"/>
        </w:rPr>
        <w:t xml:space="preserve">The main purpose of this </w:t>
      </w:r>
      <w:r w:rsidR="00631D61" w:rsidRPr="00B26C7B">
        <w:rPr>
          <w:rFonts w:ascii="Times New Roman" w:eastAsia="Times New Roman" w:hAnsi="Times New Roman" w:cs="Times New Roman"/>
          <w:sz w:val="24"/>
          <w:szCs w:val="24"/>
          <w:lang w:val="en-US"/>
        </w:rPr>
        <w:t xml:space="preserve">Competition </w:t>
      </w:r>
      <w:r w:rsidR="00B26C7B" w:rsidRPr="00B26C7B">
        <w:rPr>
          <w:rFonts w:ascii="Times New Roman" w:eastAsia="Times New Roman" w:hAnsi="Times New Roman" w:cs="Times New Roman"/>
          <w:sz w:val="24"/>
          <w:szCs w:val="24"/>
          <w:lang w:val="en-US"/>
        </w:rPr>
        <w:t>is to stimulate and support women's entrepreneurship in Kazakhstan</w:t>
      </w:r>
      <w:r w:rsidRPr="00B26C7B">
        <w:rPr>
          <w:rFonts w:ascii="Times New Roman" w:eastAsia="Times New Roman" w:hAnsi="Times New Roman" w:cs="Times New Roman"/>
          <w:sz w:val="24"/>
          <w:szCs w:val="24"/>
          <w:lang w:val="en-US"/>
        </w:rPr>
        <w:t xml:space="preserve">. </w:t>
      </w:r>
    </w:p>
    <w:p w14:paraId="00000007" w14:textId="19431A80" w:rsidR="00953899" w:rsidRPr="00B26C7B" w:rsidRDefault="00B26C7B">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B26C7B">
        <w:rPr>
          <w:rFonts w:ascii="Times New Roman" w:eastAsia="Times New Roman" w:hAnsi="Times New Roman" w:cs="Times New Roman"/>
          <w:sz w:val="24"/>
          <w:szCs w:val="24"/>
          <w:lang w:val="en-US"/>
        </w:rPr>
        <w:t>The Competition is open to both existing and start-up entrepreneurs of Kazakhstan.</w:t>
      </w:r>
    </w:p>
    <w:p w14:paraId="00000008" w14:textId="0B871AE7" w:rsidR="00953899" w:rsidRPr="00973F9E" w:rsidRDefault="00973F9E">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973F9E">
        <w:rPr>
          <w:rFonts w:ascii="Times New Roman" w:eastAsia="Times New Roman" w:hAnsi="Times New Roman" w:cs="Times New Roman"/>
          <w:sz w:val="24"/>
          <w:szCs w:val="24"/>
          <w:lang w:val="en-US"/>
        </w:rPr>
        <w:t>The best projects, based on the results of the Competition, will be nominated for the award of the Grant.</w:t>
      </w:r>
      <w:r w:rsidR="00150B89" w:rsidRPr="00973F9E">
        <w:rPr>
          <w:rFonts w:ascii="Times New Roman" w:eastAsia="Times New Roman" w:hAnsi="Times New Roman" w:cs="Times New Roman"/>
          <w:sz w:val="24"/>
          <w:szCs w:val="24"/>
          <w:lang w:val="en-US"/>
        </w:rPr>
        <w:t xml:space="preserve"> </w:t>
      </w:r>
    </w:p>
    <w:p w14:paraId="00000009" w14:textId="3A994D9A" w:rsidR="00953899" w:rsidRPr="00973F9E" w:rsidRDefault="00973F9E">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973F9E">
        <w:rPr>
          <w:rFonts w:ascii="Times New Roman" w:eastAsia="Times New Roman" w:hAnsi="Times New Roman" w:cs="Times New Roman"/>
          <w:sz w:val="24"/>
          <w:szCs w:val="24"/>
          <w:lang w:val="en-US"/>
        </w:rPr>
        <w:t xml:space="preserve">The </w:t>
      </w:r>
      <w:proofErr w:type="spellStart"/>
      <w:r w:rsidRPr="00973F9E">
        <w:rPr>
          <w:rFonts w:ascii="Times New Roman" w:eastAsia="Times New Roman" w:hAnsi="Times New Roman" w:cs="Times New Roman"/>
          <w:sz w:val="24"/>
          <w:szCs w:val="24"/>
          <w:lang w:val="en-US"/>
        </w:rPr>
        <w:t>organiser</w:t>
      </w:r>
      <w:proofErr w:type="spellEnd"/>
      <w:r w:rsidRPr="00973F9E">
        <w:rPr>
          <w:rFonts w:ascii="Times New Roman" w:eastAsia="Times New Roman" w:hAnsi="Times New Roman" w:cs="Times New Roman"/>
          <w:sz w:val="24"/>
          <w:szCs w:val="24"/>
          <w:lang w:val="en-US"/>
        </w:rPr>
        <w:t xml:space="preserve"> of the Competition is Bank </w:t>
      </w:r>
      <w:proofErr w:type="spellStart"/>
      <w:r w:rsidRPr="00973F9E">
        <w:rPr>
          <w:rFonts w:ascii="Times New Roman" w:eastAsia="Times New Roman" w:hAnsi="Times New Roman" w:cs="Times New Roman"/>
          <w:sz w:val="24"/>
          <w:szCs w:val="24"/>
          <w:lang w:val="en-US"/>
        </w:rPr>
        <w:t>CenterCredit</w:t>
      </w:r>
      <w:proofErr w:type="spellEnd"/>
      <w:r w:rsidRPr="00973F9E">
        <w:rPr>
          <w:rFonts w:ascii="Times New Roman" w:eastAsia="Times New Roman" w:hAnsi="Times New Roman" w:cs="Times New Roman"/>
          <w:sz w:val="24"/>
          <w:szCs w:val="24"/>
          <w:lang w:val="en-US"/>
        </w:rPr>
        <w:t xml:space="preserve"> JSC</w:t>
      </w:r>
    </w:p>
    <w:p w14:paraId="0000000A" w14:textId="462C327A" w:rsidR="00953899" w:rsidRPr="00973F9E" w:rsidRDefault="00973F9E">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973F9E">
        <w:rPr>
          <w:rFonts w:ascii="Times New Roman" w:eastAsia="Times New Roman" w:hAnsi="Times New Roman" w:cs="Times New Roman"/>
          <w:sz w:val="24"/>
          <w:szCs w:val="24"/>
          <w:lang w:val="en-US"/>
        </w:rPr>
        <w:t>The partners of the Competition are Mastercard and the European Bank for Reconstruction and Development represented by the project ‘Women in Business Kazakhstan’.</w:t>
      </w:r>
    </w:p>
    <w:p w14:paraId="0000000B" w14:textId="4F883753" w:rsidR="00953899" w:rsidRPr="00973F9E" w:rsidRDefault="00973F9E">
      <w:pPr>
        <w:numPr>
          <w:ilvl w:val="1"/>
          <w:numId w:val="7"/>
        </w:numP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sz w:val="24"/>
          <w:szCs w:val="24"/>
          <w:lang w:val="kk-KZ"/>
        </w:rPr>
        <w:t xml:space="preserve"> </w:t>
      </w:r>
      <w:r w:rsidRPr="00973F9E">
        <w:rPr>
          <w:rFonts w:ascii="Times New Roman" w:eastAsia="Times New Roman" w:hAnsi="Times New Roman" w:cs="Times New Roman"/>
          <w:sz w:val="24"/>
          <w:szCs w:val="24"/>
          <w:lang w:val="en-US"/>
        </w:rPr>
        <w:t>The Competition is a public event, the procedure for conducting it is regulated by the legislation of the Republic of Kazakhstan.</w:t>
      </w:r>
    </w:p>
    <w:p w14:paraId="0000000C" w14:textId="7B79F4C0" w:rsidR="00953899" w:rsidRPr="00973F9E" w:rsidRDefault="00973F9E">
      <w:pPr>
        <w:numPr>
          <w:ilvl w:val="1"/>
          <w:numId w:val="7"/>
        </w:numP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973F9E">
        <w:rPr>
          <w:rFonts w:ascii="Times New Roman" w:eastAsia="Times New Roman" w:hAnsi="Times New Roman" w:cs="Times New Roman"/>
          <w:color w:val="000009"/>
          <w:sz w:val="24"/>
          <w:szCs w:val="24"/>
          <w:lang w:val="en-US"/>
        </w:rPr>
        <w:t>Existing and start-up women entrepreneurs and companies where the founder is a woman (or women) are invited to participate in the Competition.</w:t>
      </w:r>
    </w:p>
    <w:p w14:paraId="0000000D" w14:textId="630BA3F6" w:rsidR="00953899" w:rsidRPr="00973F9E" w:rsidRDefault="00973F9E">
      <w:pPr>
        <w:numPr>
          <w:ilvl w:val="1"/>
          <w:numId w:val="7"/>
        </w:numP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973F9E">
        <w:rPr>
          <w:rFonts w:ascii="Times New Roman" w:eastAsia="Times New Roman" w:hAnsi="Times New Roman" w:cs="Times New Roman"/>
          <w:color w:val="000009"/>
          <w:sz w:val="24"/>
          <w:szCs w:val="24"/>
          <w:lang w:val="en-US"/>
        </w:rPr>
        <w:t>Participation to the Competition is free of charge</w:t>
      </w:r>
      <w:r w:rsidR="00150B89" w:rsidRPr="00973F9E">
        <w:rPr>
          <w:rFonts w:ascii="Times New Roman" w:eastAsia="Times New Roman" w:hAnsi="Times New Roman" w:cs="Times New Roman"/>
          <w:color w:val="000009"/>
          <w:sz w:val="24"/>
          <w:szCs w:val="24"/>
          <w:lang w:val="en-US"/>
        </w:rPr>
        <w:t xml:space="preserve">. </w:t>
      </w:r>
    </w:p>
    <w:p w14:paraId="0000000E" w14:textId="41B9DD46" w:rsidR="00953899" w:rsidRDefault="00973F9E">
      <w:pPr>
        <w:numPr>
          <w:ilvl w:val="1"/>
          <w:numId w:val="7"/>
        </w:numPr>
        <w:tabs>
          <w:tab w:val="left" w:pos="503"/>
          <w:tab w:val="left" w:pos="505"/>
        </w:tabs>
        <w:spacing w:line="242" w:lineRule="auto"/>
        <w:ind w:right="101"/>
        <w:jc w:val="both"/>
        <w:rPr>
          <w:rFonts w:ascii="Times New Roman" w:eastAsia="Times New Roman" w:hAnsi="Times New Roman" w:cs="Times New Roman"/>
          <w:color w:val="000009"/>
          <w:sz w:val="24"/>
          <w:szCs w:val="24"/>
        </w:rPr>
      </w:pPr>
      <w:proofErr w:type="spellStart"/>
      <w:r w:rsidRPr="00973F9E">
        <w:rPr>
          <w:rFonts w:ascii="Times New Roman" w:eastAsia="Times New Roman" w:hAnsi="Times New Roman" w:cs="Times New Roman"/>
          <w:color w:val="000009"/>
          <w:sz w:val="24"/>
          <w:szCs w:val="24"/>
        </w:rPr>
        <w:t>Objectives</w:t>
      </w:r>
      <w:proofErr w:type="spellEnd"/>
      <w:r w:rsidRPr="00973F9E">
        <w:rPr>
          <w:rFonts w:ascii="Times New Roman" w:eastAsia="Times New Roman" w:hAnsi="Times New Roman" w:cs="Times New Roman"/>
          <w:color w:val="000009"/>
          <w:sz w:val="24"/>
          <w:szCs w:val="24"/>
        </w:rPr>
        <w:t xml:space="preserve"> </w:t>
      </w:r>
      <w:proofErr w:type="spellStart"/>
      <w:r w:rsidRPr="00973F9E">
        <w:rPr>
          <w:rFonts w:ascii="Times New Roman" w:eastAsia="Times New Roman" w:hAnsi="Times New Roman" w:cs="Times New Roman"/>
          <w:color w:val="000009"/>
          <w:sz w:val="24"/>
          <w:szCs w:val="24"/>
        </w:rPr>
        <w:t>of</w:t>
      </w:r>
      <w:proofErr w:type="spellEnd"/>
      <w:r w:rsidRPr="00973F9E">
        <w:rPr>
          <w:rFonts w:ascii="Times New Roman" w:eastAsia="Times New Roman" w:hAnsi="Times New Roman" w:cs="Times New Roman"/>
          <w:color w:val="000009"/>
          <w:sz w:val="24"/>
          <w:szCs w:val="24"/>
        </w:rPr>
        <w:t xml:space="preserve"> </w:t>
      </w:r>
      <w:proofErr w:type="spellStart"/>
      <w:r w:rsidRPr="00973F9E">
        <w:rPr>
          <w:rFonts w:ascii="Times New Roman" w:eastAsia="Times New Roman" w:hAnsi="Times New Roman" w:cs="Times New Roman"/>
          <w:color w:val="000009"/>
          <w:sz w:val="24"/>
          <w:szCs w:val="24"/>
        </w:rPr>
        <w:t>the</w:t>
      </w:r>
      <w:proofErr w:type="spellEnd"/>
      <w:r w:rsidRPr="00973F9E">
        <w:rPr>
          <w:rFonts w:ascii="Times New Roman" w:eastAsia="Times New Roman" w:hAnsi="Times New Roman" w:cs="Times New Roman"/>
          <w:color w:val="000009"/>
          <w:sz w:val="24"/>
          <w:szCs w:val="24"/>
        </w:rPr>
        <w:t xml:space="preserve"> </w:t>
      </w:r>
      <w:proofErr w:type="spellStart"/>
      <w:r w:rsidRPr="00973F9E">
        <w:rPr>
          <w:rFonts w:ascii="Times New Roman" w:eastAsia="Times New Roman" w:hAnsi="Times New Roman" w:cs="Times New Roman"/>
          <w:color w:val="000009"/>
          <w:sz w:val="24"/>
          <w:szCs w:val="24"/>
        </w:rPr>
        <w:t>Competition</w:t>
      </w:r>
      <w:proofErr w:type="spellEnd"/>
      <w:r w:rsidR="00150B89">
        <w:rPr>
          <w:rFonts w:ascii="Times New Roman" w:eastAsia="Times New Roman" w:hAnsi="Times New Roman" w:cs="Times New Roman"/>
          <w:color w:val="000009"/>
          <w:sz w:val="24"/>
          <w:szCs w:val="24"/>
        </w:rPr>
        <w:t xml:space="preserve">: </w:t>
      </w:r>
    </w:p>
    <w:p w14:paraId="751ACE08" w14:textId="77777777" w:rsidR="00631D61" w:rsidRPr="006314B5" w:rsidRDefault="00631D61" w:rsidP="00631D61">
      <w:pPr>
        <w:numPr>
          <w:ilvl w:val="0"/>
          <w:numId w:val="4"/>
        </w:numPr>
        <w:tabs>
          <w:tab w:val="left" w:pos="503"/>
          <w:tab w:val="left" w:pos="505"/>
        </w:tabs>
        <w:spacing w:line="242" w:lineRule="auto"/>
        <w:ind w:right="101"/>
        <w:jc w:val="both"/>
        <w:rPr>
          <w:rFonts w:ascii="Times New Roman" w:eastAsia="Times New Roman" w:hAnsi="Times New Roman" w:cs="Times New Roman"/>
          <w:sz w:val="24"/>
          <w:szCs w:val="24"/>
          <w:lang w:val="en-US"/>
        </w:rPr>
      </w:pPr>
      <w:proofErr w:type="spellStart"/>
      <w:r w:rsidRPr="006314B5">
        <w:rPr>
          <w:rFonts w:ascii="Times New Roman" w:eastAsia="Times New Roman" w:hAnsi="Times New Roman" w:cs="Times New Roman"/>
          <w:sz w:val="24"/>
          <w:szCs w:val="24"/>
          <w:lang w:val="en-US"/>
        </w:rPr>
        <w:t>Popularisation</w:t>
      </w:r>
      <w:proofErr w:type="spellEnd"/>
      <w:r w:rsidRPr="006314B5">
        <w:rPr>
          <w:rFonts w:ascii="Times New Roman" w:eastAsia="Times New Roman" w:hAnsi="Times New Roman" w:cs="Times New Roman"/>
          <w:sz w:val="24"/>
          <w:szCs w:val="24"/>
          <w:lang w:val="en-US"/>
        </w:rPr>
        <w:t xml:space="preserve"> of women's entrepreneurship in Kazakhstan</w:t>
      </w:r>
    </w:p>
    <w:p w14:paraId="205EF4A8" w14:textId="77777777" w:rsidR="00631D61" w:rsidRPr="006314B5" w:rsidRDefault="00631D61" w:rsidP="00631D61">
      <w:pPr>
        <w:numPr>
          <w:ilvl w:val="0"/>
          <w:numId w:val="4"/>
        </w:numPr>
        <w:tabs>
          <w:tab w:val="left" w:pos="503"/>
          <w:tab w:val="left" w:pos="505"/>
        </w:tabs>
        <w:spacing w:line="242" w:lineRule="auto"/>
        <w:ind w:right="101"/>
        <w:jc w:val="both"/>
        <w:rPr>
          <w:rFonts w:ascii="Times New Roman" w:eastAsia="Times New Roman" w:hAnsi="Times New Roman" w:cs="Times New Roman"/>
          <w:sz w:val="24"/>
          <w:szCs w:val="24"/>
          <w:lang w:val="en-US"/>
        </w:rPr>
      </w:pPr>
      <w:r w:rsidRPr="006314B5">
        <w:rPr>
          <w:rFonts w:ascii="Times New Roman" w:eastAsia="Times New Roman" w:hAnsi="Times New Roman" w:cs="Times New Roman"/>
          <w:sz w:val="24"/>
          <w:szCs w:val="24"/>
          <w:lang w:val="en-US"/>
        </w:rPr>
        <w:t xml:space="preserve">Motivating women to </w:t>
      </w:r>
      <w:proofErr w:type="spellStart"/>
      <w:r w:rsidRPr="006314B5">
        <w:rPr>
          <w:rFonts w:ascii="Times New Roman" w:eastAsia="Times New Roman" w:hAnsi="Times New Roman" w:cs="Times New Roman"/>
          <w:sz w:val="24"/>
          <w:szCs w:val="24"/>
          <w:lang w:val="en-US"/>
        </w:rPr>
        <w:t>utilise</w:t>
      </w:r>
      <w:proofErr w:type="spellEnd"/>
      <w:r w:rsidRPr="006314B5">
        <w:rPr>
          <w:rFonts w:ascii="Times New Roman" w:eastAsia="Times New Roman" w:hAnsi="Times New Roman" w:cs="Times New Roman"/>
          <w:sz w:val="24"/>
          <w:szCs w:val="24"/>
          <w:lang w:val="en-US"/>
        </w:rPr>
        <w:t xml:space="preserve"> their entrepreneurial potential</w:t>
      </w:r>
    </w:p>
    <w:p w14:paraId="75DC8C4C" w14:textId="77777777" w:rsidR="00631D61" w:rsidRPr="006314B5" w:rsidRDefault="00631D61" w:rsidP="00631D61">
      <w:pPr>
        <w:numPr>
          <w:ilvl w:val="0"/>
          <w:numId w:val="4"/>
        </w:numPr>
        <w:tabs>
          <w:tab w:val="left" w:pos="503"/>
          <w:tab w:val="left" w:pos="505"/>
        </w:tabs>
        <w:spacing w:line="242" w:lineRule="auto"/>
        <w:ind w:right="101"/>
        <w:jc w:val="both"/>
        <w:rPr>
          <w:rFonts w:ascii="Times New Roman" w:eastAsia="Times New Roman" w:hAnsi="Times New Roman" w:cs="Times New Roman"/>
          <w:sz w:val="24"/>
          <w:szCs w:val="24"/>
          <w:lang w:val="en-US"/>
        </w:rPr>
      </w:pPr>
      <w:proofErr w:type="spellStart"/>
      <w:r w:rsidRPr="006314B5">
        <w:rPr>
          <w:rFonts w:ascii="Times New Roman" w:eastAsia="Times New Roman" w:hAnsi="Times New Roman" w:cs="Times New Roman"/>
          <w:sz w:val="24"/>
          <w:szCs w:val="24"/>
          <w:lang w:val="en-US"/>
        </w:rPr>
        <w:t>Training</w:t>
      </w:r>
      <w:proofErr w:type="spellEnd"/>
      <w:r w:rsidRPr="006314B5">
        <w:rPr>
          <w:rFonts w:ascii="Times New Roman" w:eastAsia="Times New Roman" w:hAnsi="Times New Roman" w:cs="Times New Roman"/>
          <w:sz w:val="24"/>
          <w:szCs w:val="24"/>
          <w:lang w:val="en-US"/>
        </w:rPr>
        <w:t xml:space="preserve"> </w:t>
      </w:r>
      <w:proofErr w:type="spellStart"/>
      <w:r w:rsidRPr="006314B5">
        <w:rPr>
          <w:rFonts w:ascii="Times New Roman" w:eastAsia="Times New Roman" w:hAnsi="Times New Roman" w:cs="Times New Roman"/>
          <w:sz w:val="24"/>
          <w:szCs w:val="24"/>
          <w:lang w:val="en-US"/>
        </w:rPr>
        <w:t>in</w:t>
      </w:r>
      <w:proofErr w:type="spellEnd"/>
      <w:r w:rsidRPr="006314B5">
        <w:rPr>
          <w:rFonts w:ascii="Times New Roman" w:eastAsia="Times New Roman" w:hAnsi="Times New Roman" w:cs="Times New Roman"/>
          <w:sz w:val="24"/>
          <w:szCs w:val="24"/>
          <w:lang w:val="en-US"/>
        </w:rPr>
        <w:t xml:space="preserve"> </w:t>
      </w:r>
      <w:proofErr w:type="spellStart"/>
      <w:r w:rsidRPr="006314B5">
        <w:rPr>
          <w:rFonts w:ascii="Times New Roman" w:eastAsia="Times New Roman" w:hAnsi="Times New Roman" w:cs="Times New Roman"/>
          <w:sz w:val="24"/>
          <w:szCs w:val="24"/>
          <w:lang w:val="en-US"/>
        </w:rPr>
        <w:t>business</w:t>
      </w:r>
      <w:proofErr w:type="spellEnd"/>
      <w:r w:rsidRPr="006314B5">
        <w:rPr>
          <w:rFonts w:ascii="Times New Roman" w:eastAsia="Times New Roman" w:hAnsi="Times New Roman" w:cs="Times New Roman"/>
          <w:sz w:val="24"/>
          <w:szCs w:val="24"/>
          <w:lang w:val="en-US"/>
        </w:rPr>
        <w:t xml:space="preserve"> </w:t>
      </w:r>
      <w:proofErr w:type="spellStart"/>
      <w:r w:rsidRPr="006314B5">
        <w:rPr>
          <w:rFonts w:ascii="Times New Roman" w:eastAsia="Times New Roman" w:hAnsi="Times New Roman" w:cs="Times New Roman"/>
          <w:sz w:val="24"/>
          <w:szCs w:val="24"/>
          <w:lang w:val="en-US"/>
        </w:rPr>
        <w:t>skills</w:t>
      </w:r>
      <w:proofErr w:type="spellEnd"/>
    </w:p>
    <w:p w14:paraId="00000012" w14:textId="48A38556" w:rsidR="00953899" w:rsidRPr="006314B5" w:rsidRDefault="00631D61" w:rsidP="00631D61">
      <w:pPr>
        <w:numPr>
          <w:ilvl w:val="0"/>
          <w:numId w:val="4"/>
        </w:numPr>
        <w:tabs>
          <w:tab w:val="left" w:pos="503"/>
          <w:tab w:val="left" w:pos="505"/>
        </w:tabs>
        <w:spacing w:line="242" w:lineRule="auto"/>
        <w:ind w:right="101"/>
        <w:jc w:val="both"/>
        <w:rPr>
          <w:rFonts w:ascii="Times New Roman" w:eastAsia="Times New Roman" w:hAnsi="Times New Roman" w:cs="Times New Roman"/>
          <w:sz w:val="24"/>
          <w:szCs w:val="24"/>
          <w:lang w:val="en-US"/>
        </w:rPr>
      </w:pPr>
      <w:r w:rsidRPr="006314B5">
        <w:rPr>
          <w:rFonts w:ascii="Times New Roman" w:eastAsia="Times New Roman" w:hAnsi="Times New Roman" w:cs="Times New Roman"/>
          <w:sz w:val="24"/>
          <w:szCs w:val="24"/>
          <w:lang w:val="en-US"/>
        </w:rPr>
        <w:t>Support for the best business projects</w:t>
      </w:r>
    </w:p>
    <w:p w14:paraId="00000013" w14:textId="77777777" w:rsidR="00953899" w:rsidRPr="006314B5" w:rsidRDefault="00953899">
      <w:pPr>
        <w:tabs>
          <w:tab w:val="left" w:pos="503"/>
          <w:tab w:val="left" w:pos="505"/>
        </w:tabs>
        <w:spacing w:after="160" w:line="242" w:lineRule="auto"/>
        <w:ind w:right="101"/>
        <w:jc w:val="both"/>
        <w:rPr>
          <w:rFonts w:ascii="Times New Roman" w:eastAsia="Times New Roman" w:hAnsi="Times New Roman" w:cs="Times New Roman"/>
          <w:sz w:val="24"/>
          <w:szCs w:val="24"/>
          <w:lang w:val="en-US"/>
        </w:rPr>
      </w:pPr>
    </w:p>
    <w:p w14:paraId="00000014" w14:textId="7FCD3D8D" w:rsidR="00953899" w:rsidRDefault="00631D61">
      <w:pPr>
        <w:widowControl w:val="0"/>
        <w:numPr>
          <w:ilvl w:val="0"/>
          <w:numId w:val="7"/>
        </w:numPr>
        <w:spacing w:before="3" w:line="240" w:lineRule="auto"/>
        <w:jc w:val="both"/>
        <w:rPr>
          <w:rFonts w:ascii="Times New Roman" w:eastAsia="Times New Roman" w:hAnsi="Times New Roman" w:cs="Times New Roman"/>
          <w:b/>
          <w:color w:val="000009"/>
          <w:sz w:val="24"/>
          <w:szCs w:val="24"/>
        </w:rPr>
      </w:pPr>
      <w:r w:rsidRPr="00631D61">
        <w:rPr>
          <w:rFonts w:ascii="Times New Roman" w:eastAsia="Times New Roman" w:hAnsi="Times New Roman" w:cs="Times New Roman"/>
          <w:b/>
          <w:color w:val="000009"/>
          <w:sz w:val="24"/>
          <w:szCs w:val="24"/>
        </w:rPr>
        <w:t>DESCRIPTION OF THE COMPETITION</w:t>
      </w:r>
    </w:p>
    <w:p w14:paraId="00000015" w14:textId="77777777" w:rsidR="00953899" w:rsidRDefault="00953899">
      <w:pPr>
        <w:widowControl w:val="0"/>
        <w:spacing w:before="3" w:line="240" w:lineRule="auto"/>
        <w:jc w:val="both"/>
        <w:rPr>
          <w:rFonts w:ascii="Times New Roman" w:eastAsia="Times New Roman" w:hAnsi="Times New Roman" w:cs="Times New Roman"/>
          <w:b/>
          <w:color w:val="000009"/>
          <w:sz w:val="24"/>
          <w:szCs w:val="24"/>
        </w:rPr>
      </w:pPr>
    </w:p>
    <w:p w14:paraId="00000016" w14:textId="6526BFDD" w:rsidR="00953899" w:rsidRPr="00631D61" w:rsidRDefault="00150B89">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sidRPr="00631D61">
        <w:rPr>
          <w:rFonts w:ascii="Times New Roman" w:eastAsia="Times New Roman" w:hAnsi="Times New Roman" w:cs="Times New Roman"/>
          <w:sz w:val="24"/>
          <w:szCs w:val="24"/>
          <w:lang w:val="en-US"/>
        </w:rPr>
        <w:t xml:space="preserve"> </w:t>
      </w:r>
      <w:r w:rsidR="00631D61" w:rsidRPr="00631D61">
        <w:rPr>
          <w:rFonts w:ascii="Times New Roman" w:eastAsia="Times New Roman" w:hAnsi="Times New Roman" w:cs="Times New Roman"/>
          <w:sz w:val="24"/>
          <w:szCs w:val="24"/>
          <w:lang w:val="en-US"/>
        </w:rPr>
        <w:t xml:space="preserve">The Competition for the best </w:t>
      </w:r>
      <w:bookmarkStart w:id="0" w:name="_GoBack"/>
      <w:r w:rsidR="00631D61" w:rsidRPr="00631D61">
        <w:rPr>
          <w:rFonts w:ascii="Times New Roman" w:eastAsia="Times New Roman" w:hAnsi="Times New Roman" w:cs="Times New Roman"/>
          <w:sz w:val="24"/>
          <w:szCs w:val="24"/>
          <w:lang w:val="en-US"/>
        </w:rPr>
        <w:t xml:space="preserve">business project "Business-Aru" </w:t>
      </w:r>
      <w:bookmarkEnd w:id="0"/>
      <w:r w:rsidR="00631D61" w:rsidRPr="00631D61">
        <w:rPr>
          <w:rFonts w:ascii="Times New Roman" w:eastAsia="Times New Roman" w:hAnsi="Times New Roman" w:cs="Times New Roman"/>
          <w:sz w:val="24"/>
          <w:szCs w:val="24"/>
          <w:lang w:val="en-US"/>
        </w:rPr>
        <w:t xml:space="preserve">is held in partnership with Mastercard and with the support of the European Bank for Reconstruction and Development within the Women in Business </w:t>
      </w:r>
      <w:proofErr w:type="spellStart"/>
      <w:r w:rsidR="00631D61" w:rsidRPr="00631D61">
        <w:rPr>
          <w:rFonts w:ascii="Times New Roman" w:eastAsia="Times New Roman" w:hAnsi="Times New Roman" w:cs="Times New Roman"/>
          <w:sz w:val="24"/>
          <w:szCs w:val="24"/>
          <w:lang w:val="en-US"/>
        </w:rPr>
        <w:t>programme</w:t>
      </w:r>
      <w:proofErr w:type="spellEnd"/>
      <w:r w:rsidRPr="00631D61">
        <w:rPr>
          <w:rFonts w:ascii="Times New Roman" w:eastAsia="Times New Roman" w:hAnsi="Times New Roman" w:cs="Times New Roman"/>
          <w:sz w:val="24"/>
          <w:szCs w:val="24"/>
          <w:lang w:val="en-US"/>
        </w:rPr>
        <w:t xml:space="preserve">. </w:t>
      </w:r>
    </w:p>
    <w:p w14:paraId="00000017" w14:textId="7BCE5D98" w:rsidR="00953899" w:rsidRPr="00631D61" w:rsidRDefault="00631D61">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sz w:val="24"/>
          <w:szCs w:val="24"/>
          <w:lang w:val="kk-KZ"/>
        </w:rPr>
        <w:t xml:space="preserve"> </w:t>
      </w:r>
      <w:r w:rsidRPr="00631D61">
        <w:rPr>
          <w:rFonts w:ascii="Times New Roman" w:eastAsia="Times New Roman" w:hAnsi="Times New Roman" w:cs="Times New Roman"/>
          <w:sz w:val="24"/>
          <w:szCs w:val="24"/>
          <w:lang w:val="en-US"/>
        </w:rPr>
        <w:t>This competition is aimed at supporting women's businesses</w:t>
      </w:r>
    </w:p>
    <w:p w14:paraId="00000018" w14:textId="5E8AB3FA" w:rsidR="00953899" w:rsidRPr="00631D61" w:rsidRDefault="00631D61">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sidRPr="00631D61">
        <w:rPr>
          <w:rFonts w:ascii="Times New Roman" w:eastAsia="Times New Roman" w:hAnsi="Times New Roman" w:cs="Times New Roman"/>
          <w:sz w:val="24"/>
          <w:szCs w:val="24"/>
          <w:lang w:val="en-US"/>
        </w:rPr>
        <w:t>The competition is held as part of a social project to support women's entrepreneurship in Kazakhstan, the winners of which will receive grants on a non-repayable basis to start or develop a business.</w:t>
      </w:r>
      <w:r w:rsidR="00150B89" w:rsidRPr="00631D61">
        <w:rPr>
          <w:rFonts w:ascii="Times New Roman" w:eastAsia="Times New Roman" w:hAnsi="Times New Roman" w:cs="Times New Roman"/>
          <w:sz w:val="24"/>
          <w:szCs w:val="24"/>
          <w:lang w:val="en-US"/>
        </w:rPr>
        <w:t xml:space="preserve"> </w:t>
      </w:r>
    </w:p>
    <w:p w14:paraId="00000019" w14:textId="3864252A" w:rsidR="00953899" w:rsidRPr="00631D61" w:rsidRDefault="00631D61">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sz w:val="24"/>
          <w:szCs w:val="24"/>
          <w:lang w:val="kk-KZ"/>
        </w:rPr>
        <w:t xml:space="preserve"> </w:t>
      </w:r>
      <w:r w:rsidRPr="00631D61">
        <w:rPr>
          <w:rFonts w:ascii="Times New Roman" w:eastAsia="Times New Roman" w:hAnsi="Times New Roman" w:cs="Times New Roman"/>
          <w:sz w:val="24"/>
          <w:szCs w:val="24"/>
          <w:lang w:val="en-US"/>
        </w:rPr>
        <w:t>Competition participants will be given free access to an online mini training course in three modules: ‘Finance’, “Marketing” and “Sales” for all women entrepreneurs, experts, and women who have a desire to launch their own business.</w:t>
      </w:r>
      <w:r w:rsidR="00150B89" w:rsidRPr="00631D61">
        <w:rPr>
          <w:rFonts w:ascii="Times New Roman" w:eastAsia="Times New Roman" w:hAnsi="Times New Roman" w:cs="Times New Roman"/>
          <w:sz w:val="24"/>
          <w:szCs w:val="24"/>
          <w:lang w:val="en-US"/>
        </w:rPr>
        <w:t xml:space="preserve"> </w:t>
      </w:r>
    </w:p>
    <w:p w14:paraId="0000001A" w14:textId="3A713B6C" w:rsidR="00953899" w:rsidRPr="00631D61" w:rsidRDefault="00631D61">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sz w:val="24"/>
          <w:szCs w:val="24"/>
          <w:lang w:val="kk-KZ"/>
        </w:rPr>
        <w:t xml:space="preserve"> </w:t>
      </w:r>
      <w:r w:rsidRPr="00631D61">
        <w:rPr>
          <w:rFonts w:ascii="Times New Roman" w:eastAsia="Times New Roman" w:hAnsi="Times New Roman" w:cs="Times New Roman"/>
          <w:sz w:val="24"/>
          <w:szCs w:val="24"/>
          <w:lang w:val="en-US"/>
        </w:rPr>
        <w:t xml:space="preserve">After completing all modules of the training course, all additional webinars and tests after each module, it will be possible to participate in a competition for a free grant of up to 10 million </w:t>
      </w:r>
      <w:proofErr w:type="spellStart"/>
      <w:r w:rsidRPr="00631D61">
        <w:rPr>
          <w:rFonts w:ascii="Times New Roman" w:eastAsia="Times New Roman" w:hAnsi="Times New Roman" w:cs="Times New Roman"/>
          <w:sz w:val="24"/>
          <w:szCs w:val="24"/>
          <w:lang w:val="en-US"/>
        </w:rPr>
        <w:t>tenge</w:t>
      </w:r>
      <w:proofErr w:type="spellEnd"/>
      <w:r w:rsidRPr="00631D61">
        <w:rPr>
          <w:rFonts w:ascii="Times New Roman" w:eastAsia="Times New Roman" w:hAnsi="Times New Roman" w:cs="Times New Roman"/>
          <w:sz w:val="24"/>
          <w:szCs w:val="24"/>
          <w:lang w:val="en-US"/>
        </w:rPr>
        <w:t>. To do this, it is necessary to submit to the competition a detailed business plan-description for the creation or development of your business project in the approved form.</w:t>
      </w:r>
    </w:p>
    <w:p w14:paraId="0000001B" w14:textId="03D4D000" w:rsidR="00953899" w:rsidRPr="007B7C0B" w:rsidRDefault="00631D61">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sz w:val="24"/>
          <w:szCs w:val="24"/>
          <w:lang w:val="kk-KZ"/>
        </w:rPr>
        <w:t xml:space="preserve"> </w:t>
      </w:r>
      <w:r w:rsidR="007B7C0B" w:rsidRPr="007B7C0B">
        <w:rPr>
          <w:rFonts w:ascii="Times New Roman" w:eastAsia="Times New Roman" w:hAnsi="Times New Roman" w:cs="Times New Roman"/>
          <w:sz w:val="24"/>
          <w:szCs w:val="24"/>
          <w:lang w:val="en-US"/>
        </w:rPr>
        <w:t>As part of the competition (optional), participants will be able to:</w:t>
      </w:r>
    </w:p>
    <w:p w14:paraId="0000001C" w14:textId="5EE6B692" w:rsidR="00953899" w:rsidRPr="007B7C0B" w:rsidRDefault="007B7C0B">
      <w:pPr>
        <w:numPr>
          <w:ilvl w:val="0"/>
          <w:numId w:val="3"/>
        </w:numPr>
        <w:jc w:val="both"/>
        <w:rPr>
          <w:rFonts w:ascii="Times New Roman" w:eastAsia="Times New Roman" w:hAnsi="Times New Roman" w:cs="Times New Roman"/>
          <w:sz w:val="24"/>
          <w:szCs w:val="24"/>
          <w:lang w:val="en-US"/>
        </w:rPr>
      </w:pPr>
      <w:r w:rsidRPr="007B7C0B">
        <w:rPr>
          <w:rFonts w:ascii="Times New Roman" w:eastAsia="Times New Roman" w:hAnsi="Times New Roman" w:cs="Times New Roman"/>
          <w:sz w:val="24"/>
          <w:szCs w:val="24"/>
          <w:lang w:val="en-US"/>
        </w:rPr>
        <w:t>gain knowledge in key areas of business such as finance, marketing and sales</w:t>
      </w:r>
      <w:r w:rsidR="00150B89" w:rsidRPr="007B7C0B">
        <w:rPr>
          <w:rFonts w:ascii="Times New Roman" w:eastAsia="Times New Roman" w:hAnsi="Times New Roman" w:cs="Times New Roman"/>
          <w:sz w:val="24"/>
          <w:szCs w:val="24"/>
          <w:lang w:val="en-US"/>
        </w:rPr>
        <w:t>;</w:t>
      </w:r>
    </w:p>
    <w:p w14:paraId="0000001D" w14:textId="0B3A164E" w:rsidR="00953899" w:rsidRPr="007B7C0B" w:rsidRDefault="007B7C0B">
      <w:pPr>
        <w:numPr>
          <w:ilvl w:val="0"/>
          <w:numId w:val="3"/>
        </w:numPr>
        <w:jc w:val="both"/>
        <w:rPr>
          <w:rFonts w:ascii="Times New Roman" w:eastAsia="Times New Roman" w:hAnsi="Times New Roman" w:cs="Times New Roman"/>
          <w:sz w:val="24"/>
          <w:szCs w:val="24"/>
          <w:lang w:val="en-US"/>
        </w:rPr>
      </w:pPr>
      <w:r w:rsidRPr="007B7C0B">
        <w:rPr>
          <w:rFonts w:ascii="Times New Roman" w:eastAsia="Times New Roman" w:hAnsi="Times New Roman" w:cs="Times New Roman"/>
          <w:sz w:val="24"/>
          <w:szCs w:val="24"/>
          <w:lang w:val="en-US"/>
        </w:rPr>
        <w:t>develop a business plan for developing an existing business or launching a new one</w:t>
      </w:r>
      <w:r w:rsidR="00150B89" w:rsidRPr="007B7C0B">
        <w:rPr>
          <w:rFonts w:ascii="Times New Roman" w:eastAsia="Times New Roman" w:hAnsi="Times New Roman" w:cs="Times New Roman"/>
          <w:sz w:val="24"/>
          <w:szCs w:val="24"/>
          <w:lang w:val="en-US"/>
        </w:rPr>
        <w:t>;</w:t>
      </w:r>
    </w:p>
    <w:p w14:paraId="0000001E" w14:textId="6C917983" w:rsidR="00953899" w:rsidRPr="00E13F44" w:rsidRDefault="00E13F44" w:rsidP="00E13F44">
      <w:pPr>
        <w:pStyle w:val="aa"/>
        <w:numPr>
          <w:ilvl w:val="0"/>
          <w:numId w:val="3"/>
        </w:numPr>
        <w:rPr>
          <w:lang w:val="en-US"/>
        </w:rPr>
      </w:pPr>
      <w:r w:rsidRPr="00E13F44">
        <w:rPr>
          <w:lang w:val="en-US"/>
        </w:rPr>
        <w:lastRenderedPageBreak/>
        <w:t xml:space="preserve">submit their business plans to the competition and participate in the competition for non-repayable cash grants for the </w:t>
      </w:r>
      <w:proofErr w:type="spellStart"/>
      <w:r w:rsidRPr="00E13F44">
        <w:rPr>
          <w:lang w:val="en-US"/>
        </w:rPr>
        <w:t>realisation</w:t>
      </w:r>
      <w:proofErr w:type="spellEnd"/>
      <w:r w:rsidRPr="00E13F44">
        <w:rPr>
          <w:lang w:val="en-US"/>
        </w:rPr>
        <w:t xml:space="preserve"> of the provided business model or non-financial support for business development from the EBRD</w:t>
      </w:r>
      <w:r w:rsidR="00150B89" w:rsidRPr="00B154ED">
        <w:rPr>
          <w:lang w:val="en-US"/>
        </w:rPr>
        <w:t>.</w:t>
      </w:r>
    </w:p>
    <w:p w14:paraId="0000001F" w14:textId="77777777" w:rsidR="00953899" w:rsidRPr="00B154ED" w:rsidRDefault="00953899">
      <w:pPr>
        <w:widowControl w:val="0"/>
        <w:spacing w:before="3" w:line="240" w:lineRule="auto"/>
        <w:jc w:val="both"/>
        <w:rPr>
          <w:rFonts w:ascii="Times New Roman" w:eastAsia="Times New Roman" w:hAnsi="Times New Roman" w:cs="Times New Roman"/>
          <w:b/>
          <w:color w:val="000009"/>
          <w:sz w:val="24"/>
          <w:szCs w:val="24"/>
          <w:lang w:val="en-US"/>
        </w:rPr>
      </w:pPr>
    </w:p>
    <w:p w14:paraId="00000020" w14:textId="3F9DE860" w:rsidR="00953899" w:rsidRDefault="00B154ED">
      <w:pPr>
        <w:widowControl w:val="0"/>
        <w:numPr>
          <w:ilvl w:val="0"/>
          <w:numId w:val="7"/>
        </w:numPr>
        <w:spacing w:before="3" w:line="240" w:lineRule="auto"/>
        <w:jc w:val="both"/>
        <w:rPr>
          <w:rFonts w:ascii="Times New Roman" w:eastAsia="Times New Roman" w:hAnsi="Times New Roman" w:cs="Times New Roman"/>
          <w:b/>
          <w:color w:val="000009"/>
          <w:sz w:val="24"/>
          <w:szCs w:val="24"/>
        </w:rPr>
      </w:pPr>
      <w:r w:rsidRPr="00B154ED">
        <w:rPr>
          <w:rFonts w:ascii="Times New Roman" w:eastAsia="Times New Roman" w:hAnsi="Times New Roman" w:cs="Times New Roman"/>
          <w:b/>
          <w:color w:val="000009"/>
          <w:sz w:val="24"/>
          <w:szCs w:val="24"/>
        </w:rPr>
        <w:t>TERMS OF PARTICIPATION</w:t>
      </w:r>
    </w:p>
    <w:p w14:paraId="00000021" w14:textId="77777777" w:rsidR="00953899" w:rsidRDefault="00953899">
      <w:pPr>
        <w:widowControl w:val="0"/>
        <w:spacing w:before="3" w:line="240" w:lineRule="auto"/>
        <w:ind w:left="360"/>
        <w:jc w:val="both"/>
        <w:rPr>
          <w:rFonts w:ascii="Times New Roman" w:eastAsia="Times New Roman" w:hAnsi="Times New Roman" w:cs="Times New Roman"/>
          <w:b/>
          <w:color w:val="000009"/>
          <w:sz w:val="24"/>
          <w:szCs w:val="24"/>
        </w:rPr>
      </w:pPr>
    </w:p>
    <w:p w14:paraId="00000022" w14:textId="3E5B2725" w:rsidR="00953899" w:rsidRPr="00B154ED" w:rsidRDefault="00B154ED">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sz w:val="24"/>
          <w:szCs w:val="24"/>
          <w:lang w:val="kk-KZ"/>
        </w:rPr>
        <w:t xml:space="preserve"> </w:t>
      </w:r>
      <w:r w:rsidRPr="00B154ED">
        <w:rPr>
          <w:rFonts w:ascii="Times New Roman" w:eastAsia="Times New Roman" w:hAnsi="Times New Roman" w:cs="Times New Roman"/>
          <w:sz w:val="24"/>
          <w:szCs w:val="24"/>
          <w:lang w:val="en-US"/>
        </w:rPr>
        <w:t>Participants of the Competition may be</w:t>
      </w:r>
      <w:r w:rsidR="00150B89" w:rsidRPr="00B154ED">
        <w:rPr>
          <w:rFonts w:ascii="Times New Roman" w:eastAsia="Times New Roman" w:hAnsi="Times New Roman" w:cs="Times New Roman"/>
          <w:sz w:val="24"/>
          <w:szCs w:val="24"/>
          <w:lang w:val="en-US"/>
        </w:rPr>
        <w:t>:</w:t>
      </w:r>
    </w:p>
    <w:p w14:paraId="00000023" w14:textId="62BB2D6E" w:rsidR="00953899" w:rsidRPr="00FC63E8" w:rsidRDefault="00FC63E8" w:rsidP="00FA1B77">
      <w:pPr>
        <w:pStyle w:val="aa"/>
        <w:numPr>
          <w:ilvl w:val="0"/>
          <w:numId w:val="1"/>
        </w:numPr>
        <w:jc w:val="both"/>
        <w:rPr>
          <w:color w:val="000009"/>
          <w:lang w:val="en-US"/>
        </w:rPr>
      </w:pPr>
      <w:r w:rsidRPr="00FC63E8">
        <w:rPr>
          <w:color w:val="000009"/>
          <w:lang w:val="en-US"/>
        </w:rPr>
        <w:t xml:space="preserve">Women </w:t>
      </w:r>
      <w:r>
        <w:rPr>
          <w:color w:val="000009"/>
          <w:lang w:val="kk-KZ"/>
        </w:rPr>
        <w:t>–</w:t>
      </w:r>
      <w:r w:rsidRPr="00FC63E8">
        <w:rPr>
          <w:color w:val="000009"/>
          <w:lang w:val="en-US"/>
        </w:rPr>
        <w:t xml:space="preserve"> individuals, including individual entrepreneurs, who have reached the age of 18 </w:t>
      </w:r>
      <w:r>
        <w:rPr>
          <w:color w:val="000009"/>
          <w:lang w:val="kk-KZ"/>
        </w:rPr>
        <w:t>–</w:t>
      </w:r>
      <w:r w:rsidRPr="00FC63E8">
        <w:rPr>
          <w:color w:val="000009"/>
          <w:lang w:val="en-US"/>
        </w:rPr>
        <w:t xml:space="preserve"> citizens of the Republic of Kazakhstan, as well as foreign citizens and persons without citizenship who have a residence permit in the Republic of Kazakhstan and permanently reside on the territory of the Republic of Kazakhstan</w:t>
      </w:r>
      <w:r w:rsidR="00150B89" w:rsidRPr="00FC63E8">
        <w:rPr>
          <w:color w:val="000009"/>
          <w:lang w:val="en-US"/>
        </w:rPr>
        <w:t>.</w:t>
      </w:r>
    </w:p>
    <w:p w14:paraId="00000024" w14:textId="2BE8D893" w:rsidR="00953899" w:rsidRPr="00FA1B77" w:rsidRDefault="00FA1B77" w:rsidP="00FA1B77">
      <w:pPr>
        <w:pStyle w:val="aa"/>
        <w:numPr>
          <w:ilvl w:val="0"/>
          <w:numId w:val="1"/>
        </w:numPr>
        <w:jc w:val="both"/>
        <w:rPr>
          <w:lang w:val="en-US"/>
        </w:rPr>
      </w:pPr>
      <w:r w:rsidRPr="00FA1B77">
        <w:rPr>
          <w:lang w:val="en-US"/>
        </w:rPr>
        <w:t>Legal entities - small and medium-sized enterprises, in which, at the time of submission of the application for the Competition and receipt of the grant, 100% of the founders are women</w:t>
      </w:r>
      <w:r w:rsidR="00150B89" w:rsidRPr="00FA1B77">
        <w:rPr>
          <w:color w:val="000009"/>
          <w:lang w:val="en-US"/>
        </w:rPr>
        <w:t xml:space="preserve">. </w:t>
      </w:r>
    </w:p>
    <w:p w14:paraId="00000025" w14:textId="60FF481E" w:rsidR="00953899" w:rsidRPr="00FA1B77" w:rsidRDefault="00FA1B77" w:rsidP="00FA1B77">
      <w:pPr>
        <w:numPr>
          <w:ilvl w:val="1"/>
          <w:numId w:val="7"/>
        </w:numPr>
        <w:pBdr>
          <w:top w:val="nil"/>
          <w:left w:val="nil"/>
          <w:bottom w:val="nil"/>
          <w:right w:val="nil"/>
          <w:between w:val="nil"/>
        </w:pBdr>
        <w:tabs>
          <w:tab w:val="left" w:pos="503"/>
          <w:tab w:val="left" w:pos="505"/>
        </w:tabs>
        <w:spacing w:line="242"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sz w:val="24"/>
          <w:szCs w:val="24"/>
          <w:lang w:val="kk-KZ"/>
        </w:rPr>
        <w:t xml:space="preserve"> </w:t>
      </w:r>
      <w:r w:rsidRPr="00FA1B77">
        <w:rPr>
          <w:rFonts w:ascii="Times New Roman" w:eastAsia="Times New Roman" w:hAnsi="Times New Roman" w:cs="Times New Roman"/>
          <w:sz w:val="24"/>
          <w:szCs w:val="24"/>
          <w:lang w:val="en-US"/>
        </w:rPr>
        <w:t xml:space="preserve">The Competition participant cannot be a person who has employment relations with the </w:t>
      </w:r>
      <w:proofErr w:type="spellStart"/>
      <w:r w:rsidRPr="00FA1B77">
        <w:rPr>
          <w:rFonts w:ascii="Times New Roman" w:eastAsia="Times New Roman" w:hAnsi="Times New Roman" w:cs="Times New Roman"/>
          <w:sz w:val="24"/>
          <w:szCs w:val="24"/>
          <w:lang w:val="en-US"/>
        </w:rPr>
        <w:t>Organiser</w:t>
      </w:r>
      <w:proofErr w:type="spellEnd"/>
      <w:r w:rsidRPr="00FA1B77">
        <w:rPr>
          <w:rFonts w:ascii="Times New Roman" w:eastAsia="Times New Roman" w:hAnsi="Times New Roman" w:cs="Times New Roman"/>
          <w:sz w:val="24"/>
          <w:szCs w:val="24"/>
          <w:lang w:val="en-US"/>
        </w:rPr>
        <w:t xml:space="preserve"> and the Competition Partners, spouse of such a person, his/her close relatives, as well as persons who are in close kinship or any property relations with such a person</w:t>
      </w:r>
      <w:r w:rsidR="00150B89" w:rsidRPr="00FA1B77">
        <w:rPr>
          <w:rFonts w:ascii="Times New Roman" w:eastAsia="Times New Roman" w:hAnsi="Times New Roman" w:cs="Times New Roman"/>
          <w:sz w:val="24"/>
          <w:szCs w:val="24"/>
          <w:lang w:val="en-US"/>
        </w:rPr>
        <w:t>.</w:t>
      </w:r>
    </w:p>
    <w:p w14:paraId="00000026" w14:textId="6ACCE8A5" w:rsidR="00953899" w:rsidRPr="00912789" w:rsidRDefault="00FA1B77" w:rsidP="00FA1B77">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00912789" w:rsidRPr="00912789">
        <w:rPr>
          <w:rFonts w:ascii="Times New Roman" w:eastAsia="Times New Roman" w:hAnsi="Times New Roman" w:cs="Times New Roman"/>
          <w:sz w:val="24"/>
          <w:szCs w:val="24"/>
          <w:lang w:val="en-US"/>
        </w:rPr>
        <w:t xml:space="preserve">Participants of the Competition may not be persons and companies that fall under the List of Unacceptable Activities, Project Types and Business Practices according to Appendix 1 to the Responsible Finance Policy of Bank </w:t>
      </w:r>
      <w:proofErr w:type="spellStart"/>
      <w:r w:rsidR="00912789" w:rsidRPr="00912789">
        <w:rPr>
          <w:rFonts w:ascii="Times New Roman" w:eastAsia="Times New Roman" w:hAnsi="Times New Roman" w:cs="Times New Roman"/>
          <w:sz w:val="24"/>
          <w:szCs w:val="24"/>
          <w:lang w:val="en-US"/>
        </w:rPr>
        <w:t>CenterCredit</w:t>
      </w:r>
      <w:proofErr w:type="spellEnd"/>
      <w:r w:rsidR="00912789" w:rsidRPr="00912789">
        <w:rPr>
          <w:rFonts w:ascii="Times New Roman" w:eastAsia="Times New Roman" w:hAnsi="Times New Roman" w:cs="Times New Roman"/>
          <w:sz w:val="24"/>
          <w:szCs w:val="24"/>
          <w:lang w:val="en-US"/>
        </w:rPr>
        <w:t xml:space="preserve"> JSC.</w:t>
      </w:r>
      <w:r w:rsidR="00150B89" w:rsidRPr="00912789">
        <w:rPr>
          <w:rFonts w:ascii="Times New Roman" w:eastAsia="Times New Roman" w:hAnsi="Times New Roman" w:cs="Times New Roman"/>
          <w:sz w:val="24"/>
          <w:szCs w:val="24"/>
          <w:lang w:val="en-US"/>
        </w:rPr>
        <w:t xml:space="preserve"> </w:t>
      </w:r>
    </w:p>
    <w:p w14:paraId="00000027" w14:textId="00FA5B53" w:rsidR="00953899" w:rsidRPr="00FA1B77" w:rsidRDefault="00FA1B77" w:rsidP="00FA1B77">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FA1B77">
        <w:rPr>
          <w:rFonts w:ascii="Times New Roman" w:eastAsia="Times New Roman" w:hAnsi="Times New Roman" w:cs="Times New Roman"/>
          <w:sz w:val="24"/>
          <w:szCs w:val="24"/>
          <w:lang w:val="en-US"/>
        </w:rPr>
        <w:t>The participants of the Competition cannot be persons and enterprises that have outstanding court debts and are in the unified register of debtors of the Ministry of Justice.</w:t>
      </w:r>
      <w:r w:rsidR="00150B89" w:rsidRPr="00FA1B77">
        <w:rPr>
          <w:rFonts w:ascii="Times New Roman" w:eastAsia="Times New Roman" w:hAnsi="Times New Roman" w:cs="Times New Roman"/>
          <w:sz w:val="24"/>
          <w:szCs w:val="24"/>
          <w:lang w:val="en-US"/>
        </w:rPr>
        <w:t xml:space="preserve"> </w:t>
      </w:r>
    </w:p>
    <w:p w14:paraId="00000028" w14:textId="121F0576" w:rsidR="00953899" w:rsidRPr="00FA1B77" w:rsidRDefault="00FA1B77" w:rsidP="00FA1B77">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FA1B77">
        <w:rPr>
          <w:rFonts w:ascii="Times New Roman" w:eastAsia="Times New Roman" w:hAnsi="Times New Roman" w:cs="Times New Roman"/>
          <w:sz w:val="24"/>
          <w:szCs w:val="24"/>
          <w:lang w:val="en-US"/>
        </w:rPr>
        <w:t xml:space="preserve">Registration as a Participant in the Competition is by completing the form from the date of publication of these rules on 6 March 2025 to 23 March 2025 via the link: </w:t>
      </w:r>
      <w:r w:rsidR="00532B4D">
        <w:rPr>
          <w:rStyle w:val="normaltextrun"/>
          <w:color w:val="0000FF"/>
          <w:u w:val="single"/>
          <w:shd w:val="clear" w:color="auto" w:fill="FFFFFF"/>
          <w:lang w:val="en-US"/>
        </w:rPr>
        <w:t>https</w:t>
      </w:r>
      <w:r w:rsidR="00532B4D" w:rsidRPr="00532B4D">
        <w:rPr>
          <w:rStyle w:val="normaltextrun"/>
          <w:color w:val="0000FF"/>
          <w:u w:val="single"/>
          <w:shd w:val="clear" w:color="auto" w:fill="FFFFFF"/>
          <w:lang w:val="en-US"/>
        </w:rPr>
        <w:t>://</w:t>
      </w:r>
      <w:r w:rsidR="00532B4D">
        <w:rPr>
          <w:rStyle w:val="normaltextrun"/>
          <w:color w:val="0000FF"/>
          <w:u w:val="single"/>
          <w:shd w:val="clear" w:color="auto" w:fill="FFFFFF"/>
          <w:lang w:val="en-US"/>
        </w:rPr>
        <w:t>www</w:t>
      </w:r>
      <w:r w:rsidR="00532B4D" w:rsidRPr="00532B4D">
        <w:rPr>
          <w:rStyle w:val="normaltextrun"/>
          <w:color w:val="0000FF"/>
          <w:u w:val="single"/>
          <w:shd w:val="clear" w:color="auto" w:fill="FFFFFF"/>
          <w:lang w:val="en-US"/>
        </w:rPr>
        <w:t>.</w:t>
      </w:r>
      <w:r w:rsidR="00532B4D">
        <w:rPr>
          <w:rStyle w:val="normaltextrun"/>
          <w:color w:val="0000FF"/>
          <w:u w:val="single"/>
          <w:shd w:val="clear" w:color="auto" w:fill="FFFFFF"/>
          <w:lang w:val="en-US"/>
        </w:rPr>
        <w:t>bcc</w:t>
      </w:r>
      <w:r w:rsidR="00532B4D" w:rsidRPr="00532B4D">
        <w:rPr>
          <w:rStyle w:val="normaltextrun"/>
          <w:color w:val="0000FF"/>
          <w:u w:val="single"/>
          <w:shd w:val="clear" w:color="auto" w:fill="FFFFFF"/>
          <w:lang w:val="en-US"/>
        </w:rPr>
        <w:t>.</w:t>
      </w:r>
      <w:r w:rsidR="00532B4D">
        <w:rPr>
          <w:rStyle w:val="normaltextrun"/>
          <w:color w:val="0000FF"/>
          <w:u w:val="single"/>
          <w:shd w:val="clear" w:color="auto" w:fill="FFFFFF"/>
          <w:lang w:val="en-US"/>
        </w:rPr>
        <w:t>kz</w:t>
      </w:r>
      <w:r w:rsidR="00532B4D" w:rsidRPr="00532B4D">
        <w:rPr>
          <w:rStyle w:val="normaltextrun"/>
          <w:color w:val="0000FF"/>
          <w:u w:val="single"/>
          <w:shd w:val="clear" w:color="auto" w:fill="FFFFFF"/>
          <w:lang w:val="en-US"/>
        </w:rPr>
        <w:t>/</w:t>
      </w:r>
    </w:p>
    <w:p w14:paraId="00000029" w14:textId="535D9BAA" w:rsidR="00953899" w:rsidRPr="00FA1B77" w:rsidRDefault="00FA1B77">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FA1B77">
        <w:rPr>
          <w:rFonts w:ascii="Times New Roman" w:eastAsia="Times New Roman" w:hAnsi="Times New Roman" w:cs="Times New Roman"/>
          <w:sz w:val="24"/>
          <w:szCs w:val="24"/>
          <w:lang w:val="en-US"/>
        </w:rPr>
        <w:t xml:space="preserve">Applications received later than the dates specified by the </w:t>
      </w:r>
      <w:proofErr w:type="spellStart"/>
      <w:r w:rsidRPr="00FA1B77">
        <w:rPr>
          <w:rFonts w:ascii="Times New Roman" w:eastAsia="Times New Roman" w:hAnsi="Times New Roman" w:cs="Times New Roman"/>
          <w:sz w:val="24"/>
          <w:szCs w:val="24"/>
          <w:lang w:val="en-US"/>
        </w:rPr>
        <w:t>Organiser</w:t>
      </w:r>
      <w:proofErr w:type="spellEnd"/>
      <w:r w:rsidRPr="00FA1B77">
        <w:rPr>
          <w:rFonts w:ascii="Times New Roman" w:eastAsia="Times New Roman" w:hAnsi="Times New Roman" w:cs="Times New Roman"/>
          <w:sz w:val="24"/>
          <w:szCs w:val="24"/>
          <w:lang w:val="en-US"/>
        </w:rPr>
        <w:t xml:space="preserve"> </w:t>
      </w:r>
      <w:proofErr w:type="gramStart"/>
      <w:r w:rsidRPr="00FA1B77">
        <w:rPr>
          <w:rFonts w:ascii="Times New Roman" w:eastAsia="Times New Roman" w:hAnsi="Times New Roman" w:cs="Times New Roman"/>
          <w:sz w:val="24"/>
          <w:szCs w:val="24"/>
          <w:lang w:val="en-US"/>
        </w:rPr>
        <w:t>will not be considered</w:t>
      </w:r>
      <w:proofErr w:type="gramEnd"/>
      <w:r w:rsidRPr="00FA1B77">
        <w:rPr>
          <w:rFonts w:ascii="Times New Roman" w:eastAsia="Times New Roman" w:hAnsi="Times New Roman" w:cs="Times New Roman"/>
          <w:sz w:val="24"/>
          <w:szCs w:val="24"/>
          <w:lang w:val="en-US"/>
        </w:rPr>
        <w:t>.</w:t>
      </w:r>
      <w:r w:rsidR="00150B89" w:rsidRPr="00FA1B77">
        <w:rPr>
          <w:rFonts w:ascii="Times New Roman" w:eastAsia="Times New Roman" w:hAnsi="Times New Roman" w:cs="Times New Roman"/>
          <w:sz w:val="24"/>
          <w:szCs w:val="24"/>
          <w:lang w:val="en-US"/>
        </w:rPr>
        <w:t xml:space="preserve"> </w:t>
      </w:r>
    </w:p>
    <w:p w14:paraId="0000002A" w14:textId="26B41021" w:rsidR="00953899" w:rsidRPr="00FA1B77" w:rsidRDefault="00FA1B77">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FA1B77">
        <w:rPr>
          <w:rFonts w:ascii="Times New Roman" w:eastAsia="Times New Roman" w:hAnsi="Times New Roman" w:cs="Times New Roman"/>
          <w:sz w:val="24"/>
          <w:szCs w:val="24"/>
          <w:lang w:val="en-US"/>
        </w:rPr>
        <w:t xml:space="preserve">The </w:t>
      </w:r>
      <w:proofErr w:type="spellStart"/>
      <w:r w:rsidRPr="00FA1B77">
        <w:rPr>
          <w:rFonts w:ascii="Times New Roman" w:eastAsia="Times New Roman" w:hAnsi="Times New Roman" w:cs="Times New Roman"/>
          <w:sz w:val="24"/>
          <w:szCs w:val="24"/>
          <w:lang w:val="en-US"/>
        </w:rPr>
        <w:t>organiser</w:t>
      </w:r>
      <w:proofErr w:type="spellEnd"/>
      <w:r w:rsidRPr="00FA1B77">
        <w:rPr>
          <w:rFonts w:ascii="Times New Roman" w:eastAsia="Times New Roman" w:hAnsi="Times New Roman" w:cs="Times New Roman"/>
          <w:sz w:val="24"/>
          <w:szCs w:val="24"/>
          <w:lang w:val="en-US"/>
        </w:rPr>
        <w:t xml:space="preserve"> guarantees the confidentiality of the information received and the security of personal data.</w:t>
      </w:r>
      <w:r w:rsidR="00150B89" w:rsidRPr="00FA1B77">
        <w:rPr>
          <w:rFonts w:ascii="Times New Roman" w:eastAsia="Times New Roman" w:hAnsi="Times New Roman" w:cs="Times New Roman"/>
          <w:sz w:val="24"/>
          <w:szCs w:val="24"/>
          <w:lang w:val="en-US"/>
        </w:rPr>
        <w:t xml:space="preserve"> </w:t>
      </w:r>
    </w:p>
    <w:p w14:paraId="0CAB74EC" w14:textId="77777777" w:rsidR="00FA1B77" w:rsidRDefault="00FA1B77" w:rsidP="006B53A8">
      <w:pPr>
        <w:numPr>
          <w:ilvl w:val="1"/>
          <w:numId w:val="7"/>
        </w:numPr>
        <w:spacing w:line="259" w:lineRule="auto"/>
        <w:jc w:val="both"/>
        <w:rPr>
          <w:rFonts w:ascii="Times New Roman" w:eastAsia="Times New Roman" w:hAnsi="Times New Roman" w:cs="Times New Roman"/>
          <w:sz w:val="24"/>
          <w:szCs w:val="24"/>
          <w:lang w:val="en-US"/>
        </w:rPr>
      </w:pPr>
      <w:r w:rsidRPr="00FA1B77">
        <w:rPr>
          <w:rFonts w:ascii="Times New Roman" w:eastAsia="Times New Roman" w:hAnsi="Times New Roman" w:cs="Times New Roman"/>
          <w:sz w:val="24"/>
          <w:szCs w:val="24"/>
          <w:lang w:val="kk-KZ"/>
        </w:rPr>
        <w:t xml:space="preserve"> </w:t>
      </w:r>
      <w:r w:rsidRPr="00FA1B77">
        <w:rPr>
          <w:rFonts w:ascii="Times New Roman" w:eastAsia="Times New Roman" w:hAnsi="Times New Roman" w:cs="Times New Roman"/>
          <w:sz w:val="24"/>
          <w:szCs w:val="24"/>
          <w:lang w:val="en-US"/>
        </w:rPr>
        <w:t xml:space="preserve">The </w:t>
      </w:r>
      <w:proofErr w:type="spellStart"/>
      <w:r w:rsidRPr="00FA1B77">
        <w:rPr>
          <w:rFonts w:ascii="Times New Roman" w:eastAsia="Times New Roman" w:hAnsi="Times New Roman" w:cs="Times New Roman"/>
          <w:sz w:val="24"/>
          <w:szCs w:val="24"/>
          <w:lang w:val="en-US"/>
        </w:rPr>
        <w:t>Organiser</w:t>
      </w:r>
      <w:proofErr w:type="spellEnd"/>
      <w:r w:rsidRPr="00FA1B77">
        <w:rPr>
          <w:rFonts w:ascii="Times New Roman" w:eastAsia="Times New Roman" w:hAnsi="Times New Roman" w:cs="Times New Roman"/>
          <w:sz w:val="24"/>
          <w:szCs w:val="24"/>
          <w:lang w:val="en-US"/>
        </w:rPr>
        <w:t xml:space="preserve"> has the right to exclude from participation in the Competition and/or disqualify persons who failed to complete the registration procedure or who provided false information during registration.</w:t>
      </w:r>
    </w:p>
    <w:p w14:paraId="0000002C" w14:textId="4153328E" w:rsidR="00953899" w:rsidRPr="00FA1B77" w:rsidRDefault="00FA1B77" w:rsidP="006B53A8">
      <w:pPr>
        <w:numPr>
          <w:ilvl w:val="1"/>
          <w:numId w:val="7"/>
        </w:numP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FA1B77">
        <w:rPr>
          <w:rFonts w:ascii="Times New Roman" w:eastAsia="Times New Roman" w:hAnsi="Times New Roman" w:cs="Times New Roman"/>
          <w:sz w:val="24"/>
          <w:szCs w:val="24"/>
          <w:lang w:val="en-US"/>
        </w:rPr>
        <w:t xml:space="preserve">Having filled in the form for registration as a Participant </w:t>
      </w:r>
      <w:r w:rsidR="00E56D0B" w:rsidRPr="00FA1B77">
        <w:rPr>
          <w:rFonts w:ascii="Times New Roman" w:eastAsia="Times New Roman" w:hAnsi="Times New Roman" w:cs="Times New Roman"/>
          <w:sz w:val="24"/>
          <w:szCs w:val="24"/>
          <w:lang w:val="en-US"/>
        </w:rPr>
        <w:t>in</w:t>
      </w:r>
      <w:r w:rsidRPr="00FA1B77">
        <w:rPr>
          <w:rFonts w:ascii="Times New Roman" w:eastAsia="Times New Roman" w:hAnsi="Times New Roman" w:cs="Times New Roman"/>
          <w:sz w:val="24"/>
          <w:szCs w:val="24"/>
          <w:lang w:val="en-US"/>
        </w:rPr>
        <w:t xml:space="preserve"> the Competition and participating in the Competition, the Participant unconditionally accepts the rules of the Competition, as well as all rights and obligations of the Participant of the Competition provided by these Rules.</w:t>
      </w:r>
    </w:p>
    <w:p w14:paraId="0000002D" w14:textId="5719DA04" w:rsidR="00953899" w:rsidRPr="00E56D0B" w:rsidRDefault="00E56D0B">
      <w:pPr>
        <w:numPr>
          <w:ilvl w:val="1"/>
          <w:numId w:val="7"/>
        </w:numPr>
        <w:spacing w:line="259" w:lineRule="auto"/>
        <w:jc w:val="both"/>
        <w:rPr>
          <w:rFonts w:ascii="Times New Roman" w:eastAsia="Times New Roman" w:hAnsi="Times New Roman" w:cs="Times New Roman"/>
          <w:sz w:val="24"/>
          <w:szCs w:val="24"/>
          <w:lang w:val="en-US"/>
        </w:rPr>
      </w:pPr>
      <w:r w:rsidRPr="00E56D0B">
        <w:rPr>
          <w:rFonts w:ascii="Times New Roman" w:eastAsia="Times New Roman" w:hAnsi="Times New Roman" w:cs="Times New Roman"/>
          <w:sz w:val="24"/>
          <w:szCs w:val="24"/>
          <w:lang w:val="en-US"/>
        </w:rPr>
        <w:t xml:space="preserve">Participants in the Competition agree that any of their data, including names, surnames and video images, obtained by the </w:t>
      </w:r>
      <w:proofErr w:type="spellStart"/>
      <w:r w:rsidRPr="00E56D0B">
        <w:rPr>
          <w:rFonts w:ascii="Times New Roman" w:eastAsia="Times New Roman" w:hAnsi="Times New Roman" w:cs="Times New Roman"/>
          <w:sz w:val="24"/>
          <w:szCs w:val="24"/>
          <w:lang w:val="en-US"/>
        </w:rPr>
        <w:t>Organiser</w:t>
      </w:r>
      <w:proofErr w:type="spellEnd"/>
      <w:r w:rsidRPr="00E56D0B">
        <w:rPr>
          <w:rFonts w:ascii="Times New Roman" w:eastAsia="Times New Roman" w:hAnsi="Times New Roman" w:cs="Times New Roman"/>
          <w:sz w:val="24"/>
          <w:szCs w:val="24"/>
          <w:lang w:val="en-US"/>
        </w:rPr>
        <w:t xml:space="preserve"> in connection with their participation in the Competition may be used by the </w:t>
      </w:r>
      <w:proofErr w:type="spellStart"/>
      <w:r w:rsidRPr="00E56D0B">
        <w:rPr>
          <w:rFonts w:ascii="Times New Roman" w:eastAsia="Times New Roman" w:hAnsi="Times New Roman" w:cs="Times New Roman"/>
          <w:sz w:val="24"/>
          <w:szCs w:val="24"/>
          <w:lang w:val="en-US"/>
        </w:rPr>
        <w:t>Organiser</w:t>
      </w:r>
      <w:proofErr w:type="spellEnd"/>
      <w:r w:rsidRPr="00E56D0B">
        <w:rPr>
          <w:rFonts w:ascii="Times New Roman" w:eastAsia="Times New Roman" w:hAnsi="Times New Roman" w:cs="Times New Roman"/>
          <w:sz w:val="24"/>
          <w:szCs w:val="24"/>
          <w:lang w:val="en-US"/>
        </w:rPr>
        <w:t xml:space="preserve"> for promotional and other purposes without obtaining their prior consent and without monetary payment of any kind</w:t>
      </w:r>
      <w:r>
        <w:rPr>
          <w:rFonts w:ascii="Times New Roman" w:eastAsia="Times New Roman" w:hAnsi="Times New Roman" w:cs="Times New Roman"/>
          <w:sz w:val="24"/>
          <w:szCs w:val="24"/>
          <w:lang w:val="kk-KZ"/>
        </w:rPr>
        <w:t>.</w:t>
      </w:r>
    </w:p>
    <w:p w14:paraId="0000002E" w14:textId="4648DDDF" w:rsidR="00953899" w:rsidRPr="00E56D0B" w:rsidRDefault="00E56D0B">
      <w:pPr>
        <w:numPr>
          <w:ilvl w:val="1"/>
          <w:numId w:val="7"/>
        </w:numPr>
        <w:spacing w:line="259" w:lineRule="auto"/>
        <w:jc w:val="both"/>
        <w:rPr>
          <w:rFonts w:ascii="Times New Roman" w:eastAsia="Times New Roman" w:hAnsi="Times New Roman" w:cs="Times New Roman"/>
          <w:sz w:val="24"/>
          <w:szCs w:val="24"/>
          <w:lang w:val="en-US"/>
        </w:rPr>
      </w:pPr>
      <w:r w:rsidRPr="00E56D0B">
        <w:rPr>
          <w:rFonts w:ascii="Times New Roman" w:eastAsia="Times New Roman" w:hAnsi="Times New Roman" w:cs="Times New Roman"/>
          <w:sz w:val="24"/>
          <w:szCs w:val="24"/>
          <w:lang w:val="en-US"/>
        </w:rPr>
        <w:t xml:space="preserve">The Competition Participants guarantee that they have all rights to the intellectual property objects used in the course of work on the projects and for other purposes related to participation in the Competition. The Competition Participants guarantee that third parties may not have any claims against the </w:t>
      </w:r>
      <w:proofErr w:type="spellStart"/>
      <w:r w:rsidRPr="00E56D0B">
        <w:rPr>
          <w:rFonts w:ascii="Times New Roman" w:eastAsia="Times New Roman" w:hAnsi="Times New Roman" w:cs="Times New Roman"/>
          <w:sz w:val="24"/>
          <w:szCs w:val="24"/>
          <w:lang w:val="en-US"/>
        </w:rPr>
        <w:t>Organiser</w:t>
      </w:r>
      <w:proofErr w:type="spellEnd"/>
      <w:r w:rsidRPr="00E56D0B">
        <w:rPr>
          <w:rFonts w:ascii="Times New Roman" w:eastAsia="Times New Roman" w:hAnsi="Times New Roman" w:cs="Times New Roman"/>
          <w:sz w:val="24"/>
          <w:szCs w:val="24"/>
          <w:lang w:val="en-US"/>
        </w:rPr>
        <w:t xml:space="preserve"> and/or persons supported by the Competition in connection with the use of any intellectual property objects by the Competition Participants in the process of participation in the Competition. In the case of </w:t>
      </w:r>
      <w:r w:rsidRPr="00E56D0B">
        <w:rPr>
          <w:rFonts w:ascii="Times New Roman" w:eastAsia="Times New Roman" w:hAnsi="Times New Roman" w:cs="Times New Roman"/>
          <w:sz w:val="24"/>
          <w:szCs w:val="24"/>
          <w:lang w:val="en-US"/>
        </w:rPr>
        <w:lastRenderedPageBreak/>
        <w:t xml:space="preserve">such claims, the Competition Participants guarantee to indemnify the </w:t>
      </w:r>
      <w:proofErr w:type="spellStart"/>
      <w:r w:rsidRPr="00E56D0B">
        <w:rPr>
          <w:rFonts w:ascii="Times New Roman" w:eastAsia="Times New Roman" w:hAnsi="Times New Roman" w:cs="Times New Roman"/>
          <w:sz w:val="24"/>
          <w:szCs w:val="24"/>
          <w:lang w:val="en-US"/>
        </w:rPr>
        <w:t>Organiser</w:t>
      </w:r>
      <w:proofErr w:type="spellEnd"/>
      <w:r w:rsidRPr="00E56D0B">
        <w:rPr>
          <w:rFonts w:ascii="Times New Roman" w:eastAsia="Times New Roman" w:hAnsi="Times New Roman" w:cs="Times New Roman"/>
          <w:sz w:val="24"/>
          <w:szCs w:val="24"/>
          <w:lang w:val="en-US"/>
        </w:rPr>
        <w:t xml:space="preserve"> and/or the persons supported by the Competition for damages related to such claims</w:t>
      </w:r>
      <w:r w:rsidR="00150B89" w:rsidRPr="00E56D0B">
        <w:rPr>
          <w:rFonts w:ascii="Times New Roman" w:eastAsia="Times New Roman" w:hAnsi="Times New Roman" w:cs="Times New Roman"/>
          <w:sz w:val="24"/>
          <w:szCs w:val="24"/>
          <w:lang w:val="en-US"/>
        </w:rPr>
        <w:t>.</w:t>
      </w:r>
    </w:p>
    <w:p w14:paraId="00000030" w14:textId="12BECB35" w:rsidR="00953899" w:rsidRPr="006C3618" w:rsidRDefault="006C3618" w:rsidP="00F82C22">
      <w:pPr>
        <w:numPr>
          <w:ilvl w:val="1"/>
          <w:numId w:val="7"/>
        </w:numPr>
        <w:spacing w:line="259" w:lineRule="auto"/>
        <w:jc w:val="both"/>
        <w:rPr>
          <w:rFonts w:ascii="Times New Roman" w:eastAsia="Times New Roman" w:hAnsi="Times New Roman" w:cs="Times New Roman"/>
          <w:sz w:val="24"/>
          <w:szCs w:val="24"/>
          <w:lang w:val="en-US"/>
        </w:rPr>
      </w:pPr>
      <w:r w:rsidRPr="006C3618">
        <w:rPr>
          <w:rFonts w:ascii="Times New Roman" w:eastAsia="Times New Roman" w:hAnsi="Times New Roman" w:cs="Times New Roman"/>
          <w:sz w:val="24"/>
          <w:szCs w:val="24"/>
          <w:lang w:val="en-US"/>
        </w:rPr>
        <w:t>The task of each Contest Participant is to develop a business plan in accordance with the criteria of these Rules</w:t>
      </w:r>
      <w:r w:rsidR="00150B89" w:rsidRPr="006C3618">
        <w:rPr>
          <w:rFonts w:ascii="Times New Roman" w:eastAsia="Times New Roman" w:hAnsi="Times New Roman" w:cs="Times New Roman"/>
          <w:sz w:val="24"/>
          <w:szCs w:val="24"/>
          <w:lang w:val="en-US"/>
        </w:rPr>
        <w:t xml:space="preserve">. </w:t>
      </w:r>
    </w:p>
    <w:p w14:paraId="00000031" w14:textId="57CDB51B" w:rsidR="00953899" w:rsidRPr="006C3618" w:rsidRDefault="006C3618">
      <w:pPr>
        <w:numPr>
          <w:ilvl w:val="1"/>
          <w:numId w:val="7"/>
        </w:numPr>
        <w:spacing w:after="160" w:line="259" w:lineRule="auto"/>
        <w:jc w:val="both"/>
        <w:rPr>
          <w:rFonts w:ascii="Times New Roman" w:eastAsia="Times New Roman" w:hAnsi="Times New Roman" w:cs="Times New Roman"/>
          <w:sz w:val="24"/>
          <w:szCs w:val="24"/>
          <w:lang w:val="en-US"/>
        </w:rPr>
      </w:pPr>
      <w:r w:rsidRPr="006C3618">
        <w:rPr>
          <w:rFonts w:ascii="Times New Roman" w:eastAsia="Times New Roman" w:hAnsi="Times New Roman" w:cs="Times New Roman"/>
          <w:sz w:val="24"/>
          <w:szCs w:val="24"/>
          <w:lang w:val="en-US"/>
        </w:rPr>
        <w:t>The Competition Participant shall independently provide himself/herself with technical equipment (laptop, tablet, etc.) and Internet connection.</w:t>
      </w:r>
    </w:p>
    <w:p w14:paraId="00000032" w14:textId="77777777" w:rsidR="00953899" w:rsidRPr="006C3618" w:rsidRDefault="00953899">
      <w:pPr>
        <w:widowControl w:val="0"/>
        <w:spacing w:before="3" w:line="240" w:lineRule="auto"/>
        <w:ind w:left="360"/>
        <w:jc w:val="both"/>
        <w:rPr>
          <w:rFonts w:ascii="Times New Roman" w:eastAsia="Times New Roman" w:hAnsi="Times New Roman" w:cs="Times New Roman"/>
          <w:b/>
          <w:color w:val="000009"/>
          <w:sz w:val="24"/>
          <w:szCs w:val="24"/>
          <w:lang w:val="en-US"/>
        </w:rPr>
      </w:pPr>
    </w:p>
    <w:p w14:paraId="00000033" w14:textId="19C258AF" w:rsidR="00953899" w:rsidRPr="006C3618" w:rsidRDefault="006C3618">
      <w:pPr>
        <w:widowControl w:val="0"/>
        <w:numPr>
          <w:ilvl w:val="0"/>
          <w:numId w:val="7"/>
        </w:numPr>
        <w:spacing w:before="3" w:line="240" w:lineRule="auto"/>
        <w:jc w:val="both"/>
        <w:rPr>
          <w:rFonts w:ascii="Times New Roman" w:eastAsia="Times New Roman" w:hAnsi="Times New Roman" w:cs="Times New Roman"/>
          <w:b/>
          <w:color w:val="000009"/>
          <w:sz w:val="24"/>
          <w:szCs w:val="24"/>
          <w:lang w:val="en-US"/>
        </w:rPr>
      </w:pPr>
      <w:r w:rsidRPr="006C3618">
        <w:rPr>
          <w:rFonts w:ascii="Times New Roman" w:eastAsia="Times New Roman" w:hAnsi="Times New Roman" w:cs="Times New Roman"/>
          <w:b/>
          <w:color w:val="000009"/>
          <w:sz w:val="24"/>
          <w:szCs w:val="24"/>
          <w:lang w:val="en-US"/>
        </w:rPr>
        <w:t>STAGES AND TERMS OF THE COMPETITION</w:t>
      </w:r>
    </w:p>
    <w:p w14:paraId="00000034" w14:textId="77777777" w:rsidR="00953899" w:rsidRPr="006C3618" w:rsidRDefault="00953899">
      <w:pPr>
        <w:widowControl w:val="0"/>
        <w:spacing w:before="3" w:line="240" w:lineRule="auto"/>
        <w:jc w:val="both"/>
        <w:rPr>
          <w:rFonts w:ascii="Times New Roman" w:eastAsia="Times New Roman" w:hAnsi="Times New Roman" w:cs="Times New Roman"/>
          <w:b/>
          <w:color w:val="000009"/>
          <w:sz w:val="24"/>
          <w:szCs w:val="24"/>
          <w:lang w:val="en-US"/>
        </w:rPr>
      </w:pPr>
    </w:p>
    <w:p w14:paraId="00000035" w14:textId="1F0B0C5F" w:rsidR="00953899" w:rsidRPr="006C3618" w:rsidRDefault="006C3618">
      <w:pPr>
        <w:numPr>
          <w:ilvl w:val="1"/>
          <w:numId w:val="7"/>
        </w:numPr>
        <w:pBdr>
          <w:top w:val="nil"/>
          <w:left w:val="nil"/>
          <w:bottom w:val="nil"/>
          <w:right w:val="nil"/>
          <w:between w:val="nil"/>
        </w:pBd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 xml:space="preserve"> </w:t>
      </w:r>
      <w:r w:rsidRPr="006C3618">
        <w:rPr>
          <w:rFonts w:ascii="Times New Roman" w:eastAsia="Times New Roman" w:hAnsi="Times New Roman" w:cs="Times New Roman"/>
          <w:b/>
          <w:sz w:val="24"/>
          <w:szCs w:val="24"/>
          <w:lang w:val="en-US"/>
        </w:rPr>
        <w:t>The</w:t>
      </w:r>
      <w:r w:rsidR="00A213AC">
        <w:rPr>
          <w:rFonts w:ascii="Times New Roman" w:eastAsia="Times New Roman" w:hAnsi="Times New Roman" w:cs="Times New Roman"/>
          <w:b/>
          <w:sz w:val="24"/>
          <w:szCs w:val="24"/>
          <w:lang w:val="kk-KZ"/>
        </w:rPr>
        <w:t xml:space="preserve"> </w:t>
      </w:r>
      <w:r w:rsidRPr="006C3618">
        <w:rPr>
          <w:rFonts w:ascii="Times New Roman" w:eastAsia="Times New Roman" w:hAnsi="Times New Roman" w:cs="Times New Roman"/>
          <w:b/>
          <w:sz w:val="24"/>
          <w:szCs w:val="24"/>
          <w:lang w:val="en-US"/>
        </w:rPr>
        <w:t xml:space="preserve">first stage </w:t>
      </w:r>
      <w:r>
        <w:rPr>
          <w:rFonts w:ascii="Times New Roman" w:eastAsia="Times New Roman" w:hAnsi="Times New Roman" w:cs="Times New Roman"/>
          <w:b/>
          <w:sz w:val="24"/>
          <w:szCs w:val="24"/>
          <w:lang w:val="kk-KZ"/>
        </w:rPr>
        <w:t>–</w:t>
      </w:r>
      <w:r w:rsidRPr="006C3618">
        <w:rPr>
          <w:rFonts w:ascii="Times New Roman" w:eastAsia="Times New Roman" w:hAnsi="Times New Roman" w:cs="Times New Roman"/>
          <w:b/>
          <w:sz w:val="24"/>
          <w:szCs w:val="24"/>
          <w:lang w:val="en-US"/>
        </w:rPr>
        <w:t xml:space="preserve"> </w:t>
      </w:r>
      <w:r w:rsidRPr="006C3618">
        <w:rPr>
          <w:rFonts w:ascii="Times New Roman" w:eastAsia="Times New Roman" w:hAnsi="Times New Roman" w:cs="Times New Roman"/>
          <w:sz w:val="24"/>
          <w:szCs w:val="24"/>
          <w:lang w:val="en-US"/>
        </w:rPr>
        <w:t xml:space="preserve">Acceptance of applications </w:t>
      </w:r>
      <w:r w:rsidR="00A213AC">
        <w:rPr>
          <w:rFonts w:ascii="Times New Roman" w:eastAsia="Times New Roman" w:hAnsi="Times New Roman" w:cs="Times New Roman"/>
          <w:sz w:val="24"/>
          <w:szCs w:val="24"/>
          <w:lang w:val="kk-KZ"/>
        </w:rPr>
        <w:t>–</w:t>
      </w:r>
      <w:r w:rsidRPr="006C3618">
        <w:rPr>
          <w:rFonts w:ascii="Times New Roman" w:eastAsia="Times New Roman" w:hAnsi="Times New Roman" w:cs="Times New Roman"/>
          <w:sz w:val="24"/>
          <w:szCs w:val="24"/>
          <w:lang w:val="en-US"/>
        </w:rPr>
        <w:t xml:space="preserve"> will take place from 6 to 23 March 2025 inclusive. </w:t>
      </w:r>
      <w:r w:rsidR="00B07E55" w:rsidRPr="006C3618">
        <w:rPr>
          <w:rFonts w:ascii="Times New Roman" w:eastAsia="Times New Roman" w:hAnsi="Times New Roman" w:cs="Times New Roman"/>
          <w:sz w:val="24"/>
          <w:szCs w:val="24"/>
          <w:lang w:val="en-US"/>
        </w:rPr>
        <w:t>Also,</w:t>
      </w:r>
      <w:r w:rsidRPr="006C3618">
        <w:rPr>
          <w:rFonts w:ascii="Times New Roman" w:eastAsia="Times New Roman" w:hAnsi="Times New Roman" w:cs="Times New Roman"/>
          <w:sz w:val="24"/>
          <w:szCs w:val="24"/>
          <w:lang w:val="en-US"/>
        </w:rPr>
        <w:t xml:space="preserve"> during this period, a promotional campaign about the Competition will be conducted. During this period, the participants will be informed and registered</w:t>
      </w:r>
      <w:r w:rsidR="00150B89" w:rsidRPr="006C3618">
        <w:rPr>
          <w:rFonts w:ascii="Times New Roman" w:eastAsia="Times New Roman" w:hAnsi="Times New Roman" w:cs="Times New Roman"/>
          <w:sz w:val="24"/>
          <w:szCs w:val="24"/>
          <w:lang w:val="en-US"/>
        </w:rPr>
        <w:t>.</w:t>
      </w:r>
    </w:p>
    <w:p w14:paraId="00000036" w14:textId="7812F116" w:rsidR="00953899" w:rsidRPr="00B07E55" w:rsidRDefault="00B07E55">
      <w:pPr>
        <w:numPr>
          <w:ilvl w:val="1"/>
          <w:numId w:val="7"/>
        </w:numPr>
        <w:pBdr>
          <w:top w:val="nil"/>
          <w:left w:val="nil"/>
          <w:bottom w:val="nil"/>
          <w:right w:val="nil"/>
          <w:between w:val="nil"/>
        </w:pBdr>
        <w:spacing w:line="259"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9"/>
          <w:sz w:val="24"/>
          <w:szCs w:val="24"/>
          <w:lang w:val="kk-KZ"/>
        </w:rPr>
        <w:t xml:space="preserve"> </w:t>
      </w:r>
      <w:r w:rsidRPr="00B07E55">
        <w:rPr>
          <w:rFonts w:ascii="Times New Roman" w:eastAsia="Times New Roman" w:hAnsi="Times New Roman" w:cs="Times New Roman"/>
          <w:color w:val="000009"/>
          <w:sz w:val="24"/>
          <w:szCs w:val="24"/>
          <w:lang w:val="en-US"/>
        </w:rPr>
        <w:t>If the Participant has filled in the fields of the electronic application form, agreed to the terms and conditions of the Rules and received a confirmation of registration to the e-mail address specified by him/her a Participant is considered to be registered</w:t>
      </w:r>
      <w:r w:rsidR="00150B89" w:rsidRPr="00B07E55">
        <w:rPr>
          <w:rFonts w:ascii="Times New Roman" w:eastAsia="Times New Roman" w:hAnsi="Times New Roman" w:cs="Times New Roman"/>
          <w:color w:val="000009"/>
          <w:sz w:val="24"/>
          <w:szCs w:val="24"/>
          <w:lang w:val="en-US"/>
        </w:rPr>
        <w:t xml:space="preserve">. </w:t>
      </w:r>
    </w:p>
    <w:p w14:paraId="00000037" w14:textId="7250D44C" w:rsidR="00953899" w:rsidRPr="00A52224" w:rsidRDefault="00FB3E99">
      <w:pPr>
        <w:numPr>
          <w:ilvl w:val="1"/>
          <w:numId w:val="7"/>
        </w:numPr>
        <w:pBdr>
          <w:top w:val="nil"/>
          <w:left w:val="nil"/>
          <w:bottom w:val="nil"/>
          <w:right w:val="nil"/>
          <w:between w:val="nil"/>
        </w:pBdr>
        <w:spacing w:line="259" w:lineRule="auto"/>
        <w:jc w:val="both"/>
        <w:rPr>
          <w:rFonts w:ascii="Times New Roman" w:eastAsia="Times New Roman" w:hAnsi="Times New Roman" w:cs="Times New Roman"/>
          <w:sz w:val="24"/>
          <w:szCs w:val="24"/>
          <w:lang w:val="en-US"/>
        </w:rPr>
      </w:pPr>
      <w:r w:rsidRPr="00FB3E99">
        <w:rPr>
          <w:rFonts w:ascii="Times New Roman" w:eastAsia="Times New Roman" w:hAnsi="Times New Roman" w:cs="Times New Roman"/>
          <w:b/>
          <w:color w:val="000009"/>
          <w:sz w:val="24"/>
          <w:szCs w:val="24"/>
          <w:lang w:val="en-US"/>
        </w:rPr>
        <w:t xml:space="preserve">The second stage </w:t>
      </w:r>
      <w:r>
        <w:rPr>
          <w:rFonts w:ascii="Times New Roman" w:eastAsia="Times New Roman" w:hAnsi="Times New Roman" w:cs="Times New Roman"/>
          <w:b/>
          <w:color w:val="000009"/>
          <w:sz w:val="24"/>
          <w:szCs w:val="24"/>
          <w:lang w:val="kk-KZ"/>
        </w:rPr>
        <w:t xml:space="preserve">– </w:t>
      </w:r>
      <w:r w:rsidRPr="00FB3E99">
        <w:rPr>
          <w:rFonts w:ascii="Times New Roman" w:eastAsia="Times New Roman" w:hAnsi="Times New Roman" w:cs="Times New Roman"/>
          <w:color w:val="000009"/>
          <w:sz w:val="24"/>
          <w:szCs w:val="24"/>
          <w:lang w:val="en-US"/>
        </w:rPr>
        <w:t xml:space="preserve">the Competition Launch </w:t>
      </w:r>
      <w:r w:rsidR="00A213AC">
        <w:rPr>
          <w:rFonts w:ascii="Times New Roman" w:eastAsia="Times New Roman" w:hAnsi="Times New Roman" w:cs="Times New Roman"/>
          <w:color w:val="000009"/>
          <w:sz w:val="24"/>
          <w:szCs w:val="24"/>
          <w:lang w:val="kk-KZ"/>
        </w:rPr>
        <w:t>–</w:t>
      </w:r>
      <w:r w:rsidRPr="00FB3E99">
        <w:rPr>
          <w:rFonts w:ascii="Times New Roman" w:eastAsia="Times New Roman" w:hAnsi="Times New Roman" w:cs="Times New Roman"/>
          <w:color w:val="000009"/>
          <w:sz w:val="24"/>
          <w:szCs w:val="24"/>
          <w:lang w:val="en-US"/>
        </w:rPr>
        <w:t xml:space="preserve"> will be held on 26 March 2025 in the format of an online webinar. The webinar will include an official announcement of the Competition launch, a presentation of the Competition objectives and terms and conditions, speeches by successful women entrepreneurs sharing their experience, and a Q&amp;A session with the Competition </w:t>
      </w:r>
      <w:proofErr w:type="spellStart"/>
      <w:r w:rsidRPr="00FB3E99">
        <w:rPr>
          <w:rFonts w:ascii="Times New Roman" w:eastAsia="Times New Roman" w:hAnsi="Times New Roman" w:cs="Times New Roman"/>
          <w:color w:val="000009"/>
          <w:sz w:val="24"/>
          <w:szCs w:val="24"/>
          <w:lang w:val="en-US"/>
        </w:rPr>
        <w:t>organiser</w:t>
      </w:r>
      <w:proofErr w:type="spellEnd"/>
      <w:r w:rsidRPr="00FB3E99">
        <w:rPr>
          <w:rFonts w:ascii="Times New Roman" w:eastAsia="Times New Roman" w:hAnsi="Times New Roman" w:cs="Times New Roman"/>
          <w:color w:val="000009"/>
          <w:sz w:val="24"/>
          <w:szCs w:val="24"/>
          <w:lang w:val="en-US"/>
        </w:rPr>
        <w:t xml:space="preserve"> and partners</w:t>
      </w:r>
      <w:r w:rsidRPr="00FB3E99">
        <w:rPr>
          <w:rFonts w:ascii="Times New Roman" w:eastAsia="Times New Roman" w:hAnsi="Times New Roman" w:cs="Times New Roman"/>
          <w:b/>
          <w:color w:val="000009"/>
          <w:sz w:val="24"/>
          <w:szCs w:val="24"/>
          <w:lang w:val="en-US"/>
        </w:rPr>
        <w:t>.</w:t>
      </w:r>
    </w:p>
    <w:p w14:paraId="2C41DEDE" w14:textId="3B8B24B7" w:rsidR="00FB3E99" w:rsidRPr="00FB3E99" w:rsidRDefault="00FB3E99">
      <w:pPr>
        <w:numPr>
          <w:ilvl w:val="1"/>
          <w:numId w:val="7"/>
        </w:numPr>
        <w:pBdr>
          <w:top w:val="nil"/>
          <w:left w:val="nil"/>
          <w:bottom w:val="nil"/>
          <w:right w:val="nil"/>
          <w:between w:val="nil"/>
        </w:pBdr>
        <w:spacing w:line="259" w:lineRule="auto"/>
        <w:jc w:val="both"/>
        <w:rPr>
          <w:rFonts w:ascii="Times New Roman" w:eastAsia="Times New Roman" w:hAnsi="Times New Roman" w:cs="Times New Roman"/>
          <w:sz w:val="24"/>
          <w:szCs w:val="24"/>
          <w:lang w:val="en-US"/>
        </w:rPr>
      </w:pPr>
      <w:r w:rsidRPr="00FB3E99">
        <w:rPr>
          <w:rFonts w:ascii="Times New Roman" w:eastAsia="Times New Roman" w:hAnsi="Times New Roman" w:cs="Times New Roman"/>
          <w:b/>
          <w:color w:val="000009"/>
          <w:sz w:val="24"/>
          <w:szCs w:val="24"/>
          <w:lang w:val="en-US"/>
        </w:rPr>
        <w:t>The third stage</w:t>
      </w:r>
      <w:r w:rsidR="00A213AC">
        <w:rPr>
          <w:rFonts w:ascii="Times New Roman" w:eastAsia="Times New Roman" w:hAnsi="Times New Roman" w:cs="Times New Roman"/>
          <w:b/>
          <w:color w:val="000009"/>
          <w:sz w:val="24"/>
          <w:szCs w:val="24"/>
          <w:lang w:val="kk-KZ"/>
        </w:rPr>
        <w:t xml:space="preserve"> –</w:t>
      </w:r>
      <w:r w:rsidRPr="00FB3E99">
        <w:rPr>
          <w:rFonts w:ascii="Times New Roman" w:eastAsia="Times New Roman" w:hAnsi="Times New Roman" w:cs="Times New Roman"/>
          <w:b/>
          <w:color w:val="000009"/>
          <w:sz w:val="24"/>
          <w:szCs w:val="24"/>
          <w:lang w:val="en-US"/>
        </w:rPr>
        <w:t xml:space="preserve"> </w:t>
      </w:r>
      <w:r w:rsidRPr="00FB3E99">
        <w:rPr>
          <w:rFonts w:ascii="Times New Roman" w:eastAsia="Times New Roman" w:hAnsi="Times New Roman" w:cs="Times New Roman"/>
          <w:color w:val="000009"/>
          <w:sz w:val="24"/>
          <w:szCs w:val="24"/>
          <w:lang w:val="en-US"/>
        </w:rPr>
        <w:t>the Training Course</w:t>
      </w:r>
      <w:r w:rsidR="00A213AC">
        <w:rPr>
          <w:rFonts w:ascii="Times New Roman" w:eastAsia="Times New Roman" w:hAnsi="Times New Roman" w:cs="Times New Roman"/>
          <w:color w:val="000009"/>
          <w:sz w:val="24"/>
          <w:szCs w:val="24"/>
          <w:lang w:val="kk-KZ"/>
        </w:rPr>
        <w:t xml:space="preserve"> –</w:t>
      </w:r>
      <w:r w:rsidRPr="00FB3E99">
        <w:rPr>
          <w:rFonts w:ascii="Times New Roman" w:eastAsia="Times New Roman" w:hAnsi="Times New Roman" w:cs="Times New Roman"/>
          <w:color w:val="000009"/>
          <w:sz w:val="24"/>
          <w:szCs w:val="24"/>
          <w:lang w:val="en-US"/>
        </w:rPr>
        <w:t xml:space="preserve"> will be held from 27 March to 8 May 2025 online on the Zoom platform.</w:t>
      </w:r>
    </w:p>
    <w:p w14:paraId="00000039" w14:textId="5AB99AE8" w:rsidR="00953899" w:rsidRPr="00625AC7" w:rsidRDefault="00625AC7">
      <w:pPr>
        <w:numPr>
          <w:ilvl w:val="1"/>
          <w:numId w:val="7"/>
        </w:numPr>
        <w:pBdr>
          <w:top w:val="nil"/>
          <w:left w:val="nil"/>
          <w:bottom w:val="nil"/>
          <w:right w:val="nil"/>
          <w:between w:val="nil"/>
        </w:pBdr>
        <w:spacing w:line="259" w:lineRule="auto"/>
        <w:jc w:val="both"/>
        <w:rPr>
          <w:rFonts w:ascii="Times New Roman" w:eastAsia="Times New Roman" w:hAnsi="Times New Roman" w:cs="Times New Roman"/>
          <w:sz w:val="24"/>
          <w:szCs w:val="24"/>
          <w:lang w:val="en-US"/>
        </w:rPr>
      </w:pPr>
      <w:r w:rsidRPr="00625AC7">
        <w:rPr>
          <w:rFonts w:ascii="Times New Roman" w:eastAsia="Times New Roman" w:hAnsi="Times New Roman" w:cs="Times New Roman"/>
          <w:color w:val="000009"/>
          <w:sz w:val="24"/>
          <w:szCs w:val="24"/>
          <w:lang w:val="en-US"/>
        </w:rPr>
        <w:t xml:space="preserve">The training course covers three key areas - finance, marketing and sales - and will help Participants to structure and write their business plan. After each module of the course, Participants are required to take a test. Completion of the course is a prerequisite for participation in the grant competition. The detailed </w:t>
      </w:r>
      <w:proofErr w:type="spellStart"/>
      <w:r w:rsidRPr="00625AC7">
        <w:rPr>
          <w:rFonts w:ascii="Times New Roman" w:eastAsia="Times New Roman" w:hAnsi="Times New Roman" w:cs="Times New Roman"/>
          <w:color w:val="000009"/>
          <w:sz w:val="24"/>
          <w:szCs w:val="24"/>
          <w:lang w:val="en-US"/>
        </w:rPr>
        <w:t>programme</w:t>
      </w:r>
      <w:proofErr w:type="spellEnd"/>
      <w:r w:rsidRPr="00625AC7">
        <w:rPr>
          <w:rFonts w:ascii="Times New Roman" w:eastAsia="Times New Roman" w:hAnsi="Times New Roman" w:cs="Times New Roman"/>
          <w:color w:val="000009"/>
          <w:sz w:val="24"/>
          <w:szCs w:val="24"/>
          <w:lang w:val="en-US"/>
        </w:rPr>
        <w:t xml:space="preserve"> of the training course is attached in Annex 1.</w:t>
      </w:r>
    </w:p>
    <w:p w14:paraId="0000003A" w14:textId="37CBABBD" w:rsidR="00953899" w:rsidRPr="00625AC7" w:rsidRDefault="00625AC7">
      <w:pPr>
        <w:numPr>
          <w:ilvl w:val="1"/>
          <w:numId w:val="7"/>
        </w:numPr>
        <w:spacing w:line="244" w:lineRule="auto"/>
        <w:ind w:right="101"/>
        <w:jc w:val="both"/>
        <w:rPr>
          <w:rFonts w:ascii="Times New Roman" w:eastAsia="Times New Roman" w:hAnsi="Times New Roman" w:cs="Times New Roman"/>
          <w:color w:val="000009"/>
          <w:sz w:val="24"/>
          <w:szCs w:val="24"/>
          <w:lang w:val="en-US"/>
        </w:rPr>
      </w:pPr>
      <w:r w:rsidRPr="00625AC7">
        <w:rPr>
          <w:rFonts w:ascii="Times New Roman" w:eastAsia="Times New Roman" w:hAnsi="Times New Roman" w:cs="Times New Roman"/>
          <w:b/>
          <w:color w:val="000009"/>
          <w:sz w:val="24"/>
          <w:szCs w:val="24"/>
          <w:lang w:val="en-US"/>
        </w:rPr>
        <w:t>The fourth stage</w:t>
      </w:r>
      <w:r w:rsidR="00A213AC">
        <w:rPr>
          <w:rFonts w:ascii="Times New Roman" w:eastAsia="Times New Roman" w:hAnsi="Times New Roman" w:cs="Times New Roman"/>
          <w:b/>
          <w:color w:val="000009"/>
          <w:sz w:val="24"/>
          <w:szCs w:val="24"/>
          <w:lang w:val="kk-KZ"/>
        </w:rPr>
        <w:t xml:space="preserve"> –</w:t>
      </w:r>
      <w:r w:rsidRPr="00625AC7">
        <w:rPr>
          <w:rFonts w:ascii="Times New Roman" w:eastAsia="Times New Roman" w:hAnsi="Times New Roman" w:cs="Times New Roman"/>
          <w:b/>
          <w:color w:val="000009"/>
          <w:sz w:val="24"/>
          <w:szCs w:val="24"/>
          <w:lang w:val="en-US"/>
        </w:rPr>
        <w:t xml:space="preserve"> </w:t>
      </w:r>
      <w:r w:rsidRPr="00625AC7">
        <w:rPr>
          <w:rFonts w:ascii="Times New Roman" w:eastAsia="Times New Roman" w:hAnsi="Times New Roman" w:cs="Times New Roman"/>
          <w:color w:val="000009"/>
          <w:sz w:val="24"/>
          <w:szCs w:val="24"/>
          <w:lang w:val="en-US"/>
        </w:rPr>
        <w:t>the collection of applications</w:t>
      </w:r>
      <w:r w:rsidR="00A213AC">
        <w:rPr>
          <w:rFonts w:ascii="Times New Roman" w:eastAsia="Times New Roman" w:hAnsi="Times New Roman" w:cs="Times New Roman"/>
          <w:color w:val="000009"/>
          <w:sz w:val="24"/>
          <w:szCs w:val="24"/>
          <w:lang w:val="kk-KZ"/>
        </w:rPr>
        <w:t xml:space="preserve"> –</w:t>
      </w:r>
      <w:r w:rsidRPr="00625AC7">
        <w:rPr>
          <w:rFonts w:ascii="Times New Roman" w:eastAsia="Times New Roman" w:hAnsi="Times New Roman" w:cs="Times New Roman"/>
          <w:color w:val="000009"/>
          <w:sz w:val="24"/>
          <w:szCs w:val="24"/>
          <w:lang w:val="en-US"/>
        </w:rPr>
        <w:t xml:space="preserve"> is from 9 May to 22 May 2025 inclusive.</w:t>
      </w:r>
    </w:p>
    <w:p w14:paraId="0000003B" w14:textId="395057B3" w:rsidR="00953899" w:rsidRPr="00625AC7" w:rsidRDefault="00625AC7">
      <w:pPr>
        <w:numPr>
          <w:ilvl w:val="1"/>
          <w:numId w:val="7"/>
        </w:numPr>
        <w:spacing w:line="244"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625AC7">
        <w:rPr>
          <w:rFonts w:ascii="Times New Roman" w:eastAsia="Times New Roman" w:hAnsi="Times New Roman" w:cs="Times New Roman"/>
          <w:color w:val="000009"/>
          <w:sz w:val="24"/>
          <w:szCs w:val="24"/>
          <w:lang w:val="en-US"/>
        </w:rPr>
        <w:t xml:space="preserve">During this period, the Competition Participants will develop and submit their business plans to the Competition </w:t>
      </w:r>
      <w:proofErr w:type="spellStart"/>
      <w:r w:rsidRPr="00625AC7">
        <w:rPr>
          <w:rFonts w:ascii="Times New Roman" w:eastAsia="Times New Roman" w:hAnsi="Times New Roman" w:cs="Times New Roman"/>
          <w:color w:val="000009"/>
          <w:sz w:val="24"/>
          <w:szCs w:val="24"/>
          <w:lang w:val="en-US"/>
        </w:rPr>
        <w:t>Organisers</w:t>
      </w:r>
      <w:proofErr w:type="spellEnd"/>
      <w:r w:rsidRPr="00625AC7">
        <w:rPr>
          <w:rFonts w:ascii="Times New Roman" w:eastAsia="Times New Roman" w:hAnsi="Times New Roman" w:cs="Times New Roman"/>
          <w:color w:val="000009"/>
          <w:sz w:val="24"/>
          <w:szCs w:val="24"/>
          <w:lang w:val="en-US"/>
        </w:rPr>
        <w:t xml:space="preserve"> for evaluation. During this period, group sessions on the module topics will be held to provide more specific advice and answer questions of the Participants. Business plans should be sent in electronic format to the following email address of the Competition </w:t>
      </w:r>
      <w:proofErr w:type="spellStart"/>
      <w:r w:rsidRPr="00625AC7">
        <w:rPr>
          <w:rFonts w:ascii="Times New Roman" w:eastAsia="Times New Roman" w:hAnsi="Times New Roman" w:cs="Times New Roman"/>
          <w:color w:val="000009"/>
          <w:sz w:val="24"/>
          <w:szCs w:val="24"/>
          <w:lang w:val="en-US"/>
        </w:rPr>
        <w:t>Organiser</w:t>
      </w:r>
      <w:proofErr w:type="spellEnd"/>
      <w:r w:rsidRPr="00625AC7">
        <w:rPr>
          <w:rFonts w:ascii="Times New Roman" w:eastAsia="Times New Roman" w:hAnsi="Times New Roman" w:cs="Times New Roman"/>
          <w:color w:val="000009"/>
          <w:sz w:val="24"/>
          <w:szCs w:val="24"/>
          <w:lang w:val="en-US"/>
        </w:rPr>
        <w:t>:</w:t>
      </w:r>
      <w:r w:rsidR="00150B89" w:rsidRPr="00625AC7">
        <w:rPr>
          <w:rFonts w:ascii="Times New Roman" w:eastAsia="Times New Roman" w:hAnsi="Times New Roman" w:cs="Times New Roman"/>
          <w:color w:val="000009"/>
          <w:sz w:val="24"/>
          <w:szCs w:val="24"/>
          <w:lang w:val="en-US"/>
        </w:rPr>
        <w:t xml:space="preserve"> </w:t>
      </w:r>
      <w:r w:rsidR="006314B5">
        <w:fldChar w:fldCharType="begin"/>
      </w:r>
      <w:r w:rsidR="006314B5" w:rsidRPr="006314B5">
        <w:rPr>
          <w:lang w:val="en-US"/>
        </w:rPr>
        <w:instrText xml:space="preserve"> HYPERLINK "mailto:business_aru@bcc.kz" \t "_blank" </w:instrText>
      </w:r>
      <w:r w:rsidR="006314B5">
        <w:fldChar w:fldCharType="separate"/>
      </w:r>
      <w:r w:rsidR="00D74BBA" w:rsidRPr="00D74BBA">
        <w:rPr>
          <w:rStyle w:val="normaltextrun"/>
          <w:color w:val="0000FF"/>
          <w:u w:val="single"/>
          <w:shd w:val="clear" w:color="auto" w:fill="FFFFFF"/>
          <w:lang w:val="en-US"/>
        </w:rPr>
        <w:t>business_aru@bcc.kz</w:t>
      </w:r>
      <w:r w:rsidR="006314B5">
        <w:rPr>
          <w:rStyle w:val="normaltextrun"/>
          <w:color w:val="0000FF"/>
          <w:u w:val="single"/>
          <w:shd w:val="clear" w:color="auto" w:fill="FFFFFF"/>
          <w:lang w:val="en-US"/>
        </w:rPr>
        <w:fldChar w:fldCharType="end"/>
      </w:r>
    </w:p>
    <w:p w14:paraId="0000003C" w14:textId="0BFC450C" w:rsidR="00953899" w:rsidRPr="00FB4C68" w:rsidRDefault="00FB4C68">
      <w:pPr>
        <w:numPr>
          <w:ilvl w:val="1"/>
          <w:numId w:val="7"/>
        </w:numPr>
        <w:spacing w:line="244" w:lineRule="auto"/>
        <w:ind w:right="101"/>
        <w:jc w:val="both"/>
        <w:rPr>
          <w:rFonts w:ascii="Times New Roman" w:eastAsia="Times New Roman" w:hAnsi="Times New Roman" w:cs="Times New Roman"/>
          <w:color w:val="000009"/>
          <w:sz w:val="24"/>
          <w:szCs w:val="24"/>
          <w:lang w:val="en-US"/>
        </w:rPr>
      </w:pPr>
      <w:r w:rsidRPr="00FB4C68">
        <w:rPr>
          <w:rFonts w:ascii="Times New Roman" w:eastAsia="Times New Roman" w:hAnsi="Times New Roman" w:cs="Times New Roman"/>
          <w:b/>
          <w:color w:val="000009"/>
          <w:sz w:val="24"/>
          <w:szCs w:val="24"/>
          <w:lang w:val="en-US"/>
        </w:rPr>
        <w:t xml:space="preserve">The fifth stage </w:t>
      </w:r>
      <w:r w:rsidR="00A213AC">
        <w:rPr>
          <w:rFonts w:ascii="Times New Roman" w:eastAsia="Times New Roman" w:hAnsi="Times New Roman" w:cs="Times New Roman"/>
          <w:b/>
          <w:color w:val="000009"/>
          <w:sz w:val="24"/>
          <w:szCs w:val="24"/>
          <w:lang w:val="kk-KZ"/>
        </w:rPr>
        <w:t>–</w:t>
      </w:r>
      <w:r w:rsidRPr="00FB4C68">
        <w:rPr>
          <w:rFonts w:ascii="Times New Roman" w:eastAsia="Times New Roman" w:hAnsi="Times New Roman" w:cs="Times New Roman"/>
          <w:b/>
          <w:color w:val="000009"/>
          <w:sz w:val="24"/>
          <w:szCs w:val="24"/>
          <w:lang w:val="en-US"/>
        </w:rPr>
        <w:t xml:space="preserve"> </w:t>
      </w:r>
      <w:r w:rsidRPr="00A213AC">
        <w:rPr>
          <w:rFonts w:ascii="Times New Roman" w:eastAsia="Times New Roman" w:hAnsi="Times New Roman" w:cs="Times New Roman"/>
          <w:color w:val="000009"/>
          <w:sz w:val="24"/>
          <w:szCs w:val="24"/>
          <w:lang w:val="en-US"/>
        </w:rPr>
        <w:t xml:space="preserve">evaluation of business plans </w:t>
      </w:r>
      <w:r w:rsidR="00A213AC">
        <w:rPr>
          <w:rFonts w:ascii="Times New Roman" w:eastAsia="Times New Roman" w:hAnsi="Times New Roman" w:cs="Times New Roman"/>
          <w:color w:val="000009"/>
          <w:sz w:val="24"/>
          <w:szCs w:val="24"/>
          <w:lang w:val="kk-KZ"/>
        </w:rPr>
        <w:t>–</w:t>
      </w:r>
      <w:r w:rsidRPr="00A213AC">
        <w:rPr>
          <w:rFonts w:ascii="Times New Roman" w:eastAsia="Times New Roman" w:hAnsi="Times New Roman" w:cs="Times New Roman"/>
          <w:color w:val="000009"/>
          <w:sz w:val="24"/>
          <w:szCs w:val="24"/>
          <w:lang w:val="en-US"/>
        </w:rPr>
        <w:t xml:space="preserve"> from 23 May to 1 June 2025</w:t>
      </w:r>
      <w:r w:rsidR="00150B89" w:rsidRPr="00FB4C68">
        <w:rPr>
          <w:rFonts w:ascii="Times New Roman" w:eastAsia="Times New Roman" w:hAnsi="Times New Roman" w:cs="Times New Roman"/>
          <w:color w:val="000009"/>
          <w:sz w:val="24"/>
          <w:szCs w:val="24"/>
          <w:lang w:val="en-US"/>
        </w:rPr>
        <w:t xml:space="preserve">. </w:t>
      </w:r>
    </w:p>
    <w:p w14:paraId="0000003D" w14:textId="6D52295A" w:rsidR="00953899" w:rsidRPr="00A213AC" w:rsidRDefault="00A213AC">
      <w:pPr>
        <w:numPr>
          <w:ilvl w:val="1"/>
          <w:numId w:val="7"/>
        </w:numPr>
        <w:spacing w:line="244"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A213AC">
        <w:rPr>
          <w:rFonts w:ascii="Times New Roman" w:eastAsia="Times New Roman" w:hAnsi="Times New Roman" w:cs="Times New Roman"/>
          <w:color w:val="000009"/>
          <w:sz w:val="24"/>
          <w:szCs w:val="24"/>
          <w:lang w:val="en-US"/>
        </w:rPr>
        <w:t xml:space="preserve">During this period, a Jury of representatives of the </w:t>
      </w:r>
      <w:proofErr w:type="spellStart"/>
      <w:r w:rsidRPr="00A213AC">
        <w:rPr>
          <w:rFonts w:ascii="Times New Roman" w:eastAsia="Times New Roman" w:hAnsi="Times New Roman" w:cs="Times New Roman"/>
          <w:color w:val="000009"/>
          <w:sz w:val="24"/>
          <w:szCs w:val="24"/>
          <w:lang w:val="en-US"/>
        </w:rPr>
        <w:t>Organiser</w:t>
      </w:r>
      <w:proofErr w:type="spellEnd"/>
      <w:r w:rsidRPr="00A213AC">
        <w:rPr>
          <w:rFonts w:ascii="Times New Roman" w:eastAsia="Times New Roman" w:hAnsi="Times New Roman" w:cs="Times New Roman"/>
          <w:color w:val="000009"/>
          <w:sz w:val="24"/>
          <w:szCs w:val="24"/>
          <w:lang w:val="en-US"/>
        </w:rPr>
        <w:t xml:space="preserve"> and the Competition Partners will carry out a detailed estimation of the Participants' business plans.</w:t>
      </w:r>
    </w:p>
    <w:p w14:paraId="0000003E" w14:textId="2D93DA49" w:rsidR="00953899" w:rsidRPr="00A213AC" w:rsidRDefault="00A213AC">
      <w:pPr>
        <w:numPr>
          <w:ilvl w:val="1"/>
          <w:numId w:val="7"/>
        </w:numPr>
        <w:spacing w:line="244" w:lineRule="auto"/>
        <w:ind w:right="101"/>
        <w:jc w:val="both"/>
        <w:rPr>
          <w:rFonts w:ascii="Times New Roman" w:eastAsia="Times New Roman" w:hAnsi="Times New Roman" w:cs="Times New Roman"/>
          <w:color w:val="000009"/>
          <w:sz w:val="24"/>
          <w:szCs w:val="24"/>
          <w:lang w:val="en-US"/>
        </w:rPr>
      </w:pPr>
      <w:r w:rsidRPr="00A213AC">
        <w:rPr>
          <w:rFonts w:ascii="Times New Roman" w:eastAsia="Times New Roman" w:hAnsi="Times New Roman" w:cs="Times New Roman"/>
          <w:b/>
          <w:color w:val="000009"/>
          <w:sz w:val="24"/>
          <w:szCs w:val="24"/>
          <w:lang w:val="en-US"/>
        </w:rPr>
        <w:t xml:space="preserve">The sixth stage </w:t>
      </w:r>
      <w:r>
        <w:rPr>
          <w:rFonts w:ascii="Times New Roman" w:eastAsia="Times New Roman" w:hAnsi="Times New Roman" w:cs="Times New Roman"/>
          <w:b/>
          <w:color w:val="000009"/>
          <w:sz w:val="24"/>
          <w:szCs w:val="24"/>
          <w:lang w:val="kk-KZ"/>
        </w:rPr>
        <w:t>–</w:t>
      </w:r>
      <w:r w:rsidRPr="00A213AC">
        <w:rPr>
          <w:rFonts w:ascii="Times New Roman" w:eastAsia="Times New Roman" w:hAnsi="Times New Roman" w:cs="Times New Roman"/>
          <w:b/>
          <w:color w:val="000009"/>
          <w:sz w:val="24"/>
          <w:szCs w:val="24"/>
          <w:lang w:val="en-US"/>
        </w:rPr>
        <w:t xml:space="preserve"> </w:t>
      </w:r>
      <w:r w:rsidRPr="00A213AC">
        <w:rPr>
          <w:rFonts w:ascii="Times New Roman" w:eastAsia="Times New Roman" w:hAnsi="Times New Roman" w:cs="Times New Roman"/>
          <w:color w:val="000009"/>
          <w:sz w:val="24"/>
          <w:szCs w:val="24"/>
          <w:lang w:val="en-US"/>
        </w:rPr>
        <w:t xml:space="preserve">awarding ceremony and closing ceremony </w:t>
      </w:r>
      <w:r w:rsidRPr="00A213AC">
        <w:rPr>
          <w:rFonts w:ascii="Times New Roman" w:eastAsia="Times New Roman" w:hAnsi="Times New Roman" w:cs="Times New Roman"/>
          <w:color w:val="000009"/>
          <w:sz w:val="24"/>
          <w:szCs w:val="24"/>
          <w:lang w:val="kk-KZ"/>
        </w:rPr>
        <w:t>–</w:t>
      </w:r>
      <w:r w:rsidRPr="00A213AC">
        <w:rPr>
          <w:rFonts w:ascii="Times New Roman" w:eastAsia="Times New Roman" w:hAnsi="Times New Roman" w:cs="Times New Roman"/>
          <w:color w:val="000009"/>
          <w:sz w:val="24"/>
          <w:szCs w:val="24"/>
          <w:lang w:val="en-US"/>
        </w:rPr>
        <w:t xml:space="preserve"> on 7 June 2025 in offline format in Almaty</w:t>
      </w:r>
      <w:r w:rsidR="00150B89" w:rsidRPr="00A213AC">
        <w:rPr>
          <w:rFonts w:ascii="Times New Roman" w:eastAsia="Times New Roman" w:hAnsi="Times New Roman" w:cs="Times New Roman"/>
          <w:color w:val="000009"/>
          <w:sz w:val="24"/>
          <w:szCs w:val="24"/>
          <w:lang w:val="en-US"/>
        </w:rPr>
        <w:t>.</w:t>
      </w:r>
    </w:p>
    <w:p w14:paraId="0000003F" w14:textId="264B1416" w:rsidR="00953899" w:rsidRPr="00A213AC" w:rsidRDefault="00A213AC">
      <w:pPr>
        <w:numPr>
          <w:ilvl w:val="1"/>
          <w:numId w:val="7"/>
        </w:numPr>
        <w:spacing w:line="244" w:lineRule="auto"/>
        <w:ind w:right="101"/>
        <w:jc w:val="both"/>
        <w:rPr>
          <w:rFonts w:ascii="Times New Roman" w:eastAsia="Times New Roman" w:hAnsi="Times New Roman" w:cs="Times New Roman"/>
          <w:color w:val="000009"/>
          <w:sz w:val="24"/>
          <w:szCs w:val="24"/>
          <w:lang w:val="en-US"/>
        </w:rPr>
      </w:pPr>
      <w:r w:rsidRPr="00A213AC">
        <w:rPr>
          <w:rFonts w:ascii="Times New Roman" w:eastAsia="Times New Roman" w:hAnsi="Times New Roman" w:cs="Times New Roman"/>
          <w:color w:val="000009"/>
          <w:sz w:val="24"/>
          <w:szCs w:val="24"/>
          <w:lang w:val="en-US"/>
        </w:rPr>
        <w:t>The winners of the Competition will be announced and awarded at this event.</w:t>
      </w:r>
      <w:r w:rsidR="00150B89" w:rsidRPr="00A213AC">
        <w:rPr>
          <w:rFonts w:ascii="Times New Roman" w:eastAsia="Times New Roman" w:hAnsi="Times New Roman" w:cs="Times New Roman"/>
          <w:color w:val="000009"/>
          <w:sz w:val="24"/>
          <w:szCs w:val="24"/>
          <w:lang w:val="en-US"/>
        </w:rPr>
        <w:t xml:space="preserve"> </w:t>
      </w:r>
    </w:p>
    <w:p w14:paraId="00000040" w14:textId="16AB10FF" w:rsidR="00953899" w:rsidRPr="00E419B0" w:rsidRDefault="00E419B0">
      <w:pPr>
        <w:numPr>
          <w:ilvl w:val="1"/>
          <w:numId w:val="7"/>
        </w:numPr>
        <w:spacing w:line="244" w:lineRule="auto"/>
        <w:ind w:right="101"/>
        <w:jc w:val="both"/>
        <w:rPr>
          <w:rFonts w:ascii="Times New Roman" w:eastAsia="Times New Roman" w:hAnsi="Times New Roman" w:cs="Times New Roman"/>
          <w:color w:val="000009"/>
          <w:sz w:val="24"/>
          <w:szCs w:val="24"/>
          <w:lang w:val="en-US"/>
        </w:rPr>
      </w:pPr>
      <w:r w:rsidRPr="00E419B0">
        <w:rPr>
          <w:rFonts w:ascii="Times New Roman" w:eastAsia="Times New Roman" w:hAnsi="Times New Roman" w:cs="Times New Roman"/>
          <w:b/>
          <w:color w:val="000009"/>
          <w:sz w:val="24"/>
          <w:szCs w:val="24"/>
          <w:lang w:val="en-US"/>
        </w:rPr>
        <w:t xml:space="preserve">The seventh stage - </w:t>
      </w:r>
      <w:r w:rsidRPr="00E419B0">
        <w:rPr>
          <w:rFonts w:ascii="Times New Roman" w:eastAsia="Times New Roman" w:hAnsi="Times New Roman" w:cs="Times New Roman"/>
          <w:color w:val="000009"/>
          <w:sz w:val="24"/>
          <w:szCs w:val="24"/>
          <w:lang w:val="en-US"/>
        </w:rPr>
        <w:t xml:space="preserve">grant allocation and implementation of business plans </w:t>
      </w:r>
      <w:r>
        <w:rPr>
          <w:rFonts w:ascii="Times New Roman" w:eastAsia="Times New Roman" w:hAnsi="Times New Roman" w:cs="Times New Roman"/>
          <w:color w:val="000009"/>
          <w:sz w:val="24"/>
          <w:szCs w:val="24"/>
          <w:lang w:val="kk-KZ"/>
        </w:rPr>
        <w:t>–</w:t>
      </w:r>
      <w:r w:rsidRPr="00E419B0">
        <w:rPr>
          <w:rFonts w:ascii="Times New Roman" w:eastAsia="Times New Roman" w:hAnsi="Times New Roman" w:cs="Times New Roman"/>
          <w:color w:val="000009"/>
          <w:sz w:val="24"/>
          <w:szCs w:val="24"/>
          <w:lang w:val="en-US"/>
        </w:rPr>
        <w:t xml:space="preserve"> is from 10 June to 31 December 2025</w:t>
      </w:r>
      <w:r w:rsidR="00150B89" w:rsidRPr="00E419B0">
        <w:rPr>
          <w:rFonts w:ascii="Times New Roman" w:eastAsia="Times New Roman" w:hAnsi="Times New Roman" w:cs="Times New Roman"/>
          <w:color w:val="000009"/>
          <w:sz w:val="24"/>
          <w:szCs w:val="24"/>
          <w:lang w:val="en-US"/>
        </w:rPr>
        <w:t>.</w:t>
      </w:r>
    </w:p>
    <w:p w14:paraId="00000041" w14:textId="52744A81" w:rsidR="00953899" w:rsidRDefault="00E419B0">
      <w:pPr>
        <w:numPr>
          <w:ilvl w:val="1"/>
          <w:numId w:val="7"/>
        </w:numPr>
        <w:spacing w:after="160" w:line="244" w:lineRule="auto"/>
        <w:ind w:right="101"/>
        <w:jc w:val="both"/>
        <w:rPr>
          <w:rFonts w:ascii="Times New Roman" w:eastAsia="Times New Roman" w:hAnsi="Times New Roman" w:cs="Times New Roman"/>
          <w:color w:val="000009"/>
          <w:sz w:val="24"/>
          <w:szCs w:val="24"/>
          <w:lang w:val="en-US"/>
        </w:rPr>
      </w:pPr>
      <w:r w:rsidRPr="00E419B0">
        <w:rPr>
          <w:rFonts w:ascii="Times New Roman" w:eastAsia="Times New Roman" w:hAnsi="Times New Roman" w:cs="Times New Roman"/>
          <w:color w:val="000009"/>
          <w:sz w:val="24"/>
          <w:szCs w:val="24"/>
          <w:lang w:val="en-US"/>
        </w:rPr>
        <w:t>During this period, the winners of the Competition will implement their business plans, as well as provide reports on the use of grant funds and the progress of project implementation.</w:t>
      </w:r>
    </w:p>
    <w:p w14:paraId="5A413BBA" w14:textId="77777777" w:rsidR="00D74BBA" w:rsidRPr="00E419B0" w:rsidRDefault="00D74BBA" w:rsidP="00D74BBA">
      <w:pPr>
        <w:spacing w:after="160" w:line="244" w:lineRule="auto"/>
        <w:ind w:left="360" w:right="101"/>
        <w:jc w:val="both"/>
        <w:rPr>
          <w:rFonts w:ascii="Times New Roman" w:eastAsia="Times New Roman" w:hAnsi="Times New Roman" w:cs="Times New Roman"/>
          <w:color w:val="000009"/>
          <w:sz w:val="24"/>
          <w:szCs w:val="24"/>
          <w:lang w:val="en-US"/>
        </w:rPr>
      </w:pPr>
    </w:p>
    <w:p w14:paraId="00000042" w14:textId="77777777" w:rsidR="00953899" w:rsidRPr="00E419B0" w:rsidRDefault="00953899">
      <w:pPr>
        <w:widowControl w:val="0"/>
        <w:spacing w:before="3" w:line="240" w:lineRule="auto"/>
        <w:jc w:val="both"/>
        <w:rPr>
          <w:rFonts w:ascii="Times New Roman" w:eastAsia="Times New Roman" w:hAnsi="Times New Roman" w:cs="Times New Roman"/>
          <w:b/>
          <w:color w:val="000009"/>
          <w:sz w:val="24"/>
          <w:szCs w:val="24"/>
          <w:lang w:val="en-US"/>
        </w:rPr>
      </w:pPr>
    </w:p>
    <w:p w14:paraId="00000043" w14:textId="0F935BA7" w:rsidR="00953899" w:rsidRPr="00E419B0" w:rsidRDefault="00E419B0">
      <w:pPr>
        <w:widowControl w:val="0"/>
        <w:numPr>
          <w:ilvl w:val="0"/>
          <w:numId w:val="7"/>
        </w:numPr>
        <w:spacing w:before="3" w:line="240" w:lineRule="auto"/>
        <w:jc w:val="both"/>
        <w:rPr>
          <w:rFonts w:ascii="Times New Roman" w:eastAsia="Times New Roman" w:hAnsi="Times New Roman" w:cs="Times New Roman"/>
          <w:b/>
          <w:color w:val="000009"/>
          <w:sz w:val="24"/>
          <w:szCs w:val="24"/>
          <w:lang w:val="en-US"/>
        </w:rPr>
      </w:pPr>
      <w:r w:rsidRPr="00E419B0">
        <w:rPr>
          <w:rFonts w:ascii="Times New Roman" w:eastAsia="Times New Roman" w:hAnsi="Times New Roman" w:cs="Times New Roman"/>
          <w:b/>
          <w:color w:val="000009"/>
          <w:sz w:val="24"/>
          <w:szCs w:val="24"/>
          <w:lang w:val="en-US"/>
        </w:rPr>
        <w:t>CRITERIA FOR PARTICIPATION AND ESTIMATION OF BUSINESS PLANS</w:t>
      </w:r>
    </w:p>
    <w:p w14:paraId="00000044" w14:textId="77777777" w:rsidR="00953899" w:rsidRPr="00E419B0" w:rsidRDefault="00953899">
      <w:pPr>
        <w:widowControl w:val="0"/>
        <w:spacing w:before="3" w:line="240" w:lineRule="auto"/>
        <w:jc w:val="both"/>
        <w:rPr>
          <w:rFonts w:ascii="Times New Roman" w:eastAsia="Times New Roman" w:hAnsi="Times New Roman" w:cs="Times New Roman"/>
          <w:b/>
          <w:color w:val="000009"/>
          <w:sz w:val="24"/>
          <w:szCs w:val="24"/>
          <w:lang w:val="en-US"/>
        </w:rPr>
      </w:pPr>
    </w:p>
    <w:p w14:paraId="00000045" w14:textId="16AF701E" w:rsidR="00953899" w:rsidRPr="0065173A" w:rsidRDefault="0065173A">
      <w:pPr>
        <w:numPr>
          <w:ilvl w:val="1"/>
          <w:numId w:val="7"/>
        </w:numPr>
        <w:pBdr>
          <w:top w:val="nil"/>
          <w:left w:val="nil"/>
          <w:bottom w:val="nil"/>
          <w:right w:val="nil"/>
          <w:between w:val="nil"/>
        </w:pBdr>
        <w:spacing w:after="160" w:line="244"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65173A">
        <w:rPr>
          <w:rFonts w:ascii="Times New Roman" w:eastAsia="Times New Roman" w:hAnsi="Times New Roman" w:cs="Times New Roman"/>
          <w:color w:val="000009"/>
          <w:sz w:val="24"/>
          <w:szCs w:val="24"/>
          <w:lang w:val="en-US"/>
        </w:rPr>
        <w:t>To participate in the Grant Competition the following are required:</w:t>
      </w:r>
    </w:p>
    <w:p w14:paraId="00000046" w14:textId="362AE80D" w:rsidR="00953899" w:rsidRDefault="0065173A">
      <w:pPr>
        <w:numPr>
          <w:ilvl w:val="1"/>
          <w:numId w:val="6"/>
        </w:numPr>
        <w:spacing w:line="244" w:lineRule="auto"/>
        <w:ind w:right="101"/>
        <w:jc w:val="both"/>
        <w:rPr>
          <w:rFonts w:ascii="Times New Roman" w:eastAsia="Times New Roman" w:hAnsi="Times New Roman" w:cs="Times New Roman"/>
          <w:color w:val="000009"/>
          <w:sz w:val="24"/>
          <w:szCs w:val="24"/>
        </w:rPr>
      </w:pPr>
      <w:proofErr w:type="spellStart"/>
      <w:r w:rsidRPr="0065173A">
        <w:rPr>
          <w:rFonts w:ascii="Times New Roman" w:eastAsia="Times New Roman" w:hAnsi="Times New Roman" w:cs="Times New Roman"/>
          <w:color w:val="000009"/>
          <w:sz w:val="24"/>
          <w:szCs w:val="24"/>
        </w:rPr>
        <w:t>Registration</w:t>
      </w:r>
      <w:proofErr w:type="spellEnd"/>
      <w:r w:rsidRPr="0065173A">
        <w:rPr>
          <w:rFonts w:ascii="Times New Roman" w:eastAsia="Times New Roman" w:hAnsi="Times New Roman" w:cs="Times New Roman"/>
          <w:color w:val="000009"/>
          <w:sz w:val="24"/>
          <w:szCs w:val="24"/>
        </w:rPr>
        <w:t xml:space="preserve"> </w:t>
      </w:r>
      <w:proofErr w:type="spellStart"/>
      <w:r w:rsidRPr="0065173A">
        <w:rPr>
          <w:rFonts w:ascii="Times New Roman" w:eastAsia="Times New Roman" w:hAnsi="Times New Roman" w:cs="Times New Roman"/>
          <w:color w:val="000009"/>
          <w:sz w:val="24"/>
          <w:szCs w:val="24"/>
        </w:rPr>
        <w:t>for</w:t>
      </w:r>
      <w:proofErr w:type="spellEnd"/>
      <w:r w:rsidRPr="0065173A">
        <w:rPr>
          <w:rFonts w:ascii="Times New Roman" w:eastAsia="Times New Roman" w:hAnsi="Times New Roman" w:cs="Times New Roman"/>
          <w:color w:val="000009"/>
          <w:sz w:val="24"/>
          <w:szCs w:val="24"/>
        </w:rPr>
        <w:t xml:space="preserve"> </w:t>
      </w:r>
      <w:proofErr w:type="spellStart"/>
      <w:r w:rsidRPr="0065173A">
        <w:rPr>
          <w:rFonts w:ascii="Times New Roman" w:eastAsia="Times New Roman" w:hAnsi="Times New Roman" w:cs="Times New Roman"/>
          <w:color w:val="000009"/>
          <w:sz w:val="24"/>
          <w:szCs w:val="24"/>
        </w:rPr>
        <w:t>the</w:t>
      </w:r>
      <w:proofErr w:type="spellEnd"/>
      <w:r w:rsidRPr="0065173A">
        <w:rPr>
          <w:rFonts w:ascii="Times New Roman" w:eastAsia="Times New Roman" w:hAnsi="Times New Roman" w:cs="Times New Roman"/>
          <w:color w:val="000009"/>
          <w:sz w:val="24"/>
          <w:szCs w:val="24"/>
        </w:rPr>
        <w:t xml:space="preserve"> </w:t>
      </w:r>
      <w:proofErr w:type="spellStart"/>
      <w:r w:rsidRPr="0065173A">
        <w:rPr>
          <w:rFonts w:ascii="Times New Roman" w:eastAsia="Times New Roman" w:hAnsi="Times New Roman" w:cs="Times New Roman"/>
          <w:color w:val="000009"/>
          <w:sz w:val="24"/>
          <w:szCs w:val="24"/>
        </w:rPr>
        <w:t>Competition</w:t>
      </w:r>
      <w:proofErr w:type="spellEnd"/>
      <w:r w:rsidR="00150B89">
        <w:rPr>
          <w:rFonts w:ascii="Times New Roman" w:eastAsia="Times New Roman" w:hAnsi="Times New Roman" w:cs="Times New Roman"/>
          <w:color w:val="000009"/>
          <w:sz w:val="24"/>
          <w:szCs w:val="24"/>
        </w:rPr>
        <w:t>;</w:t>
      </w:r>
    </w:p>
    <w:p w14:paraId="00000047" w14:textId="34070960" w:rsidR="00953899" w:rsidRPr="0065173A" w:rsidRDefault="0065173A">
      <w:pPr>
        <w:numPr>
          <w:ilvl w:val="1"/>
          <w:numId w:val="6"/>
        </w:numPr>
        <w:spacing w:line="244" w:lineRule="auto"/>
        <w:ind w:right="101"/>
        <w:jc w:val="both"/>
        <w:rPr>
          <w:rFonts w:ascii="Times New Roman" w:eastAsia="Times New Roman" w:hAnsi="Times New Roman" w:cs="Times New Roman"/>
          <w:color w:val="000009"/>
          <w:sz w:val="24"/>
          <w:szCs w:val="24"/>
          <w:lang w:val="en-US"/>
        </w:rPr>
      </w:pPr>
      <w:r w:rsidRPr="0065173A">
        <w:rPr>
          <w:rFonts w:ascii="Times New Roman" w:eastAsia="Times New Roman" w:hAnsi="Times New Roman" w:cs="Times New Roman"/>
          <w:color w:val="000009"/>
          <w:sz w:val="24"/>
          <w:szCs w:val="24"/>
          <w:lang w:val="en-US"/>
        </w:rPr>
        <w:t>Completion of all training modules (Annex 1)</w:t>
      </w:r>
      <w:r w:rsidR="00150B89" w:rsidRPr="0065173A">
        <w:rPr>
          <w:rFonts w:ascii="Times New Roman" w:eastAsia="Times New Roman" w:hAnsi="Times New Roman" w:cs="Times New Roman"/>
          <w:color w:val="000009"/>
          <w:sz w:val="24"/>
          <w:szCs w:val="24"/>
          <w:lang w:val="en-US"/>
        </w:rPr>
        <w:t>;</w:t>
      </w:r>
    </w:p>
    <w:p w14:paraId="00000048" w14:textId="309D36DF" w:rsidR="00953899" w:rsidRPr="0065173A" w:rsidRDefault="0065173A">
      <w:pPr>
        <w:numPr>
          <w:ilvl w:val="1"/>
          <w:numId w:val="6"/>
        </w:numPr>
        <w:spacing w:line="244" w:lineRule="auto"/>
        <w:ind w:right="101"/>
        <w:jc w:val="both"/>
        <w:rPr>
          <w:rFonts w:ascii="Times New Roman" w:eastAsia="Times New Roman" w:hAnsi="Times New Roman" w:cs="Times New Roman"/>
          <w:color w:val="000009"/>
          <w:sz w:val="24"/>
          <w:szCs w:val="24"/>
          <w:lang w:val="en-US"/>
        </w:rPr>
      </w:pPr>
      <w:r w:rsidRPr="0065173A">
        <w:rPr>
          <w:rFonts w:ascii="Times New Roman" w:eastAsia="Times New Roman" w:hAnsi="Times New Roman" w:cs="Times New Roman"/>
          <w:color w:val="000009"/>
          <w:sz w:val="24"/>
          <w:szCs w:val="24"/>
          <w:lang w:val="en-US"/>
        </w:rPr>
        <w:t xml:space="preserve">Develop a business plan in accordance with the Competition </w:t>
      </w:r>
      <w:proofErr w:type="spellStart"/>
      <w:r w:rsidRPr="0065173A">
        <w:rPr>
          <w:rFonts w:ascii="Times New Roman" w:eastAsia="Times New Roman" w:hAnsi="Times New Roman" w:cs="Times New Roman"/>
          <w:color w:val="000009"/>
          <w:sz w:val="24"/>
          <w:szCs w:val="24"/>
          <w:lang w:val="en-US"/>
        </w:rPr>
        <w:t>Organiser's</w:t>
      </w:r>
      <w:proofErr w:type="spellEnd"/>
      <w:r w:rsidRPr="0065173A">
        <w:rPr>
          <w:rFonts w:ascii="Times New Roman" w:eastAsia="Times New Roman" w:hAnsi="Times New Roman" w:cs="Times New Roman"/>
          <w:color w:val="000009"/>
          <w:sz w:val="24"/>
          <w:szCs w:val="24"/>
          <w:lang w:val="en-US"/>
        </w:rPr>
        <w:t xml:space="preserve"> recommendation (Annex 2);</w:t>
      </w:r>
    </w:p>
    <w:p w14:paraId="00000049" w14:textId="3B02AA56" w:rsidR="00953899" w:rsidRPr="000913F9" w:rsidRDefault="0065173A">
      <w:pPr>
        <w:numPr>
          <w:ilvl w:val="1"/>
          <w:numId w:val="6"/>
        </w:numPr>
        <w:spacing w:after="160" w:line="244" w:lineRule="auto"/>
        <w:ind w:right="101"/>
        <w:jc w:val="both"/>
        <w:rPr>
          <w:rFonts w:ascii="Times New Roman" w:eastAsia="Times New Roman" w:hAnsi="Times New Roman" w:cs="Times New Roman"/>
          <w:color w:val="000009"/>
          <w:sz w:val="24"/>
          <w:szCs w:val="24"/>
          <w:lang w:val="en-US"/>
        </w:rPr>
      </w:pPr>
      <w:r w:rsidRPr="000913F9">
        <w:rPr>
          <w:rFonts w:ascii="Times New Roman" w:eastAsia="Times New Roman" w:hAnsi="Times New Roman" w:cs="Times New Roman"/>
          <w:color w:val="000009"/>
          <w:sz w:val="24"/>
          <w:szCs w:val="24"/>
          <w:lang w:val="en-US"/>
        </w:rPr>
        <w:t>Timely submission of the business plan to the Competition</w:t>
      </w:r>
      <w:r w:rsidR="00150B89" w:rsidRPr="000913F9">
        <w:rPr>
          <w:rFonts w:ascii="Times New Roman" w:eastAsia="Times New Roman" w:hAnsi="Times New Roman" w:cs="Times New Roman"/>
          <w:color w:val="000009"/>
          <w:sz w:val="24"/>
          <w:szCs w:val="24"/>
          <w:lang w:val="en-US"/>
        </w:rPr>
        <w:t>.</w:t>
      </w:r>
    </w:p>
    <w:p w14:paraId="0000004A" w14:textId="4D15CEB7" w:rsidR="00953899" w:rsidRPr="000913F9" w:rsidRDefault="000913F9">
      <w:pPr>
        <w:numPr>
          <w:ilvl w:val="1"/>
          <w:numId w:val="7"/>
        </w:numPr>
        <w:pBdr>
          <w:top w:val="nil"/>
          <w:left w:val="nil"/>
          <w:bottom w:val="nil"/>
          <w:right w:val="nil"/>
          <w:between w:val="nil"/>
        </w:pBdr>
        <w:spacing w:line="244"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0913F9">
        <w:rPr>
          <w:rFonts w:ascii="Times New Roman" w:eastAsia="Times New Roman" w:hAnsi="Times New Roman" w:cs="Times New Roman"/>
          <w:color w:val="000009"/>
          <w:sz w:val="24"/>
          <w:szCs w:val="24"/>
          <w:lang w:val="en-US"/>
        </w:rPr>
        <w:t xml:space="preserve">The results of the Competition are </w:t>
      </w:r>
      <w:proofErr w:type="spellStart"/>
      <w:r w:rsidRPr="000913F9">
        <w:rPr>
          <w:rFonts w:ascii="Times New Roman" w:eastAsia="Times New Roman" w:hAnsi="Times New Roman" w:cs="Times New Roman"/>
          <w:color w:val="000009"/>
          <w:sz w:val="24"/>
          <w:szCs w:val="24"/>
          <w:lang w:val="en-US"/>
        </w:rPr>
        <w:t>summarised</w:t>
      </w:r>
      <w:proofErr w:type="spellEnd"/>
      <w:r w:rsidRPr="000913F9">
        <w:rPr>
          <w:rFonts w:ascii="Times New Roman" w:eastAsia="Times New Roman" w:hAnsi="Times New Roman" w:cs="Times New Roman"/>
          <w:color w:val="000009"/>
          <w:sz w:val="24"/>
          <w:szCs w:val="24"/>
          <w:lang w:val="en-US"/>
        </w:rPr>
        <w:t xml:space="preserve"> by the Jury based on the evaluation of business plans</w:t>
      </w:r>
      <w:r w:rsidR="00150B89" w:rsidRPr="000913F9">
        <w:rPr>
          <w:rFonts w:ascii="Times New Roman" w:eastAsia="Times New Roman" w:hAnsi="Times New Roman" w:cs="Times New Roman"/>
          <w:color w:val="000009"/>
          <w:sz w:val="24"/>
          <w:szCs w:val="24"/>
          <w:lang w:val="en-US"/>
        </w:rPr>
        <w:t>.</w:t>
      </w:r>
    </w:p>
    <w:p w14:paraId="0000004B" w14:textId="0FFE7C13" w:rsidR="00953899" w:rsidRPr="000913F9" w:rsidRDefault="000913F9">
      <w:pPr>
        <w:numPr>
          <w:ilvl w:val="1"/>
          <w:numId w:val="7"/>
        </w:numPr>
        <w:pBdr>
          <w:top w:val="nil"/>
          <w:left w:val="nil"/>
          <w:bottom w:val="nil"/>
          <w:right w:val="nil"/>
          <w:between w:val="nil"/>
        </w:pBdr>
        <w:spacing w:line="244"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0913F9">
        <w:rPr>
          <w:rFonts w:ascii="Times New Roman" w:eastAsia="Times New Roman" w:hAnsi="Times New Roman" w:cs="Times New Roman"/>
          <w:color w:val="000009"/>
          <w:sz w:val="24"/>
          <w:szCs w:val="24"/>
          <w:lang w:val="en-US"/>
        </w:rPr>
        <w:t xml:space="preserve">The Jury is formed by the </w:t>
      </w:r>
      <w:proofErr w:type="spellStart"/>
      <w:r w:rsidRPr="000913F9">
        <w:rPr>
          <w:rFonts w:ascii="Times New Roman" w:eastAsia="Times New Roman" w:hAnsi="Times New Roman" w:cs="Times New Roman"/>
          <w:color w:val="000009"/>
          <w:sz w:val="24"/>
          <w:szCs w:val="24"/>
          <w:lang w:val="en-US"/>
        </w:rPr>
        <w:t>Organiser</w:t>
      </w:r>
      <w:proofErr w:type="spellEnd"/>
      <w:r w:rsidRPr="000913F9">
        <w:rPr>
          <w:rFonts w:ascii="Times New Roman" w:eastAsia="Times New Roman" w:hAnsi="Times New Roman" w:cs="Times New Roman"/>
          <w:color w:val="000009"/>
          <w:sz w:val="24"/>
          <w:szCs w:val="24"/>
          <w:lang w:val="en-US"/>
        </w:rPr>
        <w:t xml:space="preserve"> from among the representatives of the </w:t>
      </w:r>
      <w:proofErr w:type="spellStart"/>
      <w:r w:rsidRPr="000913F9">
        <w:rPr>
          <w:rFonts w:ascii="Times New Roman" w:eastAsia="Times New Roman" w:hAnsi="Times New Roman" w:cs="Times New Roman"/>
          <w:color w:val="000009"/>
          <w:sz w:val="24"/>
          <w:szCs w:val="24"/>
          <w:lang w:val="en-US"/>
        </w:rPr>
        <w:t>Organiser</w:t>
      </w:r>
      <w:proofErr w:type="spellEnd"/>
      <w:r w:rsidRPr="000913F9">
        <w:rPr>
          <w:rFonts w:ascii="Times New Roman" w:eastAsia="Times New Roman" w:hAnsi="Times New Roman" w:cs="Times New Roman"/>
          <w:color w:val="000009"/>
          <w:sz w:val="24"/>
          <w:szCs w:val="24"/>
          <w:lang w:val="en-US"/>
        </w:rPr>
        <w:t xml:space="preserve"> and the Partners of the Competition</w:t>
      </w:r>
      <w:r w:rsidR="00150B89" w:rsidRPr="000913F9">
        <w:rPr>
          <w:rFonts w:ascii="Times New Roman" w:eastAsia="Times New Roman" w:hAnsi="Times New Roman" w:cs="Times New Roman"/>
          <w:color w:val="000009"/>
          <w:sz w:val="24"/>
          <w:szCs w:val="24"/>
          <w:lang w:val="en-US"/>
        </w:rPr>
        <w:t>.</w:t>
      </w:r>
    </w:p>
    <w:p w14:paraId="0000004C" w14:textId="072BAD40" w:rsidR="00953899" w:rsidRPr="000913F9" w:rsidRDefault="000913F9">
      <w:pPr>
        <w:numPr>
          <w:ilvl w:val="1"/>
          <w:numId w:val="7"/>
        </w:numPr>
        <w:pBdr>
          <w:top w:val="nil"/>
          <w:left w:val="nil"/>
          <w:bottom w:val="nil"/>
          <w:right w:val="nil"/>
          <w:between w:val="nil"/>
        </w:pBdr>
        <w:spacing w:line="244"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0913F9">
        <w:rPr>
          <w:rFonts w:ascii="Times New Roman" w:eastAsia="Times New Roman" w:hAnsi="Times New Roman" w:cs="Times New Roman"/>
          <w:color w:val="000009"/>
          <w:sz w:val="24"/>
          <w:szCs w:val="24"/>
          <w:lang w:val="en-US"/>
        </w:rPr>
        <w:t xml:space="preserve">The Jury evaluates the business plan in accordance with the criteria listed in these Rules. The Jury carries out the estimation at its own discretion, and the Competition Participants do not question the decision of the Jury; moreover, the </w:t>
      </w:r>
      <w:proofErr w:type="spellStart"/>
      <w:r w:rsidRPr="000913F9">
        <w:rPr>
          <w:rFonts w:ascii="Times New Roman" w:eastAsia="Times New Roman" w:hAnsi="Times New Roman" w:cs="Times New Roman"/>
          <w:color w:val="000009"/>
          <w:sz w:val="24"/>
          <w:szCs w:val="24"/>
          <w:lang w:val="en-US"/>
        </w:rPr>
        <w:t>Organiser</w:t>
      </w:r>
      <w:proofErr w:type="spellEnd"/>
      <w:r w:rsidRPr="000913F9">
        <w:rPr>
          <w:rFonts w:ascii="Times New Roman" w:eastAsia="Times New Roman" w:hAnsi="Times New Roman" w:cs="Times New Roman"/>
          <w:color w:val="000009"/>
          <w:sz w:val="24"/>
          <w:szCs w:val="24"/>
          <w:lang w:val="en-US"/>
        </w:rPr>
        <w:t xml:space="preserve"> does not compensate the Competition Participants for any losses related to the non-recognition of individual Competition Participants as Winners, including those related to the non-conformity of the project with the specified criteria.</w:t>
      </w:r>
    </w:p>
    <w:p w14:paraId="0000004D" w14:textId="787E2E2B" w:rsidR="00953899" w:rsidRPr="000913F9" w:rsidRDefault="000913F9">
      <w:pPr>
        <w:numPr>
          <w:ilvl w:val="1"/>
          <w:numId w:val="7"/>
        </w:numPr>
        <w:pBdr>
          <w:top w:val="nil"/>
          <w:left w:val="nil"/>
          <w:bottom w:val="nil"/>
          <w:right w:val="nil"/>
          <w:between w:val="nil"/>
        </w:pBdr>
        <w:spacing w:line="244" w:lineRule="auto"/>
        <w:ind w:right="101"/>
        <w:jc w:val="both"/>
        <w:rPr>
          <w:rFonts w:ascii="Times New Roman" w:eastAsia="Times New Roman" w:hAnsi="Times New Roman" w:cs="Times New Roman"/>
          <w:color w:val="000009"/>
          <w:sz w:val="24"/>
          <w:szCs w:val="24"/>
          <w:lang w:val="en-US"/>
        </w:rPr>
      </w:pPr>
      <w:r>
        <w:rPr>
          <w:rFonts w:ascii="Times New Roman" w:eastAsia="Times New Roman" w:hAnsi="Times New Roman" w:cs="Times New Roman"/>
          <w:color w:val="000009"/>
          <w:sz w:val="24"/>
          <w:szCs w:val="24"/>
          <w:lang w:val="kk-KZ"/>
        </w:rPr>
        <w:t xml:space="preserve"> </w:t>
      </w:r>
      <w:r w:rsidRPr="000913F9">
        <w:rPr>
          <w:rFonts w:ascii="Times New Roman" w:eastAsia="Times New Roman" w:hAnsi="Times New Roman" w:cs="Times New Roman"/>
          <w:color w:val="000009"/>
          <w:sz w:val="24"/>
          <w:szCs w:val="24"/>
          <w:lang w:val="en-US"/>
        </w:rPr>
        <w:t>The Competition Participants or any other persons may not interfere with the work of the Jury and/or request a review of the Jury's decision. The Jury's decision is final and not subject to appeal</w:t>
      </w:r>
      <w:r w:rsidR="00150B89" w:rsidRPr="000913F9">
        <w:rPr>
          <w:rFonts w:ascii="Times New Roman" w:eastAsia="Times New Roman" w:hAnsi="Times New Roman" w:cs="Times New Roman"/>
          <w:color w:val="000009"/>
          <w:sz w:val="24"/>
          <w:szCs w:val="24"/>
          <w:lang w:val="en-US"/>
        </w:rPr>
        <w:t>.</w:t>
      </w:r>
    </w:p>
    <w:p w14:paraId="0000004E" w14:textId="34E6B825" w:rsidR="00953899" w:rsidRPr="00C57EB9" w:rsidRDefault="00C57EB9">
      <w:pPr>
        <w:widowControl w:val="0"/>
        <w:numPr>
          <w:ilvl w:val="1"/>
          <w:numId w:val="7"/>
        </w:numPr>
        <w:tabs>
          <w:tab w:val="left" w:pos="503"/>
          <w:tab w:val="left" w:pos="505"/>
        </w:tabs>
        <w:spacing w:line="244" w:lineRule="auto"/>
        <w:ind w:right="10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C57EB9">
        <w:rPr>
          <w:rFonts w:ascii="Times New Roman" w:eastAsia="Times New Roman" w:hAnsi="Times New Roman" w:cs="Times New Roman"/>
          <w:sz w:val="24"/>
          <w:szCs w:val="24"/>
          <w:lang w:val="en-US"/>
        </w:rPr>
        <w:t>Criteria for estimation of business plans of the Participants</w:t>
      </w:r>
      <w:r w:rsidR="00150B89" w:rsidRPr="00C57EB9">
        <w:rPr>
          <w:rFonts w:ascii="Times New Roman" w:eastAsia="Times New Roman" w:hAnsi="Times New Roman" w:cs="Times New Roman"/>
          <w:sz w:val="24"/>
          <w:szCs w:val="24"/>
          <w:lang w:val="en-US"/>
        </w:rPr>
        <w:t xml:space="preserve">: </w:t>
      </w:r>
    </w:p>
    <w:p w14:paraId="0000004F" w14:textId="42A7BE2F" w:rsidR="00953899" w:rsidRPr="00C57EB9" w:rsidRDefault="00C57EB9">
      <w:pPr>
        <w:spacing w:line="259" w:lineRule="auto"/>
        <w:ind w:left="360"/>
        <w:jc w:val="both"/>
        <w:rPr>
          <w:rFonts w:ascii="Times New Roman" w:eastAsia="Times New Roman" w:hAnsi="Times New Roman" w:cs="Times New Roman"/>
          <w:b/>
          <w:sz w:val="24"/>
          <w:szCs w:val="24"/>
          <w:lang w:val="en-US"/>
        </w:rPr>
      </w:pPr>
      <w:r w:rsidRPr="00C57EB9">
        <w:rPr>
          <w:rFonts w:ascii="Times New Roman" w:eastAsia="Times New Roman" w:hAnsi="Times New Roman" w:cs="Times New Roman"/>
          <w:b/>
          <w:sz w:val="24"/>
          <w:szCs w:val="24"/>
          <w:lang w:val="en-US"/>
        </w:rPr>
        <w:t>Basic criteria: business model and financial viability</w:t>
      </w:r>
    </w:p>
    <w:p w14:paraId="00000050" w14:textId="42B82E3D" w:rsidR="00953899" w:rsidRPr="00C57EB9" w:rsidRDefault="00C57EB9">
      <w:pPr>
        <w:numPr>
          <w:ilvl w:val="0"/>
          <w:numId w:val="5"/>
        </w:numPr>
        <w:spacing w:line="259" w:lineRule="auto"/>
        <w:jc w:val="both"/>
        <w:rPr>
          <w:rFonts w:ascii="Times New Roman" w:eastAsia="Times New Roman" w:hAnsi="Times New Roman" w:cs="Times New Roman"/>
          <w:sz w:val="24"/>
          <w:szCs w:val="24"/>
          <w:lang w:val="en-US"/>
        </w:rPr>
      </w:pPr>
      <w:r w:rsidRPr="00C57EB9">
        <w:rPr>
          <w:rFonts w:ascii="Times New Roman" w:eastAsia="Times New Roman" w:hAnsi="Times New Roman" w:cs="Times New Roman"/>
          <w:sz w:val="24"/>
          <w:szCs w:val="24"/>
          <w:lang w:val="en-US"/>
        </w:rPr>
        <w:t>Clarity and credibility: Is the business plan well formulated and convincing?</w:t>
      </w:r>
    </w:p>
    <w:p w14:paraId="00000051" w14:textId="3ACC2D78" w:rsidR="00953899" w:rsidRPr="00C57EB9" w:rsidRDefault="00C57EB9">
      <w:pPr>
        <w:numPr>
          <w:ilvl w:val="0"/>
          <w:numId w:val="5"/>
        </w:numPr>
        <w:spacing w:line="259" w:lineRule="auto"/>
        <w:jc w:val="both"/>
        <w:rPr>
          <w:rFonts w:ascii="Times New Roman" w:eastAsia="Times New Roman" w:hAnsi="Times New Roman" w:cs="Times New Roman"/>
          <w:sz w:val="24"/>
          <w:szCs w:val="24"/>
          <w:lang w:val="en-US"/>
        </w:rPr>
      </w:pPr>
      <w:r w:rsidRPr="00C57EB9">
        <w:rPr>
          <w:rFonts w:ascii="Times New Roman" w:eastAsia="Times New Roman" w:hAnsi="Times New Roman" w:cs="Times New Roman"/>
          <w:sz w:val="24"/>
          <w:szCs w:val="24"/>
          <w:lang w:val="en-US"/>
        </w:rPr>
        <w:t>Scalability and growth potential: can the business grow sustainably and expand into new markets or customer segments?</w:t>
      </w:r>
    </w:p>
    <w:p w14:paraId="00000052" w14:textId="5F14854F" w:rsidR="00953899" w:rsidRPr="00C57EB9" w:rsidRDefault="00C57EB9">
      <w:pPr>
        <w:numPr>
          <w:ilvl w:val="0"/>
          <w:numId w:val="5"/>
        </w:numPr>
        <w:spacing w:line="259" w:lineRule="auto"/>
        <w:jc w:val="both"/>
        <w:rPr>
          <w:rFonts w:ascii="Times New Roman" w:eastAsia="Times New Roman" w:hAnsi="Times New Roman" w:cs="Times New Roman"/>
          <w:sz w:val="24"/>
          <w:szCs w:val="24"/>
          <w:lang w:val="en-US"/>
        </w:rPr>
      </w:pPr>
      <w:r w:rsidRPr="00C57EB9">
        <w:rPr>
          <w:rFonts w:ascii="Times New Roman" w:eastAsia="Times New Roman" w:hAnsi="Times New Roman" w:cs="Times New Roman"/>
          <w:sz w:val="24"/>
          <w:szCs w:val="24"/>
          <w:lang w:val="en-US"/>
        </w:rPr>
        <w:t>Revenue streams and profitability: is there a clear revenue model and does it demonstrate profitability?</w:t>
      </w:r>
    </w:p>
    <w:p w14:paraId="00000053" w14:textId="629CB7B6" w:rsidR="00953899" w:rsidRPr="009F13F9" w:rsidRDefault="009F13F9">
      <w:pPr>
        <w:numPr>
          <w:ilvl w:val="0"/>
          <w:numId w:val="5"/>
        </w:numPr>
        <w:spacing w:line="259" w:lineRule="auto"/>
        <w:jc w:val="both"/>
        <w:rPr>
          <w:rFonts w:ascii="Times New Roman" w:eastAsia="Times New Roman" w:hAnsi="Times New Roman" w:cs="Times New Roman"/>
          <w:sz w:val="24"/>
          <w:szCs w:val="24"/>
          <w:lang w:val="en-US"/>
        </w:rPr>
      </w:pPr>
      <w:r w:rsidRPr="009F13F9">
        <w:rPr>
          <w:rFonts w:ascii="Times New Roman" w:eastAsia="Times New Roman" w:hAnsi="Times New Roman" w:cs="Times New Roman"/>
          <w:sz w:val="24"/>
          <w:szCs w:val="24"/>
          <w:lang w:val="en-US"/>
        </w:rPr>
        <w:t>Financial sustainability: are the financial projections realistic and sustainable in the long term?</w:t>
      </w:r>
    </w:p>
    <w:p w14:paraId="00000054" w14:textId="7DA73FD0" w:rsidR="00953899" w:rsidRPr="006B3475" w:rsidRDefault="006B3475">
      <w:pPr>
        <w:spacing w:line="259" w:lineRule="auto"/>
        <w:ind w:left="360"/>
        <w:jc w:val="both"/>
        <w:rPr>
          <w:rFonts w:ascii="Times New Roman" w:eastAsia="Times New Roman" w:hAnsi="Times New Roman" w:cs="Times New Roman"/>
          <w:b/>
          <w:sz w:val="24"/>
          <w:szCs w:val="24"/>
          <w:lang w:val="en-US"/>
        </w:rPr>
      </w:pPr>
      <w:r w:rsidRPr="006B3475">
        <w:rPr>
          <w:rFonts w:ascii="Times New Roman" w:eastAsia="Times New Roman" w:hAnsi="Times New Roman" w:cs="Times New Roman"/>
          <w:b/>
          <w:sz w:val="24"/>
          <w:szCs w:val="24"/>
          <w:lang w:val="en-US"/>
        </w:rPr>
        <w:t>Additional criteria: examples of added value in project evaluation</w:t>
      </w:r>
    </w:p>
    <w:p w14:paraId="00000055" w14:textId="3CF3B01D" w:rsidR="00953899" w:rsidRPr="003C5ED6" w:rsidRDefault="003C5ED6">
      <w:pPr>
        <w:numPr>
          <w:ilvl w:val="0"/>
          <w:numId w:val="2"/>
        </w:numPr>
        <w:spacing w:line="259" w:lineRule="auto"/>
        <w:jc w:val="both"/>
        <w:rPr>
          <w:rFonts w:ascii="Times New Roman" w:eastAsia="Times New Roman" w:hAnsi="Times New Roman" w:cs="Times New Roman"/>
          <w:sz w:val="24"/>
          <w:szCs w:val="24"/>
          <w:lang w:val="en-US"/>
        </w:rPr>
      </w:pPr>
      <w:r w:rsidRPr="003C5ED6">
        <w:rPr>
          <w:rFonts w:ascii="Times New Roman" w:eastAsia="Times New Roman" w:hAnsi="Times New Roman" w:cs="Times New Roman"/>
          <w:sz w:val="24"/>
          <w:szCs w:val="24"/>
          <w:lang w:val="en-US"/>
        </w:rPr>
        <w:t>Creativity and uniqueness: how unique or original is the business idea or product?</w:t>
      </w:r>
    </w:p>
    <w:p w14:paraId="00000056" w14:textId="1D6EF720" w:rsidR="00953899" w:rsidRPr="00532B4D" w:rsidRDefault="003C5ED6">
      <w:pPr>
        <w:numPr>
          <w:ilvl w:val="0"/>
          <w:numId w:val="2"/>
        </w:numPr>
        <w:spacing w:line="259" w:lineRule="auto"/>
        <w:jc w:val="both"/>
        <w:rPr>
          <w:rFonts w:ascii="Times New Roman" w:eastAsia="Times New Roman" w:hAnsi="Times New Roman" w:cs="Times New Roman"/>
          <w:sz w:val="24"/>
          <w:szCs w:val="24"/>
          <w:lang w:val="en-US"/>
        </w:rPr>
      </w:pPr>
      <w:proofErr w:type="spellStart"/>
      <w:r w:rsidRPr="00532B4D">
        <w:rPr>
          <w:rFonts w:ascii="Times New Roman" w:eastAsia="Times New Roman" w:hAnsi="Times New Roman" w:cs="Times New Roman"/>
          <w:sz w:val="24"/>
          <w:szCs w:val="24"/>
          <w:lang w:val="en-US"/>
        </w:rPr>
        <w:t>Digitalisation</w:t>
      </w:r>
      <w:proofErr w:type="spellEnd"/>
      <w:r w:rsidRPr="00532B4D">
        <w:rPr>
          <w:rFonts w:ascii="Times New Roman" w:eastAsia="Times New Roman" w:hAnsi="Times New Roman" w:cs="Times New Roman"/>
          <w:sz w:val="24"/>
          <w:szCs w:val="24"/>
          <w:lang w:val="en-US"/>
        </w:rPr>
        <w:t xml:space="preserve"> and technology integration: implementing digital solutions or innovative technologies.</w:t>
      </w:r>
    </w:p>
    <w:p w14:paraId="00000057" w14:textId="51F8BDF3" w:rsidR="00953899" w:rsidRPr="00532B4D" w:rsidRDefault="00B3596C">
      <w:pPr>
        <w:numPr>
          <w:ilvl w:val="0"/>
          <w:numId w:val="2"/>
        </w:numPr>
        <w:spacing w:line="259" w:lineRule="auto"/>
        <w:jc w:val="both"/>
        <w:rPr>
          <w:rFonts w:ascii="Times New Roman" w:eastAsia="Times New Roman" w:hAnsi="Times New Roman" w:cs="Times New Roman"/>
          <w:sz w:val="24"/>
          <w:szCs w:val="24"/>
          <w:lang w:val="en-US"/>
        </w:rPr>
      </w:pPr>
      <w:r w:rsidRPr="00532B4D">
        <w:rPr>
          <w:rFonts w:ascii="Times New Roman" w:eastAsia="Times New Roman" w:hAnsi="Times New Roman" w:cs="Times New Roman"/>
          <w:sz w:val="24"/>
          <w:szCs w:val="24"/>
          <w:lang w:val="en-US"/>
        </w:rPr>
        <w:t xml:space="preserve">Environmental responsibility: </w:t>
      </w:r>
      <w:proofErr w:type="spellStart"/>
      <w:r w:rsidRPr="00532B4D">
        <w:rPr>
          <w:rFonts w:ascii="Times New Roman" w:eastAsia="Times New Roman" w:hAnsi="Times New Roman" w:cs="Times New Roman"/>
          <w:sz w:val="24"/>
          <w:szCs w:val="24"/>
          <w:lang w:val="en-US"/>
        </w:rPr>
        <w:t>minimising</w:t>
      </w:r>
      <w:proofErr w:type="spellEnd"/>
      <w:r w:rsidRPr="00532B4D">
        <w:rPr>
          <w:rFonts w:ascii="Times New Roman" w:eastAsia="Times New Roman" w:hAnsi="Times New Roman" w:cs="Times New Roman"/>
          <w:sz w:val="24"/>
          <w:szCs w:val="24"/>
          <w:lang w:val="en-US"/>
        </w:rPr>
        <w:t xml:space="preserve"> environmental impact, sustainable practices (e.g. waste reduction, recycling, </w:t>
      </w:r>
      <w:proofErr w:type="gramStart"/>
      <w:r w:rsidRPr="00532B4D">
        <w:rPr>
          <w:rFonts w:ascii="Times New Roman" w:eastAsia="Times New Roman" w:hAnsi="Times New Roman" w:cs="Times New Roman"/>
          <w:sz w:val="24"/>
          <w:szCs w:val="24"/>
          <w:lang w:val="en-US"/>
        </w:rPr>
        <w:t>renewable</w:t>
      </w:r>
      <w:proofErr w:type="gramEnd"/>
      <w:r w:rsidRPr="00532B4D">
        <w:rPr>
          <w:rFonts w:ascii="Times New Roman" w:eastAsia="Times New Roman" w:hAnsi="Times New Roman" w:cs="Times New Roman"/>
          <w:sz w:val="24"/>
          <w:szCs w:val="24"/>
          <w:lang w:val="en-US"/>
        </w:rPr>
        <w:t xml:space="preserve"> energy).</w:t>
      </w:r>
    </w:p>
    <w:p w14:paraId="00000058" w14:textId="51BDCFC8" w:rsidR="00953899" w:rsidRPr="00B3596C" w:rsidRDefault="00B3596C">
      <w:pPr>
        <w:numPr>
          <w:ilvl w:val="0"/>
          <w:numId w:val="2"/>
        </w:numPr>
        <w:spacing w:line="259" w:lineRule="auto"/>
        <w:jc w:val="both"/>
        <w:rPr>
          <w:rFonts w:ascii="Times New Roman" w:eastAsia="Times New Roman" w:hAnsi="Times New Roman" w:cs="Times New Roman"/>
          <w:sz w:val="24"/>
          <w:szCs w:val="24"/>
          <w:lang w:val="en-US"/>
        </w:rPr>
      </w:pPr>
      <w:r w:rsidRPr="00B3596C">
        <w:rPr>
          <w:rFonts w:ascii="Times New Roman" w:eastAsia="Times New Roman" w:hAnsi="Times New Roman" w:cs="Times New Roman"/>
          <w:sz w:val="24"/>
          <w:szCs w:val="24"/>
          <w:lang w:val="en-US"/>
        </w:rPr>
        <w:t>Benefits for the community: whether the business has a positive impact on the local community, e.g. job creation, skills development for young professionals, etc.</w:t>
      </w:r>
    </w:p>
    <w:p w14:paraId="00000059" w14:textId="242236CE" w:rsidR="00953899" w:rsidRPr="00FE0299" w:rsidRDefault="00FE0299">
      <w:pPr>
        <w:numPr>
          <w:ilvl w:val="0"/>
          <w:numId w:val="2"/>
        </w:numPr>
        <w:spacing w:line="259" w:lineRule="auto"/>
        <w:jc w:val="both"/>
        <w:rPr>
          <w:rFonts w:ascii="Times New Roman" w:eastAsia="Times New Roman" w:hAnsi="Times New Roman" w:cs="Times New Roman"/>
          <w:sz w:val="24"/>
          <w:szCs w:val="24"/>
          <w:lang w:val="en-US"/>
        </w:rPr>
      </w:pPr>
      <w:r w:rsidRPr="00FE0299">
        <w:rPr>
          <w:rFonts w:ascii="Times New Roman" w:eastAsia="Times New Roman" w:hAnsi="Times New Roman" w:cs="Times New Roman"/>
          <w:sz w:val="24"/>
          <w:szCs w:val="24"/>
          <w:lang w:val="en-US"/>
        </w:rPr>
        <w:t>Social inclusiveness: whether the initiative promotes inclusiveness, e.g. empowering women, supporting vulnerable groups, rural development.</w:t>
      </w:r>
    </w:p>
    <w:p w14:paraId="0000005A" w14:textId="6C397344" w:rsidR="00953899" w:rsidRPr="00FE0299" w:rsidRDefault="00FE0299">
      <w:pPr>
        <w:numPr>
          <w:ilvl w:val="0"/>
          <w:numId w:val="2"/>
        </w:numPr>
        <w:spacing w:after="160" w:line="259" w:lineRule="auto"/>
        <w:jc w:val="both"/>
        <w:rPr>
          <w:rFonts w:ascii="Times New Roman" w:eastAsia="Times New Roman" w:hAnsi="Times New Roman" w:cs="Times New Roman"/>
          <w:sz w:val="24"/>
          <w:szCs w:val="24"/>
          <w:lang w:val="en-US"/>
        </w:rPr>
      </w:pPr>
      <w:proofErr w:type="spellStart"/>
      <w:r w:rsidRPr="00FE0299">
        <w:rPr>
          <w:rFonts w:ascii="Times New Roman" w:eastAsia="Times New Roman" w:hAnsi="Times New Roman" w:cs="Times New Roman"/>
          <w:sz w:val="24"/>
          <w:szCs w:val="24"/>
          <w:lang w:val="en-US"/>
        </w:rPr>
        <w:t>Localisation</w:t>
      </w:r>
      <w:proofErr w:type="spellEnd"/>
      <w:r w:rsidRPr="00FE0299">
        <w:rPr>
          <w:rFonts w:ascii="Times New Roman" w:eastAsia="Times New Roman" w:hAnsi="Times New Roman" w:cs="Times New Roman"/>
          <w:sz w:val="24"/>
          <w:szCs w:val="24"/>
          <w:lang w:val="en-US"/>
        </w:rPr>
        <w:t xml:space="preserve"> of manufacturing: launching local manufacturing, whether the business uses local materials or resources, supporting local suppliers</w:t>
      </w:r>
      <w:r w:rsidR="00150B89" w:rsidRPr="00FE0299">
        <w:rPr>
          <w:rFonts w:ascii="Times New Roman" w:eastAsia="Times New Roman" w:hAnsi="Times New Roman" w:cs="Times New Roman"/>
          <w:sz w:val="24"/>
          <w:szCs w:val="24"/>
          <w:lang w:val="en-US"/>
        </w:rPr>
        <w:t>.</w:t>
      </w:r>
    </w:p>
    <w:p w14:paraId="0000005B" w14:textId="77777777" w:rsidR="00953899" w:rsidRDefault="00953899">
      <w:pPr>
        <w:pBdr>
          <w:top w:val="nil"/>
          <w:left w:val="nil"/>
          <w:bottom w:val="nil"/>
          <w:right w:val="nil"/>
          <w:between w:val="nil"/>
        </w:pBdr>
        <w:spacing w:line="244" w:lineRule="auto"/>
        <w:ind w:right="101"/>
        <w:jc w:val="both"/>
        <w:rPr>
          <w:rFonts w:ascii="Times New Roman" w:eastAsia="Times New Roman" w:hAnsi="Times New Roman" w:cs="Times New Roman"/>
          <w:sz w:val="24"/>
          <w:szCs w:val="24"/>
          <w:lang w:val="en-US"/>
        </w:rPr>
      </w:pPr>
    </w:p>
    <w:p w14:paraId="139D3646" w14:textId="77777777" w:rsidR="00D74BBA" w:rsidRPr="00FE0299" w:rsidRDefault="00D74BBA">
      <w:pPr>
        <w:pBdr>
          <w:top w:val="nil"/>
          <w:left w:val="nil"/>
          <w:bottom w:val="nil"/>
          <w:right w:val="nil"/>
          <w:between w:val="nil"/>
        </w:pBdr>
        <w:spacing w:line="244" w:lineRule="auto"/>
        <w:ind w:right="101"/>
        <w:jc w:val="both"/>
        <w:rPr>
          <w:rFonts w:ascii="Times New Roman" w:eastAsia="Times New Roman" w:hAnsi="Times New Roman" w:cs="Times New Roman"/>
          <w:sz w:val="24"/>
          <w:szCs w:val="24"/>
          <w:lang w:val="en-US"/>
        </w:rPr>
      </w:pPr>
    </w:p>
    <w:p w14:paraId="0000005C" w14:textId="77777777" w:rsidR="00953899" w:rsidRPr="00FE0299" w:rsidRDefault="00953899">
      <w:pPr>
        <w:pBdr>
          <w:top w:val="nil"/>
          <w:left w:val="nil"/>
          <w:bottom w:val="nil"/>
          <w:right w:val="nil"/>
          <w:between w:val="nil"/>
        </w:pBdr>
        <w:spacing w:line="244" w:lineRule="auto"/>
        <w:ind w:right="101"/>
        <w:jc w:val="both"/>
        <w:rPr>
          <w:rFonts w:ascii="Times New Roman" w:eastAsia="Times New Roman" w:hAnsi="Times New Roman" w:cs="Times New Roman"/>
          <w:sz w:val="24"/>
          <w:szCs w:val="24"/>
          <w:lang w:val="en-US"/>
        </w:rPr>
      </w:pPr>
    </w:p>
    <w:p w14:paraId="0000005D" w14:textId="677B1111" w:rsidR="00953899" w:rsidRDefault="00FE0299">
      <w:pPr>
        <w:widowControl w:val="0"/>
        <w:numPr>
          <w:ilvl w:val="0"/>
          <w:numId w:val="7"/>
        </w:numPr>
        <w:spacing w:before="3" w:line="240" w:lineRule="auto"/>
        <w:jc w:val="both"/>
        <w:rPr>
          <w:rFonts w:ascii="Times New Roman" w:eastAsia="Times New Roman" w:hAnsi="Times New Roman" w:cs="Times New Roman"/>
          <w:b/>
          <w:color w:val="000009"/>
          <w:sz w:val="24"/>
          <w:szCs w:val="24"/>
        </w:rPr>
      </w:pPr>
      <w:r w:rsidRPr="00FE0299">
        <w:rPr>
          <w:rFonts w:ascii="Times New Roman" w:eastAsia="Times New Roman" w:hAnsi="Times New Roman" w:cs="Times New Roman"/>
          <w:b/>
          <w:color w:val="000009"/>
          <w:sz w:val="24"/>
          <w:szCs w:val="24"/>
        </w:rPr>
        <w:lastRenderedPageBreak/>
        <w:t>PRIZE FUND</w:t>
      </w:r>
    </w:p>
    <w:p w14:paraId="0000005E" w14:textId="77777777" w:rsidR="00953899" w:rsidRDefault="00953899">
      <w:pPr>
        <w:widowControl w:val="0"/>
        <w:spacing w:before="3" w:line="240" w:lineRule="auto"/>
        <w:jc w:val="both"/>
        <w:rPr>
          <w:rFonts w:ascii="Times New Roman" w:eastAsia="Times New Roman" w:hAnsi="Times New Roman" w:cs="Times New Roman"/>
          <w:b/>
          <w:color w:val="000009"/>
          <w:sz w:val="24"/>
          <w:szCs w:val="24"/>
        </w:rPr>
      </w:pPr>
    </w:p>
    <w:p w14:paraId="0000005F" w14:textId="12945BAD" w:rsidR="00953899" w:rsidRPr="00FE0299" w:rsidRDefault="00FE0299">
      <w:pPr>
        <w:widowControl w:val="0"/>
        <w:numPr>
          <w:ilvl w:val="1"/>
          <w:numId w:val="7"/>
        </w:numPr>
        <w:pBdr>
          <w:top w:val="nil"/>
          <w:left w:val="nil"/>
          <w:bottom w:val="nil"/>
          <w:right w:val="nil"/>
          <w:between w:val="nil"/>
        </w:pBdr>
        <w:tabs>
          <w:tab w:val="left" w:pos="503"/>
          <w:tab w:val="left" w:pos="505"/>
        </w:tabs>
        <w:spacing w:line="244" w:lineRule="auto"/>
        <w:ind w:right="10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FE0299">
        <w:rPr>
          <w:rFonts w:ascii="Times New Roman" w:eastAsia="Times New Roman" w:hAnsi="Times New Roman" w:cs="Times New Roman"/>
          <w:sz w:val="24"/>
          <w:szCs w:val="24"/>
          <w:lang w:val="en-US"/>
        </w:rPr>
        <w:t xml:space="preserve">Number of grants to be allocated </w:t>
      </w:r>
      <w:r>
        <w:rPr>
          <w:rFonts w:ascii="Times New Roman" w:eastAsia="Times New Roman" w:hAnsi="Times New Roman" w:cs="Times New Roman"/>
          <w:sz w:val="24"/>
          <w:szCs w:val="24"/>
          <w:lang w:val="kk-KZ"/>
        </w:rPr>
        <w:t>–</w:t>
      </w:r>
      <w:r w:rsidRPr="00FE0299">
        <w:rPr>
          <w:rFonts w:ascii="Times New Roman" w:eastAsia="Times New Roman" w:hAnsi="Times New Roman" w:cs="Times New Roman"/>
          <w:sz w:val="24"/>
          <w:szCs w:val="24"/>
          <w:lang w:val="en-US"/>
        </w:rPr>
        <w:t xml:space="preserve"> 3, each of 10,000,000 (Ten million) </w:t>
      </w:r>
      <w:proofErr w:type="spellStart"/>
      <w:r w:rsidRPr="00FE0299">
        <w:rPr>
          <w:rFonts w:ascii="Times New Roman" w:eastAsia="Times New Roman" w:hAnsi="Times New Roman" w:cs="Times New Roman"/>
          <w:sz w:val="24"/>
          <w:szCs w:val="24"/>
          <w:lang w:val="en-US"/>
        </w:rPr>
        <w:t>tenge</w:t>
      </w:r>
      <w:proofErr w:type="spellEnd"/>
      <w:r w:rsidRPr="00FE0299">
        <w:rPr>
          <w:rFonts w:ascii="Times New Roman" w:eastAsia="Times New Roman" w:hAnsi="Times New Roman" w:cs="Times New Roman"/>
          <w:sz w:val="24"/>
          <w:szCs w:val="24"/>
          <w:lang w:val="en-US"/>
        </w:rPr>
        <w:t xml:space="preserve"> for the implementation of the proposed business plans</w:t>
      </w:r>
      <w:r w:rsidR="00150B89" w:rsidRPr="00FE0299">
        <w:rPr>
          <w:rFonts w:ascii="Times New Roman" w:eastAsia="Times New Roman" w:hAnsi="Times New Roman" w:cs="Times New Roman"/>
          <w:sz w:val="24"/>
          <w:szCs w:val="24"/>
          <w:lang w:val="en-US"/>
        </w:rPr>
        <w:t>.</w:t>
      </w:r>
    </w:p>
    <w:p w14:paraId="00000060" w14:textId="07D89A4A" w:rsidR="00953899" w:rsidRPr="00FE0299" w:rsidRDefault="00FE0299">
      <w:pPr>
        <w:widowControl w:val="0"/>
        <w:numPr>
          <w:ilvl w:val="1"/>
          <w:numId w:val="7"/>
        </w:numPr>
        <w:pBdr>
          <w:top w:val="nil"/>
          <w:left w:val="nil"/>
          <w:bottom w:val="nil"/>
          <w:right w:val="nil"/>
          <w:between w:val="nil"/>
        </w:pBdr>
        <w:tabs>
          <w:tab w:val="left" w:pos="503"/>
          <w:tab w:val="left" w:pos="505"/>
        </w:tabs>
        <w:spacing w:line="244" w:lineRule="auto"/>
        <w:ind w:right="10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FE0299">
        <w:rPr>
          <w:rFonts w:ascii="Times New Roman" w:eastAsia="Times New Roman" w:hAnsi="Times New Roman" w:cs="Times New Roman"/>
          <w:sz w:val="24"/>
          <w:szCs w:val="24"/>
          <w:lang w:val="en-US"/>
        </w:rPr>
        <w:t>Three Participants of the Competition will be awarded with a grant according to the decision of the Jury.</w:t>
      </w:r>
    </w:p>
    <w:p w14:paraId="00000061" w14:textId="79DC6F01" w:rsidR="00953899" w:rsidRPr="00FE0299" w:rsidRDefault="00FE0299">
      <w:pPr>
        <w:widowControl w:val="0"/>
        <w:numPr>
          <w:ilvl w:val="1"/>
          <w:numId w:val="7"/>
        </w:numPr>
        <w:pBdr>
          <w:top w:val="nil"/>
          <w:left w:val="nil"/>
          <w:bottom w:val="nil"/>
          <w:right w:val="nil"/>
          <w:between w:val="nil"/>
        </w:pBdr>
        <w:tabs>
          <w:tab w:val="left" w:pos="503"/>
          <w:tab w:val="left" w:pos="505"/>
        </w:tabs>
        <w:spacing w:line="244" w:lineRule="auto"/>
        <w:ind w:right="105"/>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9"/>
          <w:sz w:val="24"/>
          <w:szCs w:val="24"/>
          <w:lang w:val="kk-KZ"/>
        </w:rPr>
        <w:t xml:space="preserve"> </w:t>
      </w:r>
      <w:r w:rsidRPr="00FE0299">
        <w:rPr>
          <w:rFonts w:ascii="Times New Roman" w:eastAsia="Times New Roman" w:hAnsi="Times New Roman" w:cs="Times New Roman"/>
          <w:color w:val="000009"/>
          <w:sz w:val="24"/>
          <w:szCs w:val="24"/>
          <w:lang w:val="en-US"/>
        </w:rPr>
        <w:t>The Winner(s) of the Competition shall</w:t>
      </w:r>
      <w:r w:rsidR="00ED57FF">
        <w:rPr>
          <w:rFonts w:ascii="Times New Roman" w:eastAsia="Times New Roman" w:hAnsi="Times New Roman" w:cs="Times New Roman"/>
          <w:color w:val="000009"/>
          <w:sz w:val="24"/>
          <w:szCs w:val="24"/>
          <w:lang w:val="kk-KZ"/>
        </w:rPr>
        <w:t>(</w:t>
      </w:r>
      <w:r w:rsidR="00ED57FF" w:rsidRPr="00ED57FF">
        <w:rPr>
          <w:rFonts w:ascii="Times New Roman" w:eastAsia="Times New Roman" w:hAnsi="Times New Roman" w:cs="Times New Roman"/>
          <w:color w:val="000009"/>
          <w:sz w:val="24"/>
          <w:szCs w:val="24"/>
          <w:lang w:val="en-US"/>
        </w:rPr>
        <w:t>will</w:t>
      </w:r>
      <w:r w:rsidR="00ED57FF">
        <w:rPr>
          <w:rFonts w:ascii="Times New Roman" w:eastAsia="Times New Roman" w:hAnsi="Times New Roman" w:cs="Times New Roman"/>
          <w:color w:val="000009"/>
          <w:sz w:val="24"/>
          <w:szCs w:val="24"/>
          <w:lang w:val="kk-KZ"/>
        </w:rPr>
        <w:t>)</w:t>
      </w:r>
      <w:r w:rsidRPr="00FE0299">
        <w:rPr>
          <w:rFonts w:ascii="Times New Roman" w:eastAsia="Times New Roman" w:hAnsi="Times New Roman" w:cs="Times New Roman"/>
          <w:color w:val="000009"/>
          <w:sz w:val="24"/>
          <w:szCs w:val="24"/>
          <w:lang w:val="en-US"/>
        </w:rPr>
        <w:t xml:space="preserve"> be determined by the Jury and announced at the Winners Announcement Ceremony.</w:t>
      </w:r>
      <w:r w:rsidR="00150B89" w:rsidRPr="00FE0299">
        <w:rPr>
          <w:rFonts w:ascii="Times New Roman" w:eastAsia="Times New Roman" w:hAnsi="Times New Roman" w:cs="Times New Roman"/>
          <w:color w:val="000009"/>
          <w:sz w:val="24"/>
          <w:szCs w:val="24"/>
          <w:lang w:val="en-US"/>
        </w:rPr>
        <w:t xml:space="preserve"> </w:t>
      </w:r>
    </w:p>
    <w:p w14:paraId="00000062" w14:textId="7E004A66" w:rsidR="00953899" w:rsidRPr="00ED57FF" w:rsidRDefault="00ED57FF">
      <w:pPr>
        <w:widowControl w:val="0"/>
        <w:numPr>
          <w:ilvl w:val="1"/>
          <w:numId w:val="7"/>
        </w:numPr>
        <w:pBdr>
          <w:top w:val="nil"/>
          <w:left w:val="nil"/>
          <w:bottom w:val="nil"/>
          <w:right w:val="nil"/>
          <w:between w:val="nil"/>
        </w:pBdr>
        <w:tabs>
          <w:tab w:val="left" w:pos="503"/>
          <w:tab w:val="left" w:pos="505"/>
        </w:tabs>
        <w:spacing w:line="244" w:lineRule="auto"/>
        <w:ind w:right="105"/>
        <w:jc w:val="both"/>
        <w:rPr>
          <w:rFonts w:ascii="Times New Roman" w:eastAsia="Times New Roman" w:hAnsi="Times New Roman" w:cs="Times New Roman"/>
          <w:sz w:val="24"/>
          <w:szCs w:val="24"/>
          <w:lang w:val="en-US"/>
        </w:rPr>
      </w:pPr>
      <w:r w:rsidRPr="00ED57FF">
        <w:rPr>
          <w:rFonts w:ascii="Times New Roman" w:eastAsia="Times New Roman" w:hAnsi="Times New Roman" w:cs="Times New Roman"/>
          <w:color w:val="000009"/>
          <w:sz w:val="24"/>
          <w:szCs w:val="24"/>
          <w:lang w:val="en-US"/>
        </w:rPr>
        <w:t xml:space="preserve">Three Participants of the Competition, announced as Winners, will receive a grant in the amount of 10,000,000 (Ten million) </w:t>
      </w:r>
      <w:proofErr w:type="spellStart"/>
      <w:r w:rsidRPr="00ED57FF">
        <w:rPr>
          <w:rFonts w:ascii="Times New Roman" w:eastAsia="Times New Roman" w:hAnsi="Times New Roman" w:cs="Times New Roman"/>
          <w:color w:val="000009"/>
          <w:sz w:val="24"/>
          <w:szCs w:val="24"/>
          <w:lang w:val="en-US"/>
        </w:rPr>
        <w:t>tenge</w:t>
      </w:r>
      <w:proofErr w:type="spellEnd"/>
      <w:r w:rsidRPr="00ED57FF">
        <w:rPr>
          <w:rFonts w:ascii="Times New Roman" w:eastAsia="Times New Roman" w:hAnsi="Times New Roman" w:cs="Times New Roman"/>
          <w:color w:val="000009"/>
          <w:sz w:val="24"/>
          <w:szCs w:val="24"/>
          <w:lang w:val="en-US"/>
        </w:rPr>
        <w:t xml:space="preserve"> for the implementation of the proposed business plans</w:t>
      </w:r>
      <w:r w:rsidR="00150B89" w:rsidRPr="00ED57FF">
        <w:rPr>
          <w:rFonts w:ascii="Times New Roman" w:eastAsia="Times New Roman" w:hAnsi="Times New Roman" w:cs="Times New Roman"/>
          <w:sz w:val="24"/>
          <w:szCs w:val="24"/>
          <w:lang w:val="en-US"/>
        </w:rPr>
        <w:t>.</w:t>
      </w:r>
    </w:p>
    <w:p w14:paraId="00000063" w14:textId="47B2DE83" w:rsidR="00953899" w:rsidRPr="00ED57FF" w:rsidRDefault="00ED57FF">
      <w:pPr>
        <w:widowControl w:val="0"/>
        <w:numPr>
          <w:ilvl w:val="1"/>
          <w:numId w:val="7"/>
        </w:numPr>
        <w:pBdr>
          <w:top w:val="nil"/>
          <w:left w:val="nil"/>
          <w:bottom w:val="nil"/>
          <w:right w:val="nil"/>
          <w:between w:val="nil"/>
        </w:pBdr>
        <w:tabs>
          <w:tab w:val="left" w:pos="503"/>
          <w:tab w:val="left" w:pos="505"/>
        </w:tabs>
        <w:spacing w:line="244" w:lineRule="auto"/>
        <w:ind w:right="105"/>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9"/>
          <w:sz w:val="24"/>
          <w:szCs w:val="24"/>
          <w:lang w:val="kk-KZ"/>
        </w:rPr>
        <w:t xml:space="preserve"> </w:t>
      </w:r>
      <w:r w:rsidRPr="00ED57FF">
        <w:rPr>
          <w:rFonts w:ascii="Times New Roman" w:eastAsia="Times New Roman" w:hAnsi="Times New Roman" w:cs="Times New Roman"/>
          <w:color w:val="000009"/>
          <w:sz w:val="24"/>
          <w:szCs w:val="24"/>
          <w:lang w:val="en-US"/>
        </w:rPr>
        <w:t xml:space="preserve">Additional prizes may be awarded at the discretion of the Jury in the form of access to EBRD educational or consulting </w:t>
      </w:r>
      <w:proofErr w:type="spellStart"/>
      <w:r w:rsidRPr="00ED57FF">
        <w:rPr>
          <w:rFonts w:ascii="Times New Roman" w:eastAsia="Times New Roman" w:hAnsi="Times New Roman" w:cs="Times New Roman"/>
          <w:color w:val="000009"/>
          <w:sz w:val="24"/>
          <w:szCs w:val="24"/>
          <w:lang w:val="en-US"/>
        </w:rPr>
        <w:t>programmes</w:t>
      </w:r>
      <w:proofErr w:type="spellEnd"/>
      <w:r w:rsidRPr="00ED57FF">
        <w:rPr>
          <w:rFonts w:ascii="Times New Roman" w:eastAsia="Times New Roman" w:hAnsi="Times New Roman" w:cs="Times New Roman"/>
          <w:color w:val="000009"/>
          <w:sz w:val="24"/>
          <w:szCs w:val="24"/>
          <w:lang w:val="en-US"/>
        </w:rPr>
        <w:t>.</w:t>
      </w:r>
      <w:r w:rsidR="00150B89" w:rsidRPr="00ED57FF">
        <w:rPr>
          <w:rFonts w:ascii="Times New Roman" w:eastAsia="Times New Roman" w:hAnsi="Times New Roman" w:cs="Times New Roman"/>
          <w:color w:val="000009"/>
          <w:sz w:val="24"/>
          <w:szCs w:val="24"/>
          <w:lang w:val="en-US"/>
        </w:rPr>
        <w:t xml:space="preserve"> </w:t>
      </w:r>
    </w:p>
    <w:p w14:paraId="00000064" w14:textId="62FD5DBA" w:rsidR="00953899" w:rsidRPr="00ED57FF" w:rsidRDefault="00ED57FF">
      <w:pPr>
        <w:widowControl w:val="0"/>
        <w:numPr>
          <w:ilvl w:val="1"/>
          <w:numId w:val="7"/>
        </w:numPr>
        <w:tabs>
          <w:tab w:val="left" w:pos="460"/>
          <w:tab w:val="left" w:pos="1945"/>
          <w:tab w:val="left" w:pos="3506"/>
        </w:tabs>
        <w:spacing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9"/>
          <w:sz w:val="24"/>
          <w:szCs w:val="24"/>
          <w:lang w:val="kk-KZ"/>
        </w:rPr>
        <w:t xml:space="preserve"> </w:t>
      </w:r>
      <w:r w:rsidRPr="00ED57FF">
        <w:rPr>
          <w:rFonts w:ascii="Times New Roman" w:eastAsia="Times New Roman" w:hAnsi="Times New Roman" w:cs="Times New Roman"/>
          <w:color w:val="000009"/>
          <w:sz w:val="24"/>
          <w:szCs w:val="24"/>
          <w:lang w:val="en-US"/>
        </w:rPr>
        <w:t xml:space="preserve">In order to make the payment of grants, the </w:t>
      </w:r>
      <w:proofErr w:type="spellStart"/>
      <w:r w:rsidRPr="00ED57FF">
        <w:rPr>
          <w:rFonts w:ascii="Times New Roman" w:eastAsia="Times New Roman" w:hAnsi="Times New Roman" w:cs="Times New Roman"/>
          <w:color w:val="000009"/>
          <w:sz w:val="24"/>
          <w:szCs w:val="24"/>
          <w:lang w:val="en-US"/>
        </w:rPr>
        <w:t>Organiser</w:t>
      </w:r>
      <w:proofErr w:type="spellEnd"/>
      <w:r w:rsidRPr="00ED57FF">
        <w:rPr>
          <w:rFonts w:ascii="Times New Roman" w:eastAsia="Times New Roman" w:hAnsi="Times New Roman" w:cs="Times New Roman"/>
          <w:color w:val="000009"/>
          <w:sz w:val="24"/>
          <w:szCs w:val="24"/>
          <w:lang w:val="en-US"/>
        </w:rPr>
        <w:t xml:space="preserve"> requests from the Winner Participants the information necessary for the payment of the grant.</w:t>
      </w:r>
    </w:p>
    <w:p w14:paraId="00000065" w14:textId="6E2D2B0B" w:rsidR="00953899" w:rsidRPr="00ED57FF" w:rsidRDefault="00ED57FF">
      <w:pPr>
        <w:widowControl w:val="0"/>
        <w:numPr>
          <w:ilvl w:val="1"/>
          <w:numId w:val="7"/>
        </w:numPr>
        <w:tabs>
          <w:tab w:val="left" w:pos="458"/>
          <w:tab w:val="left" w:pos="460"/>
          <w:tab w:val="left" w:pos="2339"/>
          <w:tab w:val="left" w:pos="3554"/>
          <w:tab w:val="left" w:pos="4174"/>
        </w:tabs>
        <w:spacing w:line="244" w:lineRule="auto"/>
        <w:ind w:right="105"/>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9"/>
          <w:sz w:val="24"/>
          <w:szCs w:val="24"/>
          <w:lang w:val="kk-KZ"/>
        </w:rPr>
        <w:t xml:space="preserve"> </w:t>
      </w:r>
      <w:r w:rsidRPr="00ED57FF">
        <w:rPr>
          <w:rFonts w:ascii="Times New Roman" w:eastAsia="Times New Roman" w:hAnsi="Times New Roman" w:cs="Times New Roman"/>
          <w:color w:val="000009"/>
          <w:sz w:val="24"/>
          <w:szCs w:val="24"/>
          <w:lang w:val="en-US"/>
        </w:rPr>
        <w:t>Payment of the Grant shall be made by non-cash transfer of funds to the current (settlement) account of the Competition Winner.</w:t>
      </w:r>
    </w:p>
    <w:p w14:paraId="00000066" w14:textId="209BAAFA" w:rsidR="00953899" w:rsidRPr="001F274F" w:rsidRDefault="001F274F">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1F274F">
        <w:rPr>
          <w:rFonts w:ascii="Times New Roman" w:eastAsia="Times New Roman" w:hAnsi="Times New Roman" w:cs="Times New Roman"/>
          <w:sz w:val="24"/>
          <w:szCs w:val="24"/>
          <w:lang w:val="en-US"/>
        </w:rPr>
        <w:t>The project must be implemented within 4 months from the date of the grant agreement.</w:t>
      </w:r>
      <w:r w:rsidR="00150B89" w:rsidRPr="001F274F">
        <w:rPr>
          <w:rFonts w:ascii="Times New Roman" w:eastAsia="Times New Roman" w:hAnsi="Times New Roman" w:cs="Times New Roman"/>
          <w:sz w:val="24"/>
          <w:szCs w:val="24"/>
          <w:lang w:val="en-US"/>
        </w:rPr>
        <w:t xml:space="preserve"> </w:t>
      </w:r>
    </w:p>
    <w:p w14:paraId="00000067" w14:textId="12166BF3" w:rsidR="00953899" w:rsidRPr="001F274F" w:rsidRDefault="001F274F">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9"/>
          <w:sz w:val="24"/>
          <w:szCs w:val="24"/>
          <w:lang w:val="kk-KZ"/>
        </w:rPr>
        <w:t xml:space="preserve"> </w:t>
      </w:r>
      <w:r w:rsidRPr="001F274F">
        <w:rPr>
          <w:rFonts w:ascii="Times New Roman" w:eastAsia="Times New Roman" w:hAnsi="Times New Roman" w:cs="Times New Roman"/>
          <w:color w:val="000009"/>
          <w:sz w:val="24"/>
          <w:szCs w:val="24"/>
          <w:lang w:val="en-US"/>
        </w:rPr>
        <w:t xml:space="preserve">Taxes on the grant shall be paid by the Winner. For this purpose, the </w:t>
      </w:r>
      <w:proofErr w:type="spellStart"/>
      <w:r w:rsidRPr="001F274F">
        <w:rPr>
          <w:rFonts w:ascii="Times New Roman" w:eastAsia="Times New Roman" w:hAnsi="Times New Roman" w:cs="Times New Roman"/>
          <w:color w:val="000009"/>
          <w:sz w:val="24"/>
          <w:szCs w:val="24"/>
          <w:lang w:val="en-US"/>
        </w:rPr>
        <w:t>Organiser</w:t>
      </w:r>
      <w:proofErr w:type="spellEnd"/>
      <w:r w:rsidRPr="001F274F">
        <w:rPr>
          <w:rFonts w:ascii="Times New Roman" w:eastAsia="Times New Roman" w:hAnsi="Times New Roman" w:cs="Times New Roman"/>
          <w:color w:val="000009"/>
          <w:sz w:val="24"/>
          <w:szCs w:val="24"/>
          <w:lang w:val="en-US"/>
        </w:rPr>
        <w:t xml:space="preserve"> withholds taxes from the grant in accordance with the current legislation of the Republic of Kazakhstan and pays it independently to the budget of the Republic of Kazakhstan.</w:t>
      </w:r>
    </w:p>
    <w:p w14:paraId="00000068" w14:textId="5101FAB2" w:rsidR="00953899" w:rsidRPr="0078716A" w:rsidRDefault="0078716A">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sidRPr="0078716A">
        <w:rPr>
          <w:rFonts w:ascii="Times New Roman" w:eastAsia="Times New Roman" w:hAnsi="Times New Roman" w:cs="Times New Roman"/>
          <w:sz w:val="24"/>
          <w:szCs w:val="24"/>
          <w:lang w:val="en-US"/>
        </w:rPr>
        <w:t>The winners of the Competition are responsible for the targeted and timely use of the grant for the implementation of the declared business plans.</w:t>
      </w:r>
      <w:r w:rsidR="00150B89" w:rsidRPr="0078716A">
        <w:rPr>
          <w:rFonts w:ascii="Times New Roman" w:eastAsia="Times New Roman" w:hAnsi="Times New Roman" w:cs="Times New Roman"/>
          <w:sz w:val="24"/>
          <w:szCs w:val="24"/>
          <w:lang w:val="en-US"/>
        </w:rPr>
        <w:t xml:space="preserve"> </w:t>
      </w:r>
    </w:p>
    <w:p w14:paraId="00000069" w14:textId="0750951D" w:rsidR="00953899" w:rsidRPr="0078716A" w:rsidRDefault="0078716A">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sidRPr="0078716A">
        <w:rPr>
          <w:rFonts w:ascii="Times New Roman" w:eastAsia="Times New Roman" w:hAnsi="Times New Roman" w:cs="Times New Roman"/>
          <w:sz w:val="24"/>
          <w:szCs w:val="24"/>
          <w:lang w:val="en-US"/>
        </w:rPr>
        <w:t>The Winners of the Competition undertake the obligation to submit reports on the use of grant funds and on the progress of the project implementation</w:t>
      </w:r>
      <w:r w:rsidR="00150B89" w:rsidRPr="0078716A">
        <w:rPr>
          <w:rFonts w:ascii="Times New Roman" w:eastAsia="Times New Roman" w:hAnsi="Times New Roman" w:cs="Times New Roman"/>
          <w:sz w:val="24"/>
          <w:szCs w:val="24"/>
          <w:lang w:val="en-US"/>
        </w:rPr>
        <w:t xml:space="preserve">. </w:t>
      </w:r>
    </w:p>
    <w:p w14:paraId="0000006A" w14:textId="356F2CF4" w:rsidR="00953899" w:rsidRPr="0078716A" w:rsidRDefault="0078716A">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sidRPr="0078716A">
        <w:rPr>
          <w:rFonts w:ascii="Times New Roman" w:eastAsia="Times New Roman" w:hAnsi="Times New Roman" w:cs="Times New Roman"/>
          <w:sz w:val="24"/>
          <w:szCs w:val="24"/>
          <w:lang w:val="en-US"/>
        </w:rPr>
        <w:t>In case of improper execution of the project, misuse of grant funds and late submission of reports, the Winner undertakes to refund the grant funds in full.</w:t>
      </w:r>
    </w:p>
    <w:p w14:paraId="0000006B" w14:textId="77777777" w:rsidR="00953899" w:rsidRPr="0078716A" w:rsidRDefault="00953899">
      <w:pPr>
        <w:widowControl w:val="0"/>
        <w:spacing w:before="3" w:line="240" w:lineRule="auto"/>
        <w:jc w:val="both"/>
        <w:rPr>
          <w:rFonts w:ascii="Times New Roman" w:eastAsia="Times New Roman" w:hAnsi="Times New Roman" w:cs="Times New Roman"/>
          <w:b/>
          <w:color w:val="000009"/>
          <w:sz w:val="24"/>
          <w:szCs w:val="24"/>
          <w:lang w:val="en-US"/>
        </w:rPr>
      </w:pPr>
    </w:p>
    <w:p w14:paraId="0000006C" w14:textId="77777777" w:rsidR="00953899" w:rsidRPr="0078716A" w:rsidRDefault="00953899">
      <w:pPr>
        <w:widowControl w:val="0"/>
        <w:spacing w:before="3" w:line="240" w:lineRule="auto"/>
        <w:jc w:val="both"/>
        <w:rPr>
          <w:rFonts w:ascii="Times New Roman" w:eastAsia="Times New Roman" w:hAnsi="Times New Roman" w:cs="Times New Roman"/>
          <w:b/>
          <w:color w:val="000009"/>
          <w:sz w:val="24"/>
          <w:szCs w:val="24"/>
          <w:lang w:val="en-US"/>
        </w:rPr>
      </w:pPr>
    </w:p>
    <w:p w14:paraId="0000006D" w14:textId="49A759E5" w:rsidR="00953899" w:rsidRDefault="00C47A71">
      <w:pPr>
        <w:widowControl w:val="0"/>
        <w:numPr>
          <w:ilvl w:val="0"/>
          <w:numId w:val="7"/>
        </w:numPr>
        <w:spacing w:before="3" w:line="240" w:lineRule="auto"/>
        <w:jc w:val="both"/>
        <w:rPr>
          <w:rFonts w:ascii="Times New Roman" w:eastAsia="Times New Roman" w:hAnsi="Times New Roman" w:cs="Times New Roman"/>
          <w:b/>
          <w:color w:val="000009"/>
          <w:sz w:val="24"/>
          <w:szCs w:val="24"/>
        </w:rPr>
      </w:pPr>
      <w:r w:rsidRPr="00C47A71">
        <w:rPr>
          <w:rFonts w:ascii="Times New Roman" w:eastAsia="Times New Roman" w:hAnsi="Times New Roman" w:cs="Times New Roman"/>
          <w:b/>
          <w:color w:val="000009"/>
          <w:sz w:val="24"/>
          <w:szCs w:val="24"/>
        </w:rPr>
        <w:t>FINAL PROVISIONS</w:t>
      </w:r>
    </w:p>
    <w:p w14:paraId="0000006E" w14:textId="77777777" w:rsidR="00953899" w:rsidRDefault="00953899">
      <w:pPr>
        <w:widowControl w:val="0"/>
        <w:spacing w:before="3" w:line="240" w:lineRule="auto"/>
        <w:jc w:val="both"/>
        <w:rPr>
          <w:rFonts w:ascii="Times New Roman" w:eastAsia="Times New Roman" w:hAnsi="Times New Roman" w:cs="Times New Roman"/>
          <w:b/>
          <w:color w:val="000009"/>
          <w:sz w:val="24"/>
          <w:szCs w:val="24"/>
        </w:rPr>
      </w:pPr>
    </w:p>
    <w:p w14:paraId="0000006F" w14:textId="4598D083" w:rsidR="00953899" w:rsidRPr="00C47A71" w:rsidRDefault="00C47A71">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C47A71">
        <w:rPr>
          <w:rFonts w:ascii="Times New Roman" w:eastAsia="Times New Roman" w:hAnsi="Times New Roman" w:cs="Times New Roman"/>
          <w:sz w:val="24"/>
          <w:szCs w:val="24"/>
          <w:lang w:val="en-US"/>
        </w:rPr>
        <w:t xml:space="preserve">The Competition </w:t>
      </w:r>
      <w:proofErr w:type="spellStart"/>
      <w:r w:rsidRPr="00C47A71">
        <w:rPr>
          <w:rFonts w:ascii="Times New Roman" w:eastAsia="Times New Roman" w:hAnsi="Times New Roman" w:cs="Times New Roman"/>
          <w:sz w:val="24"/>
          <w:szCs w:val="24"/>
          <w:lang w:val="en-US"/>
        </w:rPr>
        <w:t>Programme</w:t>
      </w:r>
      <w:proofErr w:type="spellEnd"/>
      <w:r w:rsidRPr="00C47A71">
        <w:rPr>
          <w:rFonts w:ascii="Times New Roman" w:eastAsia="Times New Roman" w:hAnsi="Times New Roman" w:cs="Times New Roman"/>
          <w:sz w:val="24"/>
          <w:szCs w:val="24"/>
          <w:lang w:val="en-US"/>
        </w:rPr>
        <w:t>, as well as other information about the Competition, is published on the Internet at the following address</w:t>
      </w:r>
      <w:r w:rsidR="00150B89" w:rsidRPr="00C47A71">
        <w:rPr>
          <w:rFonts w:ascii="Times New Roman" w:eastAsia="Times New Roman" w:hAnsi="Times New Roman" w:cs="Times New Roman"/>
          <w:sz w:val="24"/>
          <w:szCs w:val="24"/>
          <w:lang w:val="en-US"/>
        </w:rPr>
        <w:t xml:space="preserve">: </w:t>
      </w:r>
      <w:r w:rsidR="00D74BBA">
        <w:rPr>
          <w:rStyle w:val="normaltextrun"/>
          <w:color w:val="0000FF"/>
          <w:u w:val="single"/>
          <w:shd w:val="clear" w:color="auto" w:fill="FFFFFF"/>
          <w:lang w:val="en-US"/>
        </w:rPr>
        <w:t>https</w:t>
      </w:r>
      <w:r w:rsidR="00D74BBA" w:rsidRPr="00D74BBA">
        <w:rPr>
          <w:rStyle w:val="normaltextrun"/>
          <w:color w:val="0000FF"/>
          <w:u w:val="single"/>
          <w:shd w:val="clear" w:color="auto" w:fill="FFFFFF"/>
          <w:lang w:val="en-US"/>
        </w:rPr>
        <w:t>://</w:t>
      </w:r>
      <w:r w:rsidR="00D74BBA">
        <w:rPr>
          <w:rStyle w:val="normaltextrun"/>
          <w:color w:val="0000FF"/>
          <w:u w:val="single"/>
          <w:shd w:val="clear" w:color="auto" w:fill="FFFFFF"/>
          <w:lang w:val="en-US"/>
        </w:rPr>
        <w:t>www</w:t>
      </w:r>
      <w:r w:rsidR="00D74BBA" w:rsidRPr="00D74BBA">
        <w:rPr>
          <w:rStyle w:val="normaltextrun"/>
          <w:color w:val="0000FF"/>
          <w:u w:val="single"/>
          <w:shd w:val="clear" w:color="auto" w:fill="FFFFFF"/>
          <w:lang w:val="en-US"/>
        </w:rPr>
        <w:t>.</w:t>
      </w:r>
      <w:r w:rsidR="00D74BBA">
        <w:rPr>
          <w:rStyle w:val="normaltextrun"/>
          <w:color w:val="0000FF"/>
          <w:u w:val="single"/>
          <w:shd w:val="clear" w:color="auto" w:fill="FFFFFF"/>
          <w:lang w:val="en-US"/>
        </w:rPr>
        <w:t>bcc</w:t>
      </w:r>
      <w:r w:rsidR="00D74BBA" w:rsidRPr="00D74BBA">
        <w:rPr>
          <w:rStyle w:val="normaltextrun"/>
          <w:color w:val="0000FF"/>
          <w:u w:val="single"/>
          <w:shd w:val="clear" w:color="auto" w:fill="FFFFFF"/>
          <w:lang w:val="en-US"/>
        </w:rPr>
        <w:t>.</w:t>
      </w:r>
      <w:r w:rsidR="00D74BBA">
        <w:rPr>
          <w:rStyle w:val="normaltextrun"/>
          <w:color w:val="0000FF"/>
          <w:u w:val="single"/>
          <w:shd w:val="clear" w:color="auto" w:fill="FFFFFF"/>
          <w:lang w:val="en-US"/>
        </w:rPr>
        <w:t>kz</w:t>
      </w:r>
      <w:r w:rsidR="00D74BBA" w:rsidRPr="00D74BBA">
        <w:rPr>
          <w:rStyle w:val="normaltextrun"/>
          <w:color w:val="0000FF"/>
          <w:u w:val="single"/>
          <w:shd w:val="clear" w:color="auto" w:fill="FFFFFF"/>
          <w:lang w:val="en-US"/>
        </w:rPr>
        <w:t>/</w:t>
      </w:r>
    </w:p>
    <w:p w14:paraId="00000070" w14:textId="67F32BE5" w:rsidR="00953899" w:rsidRPr="00C47A71" w:rsidRDefault="00C47A71">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C47A71">
        <w:rPr>
          <w:rFonts w:ascii="Times New Roman" w:eastAsia="Times New Roman" w:hAnsi="Times New Roman" w:cs="Times New Roman"/>
          <w:sz w:val="24"/>
          <w:szCs w:val="24"/>
          <w:lang w:val="en-US"/>
        </w:rPr>
        <w:t xml:space="preserve">For any questions related to the Competition, the Participant may contact the </w:t>
      </w:r>
      <w:proofErr w:type="spellStart"/>
      <w:r w:rsidRPr="00C47A71">
        <w:rPr>
          <w:rFonts w:ascii="Times New Roman" w:eastAsia="Times New Roman" w:hAnsi="Times New Roman" w:cs="Times New Roman"/>
          <w:sz w:val="24"/>
          <w:szCs w:val="24"/>
          <w:lang w:val="en-US"/>
        </w:rPr>
        <w:t>Organiser</w:t>
      </w:r>
      <w:proofErr w:type="spellEnd"/>
      <w:r w:rsidRPr="00C47A71">
        <w:rPr>
          <w:rFonts w:ascii="Times New Roman" w:eastAsia="Times New Roman" w:hAnsi="Times New Roman" w:cs="Times New Roman"/>
          <w:sz w:val="24"/>
          <w:szCs w:val="24"/>
          <w:lang w:val="en-US"/>
        </w:rPr>
        <w:t xml:space="preserve"> by email:</w:t>
      </w:r>
      <w:r w:rsidR="00D74BBA" w:rsidRPr="00D74BBA">
        <w:rPr>
          <w:rFonts w:ascii="Times New Roman" w:eastAsia="Times New Roman" w:hAnsi="Times New Roman" w:cs="Times New Roman"/>
          <w:sz w:val="24"/>
          <w:szCs w:val="24"/>
          <w:lang w:val="en-US"/>
        </w:rPr>
        <w:t xml:space="preserve"> </w:t>
      </w:r>
      <w:r w:rsidR="006314B5">
        <w:fldChar w:fldCharType="begin"/>
      </w:r>
      <w:r w:rsidR="006314B5" w:rsidRPr="006314B5">
        <w:rPr>
          <w:lang w:val="en-US"/>
        </w:rPr>
        <w:instrText xml:space="preserve"> HYPERLINK "mailto:business_aru@bcc.kz" \t "_blank" </w:instrText>
      </w:r>
      <w:r w:rsidR="006314B5">
        <w:fldChar w:fldCharType="separate"/>
      </w:r>
      <w:r w:rsidR="00D74BBA" w:rsidRPr="00D74BBA">
        <w:rPr>
          <w:rStyle w:val="normaltextrun"/>
          <w:color w:val="0000FF"/>
          <w:u w:val="single"/>
          <w:shd w:val="clear" w:color="auto" w:fill="FFFFFF"/>
          <w:lang w:val="en-US"/>
        </w:rPr>
        <w:t>business_aru@bcc.kz</w:t>
      </w:r>
      <w:r w:rsidR="006314B5">
        <w:rPr>
          <w:rStyle w:val="normaltextrun"/>
          <w:color w:val="0000FF"/>
          <w:u w:val="single"/>
          <w:shd w:val="clear" w:color="auto" w:fill="FFFFFF"/>
          <w:lang w:val="en-US"/>
        </w:rPr>
        <w:fldChar w:fldCharType="end"/>
      </w:r>
    </w:p>
    <w:p w14:paraId="00000071" w14:textId="29F3BC88" w:rsidR="00953899" w:rsidRPr="00C47A71" w:rsidRDefault="00C47A71">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C47A71">
        <w:rPr>
          <w:rFonts w:ascii="Times New Roman" w:eastAsia="Times New Roman" w:hAnsi="Times New Roman" w:cs="Times New Roman"/>
          <w:sz w:val="24"/>
          <w:szCs w:val="24"/>
          <w:lang w:val="en-US"/>
        </w:rPr>
        <w:t xml:space="preserve">In case of a situation that allows for ambiguous interpretation of these Rules and/or issues that </w:t>
      </w:r>
      <w:proofErr w:type="gramStart"/>
      <w:r w:rsidRPr="00C47A71">
        <w:rPr>
          <w:rFonts w:ascii="Times New Roman" w:eastAsia="Times New Roman" w:hAnsi="Times New Roman" w:cs="Times New Roman"/>
          <w:sz w:val="24"/>
          <w:szCs w:val="24"/>
          <w:lang w:val="en-US"/>
        </w:rPr>
        <w:t>are not regulated</w:t>
      </w:r>
      <w:proofErr w:type="gramEnd"/>
      <w:r w:rsidRPr="00C47A71">
        <w:rPr>
          <w:rFonts w:ascii="Times New Roman" w:eastAsia="Times New Roman" w:hAnsi="Times New Roman" w:cs="Times New Roman"/>
          <w:sz w:val="24"/>
          <w:szCs w:val="24"/>
          <w:lang w:val="en-US"/>
        </w:rPr>
        <w:t xml:space="preserve"> by these Rules, the final decision is made by the </w:t>
      </w:r>
      <w:proofErr w:type="spellStart"/>
      <w:r w:rsidRPr="00C47A71">
        <w:rPr>
          <w:rFonts w:ascii="Times New Roman" w:eastAsia="Times New Roman" w:hAnsi="Times New Roman" w:cs="Times New Roman"/>
          <w:sz w:val="24"/>
          <w:szCs w:val="24"/>
          <w:lang w:val="en-US"/>
        </w:rPr>
        <w:t>Organiser</w:t>
      </w:r>
      <w:proofErr w:type="spellEnd"/>
      <w:r w:rsidRPr="00C47A71">
        <w:rPr>
          <w:rFonts w:ascii="Times New Roman" w:eastAsia="Times New Roman" w:hAnsi="Times New Roman" w:cs="Times New Roman"/>
          <w:sz w:val="24"/>
          <w:szCs w:val="24"/>
          <w:lang w:val="en-US"/>
        </w:rPr>
        <w:t xml:space="preserve"> in accordance with the requirements of the current legislation of the Republic of Kazakhstan. In this case, the </w:t>
      </w:r>
      <w:proofErr w:type="spellStart"/>
      <w:r w:rsidRPr="00C47A71">
        <w:rPr>
          <w:rFonts w:ascii="Times New Roman" w:eastAsia="Times New Roman" w:hAnsi="Times New Roman" w:cs="Times New Roman"/>
          <w:sz w:val="24"/>
          <w:szCs w:val="24"/>
          <w:lang w:val="en-US"/>
        </w:rPr>
        <w:t>Organiser's</w:t>
      </w:r>
      <w:proofErr w:type="spellEnd"/>
      <w:r w:rsidRPr="00C47A71">
        <w:rPr>
          <w:rFonts w:ascii="Times New Roman" w:eastAsia="Times New Roman" w:hAnsi="Times New Roman" w:cs="Times New Roman"/>
          <w:sz w:val="24"/>
          <w:szCs w:val="24"/>
          <w:lang w:val="en-US"/>
        </w:rPr>
        <w:t xml:space="preserve"> decision is final and not subject to appeal</w:t>
      </w:r>
      <w:r w:rsidR="00150B89" w:rsidRPr="00C47A71">
        <w:rPr>
          <w:rFonts w:ascii="Times New Roman" w:eastAsia="Times New Roman" w:hAnsi="Times New Roman" w:cs="Times New Roman"/>
          <w:sz w:val="24"/>
          <w:szCs w:val="24"/>
          <w:lang w:val="en-US"/>
        </w:rPr>
        <w:t>.</w:t>
      </w:r>
    </w:p>
    <w:p w14:paraId="00000072" w14:textId="611850B7" w:rsidR="00953899" w:rsidRPr="00C47A71" w:rsidRDefault="00C47A71">
      <w:pPr>
        <w:widowControl w:val="0"/>
        <w:numPr>
          <w:ilvl w:val="1"/>
          <w:numId w:val="7"/>
        </w:numPr>
        <w:tabs>
          <w:tab w:val="left" w:pos="458"/>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C47A71">
        <w:rPr>
          <w:rFonts w:ascii="Times New Roman" w:eastAsia="Times New Roman" w:hAnsi="Times New Roman" w:cs="Times New Roman"/>
          <w:sz w:val="24"/>
          <w:szCs w:val="24"/>
          <w:lang w:val="en-US"/>
        </w:rPr>
        <w:t xml:space="preserve">The Competition Partners and any of its affiliates are not the </w:t>
      </w:r>
      <w:proofErr w:type="spellStart"/>
      <w:r w:rsidRPr="00C47A71">
        <w:rPr>
          <w:rFonts w:ascii="Times New Roman" w:eastAsia="Times New Roman" w:hAnsi="Times New Roman" w:cs="Times New Roman"/>
          <w:sz w:val="24"/>
          <w:szCs w:val="24"/>
          <w:lang w:val="en-US"/>
        </w:rPr>
        <w:t>Organiser</w:t>
      </w:r>
      <w:proofErr w:type="spellEnd"/>
      <w:r w:rsidRPr="00C47A71">
        <w:rPr>
          <w:rFonts w:ascii="Times New Roman" w:eastAsia="Times New Roman" w:hAnsi="Times New Roman" w:cs="Times New Roman"/>
          <w:sz w:val="24"/>
          <w:szCs w:val="24"/>
          <w:lang w:val="en-US"/>
        </w:rPr>
        <w:t xml:space="preserve"> and are not responsible for the </w:t>
      </w:r>
      <w:proofErr w:type="spellStart"/>
      <w:r w:rsidRPr="00C47A71">
        <w:rPr>
          <w:rFonts w:ascii="Times New Roman" w:eastAsia="Times New Roman" w:hAnsi="Times New Roman" w:cs="Times New Roman"/>
          <w:sz w:val="24"/>
          <w:szCs w:val="24"/>
          <w:lang w:val="en-US"/>
        </w:rPr>
        <w:t>Organiser's</w:t>
      </w:r>
      <w:proofErr w:type="spellEnd"/>
      <w:r w:rsidRPr="00C47A71">
        <w:rPr>
          <w:rFonts w:ascii="Times New Roman" w:eastAsia="Times New Roman" w:hAnsi="Times New Roman" w:cs="Times New Roman"/>
          <w:sz w:val="24"/>
          <w:szCs w:val="24"/>
          <w:lang w:val="en-US"/>
        </w:rPr>
        <w:t xml:space="preserve"> compliance with the laws of the Republic of Kazakhstan and these Rules, and are not liable for any claims of the Competition Participants</w:t>
      </w:r>
      <w:r w:rsidR="00150B89" w:rsidRPr="00C47A71">
        <w:rPr>
          <w:rFonts w:ascii="Times New Roman" w:eastAsia="Times New Roman" w:hAnsi="Times New Roman" w:cs="Times New Roman"/>
          <w:sz w:val="24"/>
          <w:szCs w:val="24"/>
          <w:lang w:val="en-US"/>
        </w:rPr>
        <w:t>.</w:t>
      </w:r>
    </w:p>
    <w:p w14:paraId="00000073" w14:textId="3676ADF8" w:rsidR="00953899" w:rsidRPr="00C47A71" w:rsidRDefault="00C47A71">
      <w:pPr>
        <w:widowControl w:val="0"/>
        <w:numPr>
          <w:ilvl w:val="1"/>
          <w:numId w:val="7"/>
        </w:numPr>
        <w:tabs>
          <w:tab w:val="left" w:pos="458"/>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C47A71">
        <w:rPr>
          <w:rFonts w:ascii="Times New Roman" w:eastAsia="Times New Roman" w:hAnsi="Times New Roman" w:cs="Times New Roman"/>
          <w:sz w:val="24"/>
          <w:szCs w:val="24"/>
          <w:lang w:val="en-US"/>
        </w:rPr>
        <w:t>By taking part in the Competition, the Participant confirms that he/she has read these Regulations and fully and unconditionally agrees with them.</w:t>
      </w:r>
    </w:p>
    <w:p w14:paraId="00000074" w14:textId="35530F77" w:rsidR="00953899" w:rsidRPr="00C47A71" w:rsidRDefault="00C47A71">
      <w:pPr>
        <w:widowControl w:val="0"/>
        <w:numPr>
          <w:ilvl w:val="1"/>
          <w:numId w:val="7"/>
        </w:numPr>
        <w:tabs>
          <w:tab w:val="left" w:pos="458"/>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C47A71">
        <w:rPr>
          <w:rFonts w:ascii="Times New Roman" w:eastAsia="Times New Roman" w:hAnsi="Times New Roman" w:cs="Times New Roman"/>
          <w:sz w:val="24"/>
          <w:szCs w:val="24"/>
          <w:lang w:val="en-US"/>
        </w:rPr>
        <w:t>The results of the Competition are final and are not subject to revision</w:t>
      </w:r>
      <w:r w:rsidR="00150B89" w:rsidRPr="00C47A71">
        <w:rPr>
          <w:rFonts w:ascii="Times New Roman" w:eastAsia="Times New Roman" w:hAnsi="Times New Roman" w:cs="Times New Roman"/>
          <w:sz w:val="24"/>
          <w:szCs w:val="24"/>
          <w:lang w:val="en-US"/>
        </w:rPr>
        <w:t>.</w:t>
      </w:r>
    </w:p>
    <w:p w14:paraId="00000075" w14:textId="05CDCD1F" w:rsidR="00953899" w:rsidRPr="00611BB7" w:rsidRDefault="00C47A71">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00611BB7" w:rsidRPr="00611BB7">
        <w:rPr>
          <w:rFonts w:ascii="Times New Roman" w:eastAsia="Times New Roman" w:hAnsi="Times New Roman" w:cs="Times New Roman"/>
          <w:sz w:val="24"/>
          <w:szCs w:val="24"/>
          <w:lang w:val="en-US"/>
        </w:rPr>
        <w:t xml:space="preserve">The </w:t>
      </w:r>
      <w:proofErr w:type="spellStart"/>
      <w:r w:rsidR="00611BB7" w:rsidRPr="00611BB7">
        <w:rPr>
          <w:rFonts w:ascii="Times New Roman" w:eastAsia="Times New Roman" w:hAnsi="Times New Roman" w:cs="Times New Roman"/>
          <w:sz w:val="24"/>
          <w:szCs w:val="24"/>
          <w:lang w:val="en-US"/>
        </w:rPr>
        <w:t>Organiser</w:t>
      </w:r>
      <w:proofErr w:type="spellEnd"/>
      <w:r w:rsidR="00611BB7" w:rsidRPr="00611BB7">
        <w:rPr>
          <w:rFonts w:ascii="Times New Roman" w:eastAsia="Times New Roman" w:hAnsi="Times New Roman" w:cs="Times New Roman"/>
          <w:sz w:val="24"/>
          <w:szCs w:val="24"/>
          <w:lang w:val="en-US"/>
        </w:rPr>
        <w:t xml:space="preserve"> and the Partners shall not be liable in the event of force majeure, such as natural disasters, fire, flood, military action of any nature, blockades, significant changes in legislation, and other circumstances beyond the control of the </w:t>
      </w:r>
      <w:proofErr w:type="spellStart"/>
      <w:r w:rsidR="00611BB7" w:rsidRPr="00611BB7">
        <w:rPr>
          <w:rFonts w:ascii="Times New Roman" w:eastAsia="Times New Roman" w:hAnsi="Times New Roman" w:cs="Times New Roman"/>
          <w:sz w:val="24"/>
          <w:szCs w:val="24"/>
          <w:lang w:val="en-US"/>
        </w:rPr>
        <w:t>Organiser</w:t>
      </w:r>
      <w:proofErr w:type="spellEnd"/>
      <w:r w:rsidR="00611BB7" w:rsidRPr="00611BB7">
        <w:rPr>
          <w:rFonts w:ascii="Times New Roman" w:eastAsia="Times New Roman" w:hAnsi="Times New Roman" w:cs="Times New Roman"/>
          <w:sz w:val="24"/>
          <w:szCs w:val="24"/>
          <w:lang w:val="en-US"/>
        </w:rPr>
        <w:t xml:space="preserve"> and the Partners.</w:t>
      </w:r>
    </w:p>
    <w:p w14:paraId="00000076" w14:textId="2E75E199" w:rsidR="00953899" w:rsidRPr="00611BB7" w:rsidRDefault="00611BB7">
      <w:pPr>
        <w:widowControl w:val="0"/>
        <w:numPr>
          <w:ilvl w:val="1"/>
          <w:numId w:val="7"/>
        </w:numPr>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lastRenderedPageBreak/>
        <w:t xml:space="preserve"> </w:t>
      </w:r>
      <w:r w:rsidRPr="00611BB7">
        <w:rPr>
          <w:rFonts w:ascii="Times New Roman" w:eastAsia="Times New Roman" w:hAnsi="Times New Roman" w:cs="Times New Roman"/>
          <w:sz w:val="24"/>
          <w:szCs w:val="24"/>
          <w:lang w:val="en-US"/>
        </w:rPr>
        <w:t xml:space="preserve">These Rules may be amended and/or supplemented by the </w:t>
      </w:r>
      <w:proofErr w:type="spellStart"/>
      <w:r w:rsidRPr="00611BB7">
        <w:rPr>
          <w:rFonts w:ascii="Times New Roman" w:eastAsia="Times New Roman" w:hAnsi="Times New Roman" w:cs="Times New Roman"/>
          <w:sz w:val="24"/>
          <w:szCs w:val="24"/>
          <w:lang w:val="en-US"/>
        </w:rPr>
        <w:t>Organiser</w:t>
      </w:r>
      <w:proofErr w:type="spellEnd"/>
      <w:r w:rsidRPr="00611BB7">
        <w:rPr>
          <w:rFonts w:ascii="Times New Roman" w:eastAsia="Times New Roman" w:hAnsi="Times New Roman" w:cs="Times New Roman"/>
          <w:sz w:val="24"/>
          <w:szCs w:val="24"/>
          <w:lang w:val="en-US"/>
        </w:rPr>
        <w:t xml:space="preserve"> during the Competition. These Rules may be amended and/or supplemented if they are approved by the </w:t>
      </w:r>
      <w:proofErr w:type="spellStart"/>
      <w:r w:rsidRPr="00611BB7">
        <w:rPr>
          <w:rFonts w:ascii="Times New Roman" w:eastAsia="Times New Roman" w:hAnsi="Times New Roman" w:cs="Times New Roman"/>
          <w:sz w:val="24"/>
          <w:szCs w:val="24"/>
          <w:lang w:val="en-US"/>
        </w:rPr>
        <w:t>Organiser</w:t>
      </w:r>
      <w:proofErr w:type="spellEnd"/>
      <w:r w:rsidRPr="00611BB7">
        <w:rPr>
          <w:rFonts w:ascii="Times New Roman" w:eastAsia="Times New Roman" w:hAnsi="Times New Roman" w:cs="Times New Roman"/>
          <w:sz w:val="24"/>
          <w:szCs w:val="24"/>
          <w:lang w:val="en-US"/>
        </w:rPr>
        <w:t xml:space="preserve"> and published in the same manner as specified for informing about the Rules. Such changes and additions shall come into force from the moment of publication, unless otherwise specially defined directly by the changes/additions to these Rules</w:t>
      </w:r>
      <w:r w:rsidR="00150B89" w:rsidRPr="00611BB7">
        <w:rPr>
          <w:rFonts w:ascii="Times New Roman" w:eastAsia="Times New Roman" w:hAnsi="Times New Roman" w:cs="Times New Roman"/>
          <w:sz w:val="24"/>
          <w:szCs w:val="24"/>
          <w:lang w:val="en-US"/>
        </w:rPr>
        <w:t>.</w:t>
      </w:r>
    </w:p>
    <w:p w14:paraId="00000077" w14:textId="77777777" w:rsidR="00953899" w:rsidRPr="00611BB7" w:rsidRDefault="00953899">
      <w:pPr>
        <w:widowControl w:val="0"/>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p>
    <w:p w14:paraId="00000078" w14:textId="77777777" w:rsidR="00953899" w:rsidRPr="00611BB7" w:rsidRDefault="00953899">
      <w:pPr>
        <w:widowControl w:val="0"/>
        <w:tabs>
          <w:tab w:val="left" w:pos="460"/>
          <w:tab w:val="left" w:pos="460"/>
          <w:tab w:val="left" w:pos="817"/>
          <w:tab w:val="left" w:pos="2535"/>
          <w:tab w:val="left" w:pos="3476"/>
        </w:tabs>
        <w:spacing w:before="2" w:line="244" w:lineRule="auto"/>
        <w:ind w:right="101"/>
        <w:jc w:val="both"/>
        <w:rPr>
          <w:rFonts w:ascii="Times New Roman" w:eastAsia="Times New Roman" w:hAnsi="Times New Roman" w:cs="Times New Roman"/>
          <w:sz w:val="24"/>
          <w:szCs w:val="24"/>
          <w:lang w:val="en-US"/>
        </w:rPr>
      </w:pPr>
    </w:p>
    <w:p w14:paraId="0000007F" w14:textId="77777777" w:rsidR="00953899" w:rsidRPr="006314B5" w:rsidRDefault="00953899">
      <w:pPr>
        <w:widowControl w:val="0"/>
        <w:spacing w:before="3" w:line="240" w:lineRule="auto"/>
        <w:jc w:val="both"/>
        <w:rPr>
          <w:rFonts w:ascii="Times New Roman" w:eastAsia="Times New Roman" w:hAnsi="Times New Roman" w:cs="Times New Roman"/>
          <w:b/>
          <w:color w:val="000009"/>
          <w:sz w:val="24"/>
          <w:szCs w:val="24"/>
          <w:lang w:val="en-US"/>
        </w:rPr>
      </w:pPr>
    </w:p>
    <w:sectPr w:rsidR="00953899" w:rsidRPr="006314B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7362"/>
    <w:multiLevelType w:val="multilevel"/>
    <w:tmpl w:val="AF5CF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C7735F"/>
    <w:multiLevelType w:val="multilevel"/>
    <w:tmpl w:val="C77C8DC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nsid w:val="340561AE"/>
    <w:multiLevelType w:val="multilevel"/>
    <w:tmpl w:val="423A3DF6"/>
    <w:lvl w:ilvl="0">
      <w:start w:val="1"/>
      <w:numFmt w:val="decimal"/>
      <w:lvlText w:val="%1."/>
      <w:lvlJc w:val="left"/>
      <w:pPr>
        <w:ind w:left="360" w:hanging="360"/>
      </w:pPr>
      <w:rPr>
        <w:u w:val="none"/>
      </w:rPr>
    </w:lvl>
    <w:lvl w:ilvl="1">
      <w:start w:val="1"/>
      <w:numFmt w:val="bullet"/>
      <w:lvlText w:val="●"/>
      <w:lvlJc w:val="left"/>
      <w:pPr>
        <w:ind w:left="360" w:hanging="360"/>
      </w:pPr>
      <w:rPr>
        <w:u w:val="none"/>
      </w:rPr>
    </w:lvl>
    <w:lvl w:ilvl="2">
      <w:start w:val="1"/>
      <w:numFmt w:val="decimal"/>
      <w:lvlText w:val="%1.●.%3."/>
      <w:lvlJc w:val="left"/>
      <w:pPr>
        <w:ind w:left="720" w:hanging="720"/>
      </w:pPr>
      <w:rPr>
        <w:u w:val="none"/>
      </w:rPr>
    </w:lvl>
    <w:lvl w:ilvl="3">
      <w:start w:val="1"/>
      <w:numFmt w:val="decimal"/>
      <w:lvlText w:val="%1.●.%3.%4."/>
      <w:lvlJc w:val="left"/>
      <w:pPr>
        <w:ind w:left="720" w:hanging="720"/>
      </w:pPr>
      <w:rPr>
        <w:u w:val="none"/>
      </w:rPr>
    </w:lvl>
    <w:lvl w:ilvl="4">
      <w:start w:val="1"/>
      <w:numFmt w:val="decimal"/>
      <w:lvlText w:val="%1.●.%3.%4.%5."/>
      <w:lvlJc w:val="left"/>
      <w:pPr>
        <w:ind w:left="1080" w:hanging="1080"/>
      </w:pPr>
      <w:rPr>
        <w:u w:val="none"/>
      </w:rPr>
    </w:lvl>
    <w:lvl w:ilvl="5">
      <w:start w:val="1"/>
      <w:numFmt w:val="decimal"/>
      <w:lvlText w:val="%1.●.%3.%4.%5.%6."/>
      <w:lvlJc w:val="left"/>
      <w:pPr>
        <w:ind w:left="1080" w:hanging="1080"/>
      </w:pPr>
      <w:rPr>
        <w:u w:val="none"/>
      </w:rPr>
    </w:lvl>
    <w:lvl w:ilvl="6">
      <w:start w:val="1"/>
      <w:numFmt w:val="decimal"/>
      <w:lvlText w:val="%1.●.%3.%4.%5.%6.%7."/>
      <w:lvlJc w:val="left"/>
      <w:pPr>
        <w:ind w:left="1440" w:hanging="1440"/>
      </w:pPr>
      <w:rPr>
        <w:u w:val="none"/>
      </w:rPr>
    </w:lvl>
    <w:lvl w:ilvl="7">
      <w:start w:val="1"/>
      <w:numFmt w:val="decimal"/>
      <w:lvlText w:val="%1.●.%3.%4.%5.%6.%7.%8."/>
      <w:lvlJc w:val="left"/>
      <w:pPr>
        <w:ind w:left="1440" w:hanging="1440"/>
      </w:pPr>
      <w:rPr>
        <w:u w:val="none"/>
      </w:rPr>
    </w:lvl>
    <w:lvl w:ilvl="8">
      <w:start w:val="1"/>
      <w:numFmt w:val="decimal"/>
      <w:lvlText w:val="%1.●.%3.%4.%5.%6.%7.%8.%9."/>
      <w:lvlJc w:val="left"/>
      <w:pPr>
        <w:ind w:left="1800" w:hanging="1800"/>
      </w:pPr>
      <w:rPr>
        <w:u w:val="none"/>
      </w:rPr>
    </w:lvl>
  </w:abstractNum>
  <w:abstractNum w:abstractNumId="3">
    <w:nsid w:val="45700D96"/>
    <w:multiLevelType w:val="multilevel"/>
    <w:tmpl w:val="A540015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nsid w:val="4B3B6B1C"/>
    <w:multiLevelType w:val="multilevel"/>
    <w:tmpl w:val="D3A4E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C6B5D36"/>
    <w:multiLevelType w:val="multilevel"/>
    <w:tmpl w:val="6254C9F6"/>
    <w:lvl w:ilvl="0">
      <w:start w:val="1"/>
      <w:numFmt w:val="decimal"/>
      <w:lvlText w:val="%1."/>
      <w:lvlJc w:val="left"/>
      <w:pPr>
        <w:ind w:left="360" w:hanging="360"/>
      </w:pPr>
      <w:rPr>
        <w:u w:val="none"/>
      </w:rPr>
    </w:lvl>
    <w:lvl w:ilvl="1">
      <w:start w:val="1"/>
      <w:numFmt w:val="decimal"/>
      <w:lvlText w:val="%1.%2."/>
      <w:lvlJc w:val="left"/>
      <w:pPr>
        <w:ind w:left="360" w:hanging="360"/>
      </w:pPr>
      <w:rPr>
        <w:rFonts w:ascii="Times New Roman" w:hAnsi="Times New Roman" w:cs="Times New Roman" w:hint="default"/>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nsid w:val="61F955C6"/>
    <w:multiLevelType w:val="multilevel"/>
    <w:tmpl w:val="9838049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99"/>
    <w:rsid w:val="00037920"/>
    <w:rsid w:val="000913F9"/>
    <w:rsid w:val="00150B89"/>
    <w:rsid w:val="001F274F"/>
    <w:rsid w:val="003C5ED6"/>
    <w:rsid w:val="00532B4D"/>
    <w:rsid w:val="00611BB7"/>
    <w:rsid w:val="00625AC7"/>
    <w:rsid w:val="006314B5"/>
    <w:rsid w:val="00631D61"/>
    <w:rsid w:val="0065173A"/>
    <w:rsid w:val="006B3475"/>
    <w:rsid w:val="006C3618"/>
    <w:rsid w:val="0078716A"/>
    <w:rsid w:val="007B7C0B"/>
    <w:rsid w:val="007D7EDF"/>
    <w:rsid w:val="00912789"/>
    <w:rsid w:val="00953899"/>
    <w:rsid w:val="00973F9E"/>
    <w:rsid w:val="009F13F9"/>
    <w:rsid w:val="00A213AC"/>
    <w:rsid w:val="00A52224"/>
    <w:rsid w:val="00B07E55"/>
    <w:rsid w:val="00B154ED"/>
    <w:rsid w:val="00B26C7B"/>
    <w:rsid w:val="00B3596C"/>
    <w:rsid w:val="00C47A71"/>
    <w:rsid w:val="00C57EB9"/>
    <w:rsid w:val="00D74BBA"/>
    <w:rsid w:val="00E13F44"/>
    <w:rsid w:val="00E419B0"/>
    <w:rsid w:val="00E56D0B"/>
    <w:rsid w:val="00ED57FF"/>
    <w:rsid w:val="00FA1B77"/>
    <w:rsid w:val="00FB3E99"/>
    <w:rsid w:val="00FB4C68"/>
    <w:rsid w:val="00FC63E8"/>
    <w:rsid w:val="00FE0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A81"/>
  <w15:docId w15:val="{9B23C0B5-EF43-4771-B0D4-BCEFD240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26C7B"/>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6C7B"/>
    <w:rPr>
      <w:rFonts w:ascii="Segoe UI" w:hAnsi="Segoe UI" w:cs="Segoe UI"/>
      <w:sz w:val="18"/>
      <w:szCs w:val="18"/>
    </w:rPr>
  </w:style>
  <w:style w:type="paragraph" w:styleId="aa">
    <w:name w:val="Normal (Web)"/>
    <w:basedOn w:val="a"/>
    <w:uiPriority w:val="99"/>
    <w:unhideWhenUsed/>
    <w:rsid w:val="00B26C7B"/>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normaltextrun">
    <w:name w:val="normaltextrun"/>
    <w:basedOn w:val="a0"/>
    <w:rsid w:val="00532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0373">
      <w:bodyDiv w:val="1"/>
      <w:marLeft w:val="0"/>
      <w:marRight w:val="0"/>
      <w:marTop w:val="0"/>
      <w:marBottom w:val="0"/>
      <w:divBdr>
        <w:top w:val="none" w:sz="0" w:space="0" w:color="auto"/>
        <w:left w:val="none" w:sz="0" w:space="0" w:color="auto"/>
        <w:bottom w:val="none" w:sz="0" w:space="0" w:color="auto"/>
        <w:right w:val="none" w:sz="0" w:space="0" w:color="auto"/>
      </w:divBdr>
    </w:div>
    <w:div w:id="101345720">
      <w:bodyDiv w:val="1"/>
      <w:marLeft w:val="0"/>
      <w:marRight w:val="0"/>
      <w:marTop w:val="0"/>
      <w:marBottom w:val="0"/>
      <w:divBdr>
        <w:top w:val="none" w:sz="0" w:space="0" w:color="auto"/>
        <w:left w:val="none" w:sz="0" w:space="0" w:color="auto"/>
        <w:bottom w:val="none" w:sz="0" w:space="0" w:color="auto"/>
        <w:right w:val="none" w:sz="0" w:space="0" w:color="auto"/>
      </w:divBdr>
    </w:div>
    <w:div w:id="153882259">
      <w:bodyDiv w:val="1"/>
      <w:marLeft w:val="0"/>
      <w:marRight w:val="0"/>
      <w:marTop w:val="0"/>
      <w:marBottom w:val="0"/>
      <w:divBdr>
        <w:top w:val="none" w:sz="0" w:space="0" w:color="auto"/>
        <w:left w:val="none" w:sz="0" w:space="0" w:color="auto"/>
        <w:bottom w:val="none" w:sz="0" w:space="0" w:color="auto"/>
        <w:right w:val="none" w:sz="0" w:space="0" w:color="auto"/>
      </w:divBdr>
    </w:div>
    <w:div w:id="276834026">
      <w:bodyDiv w:val="1"/>
      <w:marLeft w:val="0"/>
      <w:marRight w:val="0"/>
      <w:marTop w:val="0"/>
      <w:marBottom w:val="0"/>
      <w:divBdr>
        <w:top w:val="none" w:sz="0" w:space="0" w:color="auto"/>
        <w:left w:val="none" w:sz="0" w:space="0" w:color="auto"/>
        <w:bottom w:val="none" w:sz="0" w:space="0" w:color="auto"/>
        <w:right w:val="none" w:sz="0" w:space="0" w:color="auto"/>
      </w:divBdr>
    </w:div>
    <w:div w:id="435367283">
      <w:bodyDiv w:val="1"/>
      <w:marLeft w:val="0"/>
      <w:marRight w:val="0"/>
      <w:marTop w:val="0"/>
      <w:marBottom w:val="0"/>
      <w:divBdr>
        <w:top w:val="none" w:sz="0" w:space="0" w:color="auto"/>
        <w:left w:val="none" w:sz="0" w:space="0" w:color="auto"/>
        <w:bottom w:val="none" w:sz="0" w:space="0" w:color="auto"/>
        <w:right w:val="none" w:sz="0" w:space="0" w:color="auto"/>
      </w:divBdr>
    </w:div>
    <w:div w:id="619804227">
      <w:bodyDiv w:val="1"/>
      <w:marLeft w:val="0"/>
      <w:marRight w:val="0"/>
      <w:marTop w:val="0"/>
      <w:marBottom w:val="0"/>
      <w:divBdr>
        <w:top w:val="none" w:sz="0" w:space="0" w:color="auto"/>
        <w:left w:val="none" w:sz="0" w:space="0" w:color="auto"/>
        <w:bottom w:val="none" w:sz="0" w:space="0" w:color="auto"/>
        <w:right w:val="none" w:sz="0" w:space="0" w:color="auto"/>
      </w:divBdr>
    </w:div>
    <w:div w:id="676883328">
      <w:bodyDiv w:val="1"/>
      <w:marLeft w:val="0"/>
      <w:marRight w:val="0"/>
      <w:marTop w:val="0"/>
      <w:marBottom w:val="0"/>
      <w:divBdr>
        <w:top w:val="none" w:sz="0" w:space="0" w:color="auto"/>
        <w:left w:val="none" w:sz="0" w:space="0" w:color="auto"/>
        <w:bottom w:val="none" w:sz="0" w:space="0" w:color="auto"/>
        <w:right w:val="none" w:sz="0" w:space="0" w:color="auto"/>
      </w:divBdr>
    </w:div>
    <w:div w:id="697587876">
      <w:bodyDiv w:val="1"/>
      <w:marLeft w:val="0"/>
      <w:marRight w:val="0"/>
      <w:marTop w:val="0"/>
      <w:marBottom w:val="0"/>
      <w:divBdr>
        <w:top w:val="none" w:sz="0" w:space="0" w:color="auto"/>
        <w:left w:val="none" w:sz="0" w:space="0" w:color="auto"/>
        <w:bottom w:val="none" w:sz="0" w:space="0" w:color="auto"/>
        <w:right w:val="none" w:sz="0" w:space="0" w:color="auto"/>
      </w:divBdr>
    </w:div>
    <w:div w:id="723602017">
      <w:bodyDiv w:val="1"/>
      <w:marLeft w:val="0"/>
      <w:marRight w:val="0"/>
      <w:marTop w:val="0"/>
      <w:marBottom w:val="0"/>
      <w:divBdr>
        <w:top w:val="none" w:sz="0" w:space="0" w:color="auto"/>
        <w:left w:val="none" w:sz="0" w:space="0" w:color="auto"/>
        <w:bottom w:val="none" w:sz="0" w:space="0" w:color="auto"/>
        <w:right w:val="none" w:sz="0" w:space="0" w:color="auto"/>
      </w:divBdr>
    </w:div>
    <w:div w:id="750589431">
      <w:bodyDiv w:val="1"/>
      <w:marLeft w:val="0"/>
      <w:marRight w:val="0"/>
      <w:marTop w:val="0"/>
      <w:marBottom w:val="0"/>
      <w:divBdr>
        <w:top w:val="none" w:sz="0" w:space="0" w:color="auto"/>
        <w:left w:val="none" w:sz="0" w:space="0" w:color="auto"/>
        <w:bottom w:val="none" w:sz="0" w:space="0" w:color="auto"/>
        <w:right w:val="none" w:sz="0" w:space="0" w:color="auto"/>
      </w:divBdr>
    </w:div>
    <w:div w:id="1008823975">
      <w:bodyDiv w:val="1"/>
      <w:marLeft w:val="0"/>
      <w:marRight w:val="0"/>
      <w:marTop w:val="0"/>
      <w:marBottom w:val="0"/>
      <w:divBdr>
        <w:top w:val="none" w:sz="0" w:space="0" w:color="auto"/>
        <w:left w:val="none" w:sz="0" w:space="0" w:color="auto"/>
        <w:bottom w:val="none" w:sz="0" w:space="0" w:color="auto"/>
        <w:right w:val="none" w:sz="0" w:space="0" w:color="auto"/>
      </w:divBdr>
    </w:div>
    <w:div w:id="1067266185">
      <w:bodyDiv w:val="1"/>
      <w:marLeft w:val="0"/>
      <w:marRight w:val="0"/>
      <w:marTop w:val="0"/>
      <w:marBottom w:val="0"/>
      <w:divBdr>
        <w:top w:val="none" w:sz="0" w:space="0" w:color="auto"/>
        <w:left w:val="none" w:sz="0" w:space="0" w:color="auto"/>
        <w:bottom w:val="none" w:sz="0" w:space="0" w:color="auto"/>
        <w:right w:val="none" w:sz="0" w:space="0" w:color="auto"/>
      </w:divBdr>
    </w:div>
    <w:div w:id="1109620089">
      <w:bodyDiv w:val="1"/>
      <w:marLeft w:val="0"/>
      <w:marRight w:val="0"/>
      <w:marTop w:val="0"/>
      <w:marBottom w:val="0"/>
      <w:divBdr>
        <w:top w:val="none" w:sz="0" w:space="0" w:color="auto"/>
        <w:left w:val="none" w:sz="0" w:space="0" w:color="auto"/>
        <w:bottom w:val="none" w:sz="0" w:space="0" w:color="auto"/>
        <w:right w:val="none" w:sz="0" w:space="0" w:color="auto"/>
      </w:divBdr>
    </w:div>
    <w:div w:id="1113868570">
      <w:bodyDiv w:val="1"/>
      <w:marLeft w:val="0"/>
      <w:marRight w:val="0"/>
      <w:marTop w:val="0"/>
      <w:marBottom w:val="0"/>
      <w:divBdr>
        <w:top w:val="none" w:sz="0" w:space="0" w:color="auto"/>
        <w:left w:val="none" w:sz="0" w:space="0" w:color="auto"/>
        <w:bottom w:val="none" w:sz="0" w:space="0" w:color="auto"/>
        <w:right w:val="none" w:sz="0" w:space="0" w:color="auto"/>
      </w:divBdr>
    </w:div>
    <w:div w:id="1133911456">
      <w:bodyDiv w:val="1"/>
      <w:marLeft w:val="0"/>
      <w:marRight w:val="0"/>
      <w:marTop w:val="0"/>
      <w:marBottom w:val="0"/>
      <w:divBdr>
        <w:top w:val="none" w:sz="0" w:space="0" w:color="auto"/>
        <w:left w:val="none" w:sz="0" w:space="0" w:color="auto"/>
        <w:bottom w:val="none" w:sz="0" w:space="0" w:color="auto"/>
        <w:right w:val="none" w:sz="0" w:space="0" w:color="auto"/>
      </w:divBdr>
    </w:div>
    <w:div w:id="1300723754">
      <w:bodyDiv w:val="1"/>
      <w:marLeft w:val="0"/>
      <w:marRight w:val="0"/>
      <w:marTop w:val="0"/>
      <w:marBottom w:val="0"/>
      <w:divBdr>
        <w:top w:val="none" w:sz="0" w:space="0" w:color="auto"/>
        <w:left w:val="none" w:sz="0" w:space="0" w:color="auto"/>
        <w:bottom w:val="none" w:sz="0" w:space="0" w:color="auto"/>
        <w:right w:val="none" w:sz="0" w:space="0" w:color="auto"/>
      </w:divBdr>
    </w:div>
    <w:div w:id="1377316863">
      <w:bodyDiv w:val="1"/>
      <w:marLeft w:val="0"/>
      <w:marRight w:val="0"/>
      <w:marTop w:val="0"/>
      <w:marBottom w:val="0"/>
      <w:divBdr>
        <w:top w:val="none" w:sz="0" w:space="0" w:color="auto"/>
        <w:left w:val="none" w:sz="0" w:space="0" w:color="auto"/>
        <w:bottom w:val="none" w:sz="0" w:space="0" w:color="auto"/>
        <w:right w:val="none" w:sz="0" w:space="0" w:color="auto"/>
      </w:divBdr>
    </w:div>
    <w:div w:id="1449548610">
      <w:bodyDiv w:val="1"/>
      <w:marLeft w:val="0"/>
      <w:marRight w:val="0"/>
      <w:marTop w:val="0"/>
      <w:marBottom w:val="0"/>
      <w:divBdr>
        <w:top w:val="none" w:sz="0" w:space="0" w:color="auto"/>
        <w:left w:val="none" w:sz="0" w:space="0" w:color="auto"/>
        <w:bottom w:val="none" w:sz="0" w:space="0" w:color="auto"/>
        <w:right w:val="none" w:sz="0" w:space="0" w:color="auto"/>
      </w:divBdr>
    </w:div>
    <w:div w:id="1464545326">
      <w:bodyDiv w:val="1"/>
      <w:marLeft w:val="0"/>
      <w:marRight w:val="0"/>
      <w:marTop w:val="0"/>
      <w:marBottom w:val="0"/>
      <w:divBdr>
        <w:top w:val="none" w:sz="0" w:space="0" w:color="auto"/>
        <w:left w:val="none" w:sz="0" w:space="0" w:color="auto"/>
        <w:bottom w:val="none" w:sz="0" w:space="0" w:color="auto"/>
        <w:right w:val="none" w:sz="0" w:space="0" w:color="auto"/>
      </w:divBdr>
    </w:div>
    <w:div w:id="1873616437">
      <w:bodyDiv w:val="1"/>
      <w:marLeft w:val="0"/>
      <w:marRight w:val="0"/>
      <w:marTop w:val="0"/>
      <w:marBottom w:val="0"/>
      <w:divBdr>
        <w:top w:val="none" w:sz="0" w:space="0" w:color="auto"/>
        <w:left w:val="none" w:sz="0" w:space="0" w:color="auto"/>
        <w:bottom w:val="none" w:sz="0" w:space="0" w:color="auto"/>
        <w:right w:val="none" w:sz="0" w:space="0" w:color="auto"/>
      </w:divBdr>
    </w:div>
    <w:div w:id="1914271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6</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BCC</cp:lastModifiedBy>
  <cp:revision>17</cp:revision>
  <dcterms:created xsi:type="dcterms:W3CDTF">2025-03-04T05:48:00Z</dcterms:created>
  <dcterms:modified xsi:type="dcterms:W3CDTF">2025-03-05T09:38:00Z</dcterms:modified>
</cp:coreProperties>
</file>