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1A58" w14:textId="5974453B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Rates of return *from </w:t>
      </w:r>
      <w:r w:rsidR="00F6255F" w:rsidRPr="00F6255F">
        <w:rPr>
          <w:rFonts w:ascii="Times New Roman" w:hAnsi="Times New Roman"/>
          <w:b/>
          <w:sz w:val="24"/>
          <w:szCs w:val="24"/>
          <w:lang w:val="en-US"/>
        </w:rPr>
        <w:t>31</w:t>
      </w:r>
      <w:r>
        <w:rPr>
          <w:rFonts w:ascii="Times New Roman" w:hAnsi="Times New Roman"/>
          <w:b/>
          <w:sz w:val="24"/>
          <w:szCs w:val="24"/>
        </w:rPr>
        <w:t>.</w:t>
      </w:r>
      <w:r w:rsidR="009A130F" w:rsidRPr="009A130F"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>.202</w:t>
      </w:r>
      <w:r w:rsidR="00F6255F" w:rsidRPr="00F6255F"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for opening via the BCC KZ App </w:t>
      </w:r>
    </w:p>
    <w:p w14:paraId="1F97876D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6D27E71" w14:textId="77777777" w:rsidTr="00522DB9">
        <w:tc>
          <w:tcPr>
            <w:tcW w:w="1271" w:type="dxa"/>
            <w:vMerge w:val="restart"/>
          </w:tcPr>
          <w:p w14:paraId="133311D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FB275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Deposit type</w:t>
            </w:r>
          </w:p>
        </w:tc>
        <w:tc>
          <w:tcPr>
            <w:tcW w:w="992" w:type="dxa"/>
            <w:vMerge w:val="restart"/>
          </w:tcPr>
          <w:p w14:paraId="0BADEE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311E4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</w:p>
          <w:p w14:paraId="67221A2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(month)</w:t>
            </w:r>
          </w:p>
          <w:p w14:paraId="2251A767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FE978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Rates</w:t>
            </w:r>
          </w:p>
        </w:tc>
        <w:tc>
          <w:tcPr>
            <w:tcW w:w="1134" w:type="dxa"/>
          </w:tcPr>
          <w:p w14:paraId="78FC6C45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Annual effective rate of return </w:t>
            </w:r>
          </w:p>
        </w:tc>
      </w:tr>
      <w:tr w:rsidR="00ED41BA" w14:paraId="57EF2769" w14:textId="77777777" w:rsidTr="00522DB9">
        <w:tc>
          <w:tcPr>
            <w:tcW w:w="1271" w:type="dxa"/>
            <w:vMerge/>
          </w:tcPr>
          <w:p w14:paraId="544973C4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B0151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9E5577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41BCA7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</w:tr>
      <w:tr w:rsidR="00F6255F" w14:paraId="71A9DBB7" w14:textId="77777777" w:rsidTr="00086FE9">
        <w:tc>
          <w:tcPr>
            <w:tcW w:w="1271" w:type="dxa"/>
            <w:vMerge w:val="restart"/>
          </w:tcPr>
          <w:p w14:paraId="0CC7D1B2" w14:textId="77777777" w:rsidR="00F6255F" w:rsidRPr="002618CF" w:rsidRDefault="00F6255F" w:rsidP="00F62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My goal</w:t>
            </w:r>
          </w:p>
        </w:tc>
        <w:tc>
          <w:tcPr>
            <w:tcW w:w="992" w:type="dxa"/>
          </w:tcPr>
          <w:p w14:paraId="68C45860" w14:textId="77777777" w:rsidR="00F6255F" w:rsidRPr="002618CF" w:rsidRDefault="00F6255F" w:rsidP="00F625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4F7F5C5A" w14:textId="36237F29" w:rsidR="00F6255F" w:rsidRPr="001D731E" w:rsidRDefault="00F6255F" w:rsidP="00F625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55F">
              <w:rPr>
                <w:rFonts w:ascii="Times New Roman" w:hAnsi="Times New Roman" w:cs="Times New Roman"/>
              </w:rPr>
              <w:t>18,40%</w:t>
            </w:r>
          </w:p>
        </w:tc>
        <w:tc>
          <w:tcPr>
            <w:tcW w:w="1134" w:type="dxa"/>
          </w:tcPr>
          <w:p w14:paraId="6406BDBD" w14:textId="397385D5" w:rsidR="00F6255F" w:rsidRPr="001D731E" w:rsidRDefault="00F6255F" w:rsidP="00F625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55F">
              <w:rPr>
                <w:rFonts w:ascii="Times New Roman" w:hAnsi="Times New Roman" w:cs="Times New Roman"/>
              </w:rPr>
              <w:t>20,00%</w:t>
            </w:r>
          </w:p>
        </w:tc>
      </w:tr>
      <w:tr w:rsidR="009A130F" w14:paraId="69D4B4F1" w14:textId="77777777" w:rsidTr="00D679E9">
        <w:tc>
          <w:tcPr>
            <w:tcW w:w="1271" w:type="dxa"/>
            <w:vMerge/>
          </w:tcPr>
          <w:p w14:paraId="1C5EF671" w14:textId="77777777" w:rsidR="009A130F" w:rsidRPr="002618CF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210361" w14:textId="77777777" w:rsidR="009A130F" w:rsidRPr="002618CF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bottom"/>
          </w:tcPr>
          <w:p w14:paraId="478B47CD" w14:textId="2EF8EC1A" w:rsidR="009A130F" w:rsidRPr="001D731E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14,00%</w:t>
            </w:r>
          </w:p>
        </w:tc>
        <w:tc>
          <w:tcPr>
            <w:tcW w:w="1134" w:type="dxa"/>
            <w:vAlign w:val="bottom"/>
          </w:tcPr>
          <w:p w14:paraId="454E59B8" w14:textId="26C1A1E0" w:rsidR="009A130F" w:rsidRPr="001D731E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14,90%</w:t>
            </w:r>
          </w:p>
        </w:tc>
      </w:tr>
      <w:tr w:rsidR="009A130F" w14:paraId="159959ED" w14:textId="77777777" w:rsidTr="00086FE9">
        <w:tc>
          <w:tcPr>
            <w:tcW w:w="1271" w:type="dxa"/>
            <w:vMerge/>
          </w:tcPr>
          <w:p w14:paraId="202E7E3C" w14:textId="77777777" w:rsidR="009A130F" w:rsidRPr="002618CF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AD80DD" w14:textId="77777777" w:rsidR="009A130F" w:rsidRPr="002618CF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535798C" w14:textId="5ED541DE" w:rsidR="009A130F" w:rsidRPr="00522DB9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14,00% </w:t>
            </w:r>
          </w:p>
        </w:tc>
        <w:tc>
          <w:tcPr>
            <w:tcW w:w="1134" w:type="dxa"/>
          </w:tcPr>
          <w:p w14:paraId="2F84D2D7" w14:textId="3B7EDC87" w:rsidR="009A130F" w:rsidRPr="00522DB9" w:rsidRDefault="009A130F" w:rsidP="009A1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14,90% </w:t>
            </w:r>
          </w:p>
        </w:tc>
      </w:tr>
    </w:tbl>
    <w:p w14:paraId="371B881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403CD6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596AA1DA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D0064E" w14:textId="30EE75CA" w:rsidR="002618CF" w:rsidRPr="00CD5429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*Rates of return were approved by the Financial and Risk Management Committee No.3</w:t>
      </w:r>
      <w:r w:rsidR="00CD5429" w:rsidRPr="00CD5429">
        <w:rPr>
          <w:rFonts w:ascii="Times New Roman" w:hAnsi="Times New Roman"/>
          <w:sz w:val="18"/>
          <w:szCs w:val="18"/>
          <w:lang w:val="en-US"/>
        </w:rPr>
        <w:t>6</w:t>
      </w:r>
      <w:r>
        <w:rPr>
          <w:rFonts w:ascii="Times New Roman" w:hAnsi="Times New Roman"/>
          <w:sz w:val="18"/>
          <w:szCs w:val="18"/>
        </w:rPr>
        <w:t xml:space="preserve"> (extraordinary) as of </w:t>
      </w:r>
      <w:r w:rsidR="00CD5429" w:rsidRPr="00CD5429">
        <w:rPr>
          <w:rFonts w:ascii="Times New Roman" w:hAnsi="Times New Roman"/>
          <w:sz w:val="18"/>
          <w:szCs w:val="18"/>
          <w:lang w:val="en-US"/>
        </w:rPr>
        <w:t>26</w:t>
      </w:r>
      <w:r>
        <w:rPr>
          <w:rFonts w:ascii="Times New Roman" w:hAnsi="Times New Roman"/>
          <w:sz w:val="18"/>
          <w:szCs w:val="18"/>
        </w:rPr>
        <w:t>.</w:t>
      </w:r>
      <w:r w:rsidR="009A130F" w:rsidRPr="009A130F">
        <w:rPr>
          <w:rFonts w:ascii="Times New Roman" w:hAnsi="Times New Roman"/>
          <w:sz w:val="18"/>
          <w:szCs w:val="18"/>
          <w:lang w:val="en-US"/>
        </w:rPr>
        <w:t>12</w:t>
      </w:r>
      <w:r>
        <w:rPr>
          <w:rFonts w:ascii="Times New Roman" w:hAnsi="Times New Roman"/>
          <w:sz w:val="18"/>
          <w:szCs w:val="18"/>
        </w:rPr>
        <w:t>.202</w:t>
      </w:r>
      <w:r w:rsidR="00CD5429" w:rsidRPr="00CD5429">
        <w:rPr>
          <w:rFonts w:ascii="Times New Roman" w:hAnsi="Times New Roman"/>
          <w:sz w:val="18"/>
          <w:szCs w:val="18"/>
          <w:lang w:val="en-US"/>
        </w:rPr>
        <w:t>5</w:t>
      </w:r>
      <w:r>
        <w:rPr>
          <w:rFonts w:ascii="Times New Roman" w:hAnsi="Times New Roman"/>
          <w:sz w:val="18"/>
          <w:szCs w:val="18"/>
        </w:rPr>
        <w:t xml:space="preserve"> and entered into force on </w:t>
      </w:r>
      <w:r w:rsidR="00CD5429" w:rsidRPr="00CD5429">
        <w:rPr>
          <w:rFonts w:ascii="Times New Roman" w:hAnsi="Times New Roman"/>
          <w:sz w:val="18"/>
          <w:szCs w:val="18"/>
          <w:lang w:val="en-US"/>
        </w:rPr>
        <w:t>31</w:t>
      </w:r>
      <w:r>
        <w:rPr>
          <w:rFonts w:ascii="Times New Roman" w:hAnsi="Times New Roman"/>
          <w:sz w:val="18"/>
          <w:szCs w:val="18"/>
        </w:rPr>
        <w:t>.</w:t>
      </w:r>
      <w:r w:rsidR="009A130F" w:rsidRPr="009A130F">
        <w:rPr>
          <w:rFonts w:ascii="Times New Roman" w:hAnsi="Times New Roman"/>
          <w:sz w:val="18"/>
          <w:szCs w:val="18"/>
          <w:lang w:val="en-US"/>
        </w:rPr>
        <w:t>1</w:t>
      </w:r>
      <w:r>
        <w:rPr>
          <w:rFonts w:ascii="Times New Roman" w:hAnsi="Times New Roman"/>
          <w:sz w:val="18"/>
          <w:szCs w:val="18"/>
        </w:rPr>
        <w:t>2.202</w:t>
      </w:r>
      <w:r w:rsidR="00CD5429" w:rsidRPr="00CD5429">
        <w:rPr>
          <w:rFonts w:ascii="Times New Roman" w:hAnsi="Times New Roman"/>
          <w:sz w:val="18"/>
          <w:szCs w:val="18"/>
          <w:lang w:val="en-US"/>
        </w:rPr>
        <w:t>5</w:t>
      </w:r>
    </w:p>
    <w:p w14:paraId="498EBD92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B67B2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805880"/>
    <w:rsid w:val="00844A92"/>
    <w:rsid w:val="008539C9"/>
    <w:rsid w:val="00856881"/>
    <w:rsid w:val="00867A0E"/>
    <w:rsid w:val="00906511"/>
    <w:rsid w:val="00962506"/>
    <w:rsid w:val="009A130F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B93140"/>
    <w:rsid w:val="00C26559"/>
    <w:rsid w:val="00C635F1"/>
    <w:rsid w:val="00C7285D"/>
    <w:rsid w:val="00C9540A"/>
    <w:rsid w:val="00CD1DBE"/>
    <w:rsid w:val="00CD5429"/>
    <w:rsid w:val="00D15318"/>
    <w:rsid w:val="00D376FA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6255F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0934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2025-12-30T04:43:00Z</dcterms:created>
  <dcterms:modified xsi:type="dcterms:W3CDTF">2025-12-30T07:40:00Z</dcterms:modified>
</cp:coreProperties>
</file>