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a"/>
        <w:tblW w:w="0" w:type="auto"/>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3"/>
        <w:gridCol w:w="283"/>
        <w:gridCol w:w="4814"/>
      </w:tblGrid>
      <w:tr w:rsidR="00AF499D" w:rsidRPr="005A15D6" w14:paraId="48BB6D3E" w14:textId="77777777" w:rsidTr="00AF499D">
        <w:tc>
          <w:tcPr>
            <w:tcW w:w="5133" w:type="dxa"/>
          </w:tcPr>
          <w:p w14:paraId="41636668" w14:textId="77777777" w:rsidR="00A40090" w:rsidRDefault="00AF499D" w:rsidP="00AF499D">
            <w:pPr>
              <w:rPr>
                <w:b/>
                <w:sz w:val="22"/>
                <w:lang w:val="kk-KZ"/>
              </w:rPr>
            </w:pPr>
            <w:r>
              <w:rPr>
                <w:b/>
                <w:sz w:val="22"/>
                <w:lang w:val="kk-KZ"/>
              </w:rPr>
              <w:t xml:space="preserve">«Банк ЦентрКредит» АҚ </w:t>
            </w:r>
          </w:p>
          <w:p w14:paraId="19F785D4" w14:textId="1D5C6E1D" w:rsidR="00AF499D" w:rsidRDefault="00AF499D" w:rsidP="00AF499D">
            <w:pPr>
              <w:rPr>
                <w:b/>
                <w:sz w:val="22"/>
                <w:lang w:val="kk-KZ"/>
              </w:rPr>
            </w:pPr>
            <w:r>
              <w:rPr>
                <w:b/>
                <w:sz w:val="22"/>
                <w:lang w:val="kk-KZ"/>
              </w:rPr>
              <w:t>Басқармасының</w:t>
            </w:r>
          </w:p>
          <w:p w14:paraId="444E5591" w14:textId="444E0878" w:rsidR="00AF499D" w:rsidRPr="00AF499D" w:rsidRDefault="00F45AE7" w:rsidP="00AF499D">
            <w:pPr>
              <w:rPr>
                <w:b/>
                <w:sz w:val="22"/>
                <w:lang w:val="kk-KZ"/>
              </w:rPr>
            </w:pPr>
            <w:r>
              <w:rPr>
                <w:b/>
                <w:sz w:val="22"/>
                <w:lang w:val="kk-KZ"/>
              </w:rPr>
              <w:t>29</w:t>
            </w:r>
            <w:r w:rsidR="00AF499D">
              <w:rPr>
                <w:b/>
                <w:sz w:val="22"/>
                <w:lang w:val="kk-KZ"/>
              </w:rPr>
              <w:t>.0</w:t>
            </w:r>
            <w:r>
              <w:rPr>
                <w:b/>
                <w:sz w:val="22"/>
                <w:lang w:val="kk-KZ"/>
              </w:rPr>
              <w:t>7</w:t>
            </w:r>
            <w:r w:rsidR="00AF499D">
              <w:rPr>
                <w:b/>
                <w:sz w:val="22"/>
                <w:lang w:val="kk-KZ"/>
              </w:rPr>
              <w:t>.</w:t>
            </w:r>
            <w:r>
              <w:rPr>
                <w:b/>
                <w:sz w:val="22"/>
                <w:lang w:val="kk-KZ"/>
              </w:rPr>
              <w:t>2024</w:t>
            </w:r>
            <w:r w:rsidR="00AF499D">
              <w:rPr>
                <w:b/>
                <w:sz w:val="22"/>
                <w:lang w:val="kk-KZ"/>
              </w:rPr>
              <w:t xml:space="preserve"> </w:t>
            </w:r>
            <w:r w:rsidR="00AF499D" w:rsidRPr="00AF499D">
              <w:rPr>
                <w:b/>
                <w:lang w:val="kk-KZ"/>
              </w:rPr>
              <w:t xml:space="preserve">ж. № </w:t>
            </w:r>
            <w:r>
              <w:rPr>
                <w:b/>
                <w:lang w:val="kk-KZ"/>
              </w:rPr>
              <w:t>0729/3</w:t>
            </w:r>
            <w:r w:rsidR="00AF499D" w:rsidRPr="00AF499D">
              <w:rPr>
                <w:b/>
                <w:lang w:val="kk-KZ"/>
              </w:rPr>
              <w:t xml:space="preserve"> хаттамасына </w:t>
            </w:r>
          </w:p>
          <w:p w14:paraId="0DD8622A" w14:textId="4B259CF1" w:rsidR="00AF499D" w:rsidRPr="00AF499D" w:rsidRDefault="00AF499D" w:rsidP="00AF499D">
            <w:pPr>
              <w:rPr>
                <w:b/>
                <w:sz w:val="22"/>
                <w:lang w:val="kk-KZ"/>
              </w:rPr>
            </w:pPr>
            <w:r w:rsidRPr="00AF499D">
              <w:rPr>
                <w:b/>
                <w:sz w:val="22"/>
                <w:lang w:val="kk-KZ"/>
              </w:rPr>
              <w:t>қосымша</w:t>
            </w:r>
          </w:p>
        </w:tc>
        <w:tc>
          <w:tcPr>
            <w:tcW w:w="283" w:type="dxa"/>
          </w:tcPr>
          <w:p w14:paraId="413A8E9E" w14:textId="77777777" w:rsidR="00AF499D" w:rsidRPr="005A15D6" w:rsidRDefault="00AF499D" w:rsidP="00AF499D">
            <w:pPr>
              <w:jc w:val="center"/>
              <w:rPr>
                <w:b/>
                <w:sz w:val="22"/>
              </w:rPr>
            </w:pPr>
          </w:p>
        </w:tc>
        <w:tc>
          <w:tcPr>
            <w:tcW w:w="4814" w:type="dxa"/>
          </w:tcPr>
          <w:p w14:paraId="45122253" w14:textId="77777777" w:rsidR="00AF499D" w:rsidRPr="00AF499D" w:rsidRDefault="00AF499D" w:rsidP="00AF499D">
            <w:pPr>
              <w:pStyle w:val="af4"/>
              <w:jc w:val="right"/>
              <w:rPr>
                <w:b/>
              </w:rPr>
            </w:pPr>
            <w:r w:rsidRPr="00AF499D">
              <w:rPr>
                <w:b/>
              </w:rPr>
              <w:t xml:space="preserve">Приложение </w:t>
            </w:r>
          </w:p>
          <w:p w14:paraId="63BBB0CD" w14:textId="77777777" w:rsidR="00AF499D" w:rsidRPr="00AF499D" w:rsidRDefault="00AF499D" w:rsidP="00AF499D">
            <w:pPr>
              <w:pStyle w:val="af4"/>
              <w:jc w:val="right"/>
              <w:rPr>
                <w:b/>
              </w:rPr>
            </w:pPr>
            <w:r w:rsidRPr="00AF499D">
              <w:rPr>
                <w:b/>
              </w:rPr>
              <w:t xml:space="preserve">к Протоколу Правления </w:t>
            </w:r>
          </w:p>
          <w:p w14:paraId="327AA2D5" w14:textId="77777777" w:rsidR="00AF499D" w:rsidRPr="00AF499D" w:rsidRDefault="00AF499D" w:rsidP="00AF499D">
            <w:pPr>
              <w:pStyle w:val="af4"/>
              <w:jc w:val="right"/>
              <w:rPr>
                <w:b/>
              </w:rPr>
            </w:pPr>
            <w:r w:rsidRPr="00AF499D">
              <w:rPr>
                <w:b/>
              </w:rPr>
              <w:t>АО «Банк ЦентрКредит»</w:t>
            </w:r>
          </w:p>
          <w:p w14:paraId="7E7E276D" w14:textId="053AEB26" w:rsidR="00AF499D" w:rsidRPr="005A15D6" w:rsidRDefault="00AF499D" w:rsidP="00AF499D">
            <w:pPr>
              <w:pStyle w:val="af4"/>
              <w:jc w:val="right"/>
              <w:rPr>
                <w:sz w:val="22"/>
              </w:rPr>
            </w:pPr>
            <w:r w:rsidRPr="00AF499D">
              <w:rPr>
                <w:b/>
              </w:rPr>
              <w:t xml:space="preserve">№ </w:t>
            </w:r>
            <w:r w:rsidR="00F45AE7">
              <w:rPr>
                <w:b/>
              </w:rPr>
              <w:t>0729/3</w:t>
            </w:r>
            <w:r w:rsidRPr="00AF499D">
              <w:rPr>
                <w:b/>
              </w:rPr>
              <w:t xml:space="preserve"> от </w:t>
            </w:r>
            <w:r w:rsidR="00F45AE7">
              <w:rPr>
                <w:b/>
              </w:rPr>
              <w:t>29</w:t>
            </w:r>
            <w:r w:rsidRPr="00AF499D">
              <w:rPr>
                <w:b/>
              </w:rPr>
              <w:t>.0</w:t>
            </w:r>
            <w:r w:rsidR="00F45AE7">
              <w:rPr>
                <w:b/>
              </w:rPr>
              <w:t>7</w:t>
            </w:r>
            <w:r w:rsidRPr="00AF499D">
              <w:rPr>
                <w:b/>
              </w:rPr>
              <w:t>.</w:t>
            </w:r>
            <w:r w:rsidR="00F45AE7">
              <w:rPr>
                <w:b/>
              </w:rPr>
              <w:t>2024</w:t>
            </w:r>
            <w:r w:rsidRPr="00AF499D">
              <w:rPr>
                <w:b/>
              </w:rPr>
              <w:t xml:space="preserve"> г.</w:t>
            </w:r>
          </w:p>
        </w:tc>
      </w:tr>
    </w:tbl>
    <w:p w14:paraId="1D13CE1C" w14:textId="77777777" w:rsidR="00AF499D" w:rsidRDefault="00AF499D" w:rsidP="00AF499D">
      <w:pPr>
        <w:rPr>
          <w:b/>
        </w:rPr>
      </w:pPr>
    </w:p>
    <w:p w14:paraId="5CBC9DCD" w14:textId="257CF00E" w:rsidR="007D73C9" w:rsidRPr="007D73C9" w:rsidRDefault="007D73C9" w:rsidP="007D73C9">
      <w:pPr>
        <w:ind w:firstLine="6521"/>
        <w:rPr>
          <w:b/>
        </w:rPr>
      </w:pPr>
    </w:p>
    <w:p w14:paraId="4AFEA0C8" w14:textId="77777777" w:rsidR="007D73C9" w:rsidRDefault="007D73C9" w:rsidP="00515520">
      <w:pPr>
        <w:jc w:val="center"/>
        <w:rPr>
          <w:b/>
          <w:sz w:val="22"/>
        </w:rPr>
      </w:pPr>
    </w:p>
    <w:p w14:paraId="18CD019B" w14:textId="60C78E28" w:rsidR="00AF499D" w:rsidRPr="00AF499D" w:rsidRDefault="00AF499D" w:rsidP="00AF499D">
      <w:pPr>
        <w:jc w:val="center"/>
        <w:rPr>
          <w:b/>
          <w:sz w:val="22"/>
          <w:lang w:val="kk-KZ"/>
        </w:rPr>
      </w:pPr>
      <w:r w:rsidRPr="00AF499D">
        <w:rPr>
          <w:b/>
          <w:sz w:val="22"/>
          <w:lang w:val="kk-KZ"/>
        </w:rPr>
        <w:t>«Govtech жылжымайтын мүлік</w:t>
      </w:r>
      <w:r>
        <w:rPr>
          <w:b/>
          <w:sz w:val="22"/>
          <w:lang w:val="kk-KZ"/>
        </w:rPr>
        <w:t xml:space="preserve">» </w:t>
      </w:r>
      <w:r w:rsidRPr="00AF499D">
        <w:rPr>
          <w:b/>
          <w:sz w:val="22"/>
          <w:lang w:val="kk-KZ"/>
        </w:rPr>
        <w:t>API ұсыну</w:t>
      </w:r>
      <w:r>
        <w:rPr>
          <w:b/>
          <w:sz w:val="22"/>
          <w:lang w:val="kk-KZ"/>
        </w:rPr>
        <w:t xml:space="preserve"> бойынша</w:t>
      </w:r>
      <w:r w:rsidRPr="00AF499D">
        <w:rPr>
          <w:b/>
          <w:sz w:val="22"/>
          <w:lang w:val="kk-KZ"/>
        </w:rPr>
        <w:t xml:space="preserve"> ынтымақтастық туралы </w:t>
      </w:r>
      <w:r>
        <w:rPr>
          <w:b/>
          <w:sz w:val="22"/>
          <w:lang w:val="kk-KZ"/>
        </w:rPr>
        <w:t>ш</w:t>
      </w:r>
      <w:r w:rsidRPr="00AF499D">
        <w:rPr>
          <w:b/>
          <w:sz w:val="22"/>
          <w:lang w:val="kk-KZ"/>
        </w:rPr>
        <w:t>арт</w:t>
      </w:r>
      <w:r>
        <w:rPr>
          <w:b/>
          <w:sz w:val="22"/>
          <w:lang w:val="kk-KZ"/>
        </w:rPr>
        <w:t xml:space="preserve"> </w:t>
      </w:r>
      <w:r w:rsidRPr="00AF499D">
        <w:rPr>
          <w:b/>
          <w:sz w:val="22"/>
          <w:lang w:val="kk-KZ"/>
        </w:rPr>
        <w:t>(Қосылу шарты) /</w:t>
      </w:r>
    </w:p>
    <w:p w14:paraId="408BB4F3" w14:textId="03A1DD25" w:rsidR="006D5492" w:rsidRPr="00AF499D" w:rsidRDefault="000742C3" w:rsidP="00AF499D">
      <w:pPr>
        <w:jc w:val="center"/>
        <w:rPr>
          <w:b/>
          <w:sz w:val="22"/>
        </w:rPr>
      </w:pPr>
      <w:r w:rsidRPr="00AF499D">
        <w:rPr>
          <w:b/>
          <w:sz w:val="22"/>
        </w:rPr>
        <w:t>ДОГОВОР</w:t>
      </w:r>
      <w:r w:rsidR="00AF499D" w:rsidRPr="00AF499D">
        <w:rPr>
          <w:b/>
          <w:sz w:val="22"/>
          <w:lang w:val="kk-KZ"/>
        </w:rPr>
        <w:t xml:space="preserve"> </w:t>
      </w:r>
      <w:r w:rsidR="00515520" w:rsidRPr="00AF499D">
        <w:rPr>
          <w:b/>
          <w:sz w:val="22"/>
        </w:rPr>
        <w:t xml:space="preserve">о </w:t>
      </w:r>
      <w:r w:rsidR="006D5492" w:rsidRPr="00AF499D">
        <w:rPr>
          <w:b/>
          <w:sz w:val="22"/>
        </w:rPr>
        <w:t xml:space="preserve">сотрудничестве </w:t>
      </w:r>
      <w:r w:rsidR="00FB3BA3" w:rsidRPr="00AF499D">
        <w:rPr>
          <w:b/>
          <w:sz w:val="22"/>
        </w:rPr>
        <w:t xml:space="preserve">на предоставление </w:t>
      </w:r>
      <w:r w:rsidR="00FB3BA3" w:rsidRPr="00AF499D">
        <w:rPr>
          <w:b/>
          <w:sz w:val="22"/>
          <w:lang w:val="en-US"/>
        </w:rPr>
        <w:t>API</w:t>
      </w:r>
      <w:r w:rsidR="00FB3BA3" w:rsidRPr="00AF499D">
        <w:rPr>
          <w:b/>
          <w:sz w:val="22"/>
        </w:rPr>
        <w:t xml:space="preserve"> «</w:t>
      </w:r>
      <w:r w:rsidR="00E25929" w:rsidRPr="00AF499D">
        <w:rPr>
          <w:b/>
          <w:sz w:val="22"/>
          <w:lang w:val="en-US"/>
        </w:rPr>
        <w:t>Govtech</w:t>
      </w:r>
      <w:r w:rsidR="00E25929" w:rsidRPr="00AF499D">
        <w:rPr>
          <w:b/>
          <w:sz w:val="22"/>
        </w:rPr>
        <w:t xml:space="preserve"> Недвижимость</w:t>
      </w:r>
      <w:r w:rsidR="00FB3BA3" w:rsidRPr="00AF499D">
        <w:rPr>
          <w:b/>
          <w:sz w:val="22"/>
        </w:rPr>
        <w:t xml:space="preserve">» </w:t>
      </w:r>
    </w:p>
    <w:p w14:paraId="69993B83" w14:textId="2BD2EEB1" w:rsidR="004A4914" w:rsidRDefault="004A4914" w:rsidP="00AF499D">
      <w:pPr>
        <w:jc w:val="center"/>
        <w:rPr>
          <w:b/>
          <w:sz w:val="22"/>
        </w:rPr>
      </w:pPr>
      <w:r w:rsidRPr="00AF499D">
        <w:rPr>
          <w:b/>
          <w:sz w:val="22"/>
        </w:rPr>
        <w:t>(Договор присоединения)</w:t>
      </w:r>
    </w:p>
    <w:p w14:paraId="37DF970A" w14:textId="77777777" w:rsidR="0066673B" w:rsidRDefault="0066673B" w:rsidP="00303F58">
      <w:pPr>
        <w:jc w:val="center"/>
        <w:rPr>
          <w:b/>
          <w:sz w:val="22"/>
        </w:rPr>
      </w:pPr>
    </w:p>
    <w:tbl>
      <w:tblPr>
        <w:tblStyle w:val="aa"/>
        <w:tblW w:w="0" w:type="auto"/>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284"/>
        <w:gridCol w:w="4984"/>
      </w:tblGrid>
      <w:tr w:rsidR="00CD2AE7" w:rsidRPr="005A15D6" w14:paraId="23650187" w14:textId="77777777" w:rsidTr="00303F58">
        <w:tc>
          <w:tcPr>
            <w:tcW w:w="4962" w:type="dxa"/>
          </w:tcPr>
          <w:p w14:paraId="74917A2F" w14:textId="5C128CA0" w:rsidR="00CD2AE7" w:rsidRPr="00A40090" w:rsidRDefault="00CD2AE7" w:rsidP="00303F58">
            <w:pPr>
              <w:jc w:val="center"/>
              <w:rPr>
                <w:b/>
                <w:sz w:val="22"/>
                <w:lang w:val="kk-KZ"/>
              </w:rPr>
            </w:pPr>
            <w:r w:rsidRPr="00A40090">
              <w:rPr>
                <w:b/>
                <w:sz w:val="22"/>
                <w:lang w:val="kk-KZ"/>
              </w:rPr>
              <w:t>Мазмұны</w:t>
            </w:r>
            <w:r w:rsidRPr="00A40090">
              <w:rPr>
                <w:sz w:val="22"/>
                <w:lang w:val="kk-KZ"/>
              </w:rPr>
              <w:t>:</w:t>
            </w:r>
          </w:p>
        </w:tc>
        <w:tc>
          <w:tcPr>
            <w:tcW w:w="284" w:type="dxa"/>
          </w:tcPr>
          <w:p w14:paraId="795285B2" w14:textId="39B875F1" w:rsidR="00CD2AE7" w:rsidRPr="005A15D6" w:rsidRDefault="00CD2AE7" w:rsidP="00303F58">
            <w:pPr>
              <w:jc w:val="center"/>
              <w:rPr>
                <w:b/>
                <w:sz w:val="22"/>
              </w:rPr>
            </w:pPr>
          </w:p>
        </w:tc>
        <w:tc>
          <w:tcPr>
            <w:tcW w:w="4984" w:type="dxa"/>
          </w:tcPr>
          <w:p w14:paraId="3411A147" w14:textId="7F1F92E0" w:rsidR="00CD2AE7" w:rsidRPr="005A15D6" w:rsidRDefault="00CD2AE7" w:rsidP="00303F58">
            <w:pPr>
              <w:jc w:val="center"/>
              <w:rPr>
                <w:b/>
                <w:sz w:val="22"/>
              </w:rPr>
            </w:pPr>
            <w:r w:rsidRPr="005A15D6">
              <w:rPr>
                <w:b/>
                <w:sz w:val="22"/>
              </w:rPr>
              <w:t>Содержание:</w:t>
            </w:r>
          </w:p>
        </w:tc>
      </w:tr>
      <w:tr w:rsidR="00CD2AE7" w:rsidRPr="005A15D6" w14:paraId="5DAC60D9" w14:textId="77777777" w:rsidTr="00303F58">
        <w:tc>
          <w:tcPr>
            <w:tcW w:w="4962" w:type="dxa"/>
          </w:tcPr>
          <w:p w14:paraId="6CA8D8F9" w14:textId="5492F207" w:rsidR="00CD2AE7" w:rsidRPr="00A40090" w:rsidRDefault="00CD2AE7" w:rsidP="00303F58">
            <w:pPr>
              <w:rPr>
                <w:b/>
                <w:sz w:val="22"/>
                <w:lang w:val="kk-KZ"/>
              </w:rPr>
            </w:pPr>
            <w:r w:rsidRPr="00A40090">
              <w:rPr>
                <w:b/>
                <w:sz w:val="22"/>
                <w:lang w:val="kk-KZ"/>
              </w:rPr>
              <w:t>1</w:t>
            </w:r>
            <w:r w:rsidR="0006536D" w:rsidRPr="00A40090">
              <w:rPr>
                <w:b/>
                <w:sz w:val="22"/>
                <w:lang w:val="kk-KZ"/>
              </w:rPr>
              <w:t>-</w:t>
            </w:r>
            <w:r w:rsidRPr="00A40090">
              <w:rPr>
                <w:b/>
                <w:sz w:val="22"/>
                <w:lang w:val="kk-KZ"/>
              </w:rPr>
              <w:t>тарау</w:t>
            </w:r>
            <w:r w:rsidRPr="00A40090">
              <w:rPr>
                <w:sz w:val="22"/>
                <w:lang w:val="kk-KZ"/>
              </w:rPr>
              <w:t xml:space="preserve">. </w:t>
            </w:r>
            <w:r w:rsidR="0006536D" w:rsidRPr="00A40090">
              <w:rPr>
                <w:rFonts w:cs="Times New Roman"/>
                <w:kern w:val="2"/>
                <w:sz w:val="22"/>
                <w:lang w:val="kk-KZ"/>
              </w:rPr>
              <w:t>Терминдер мен қысқарған сөздер</w:t>
            </w:r>
            <w:r w:rsidRPr="00A40090">
              <w:rPr>
                <w:sz w:val="22"/>
                <w:lang w:val="kk-KZ"/>
              </w:rPr>
              <w:t>.</w:t>
            </w:r>
          </w:p>
        </w:tc>
        <w:tc>
          <w:tcPr>
            <w:tcW w:w="284" w:type="dxa"/>
          </w:tcPr>
          <w:p w14:paraId="67FDD0BE" w14:textId="7CABFA28" w:rsidR="00CD2AE7" w:rsidRPr="005A15D6" w:rsidRDefault="00CD2AE7" w:rsidP="00303F58">
            <w:pPr>
              <w:rPr>
                <w:b/>
                <w:sz w:val="22"/>
              </w:rPr>
            </w:pPr>
          </w:p>
        </w:tc>
        <w:tc>
          <w:tcPr>
            <w:tcW w:w="4984" w:type="dxa"/>
          </w:tcPr>
          <w:p w14:paraId="45E7837E" w14:textId="148FB41F" w:rsidR="00CD2AE7" w:rsidRPr="005A15D6" w:rsidRDefault="00CD2AE7" w:rsidP="00303F58">
            <w:pPr>
              <w:rPr>
                <w:b/>
                <w:sz w:val="22"/>
              </w:rPr>
            </w:pPr>
            <w:r w:rsidRPr="005A15D6">
              <w:rPr>
                <w:b/>
                <w:sz w:val="22"/>
              </w:rPr>
              <w:t xml:space="preserve">Глава 1. </w:t>
            </w:r>
            <w:r w:rsidRPr="005A15D6">
              <w:rPr>
                <w:bCs/>
                <w:sz w:val="22"/>
                <w:lang w:val="kk-KZ"/>
              </w:rPr>
              <w:t>Термины и сокращения.</w:t>
            </w:r>
          </w:p>
        </w:tc>
      </w:tr>
      <w:tr w:rsidR="00CD2AE7" w:rsidRPr="005A15D6" w14:paraId="2784EA5F" w14:textId="77777777" w:rsidTr="00303F58">
        <w:tc>
          <w:tcPr>
            <w:tcW w:w="4962" w:type="dxa"/>
          </w:tcPr>
          <w:p w14:paraId="13039C68" w14:textId="24E30E2E" w:rsidR="00CD2AE7" w:rsidRPr="00A40090" w:rsidRDefault="00CD2AE7" w:rsidP="00303F58">
            <w:pPr>
              <w:rPr>
                <w:b/>
                <w:sz w:val="22"/>
                <w:lang w:val="kk-KZ"/>
              </w:rPr>
            </w:pPr>
            <w:r w:rsidRPr="00A40090">
              <w:rPr>
                <w:b/>
                <w:sz w:val="22"/>
                <w:lang w:val="kk-KZ"/>
              </w:rPr>
              <w:t>2</w:t>
            </w:r>
            <w:r w:rsidR="0006536D" w:rsidRPr="00A40090">
              <w:rPr>
                <w:b/>
                <w:sz w:val="22"/>
                <w:lang w:val="kk-KZ"/>
              </w:rPr>
              <w:t>-</w:t>
            </w:r>
            <w:r w:rsidRPr="00A40090">
              <w:rPr>
                <w:b/>
                <w:sz w:val="22"/>
                <w:lang w:val="kk-KZ"/>
              </w:rPr>
              <w:t>тарау</w:t>
            </w:r>
            <w:r w:rsidRPr="00A40090">
              <w:rPr>
                <w:sz w:val="22"/>
                <w:lang w:val="kk-KZ"/>
              </w:rPr>
              <w:t xml:space="preserve">. Жалпы </w:t>
            </w:r>
            <w:r w:rsidR="0006536D" w:rsidRPr="00A40090">
              <w:rPr>
                <w:sz w:val="22"/>
                <w:lang w:val="kk-KZ"/>
              </w:rPr>
              <w:t>қағидалар</w:t>
            </w:r>
            <w:r w:rsidRPr="00A40090">
              <w:rPr>
                <w:sz w:val="22"/>
                <w:lang w:val="kk-KZ"/>
              </w:rPr>
              <w:t>.</w:t>
            </w:r>
          </w:p>
        </w:tc>
        <w:tc>
          <w:tcPr>
            <w:tcW w:w="284" w:type="dxa"/>
          </w:tcPr>
          <w:p w14:paraId="55D8B713" w14:textId="2498BFD2" w:rsidR="00CD2AE7" w:rsidRPr="005A15D6" w:rsidRDefault="00CD2AE7" w:rsidP="00303F58">
            <w:pPr>
              <w:rPr>
                <w:b/>
                <w:sz w:val="22"/>
                <w:lang w:val="kk-KZ"/>
              </w:rPr>
            </w:pPr>
          </w:p>
        </w:tc>
        <w:tc>
          <w:tcPr>
            <w:tcW w:w="4984" w:type="dxa"/>
          </w:tcPr>
          <w:p w14:paraId="390C4A23" w14:textId="0F3DEDCE" w:rsidR="00CD2AE7" w:rsidRPr="005A15D6" w:rsidRDefault="00CD2AE7" w:rsidP="00303F58">
            <w:pPr>
              <w:rPr>
                <w:bCs/>
                <w:sz w:val="22"/>
              </w:rPr>
            </w:pPr>
            <w:r w:rsidRPr="005A15D6">
              <w:rPr>
                <w:b/>
                <w:sz w:val="22"/>
                <w:lang w:val="kk-KZ"/>
              </w:rPr>
              <w:t>Глава 2.</w:t>
            </w:r>
            <w:r w:rsidRPr="005A15D6">
              <w:rPr>
                <w:bCs/>
                <w:sz w:val="22"/>
              </w:rPr>
              <w:t xml:space="preserve"> Общие положения.</w:t>
            </w:r>
          </w:p>
        </w:tc>
      </w:tr>
      <w:tr w:rsidR="00CD2AE7" w:rsidRPr="005A15D6" w14:paraId="34C0C3FC" w14:textId="77777777" w:rsidTr="00303F58">
        <w:tc>
          <w:tcPr>
            <w:tcW w:w="4962" w:type="dxa"/>
          </w:tcPr>
          <w:p w14:paraId="2251A0DE" w14:textId="67EA64BB" w:rsidR="00CD2AE7" w:rsidRPr="00A40090" w:rsidRDefault="0006536D" w:rsidP="00303F58">
            <w:pPr>
              <w:rPr>
                <w:b/>
                <w:kern w:val="2"/>
                <w:sz w:val="22"/>
                <w:lang w:val="kk-KZ"/>
              </w:rPr>
            </w:pPr>
            <w:r w:rsidRPr="00A40090">
              <w:rPr>
                <w:b/>
                <w:sz w:val="22"/>
                <w:lang w:val="kk-KZ"/>
              </w:rPr>
              <w:t>3-тарау</w:t>
            </w:r>
            <w:r w:rsidRPr="00A40090">
              <w:rPr>
                <w:sz w:val="22"/>
                <w:lang w:val="kk-KZ"/>
              </w:rPr>
              <w:t>. Шарттың м</w:t>
            </w:r>
            <w:r w:rsidR="00CD2AE7" w:rsidRPr="00A40090">
              <w:rPr>
                <w:sz w:val="22"/>
                <w:lang w:val="kk-KZ"/>
              </w:rPr>
              <w:t>әні.</w:t>
            </w:r>
          </w:p>
        </w:tc>
        <w:tc>
          <w:tcPr>
            <w:tcW w:w="284" w:type="dxa"/>
          </w:tcPr>
          <w:p w14:paraId="354C0F85" w14:textId="0C93EF57" w:rsidR="00CD2AE7" w:rsidRPr="005A15D6" w:rsidRDefault="00CD2AE7" w:rsidP="00303F58">
            <w:pPr>
              <w:rPr>
                <w:b/>
                <w:kern w:val="2"/>
                <w:sz w:val="22"/>
              </w:rPr>
            </w:pPr>
          </w:p>
        </w:tc>
        <w:tc>
          <w:tcPr>
            <w:tcW w:w="4984" w:type="dxa"/>
          </w:tcPr>
          <w:p w14:paraId="31200732" w14:textId="75F4396D" w:rsidR="00CD2AE7" w:rsidRPr="005A15D6" w:rsidRDefault="00CD2AE7" w:rsidP="00303F58">
            <w:pPr>
              <w:rPr>
                <w:bCs/>
                <w:kern w:val="2"/>
                <w:sz w:val="22"/>
              </w:rPr>
            </w:pPr>
            <w:r w:rsidRPr="005A15D6">
              <w:rPr>
                <w:b/>
                <w:kern w:val="2"/>
                <w:sz w:val="22"/>
              </w:rPr>
              <w:t xml:space="preserve">Глава 3. </w:t>
            </w:r>
            <w:r w:rsidRPr="005A15D6">
              <w:rPr>
                <w:bCs/>
                <w:kern w:val="2"/>
                <w:sz w:val="22"/>
              </w:rPr>
              <w:t>Предмет Договора.</w:t>
            </w:r>
          </w:p>
        </w:tc>
      </w:tr>
      <w:tr w:rsidR="00CD2AE7" w:rsidRPr="005A15D6" w14:paraId="35BE46ED" w14:textId="77777777" w:rsidTr="00303F58">
        <w:tc>
          <w:tcPr>
            <w:tcW w:w="4962" w:type="dxa"/>
          </w:tcPr>
          <w:p w14:paraId="6585D5DE" w14:textId="3EBE5385" w:rsidR="00CD2AE7" w:rsidRPr="00A40090" w:rsidRDefault="00CD2AE7" w:rsidP="00303F58">
            <w:pPr>
              <w:rPr>
                <w:b/>
                <w:sz w:val="22"/>
                <w:lang w:val="kk-KZ"/>
              </w:rPr>
            </w:pPr>
            <w:r w:rsidRPr="00A40090">
              <w:rPr>
                <w:b/>
                <w:sz w:val="22"/>
                <w:lang w:val="kk-KZ"/>
              </w:rPr>
              <w:t>4-тарау</w:t>
            </w:r>
            <w:r w:rsidRPr="00A40090">
              <w:rPr>
                <w:sz w:val="22"/>
                <w:lang w:val="kk-KZ"/>
              </w:rPr>
              <w:t xml:space="preserve">. Тараптардың </w:t>
            </w:r>
            <w:r w:rsidR="005B15BF" w:rsidRPr="00A40090">
              <w:rPr>
                <w:sz w:val="22"/>
                <w:lang w:val="kk-KZ"/>
              </w:rPr>
              <w:t>бірлесіп әрекет ету</w:t>
            </w:r>
            <w:r w:rsidRPr="00A40090">
              <w:rPr>
                <w:sz w:val="22"/>
                <w:lang w:val="kk-KZ"/>
              </w:rPr>
              <w:t xml:space="preserve"> тәртібі.</w:t>
            </w:r>
          </w:p>
        </w:tc>
        <w:tc>
          <w:tcPr>
            <w:tcW w:w="284" w:type="dxa"/>
          </w:tcPr>
          <w:p w14:paraId="05CF2FB0" w14:textId="30952A55" w:rsidR="00CD2AE7" w:rsidRPr="005B15BF" w:rsidRDefault="00CD2AE7" w:rsidP="00303F58">
            <w:pPr>
              <w:rPr>
                <w:b/>
                <w:sz w:val="22"/>
                <w:lang w:val="kk-KZ"/>
              </w:rPr>
            </w:pPr>
          </w:p>
        </w:tc>
        <w:tc>
          <w:tcPr>
            <w:tcW w:w="4984" w:type="dxa"/>
          </w:tcPr>
          <w:p w14:paraId="622B6493" w14:textId="41FC4426" w:rsidR="00CD2AE7" w:rsidRPr="005A15D6" w:rsidRDefault="00CD2AE7" w:rsidP="00303F58">
            <w:pPr>
              <w:rPr>
                <w:bCs/>
                <w:sz w:val="22"/>
              </w:rPr>
            </w:pPr>
            <w:r w:rsidRPr="005A15D6">
              <w:rPr>
                <w:b/>
                <w:sz w:val="22"/>
              </w:rPr>
              <w:t xml:space="preserve">Глава 4. </w:t>
            </w:r>
            <w:r w:rsidRPr="005A15D6">
              <w:rPr>
                <w:bCs/>
                <w:sz w:val="22"/>
              </w:rPr>
              <w:t>Порядок взаимодействия Сторон.</w:t>
            </w:r>
          </w:p>
        </w:tc>
      </w:tr>
      <w:tr w:rsidR="00CD2AE7" w:rsidRPr="005A15D6" w14:paraId="0DA6BEC1" w14:textId="77777777" w:rsidTr="00303F58">
        <w:tc>
          <w:tcPr>
            <w:tcW w:w="4962" w:type="dxa"/>
          </w:tcPr>
          <w:p w14:paraId="47BFD57F" w14:textId="5CDF1808" w:rsidR="00CD2AE7" w:rsidRPr="00A40090" w:rsidRDefault="00CD2AE7" w:rsidP="00303F58">
            <w:pPr>
              <w:rPr>
                <w:b/>
                <w:sz w:val="22"/>
                <w:lang w:val="kk-KZ"/>
              </w:rPr>
            </w:pPr>
            <w:r w:rsidRPr="00A40090">
              <w:rPr>
                <w:b/>
                <w:sz w:val="22"/>
                <w:lang w:val="kk-KZ"/>
              </w:rPr>
              <w:t>5-тарау</w:t>
            </w:r>
            <w:r w:rsidRPr="00A40090">
              <w:rPr>
                <w:sz w:val="22"/>
                <w:lang w:val="kk-KZ"/>
              </w:rPr>
              <w:t>. Тараптардың құқықтары мен міндеттері.</w:t>
            </w:r>
          </w:p>
        </w:tc>
        <w:tc>
          <w:tcPr>
            <w:tcW w:w="284" w:type="dxa"/>
          </w:tcPr>
          <w:p w14:paraId="5C0F3BB6" w14:textId="5A6AA16E" w:rsidR="00CD2AE7" w:rsidRPr="005A15D6" w:rsidRDefault="00CD2AE7" w:rsidP="00303F58">
            <w:pPr>
              <w:rPr>
                <w:b/>
                <w:sz w:val="22"/>
              </w:rPr>
            </w:pPr>
          </w:p>
        </w:tc>
        <w:tc>
          <w:tcPr>
            <w:tcW w:w="4984" w:type="dxa"/>
          </w:tcPr>
          <w:p w14:paraId="5FB3BEAC" w14:textId="78652A28" w:rsidR="00CD2AE7" w:rsidRPr="005A15D6" w:rsidRDefault="00CD2AE7" w:rsidP="00303F58">
            <w:pPr>
              <w:rPr>
                <w:bCs/>
                <w:sz w:val="22"/>
              </w:rPr>
            </w:pPr>
            <w:r w:rsidRPr="005A15D6">
              <w:rPr>
                <w:b/>
                <w:sz w:val="22"/>
              </w:rPr>
              <w:t xml:space="preserve">Глава 5. </w:t>
            </w:r>
            <w:r w:rsidRPr="005A15D6">
              <w:rPr>
                <w:bCs/>
                <w:sz w:val="22"/>
              </w:rPr>
              <w:t>Права и обязанности Сторон.</w:t>
            </w:r>
          </w:p>
        </w:tc>
      </w:tr>
      <w:tr w:rsidR="00CD2AE7" w:rsidRPr="005A15D6" w14:paraId="3B104366" w14:textId="77777777" w:rsidTr="00303F58">
        <w:tc>
          <w:tcPr>
            <w:tcW w:w="4962" w:type="dxa"/>
          </w:tcPr>
          <w:p w14:paraId="13EC4CE6" w14:textId="06CC29EF" w:rsidR="00CD2AE7" w:rsidRPr="00A40090" w:rsidRDefault="00CD2AE7" w:rsidP="00303F58">
            <w:pPr>
              <w:rPr>
                <w:b/>
                <w:sz w:val="22"/>
                <w:lang w:val="kk-KZ"/>
              </w:rPr>
            </w:pPr>
            <w:r w:rsidRPr="00A40090">
              <w:rPr>
                <w:b/>
                <w:sz w:val="22"/>
                <w:lang w:val="kk-KZ"/>
              </w:rPr>
              <w:t>6-тарау</w:t>
            </w:r>
            <w:r w:rsidRPr="00A40090">
              <w:rPr>
                <w:sz w:val="22"/>
                <w:lang w:val="kk-KZ"/>
              </w:rPr>
              <w:t xml:space="preserve">. Тараптардың </w:t>
            </w:r>
            <w:r w:rsidR="005B15BF" w:rsidRPr="00A40090">
              <w:rPr>
                <w:sz w:val="22"/>
                <w:lang w:val="kk-KZ"/>
              </w:rPr>
              <w:t>ж</w:t>
            </w:r>
            <w:r w:rsidRPr="00A40090">
              <w:rPr>
                <w:sz w:val="22"/>
                <w:lang w:val="kk-KZ"/>
              </w:rPr>
              <w:t>ауапкершілігі.</w:t>
            </w:r>
          </w:p>
        </w:tc>
        <w:tc>
          <w:tcPr>
            <w:tcW w:w="284" w:type="dxa"/>
          </w:tcPr>
          <w:p w14:paraId="7C6F75CE" w14:textId="256E4F7E" w:rsidR="00CD2AE7" w:rsidRPr="005A15D6" w:rsidRDefault="00CD2AE7" w:rsidP="00303F58">
            <w:pPr>
              <w:rPr>
                <w:b/>
                <w:sz w:val="22"/>
              </w:rPr>
            </w:pPr>
          </w:p>
        </w:tc>
        <w:tc>
          <w:tcPr>
            <w:tcW w:w="4984" w:type="dxa"/>
          </w:tcPr>
          <w:p w14:paraId="50F0A5AA" w14:textId="4F72A6A2" w:rsidR="00CD2AE7" w:rsidRPr="005A15D6" w:rsidRDefault="00CD2AE7" w:rsidP="00303F58">
            <w:pPr>
              <w:rPr>
                <w:bCs/>
                <w:sz w:val="22"/>
              </w:rPr>
            </w:pPr>
            <w:r w:rsidRPr="005A15D6">
              <w:rPr>
                <w:b/>
                <w:sz w:val="22"/>
              </w:rPr>
              <w:t xml:space="preserve">Глава 6. </w:t>
            </w:r>
            <w:r w:rsidRPr="005A15D6">
              <w:rPr>
                <w:bCs/>
                <w:sz w:val="22"/>
              </w:rPr>
              <w:t>Ответственность Сторон.</w:t>
            </w:r>
          </w:p>
        </w:tc>
      </w:tr>
      <w:tr w:rsidR="00CD2AE7" w:rsidRPr="005A15D6" w14:paraId="7EFFBFC0" w14:textId="77777777" w:rsidTr="00303F58">
        <w:tc>
          <w:tcPr>
            <w:tcW w:w="4962" w:type="dxa"/>
          </w:tcPr>
          <w:p w14:paraId="487E2C58" w14:textId="40510F26" w:rsidR="00CD2AE7" w:rsidRPr="00A40090" w:rsidRDefault="00CD2AE7" w:rsidP="00303F58">
            <w:pPr>
              <w:rPr>
                <w:b/>
                <w:bCs/>
                <w:sz w:val="22"/>
                <w:lang w:val="kk-KZ"/>
              </w:rPr>
            </w:pPr>
            <w:r w:rsidRPr="00A40090">
              <w:rPr>
                <w:b/>
                <w:sz w:val="22"/>
                <w:lang w:val="kk-KZ"/>
              </w:rPr>
              <w:t>7-тарау</w:t>
            </w:r>
            <w:r w:rsidRPr="00A40090">
              <w:rPr>
                <w:sz w:val="22"/>
                <w:lang w:val="kk-KZ"/>
              </w:rPr>
              <w:t xml:space="preserve">. </w:t>
            </w:r>
            <w:r w:rsidR="00E1421C" w:rsidRPr="00A40090">
              <w:rPr>
                <w:rFonts w:cs="Times New Roman"/>
                <w:sz w:val="22"/>
                <w:lang w:val="kk-KZ"/>
              </w:rPr>
              <w:t>Дүлей күшті жағдайлар</w:t>
            </w:r>
            <w:r w:rsidRPr="00A40090">
              <w:rPr>
                <w:sz w:val="22"/>
                <w:lang w:val="kk-KZ"/>
              </w:rPr>
              <w:t>.</w:t>
            </w:r>
          </w:p>
        </w:tc>
        <w:tc>
          <w:tcPr>
            <w:tcW w:w="284" w:type="dxa"/>
          </w:tcPr>
          <w:p w14:paraId="453B6E89" w14:textId="6B4EC8E7" w:rsidR="00CD2AE7" w:rsidRPr="005A15D6" w:rsidRDefault="00CD2AE7" w:rsidP="00303F58">
            <w:pPr>
              <w:rPr>
                <w:b/>
                <w:bCs/>
                <w:sz w:val="22"/>
              </w:rPr>
            </w:pPr>
          </w:p>
        </w:tc>
        <w:tc>
          <w:tcPr>
            <w:tcW w:w="4984" w:type="dxa"/>
          </w:tcPr>
          <w:p w14:paraId="79F67552" w14:textId="5B0761AF" w:rsidR="00CD2AE7" w:rsidRPr="005A15D6" w:rsidRDefault="00CD2AE7" w:rsidP="00303F58">
            <w:pPr>
              <w:rPr>
                <w:sz w:val="22"/>
              </w:rPr>
            </w:pPr>
            <w:r w:rsidRPr="005A15D6">
              <w:rPr>
                <w:b/>
                <w:bCs/>
                <w:sz w:val="22"/>
              </w:rPr>
              <w:t xml:space="preserve">Глава 7. </w:t>
            </w:r>
            <w:r w:rsidRPr="005A15D6">
              <w:rPr>
                <w:sz w:val="22"/>
              </w:rPr>
              <w:t>Обстоятельства непреодолимой силы.</w:t>
            </w:r>
          </w:p>
        </w:tc>
      </w:tr>
      <w:tr w:rsidR="00CD2AE7" w:rsidRPr="005A15D6" w14:paraId="31CB48A7" w14:textId="77777777" w:rsidTr="00303F58">
        <w:tc>
          <w:tcPr>
            <w:tcW w:w="4962" w:type="dxa"/>
          </w:tcPr>
          <w:p w14:paraId="384413B2" w14:textId="6465119A" w:rsidR="00CD2AE7" w:rsidRPr="00A40090" w:rsidRDefault="00CD2AE7" w:rsidP="00303F58">
            <w:pPr>
              <w:rPr>
                <w:b/>
                <w:sz w:val="22"/>
                <w:lang w:val="kk-KZ"/>
              </w:rPr>
            </w:pPr>
            <w:r w:rsidRPr="00A40090">
              <w:rPr>
                <w:b/>
                <w:sz w:val="22"/>
                <w:lang w:val="kk-KZ"/>
              </w:rPr>
              <w:t>8</w:t>
            </w:r>
            <w:r w:rsidR="00E1421C" w:rsidRPr="00A40090">
              <w:rPr>
                <w:b/>
                <w:sz w:val="22"/>
                <w:lang w:val="kk-KZ"/>
              </w:rPr>
              <w:t>-</w:t>
            </w:r>
            <w:r w:rsidRPr="00A40090">
              <w:rPr>
                <w:b/>
                <w:sz w:val="22"/>
                <w:lang w:val="kk-KZ"/>
              </w:rPr>
              <w:t>тарау</w:t>
            </w:r>
            <w:r w:rsidRPr="00A40090">
              <w:rPr>
                <w:sz w:val="22"/>
                <w:lang w:val="kk-KZ"/>
              </w:rPr>
              <w:t>. Шарттың өзге талаптары.</w:t>
            </w:r>
          </w:p>
        </w:tc>
        <w:tc>
          <w:tcPr>
            <w:tcW w:w="284" w:type="dxa"/>
          </w:tcPr>
          <w:p w14:paraId="376D3A26" w14:textId="2B781180" w:rsidR="00CD2AE7" w:rsidRPr="005A15D6" w:rsidRDefault="00CD2AE7" w:rsidP="00303F58">
            <w:pPr>
              <w:rPr>
                <w:b/>
                <w:sz w:val="22"/>
              </w:rPr>
            </w:pPr>
          </w:p>
        </w:tc>
        <w:tc>
          <w:tcPr>
            <w:tcW w:w="4984" w:type="dxa"/>
          </w:tcPr>
          <w:p w14:paraId="346C176C" w14:textId="140C5032" w:rsidR="00CD2AE7" w:rsidRPr="005A15D6" w:rsidRDefault="00CD2AE7" w:rsidP="00303F58">
            <w:pPr>
              <w:rPr>
                <w:bCs/>
                <w:sz w:val="22"/>
              </w:rPr>
            </w:pPr>
            <w:r w:rsidRPr="005A15D6">
              <w:rPr>
                <w:b/>
                <w:sz w:val="22"/>
              </w:rPr>
              <w:t xml:space="preserve">Глава 8. </w:t>
            </w:r>
            <w:r w:rsidRPr="005A15D6">
              <w:rPr>
                <w:bCs/>
                <w:sz w:val="22"/>
              </w:rPr>
              <w:t>Прочие условия Договора.</w:t>
            </w:r>
          </w:p>
        </w:tc>
      </w:tr>
      <w:tr w:rsidR="00CD2AE7" w:rsidRPr="005A15D6" w14:paraId="77E9C2CE" w14:textId="77777777" w:rsidTr="00303F58">
        <w:tc>
          <w:tcPr>
            <w:tcW w:w="4962" w:type="dxa"/>
          </w:tcPr>
          <w:p w14:paraId="742CF046" w14:textId="0A0F6FD8" w:rsidR="00CD2AE7" w:rsidRPr="00A40090" w:rsidRDefault="00E1421C" w:rsidP="00303F58">
            <w:pPr>
              <w:jc w:val="both"/>
              <w:rPr>
                <w:b/>
                <w:sz w:val="22"/>
                <w:lang w:val="kk-KZ"/>
              </w:rPr>
            </w:pPr>
            <w:r w:rsidRPr="00A40090">
              <w:rPr>
                <w:b/>
                <w:sz w:val="22"/>
                <w:lang w:val="kk-KZ"/>
              </w:rPr>
              <w:t>1-қ</w:t>
            </w:r>
            <w:r w:rsidR="00CD2AE7" w:rsidRPr="00A40090">
              <w:rPr>
                <w:b/>
                <w:sz w:val="22"/>
                <w:lang w:val="kk-KZ"/>
              </w:rPr>
              <w:t>осымша</w:t>
            </w:r>
            <w:r w:rsidR="00CD2AE7" w:rsidRPr="00A40090">
              <w:rPr>
                <w:sz w:val="22"/>
                <w:lang w:val="kk-KZ"/>
              </w:rPr>
              <w:t>. (</w:t>
            </w:r>
            <w:r w:rsidR="00D75EEA" w:rsidRPr="00A40090">
              <w:rPr>
                <w:sz w:val="22"/>
                <w:lang w:val="kk-KZ"/>
              </w:rPr>
              <w:t>«</w:t>
            </w:r>
            <w:r w:rsidR="00AF499D" w:rsidRPr="00A40090">
              <w:rPr>
                <w:sz w:val="22"/>
                <w:lang w:val="kk-KZ"/>
              </w:rPr>
              <w:t>Govtech жылжымайтын мүлік</w:t>
            </w:r>
            <w:r w:rsidR="00D75EEA" w:rsidRPr="00A40090">
              <w:rPr>
                <w:sz w:val="22"/>
                <w:lang w:val="kk-KZ"/>
              </w:rPr>
              <w:t>»</w:t>
            </w:r>
            <w:r w:rsidR="00CD2AE7" w:rsidRPr="00A40090">
              <w:rPr>
                <w:sz w:val="22"/>
                <w:lang w:val="kk-KZ"/>
              </w:rPr>
              <w:t xml:space="preserve"> </w:t>
            </w:r>
            <w:r w:rsidR="00D75EEA" w:rsidRPr="00A40090">
              <w:rPr>
                <w:sz w:val="22"/>
                <w:lang w:val="kk-KZ"/>
              </w:rPr>
              <w:t>аясында</w:t>
            </w:r>
            <w:r w:rsidR="00CD2AE7" w:rsidRPr="00A40090">
              <w:rPr>
                <w:sz w:val="22"/>
                <w:lang w:val="kk-KZ"/>
              </w:rPr>
              <w:t xml:space="preserve"> API сервистерін ұсыну</w:t>
            </w:r>
            <w:r w:rsidR="004128A2" w:rsidRPr="00A40090">
              <w:rPr>
                <w:sz w:val="22"/>
                <w:lang w:val="kk-KZ"/>
              </w:rPr>
              <w:t xml:space="preserve"> бойынша </w:t>
            </w:r>
            <w:r w:rsidR="00CD2AE7" w:rsidRPr="00A40090">
              <w:rPr>
                <w:sz w:val="22"/>
                <w:lang w:val="kk-KZ"/>
              </w:rPr>
              <w:t xml:space="preserve">ынтымақтастық туралы шартқа </w:t>
            </w:r>
            <w:r w:rsidR="00A40090" w:rsidRPr="00A40090">
              <w:rPr>
                <w:sz w:val="22"/>
                <w:lang w:val="kk-KZ"/>
              </w:rPr>
              <w:t xml:space="preserve">(Қосылу шарты) </w:t>
            </w:r>
            <w:r w:rsidR="00CD2AE7" w:rsidRPr="00A40090">
              <w:rPr>
                <w:sz w:val="22"/>
                <w:lang w:val="kk-KZ"/>
              </w:rPr>
              <w:t>қосылу туралы өтініш).</w:t>
            </w:r>
          </w:p>
        </w:tc>
        <w:tc>
          <w:tcPr>
            <w:tcW w:w="284" w:type="dxa"/>
          </w:tcPr>
          <w:p w14:paraId="1DEDCD93" w14:textId="26B47659" w:rsidR="00CD2AE7" w:rsidRPr="00D75EEA" w:rsidRDefault="00CD2AE7" w:rsidP="00303F58">
            <w:pPr>
              <w:jc w:val="both"/>
              <w:rPr>
                <w:b/>
                <w:sz w:val="22"/>
                <w:lang w:val="kk-KZ"/>
              </w:rPr>
            </w:pPr>
          </w:p>
        </w:tc>
        <w:tc>
          <w:tcPr>
            <w:tcW w:w="4984" w:type="dxa"/>
          </w:tcPr>
          <w:p w14:paraId="5EAEEDE8" w14:textId="745C8F2E" w:rsidR="00CD2AE7" w:rsidRPr="005A15D6" w:rsidRDefault="00CD2AE7" w:rsidP="00303F58">
            <w:pPr>
              <w:jc w:val="both"/>
              <w:rPr>
                <w:b/>
                <w:sz w:val="22"/>
              </w:rPr>
            </w:pPr>
            <w:r w:rsidRPr="005A15D6">
              <w:rPr>
                <w:b/>
                <w:sz w:val="22"/>
              </w:rPr>
              <w:t xml:space="preserve">Приложение 1. </w:t>
            </w:r>
            <w:r w:rsidRPr="005A15D6">
              <w:rPr>
                <w:bCs/>
                <w:sz w:val="22"/>
              </w:rPr>
              <w:t>(Заявление о присоединении</w:t>
            </w:r>
            <w:r w:rsidRPr="005A15D6">
              <w:rPr>
                <w:b/>
                <w:sz w:val="22"/>
              </w:rPr>
              <w:t xml:space="preserve"> </w:t>
            </w:r>
            <w:r w:rsidRPr="005A15D6">
              <w:rPr>
                <w:bCs/>
                <w:sz w:val="22"/>
              </w:rPr>
              <w:t>к Договору о сотрудничестве на предоставление сервисов API в рамках «Govtech Недвижимость» (Договор присоединения)).</w:t>
            </w:r>
          </w:p>
        </w:tc>
      </w:tr>
      <w:tr w:rsidR="00CD2AE7" w:rsidRPr="005A15D6" w14:paraId="7690BE4E" w14:textId="77777777" w:rsidTr="00303F58">
        <w:tc>
          <w:tcPr>
            <w:tcW w:w="4962" w:type="dxa"/>
          </w:tcPr>
          <w:p w14:paraId="5FC01F1F" w14:textId="31D1F451" w:rsidR="00CD2AE7" w:rsidRPr="00A40090" w:rsidRDefault="00BB1ACA" w:rsidP="00303F58">
            <w:pPr>
              <w:jc w:val="both"/>
              <w:rPr>
                <w:b/>
                <w:sz w:val="22"/>
                <w:lang w:val="kk-KZ"/>
              </w:rPr>
            </w:pPr>
            <w:r w:rsidRPr="00A40090">
              <w:rPr>
                <w:b/>
                <w:sz w:val="22"/>
                <w:lang w:val="kk-KZ"/>
              </w:rPr>
              <w:t>2-қосымша</w:t>
            </w:r>
            <w:r w:rsidR="00CD2AE7" w:rsidRPr="00A40090">
              <w:rPr>
                <w:sz w:val="22"/>
                <w:lang w:val="kk-KZ"/>
              </w:rPr>
              <w:t>. (</w:t>
            </w:r>
            <w:r w:rsidR="007726EF" w:rsidRPr="00A40090">
              <w:rPr>
                <w:sz w:val="22"/>
                <w:lang w:val="kk-KZ"/>
              </w:rPr>
              <w:t>«</w:t>
            </w:r>
            <w:r w:rsidR="00AF499D" w:rsidRPr="00A40090">
              <w:rPr>
                <w:sz w:val="22"/>
                <w:lang w:val="kk-KZ"/>
              </w:rPr>
              <w:t>Govtech жылжымайтын мүлік</w:t>
            </w:r>
            <w:r w:rsidR="007726EF" w:rsidRPr="00A40090">
              <w:rPr>
                <w:sz w:val="22"/>
                <w:lang w:val="kk-KZ"/>
              </w:rPr>
              <w:t>»</w:t>
            </w:r>
            <w:r w:rsidR="00CD2AE7" w:rsidRPr="00A40090">
              <w:rPr>
                <w:sz w:val="22"/>
                <w:lang w:val="kk-KZ"/>
              </w:rPr>
              <w:t xml:space="preserve"> </w:t>
            </w:r>
            <w:r w:rsidR="007726EF" w:rsidRPr="00A40090">
              <w:rPr>
                <w:sz w:val="22"/>
                <w:lang w:val="kk-KZ"/>
              </w:rPr>
              <w:t>аясында</w:t>
            </w:r>
            <w:r w:rsidR="00CD2AE7" w:rsidRPr="00A40090">
              <w:rPr>
                <w:sz w:val="22"/>
                <w:lang w:val="kk-KZ"/>
              </w:rPr>
              <w:t xml:space="preserve"> API </w:t>
            </w:r>
            <w:r w:rsidR="007726EF" w:rsidRPr="00A40090">
              <w:rPr>
                <w:sz w:val="22"/>
                <w:lang w:val="kk-KZ"/>
              </w:rPr>
              <w:t>сервистерін</w:t>
            </w:r>
            <w:r w:rsidR="00CD2AE7" w:rsidRPr="00A40090">
              <w:rPr>
                <w:sz w:val="22"/>
                <w:lang w:val="kk-KZ"/>
              </w:rPr>
              <w:t xml:space="preserve"> ұсыну</w:t>
            </w:r>
            <w:r w:rsidR="00A40090" w:rsidRPr="00A40090">
              <w:rPr>
                <w:sz w:val="22"/>
                <w:lang w:val="kk-KZ"/>
              </w:rPr>
              <w:t xml:space="preserve"> бойынша </w:t>
            </w:r>
            <w:r w:rsidR="00CD2AE7" w:rsidRPr="00A40090">
              <w:rPr>
                <w:sz w:val="22"/>
                <w:lang w:val="kk-KZ"/>
              </w:rPr>
              <w:t xml:space="preserve">ынтымақтастық туралы шартқа </w:t>
            </w:r>
            <w:r w:rsidR="00A40090" w:rsidRPr="00A40090">
              <w:rPr>
                <w:sz w:val="22"/>
                <w:lang w:val="kk-KZ"/>
              </w:rPr>
              <w:t xml:space="preserve">(Қосылу шарты) </w:t>
            </w:r>
            <w:r w:rsidR="00CD2AE7" w:rsidRPr="00A40090">
              <w:rPr>
                <w:sz w:val="22"/>
                <w:lang w:val="kk-KZ"/>
              </w:rPr>
              <w:t xml:space="preserve">қосылу туралы өтінішке </w:t>
            </w:r>
            <w:r w:rsidR="003C721C" w:rsidRPr="00A40090">
              <w:rPr>
                <w:sz w:val="22"/>
                <w:lang w:val="kk-KZ"/>
              </w:rPr>
              <w:t>Қ</w:t>
            </w:r>
            <w:r w:rsidR="00CD2AE7" w:rsidRPr="00A40090">
              <w:rPr>
                <w:sz w:val="22"/>
                <w:lang w:val="kk-KZ"/>
              </w:rPr>
              <w:t>осымша келісім</w:t>
            </w:r>
            <w:r w:rsidR="00A40090" w:rsidRPr="00A40090">
              <w:rPr>
                <w:sz w:val="22"/>
                <w:lang w:val="kk-KZ"/>
              </w:rPr>
              <w:t>)</w:t>
            </w:r>
            <w:r w:rsidR="00CD2AE7" w:rsidRPr="00A40090">
              <w:rPr>
                <w:sz w:val="22"/>
                <w:lang w:val="kk-KZ"/>
              </w:rPr>
              <w:t>.</w:t>
            </w:r>
          </w:p>
        </w:tc>
        <w:tc>
          <w:tcPr>
            <w:tcW w:w="284" w:type="dxa"/>
          </w:tcPr>
          <w:p w14:paraId="259EA090" w14:textId="7B0A9341" w:rsidR="00CD2AE7" w:rsidRPr="007726EF" w:rsidRDefault="00CD2AE7" w:rsidP="00303F58">
            <w:pPr>
              <w:jc w:val="both"/>
              <w:rPr>
                <w:b/>
                <w:sz w:val="22"/>
                <w:lang w:val="kk-KZ"/>
              </w:rPr>
            </w:pPr>
          </w:p>
        </w:tc>
        <w:tc>
          <w:tcPr>
            <w:tcW w:w="4984" w:type="dxa"/>
          </w:tcPr>
          <w:p w14:paraId="5DE35DC2" w14:textId="46F44F9A" w:rsidR="00CD2AE7" w:rsidRPr="005A15D6" w:rsidRDefault="00CD2AE7" w:rsidP="00303F58">
            <w:pPr>
              <w:jc w:val="both"/>
              <w:rPr>
                <w:bCs/>
                <w:sz w:val="22"/>
              </w:rPr>
            </w:pPr>
            <w:r w:rsidRPr="005A15D6">
              <w:rPr>
                <w:b/>
                <w:sz w:val="22"/>
              </w:rPr>
              <w:t xml:space="preserve">Приложение 2. </w:t>
            </w:r>
            <w:r w:rsidRPr="005A15D6">
              <w:rPr>
                <w:bCs/>
                <w:sz w:val="22"/>
              </w:rPr>
              <w:t>(Дополнительное соглашение к Заявлению о присоединении к Договору о сотрудничестве на предоставление сервисов API в рамках «Govtech Недвижимость» (Договор присоединения)).</w:t>
            </w:r>
          </w:p>
        </w:tc>
      </w:tr>
      <w:tr w:rsidR="00CD2AE7" w:rsidRPr="005A15D6" w14:paraId="50C05980" w14:textId="77777777" w:rsidTr="00303F58">
        <w:tc>
          <w:tcPr>
            <w:tcW w:w="4962" w:type="dxa"/>
          </w:tcPr>
          <w:p w14:paraId="2EEA3227" w14:textId="0DB2E309" w:rsidR="00CD2AE7" w:rsidRPr="00A40090" w:rsidRDefault="00BB1ACA" w:rsidP="00303F58">
            <w:pPr>
              <w:jc w:val="both"/>
              <w:rPr>
                <w:b/>
                <w:sz w:val="22"/>
                <w:lang w:val="kk-KZ"/>
              </w:rPr>
            </w:pPr>
            <w:r w:rsidRPr="00A40090">
              <w:rPr>
                <w:b/>
                <w:sz w:val="22"/>
                <w:lang w:val="kk-KZ"/>
              </w:rPr>
              <w:t>3-қосымша</w:t>
            </w:r>
            <w:r w:rsidR="00CD2AE7" w:rsidRPr="00A40090">
              <w:rPr>
                <w:sz w:val="22"/>
                <w:lang w:val="kk-KZ"/>
              </w:rPr>
              <w:t>. (</w:t>
            </w:r>
            <w:r w:rsidR="003C721C" w:rsidRPr="00A40090">
              <w:rPr>
                <w:sz w:val="22"/>
                <w:lang w:val="kk-KZ"/>
              </w:rPr>
              <w:t>ЖК / ЗТ к</w:t>
            </w:r>
            <w:r w:rsidR="00CD2AE7" w:rsidRPr="00A40090">
              <w:rPr>
                <w:sz w:val="22"/>
                <w:lang w:val="kk-KZ"/>
              </w:rPr>
              <w:t>елісім</w:t>
            </w:r>
            <w:r w:rsidR="003C721C" w:rsidRPr="00A40090">
              <w:rPr>
                <w:sz w:val="22"/>
                <w:lang w:val="kk-KZ"/>
              </w:rPr>
              <w:t>і</w:t>
            </w:r>
            <w:r w:rsidR="00CD2AE7" w:rsidRPr="00A40090">
              <w:rPr>
                <w:sz w:val="22"/>
                <w:lang w:val="kk-KZ"/>
              </w:rPr>
              <w:t xml:space="preserve"> (цифрлық)).</w:t>
            </w:r>
          </w:p>
        </w:tc>
        <w:tc>
          <w:tcPr>
            <w:tcW w:w="284" w:type="dxa"/>
          </w:tcPr>
          <w:p w14:paraId="1438F205" w14:textId="6876C180" w:rsidR="00CD2AE7" w:rsidRPr="005A15D6" w:rsidRDefault="00CD2AE7" w:rsidP="00303F58">
            <w:pPr>
              <w:jc w:val="both"/>
              <w:rPr>
                <w:b/>
                <w:sz w:val="22"/>
              </w:rPr>
            </w:pPr>
          </w:p>
        </w:tc>
        <w:tc>
          <w:tcPr>
            <w:tcW w:w="4984" w:type="dxa"/>
          </w:tcPr>
          <w:p w14:paraId="29E1A695" w14:textId="51827114" w:rsidR="00CD2AE7" w:rsidRPr="005A15D6" w:rsidRDefault="00CD2AE7" w:rsidP="00303F58">
            <w:pPr>
              <w:jc w:val="both"/>
              <w:rPr>
                <w:b/>
                <w:sz w:val="22"/>
              </w:rPr>
            </w:pPr>
            <w:r w:rsidRPr="005A15D6">
              <w:rPr>
                <w:b/>
                <w:sz w:val="22"/>
              </w:rPr>
              <w:t xml:space="preserve">Приложение 3. </w:t>
            </w:r>
            <w:r w:rsidRPr="005A15D6">
              <w:rPr>
                <w:bCs/>
                <w:sz w:val="22"/>
              </w:rPr>
              <w:t>(Согласие (цифровое) ИП / ЮЛ).</w:t>
            </w:r>
          </w:p>
        </w:tc>
      </w:tr>
      <w:tr w:rsidR="00CD2AE7" w:rsidRPr="005A15D6" w14:paraId="07FDB4E4" w14:textId="77777777" w:rsidTr="00303F58">
        <w:tc>
          <w:tcPr>
            <w:tcW w:w="4962" w:type="dxa"/>
          </w:tcPr>
          <w:p w14:paraId="412ED47C" w14:textId="2B474CD6" w:rsidR="00CD2AE7" w:rsidRPr="00A40090" w:rsidRDefault="00BB1ACA" w:rsidP="00303F58">
            <w:pPr>
              <w:jc w:val="both"/>
              <w:rPr>
                <w:b/>
                <w:sz w:val="22"/>
                <w:lang w:val="kk-KZ"/>
              </w:rPr>
            </w:pPr>
            <w:r w:rsidRPr="00A40090">
              <w:rPr>
                <w:b/>
                <w:sz w:val="22"/>
                <w:lang w:val="kk-KZ"/>
              </w:rPr>
              <w:t>4-қосымша</w:t>
            </w:r>
            <w:r w:rsidR="00CD2AE7" w:rsidRPr="00A40090">
              <w:rPr>
                <w:sz w:val="22"/>
                <w:lang w:val="kk-KZ"/>
              </w:rPr>
              <w:t>. (</w:t>
            </w:r>
            <w:r w:rsidR="00B11C8B" w:rsidRPr="00A40090">
              <w:rPr>
                <w:sz w:val="22"/>
                <w:lang w:val="kk-KZ"/>
              </w:rPr>
              <w:t xml:space="preserve">ЖК-ның/ЗТ-ның </w:t>
            </w:r>
            <w:r w:rsidR="00CD2AE7" w:rsidRPr="00A40090">
              <w:rPr>
                <w:sz w:val="22"/>
                <w:lang w:val="kk-KZ"/>
              </w:rPr>
              <w:t>Келісімді қайтарып ал</w:t>
            </w:r>
            <w:r w:rsidR="00B11C8B" w:rsidRPr="00A40090">
              <w:rPr>
                <w:sz w:val="22"/>
                <w:lang w:val="kk-KZ"/>
              </w:rPr>
              <w:t xml:space="preserve"> туралы </w:t>
            </w:r>
            <w:r w:rsidR="00CD2AE7" w:rsidRPr="00A40090">
              <w:rPr>
                <w:sz w:val="22"/>
                <w:lang w:val="kk-KZ"/>
              </w:rPr>
              <w:t>өтініші (цифрлық)).</w:t>
            </w:r>
          </w:p>
        </w:tc>
        <w:tc>
          <w:tcPr>
            <w:tcW w:w="284" w:type="dxa"/>
          </w:tcPr>
          <w:p w14:paraId="6B43EBB0" w14:textId="6992D629" w:rsidR="00CD2AE7" w:rsidRPr="00B11C8B" w:rsidRDefault="00CD2AE7" w:rsidP="00303F58">
            <w:pPr>
              <w:jc w:val="both"/>
              <w:rPr>
                <w:b/>
                <w:sz w:val="22"/>
                <w:lang w:val="kk-KZ"/>
              </w:rPr>
            </w:pPr>
          </w:p>
        </w:tc>
        <w:tc>
          <w:tcPr>
            <w:tcW w:w="4984" w:type="dxa"/>
          </w:tcPr>
          <w:p w14:paraId="7E366641" w14:textId="67A976EA" w:rsidR="00CD2AE7" w:rsidRPr="005A15D6" w:rsidRDefault="00CD2AE7" w:rsidP="00303F58">
            <w:pPr>
              <w:jc w:val="both"/>
              <w:rPr>
                <w:bCs/>
                <w:sz w:val="22"/>
              </w:rPr>
            </w:pPr>
            <w:r w:rsidRPr="005A15D6">
              <w:rPr>
                <w:b/>
                <w:sz w:val="22"/>
              </w:rPr>
              <w:t xml:space="preserve">Приложение 4. </w:t>
            </w:r>
            <w:r w:rsidRPr="005A15D6">
              <w:rPr>
                <w:bCs/>
                <w:sz w:val="22"/>
              </w:rPr>
              <w:t>(Заявление ИП / ЮЛ на отзыв Согласия (цифровое)).</w:t>
            </w:r>
          </w:p>
        </w:tc>
      </w:tr>
      <w:tr w:rsidR="00CD2AE7" w:rsidRPr="005A15D6" w14:paraId="515A2E4C" w14:textId="77777777" w:rsidTr="00303F58">
        <w:tc>
          <w:tcPr>
            <w:tcW w:w="4962" w:type="dxa"/>
          </w:tcPr>
          <w:p w14:paraId="0E52A7D4" w14:textId="1AB83E94" w:rsidR="00CD2AE7" w:rsidRPr="00A40090" w:rsidRDefault="00BB1ACA" w:rsidP="00303F58">
            <w:pPr>
              <w:jc w:val="both"/>
              <w:rPr>
                <w:b/>
                <w:sz w:val="22"/>
                <w:lang w:val="kk-KZ"/>
              </w:rPr>
            </w:pPr>
            <w:r w:rsidRPr="00A40090">
              <w:rPr>
                <w:b/>
                <w:sz w:val="22"/>
                <w:lang w:val="kk-KZ"/>
              </w:rPr>
              <w:t>5-қосымша</w:t>
            </w:r>
            <w:r w:rsidR="00CD2AE7" w:rsidRPr="00A40090">
              <w:rPr>
                <w:sz w:val="22"/>
                <w:lang w:val="kk-KZ"/>
              </w:rPr>
              <w:t>. (ЖТ</w:t>
            </w:r>
            <w:r w:rsidR="00FA2B55" w:rsidRPr="00A40090">
              <w:rPr>
                <w:sz w:val="22"/>
                <w:lang w:val="kk-KZ"/>
              </w:rPr>
              <w:t>-ның Келісімі (цифрлық)</w:t>
            </w:r>
            <w:r w:rsidR="00CD2AE7" w:rsidRPr="00A40090">
              <w:rPr>
                <w:sz w:val="22"/>
                <w:lang w:val="kk-KZ"/>
              </w:rPr>
              <w:t>).</w:t>
            </w:r>
          </w:p>
        </w:tc>
        <w:tc>
          <w:tcPr>
            <w:tcW w:w="284" w:type="dxa"/>
          </w:tcPr>
          <w:p w14:paraId="7E22CB7C" w14:textId="3C9A80F9" w:rsidR="00CD2AE7" w:rsidRPr="005A15D6" w:rsidRDefault="00CD2AE7" w:rsidP="00303F58">
            <w:pPr>
              <w:jc w:val="both"/>
              <w:rPr>
                <w:b/>
                <w:sz w:val="22"/>
              </w:rPr>
            </w:pPr>
          </w:p>
        </w:tc>
        <w:tc>
          <w:tcPr>
            <w:tcW w:w="4984" w:type="dxa"/>
          </w:tcPr>
          <w:p w14:paraId="2B114A3F" w14:textId="27B5A25F" w:rsidR="00CD2AE7" w:rsidRPr="005A15D6" w:rsidRDefault="00CD2AE7" w:rsidP="00303F58">
            <w:pPr>
              <w:jc w:val="both"/>
              <w:rPr>
                <w:b/>
                <w:sz w:val="22"/>
              </w:rPr>
            </w:pPr>
            <w:r w:rsidRPr="005A15D6">
              <w:rPr>
                <w:b/>
                <w:sz w:val="22"/>
              </w:rPr>
              <w:t xml:space="preserve">Приложение 5. </w:t>
            </w:r>
            <w:r w:rsidRPr="005A15D6">
              <w:rPr>
                <w:bCs/>
                <w:sz w:val="22"/>
              </w:rPr>
              <w:t>(Согласие (цифровое) ФЛ).</w:t>
            </w:r>
          </w:p>
        </w:tc>
      </w:tr>
      <w:tr w:rsidR="00CD2AE7" w:rsidRPr="005A15D6" w14:paraId="5533AC9E" w14:textId="77777777" w:rsidTr="00303F58">
        <w:tc>
          <w:tcPr>
            <w:tcW w:w="4962" w:type="dxa"/>
          </w:tcPr>
          <w:p w14:paraId="7016B827" w14:textId="47BA3C47" w:rsidR="00CD2AE7" w:rsidRPr="00A40090" w:rsidRDefault="00BB1ACA" w:rsidP="00303F58">
            <w:pPr>
              <w:jc w:val="both"/>
              <w:rPr>
                <w:b/>
                <w:sz w:val="22"/>
                <w:lang w:val="kk-KZ"/>
              </w:rPr>
            </w:pPr>
            <w:r w:rsidRPr="00A40090">
              <w:rPr>
                <w:b/>
                <w:sz w:val="22"/>
                <w:lang w:val="kk-KZ"/>
              </w:rPr>
              <w:t>6-қосымша</w:t>
            </w:r>
            <w:r w:rsidR="00CD2AE7" w:rsidRPr="00A40090">
              <w:rPr>
                <w:sz w:val="22"/>
                <w:lang w:val="kk-KZ"/>
              </w:rPr>
              <w:t>. (ЖТ-ның келісімді қайтарып алу</w:t>
            </w:r>
            <w:r w:rsidR="000C01A2" w:rsidRPr="00A40090">
              <w:rPr>
                <w:sz w:val="22"/>
                <w:lang w:val="kk-KZ"/>
              </w:rPr>
              <w:t xml:space="preserve"> туралы </w:t>
            </w:r>
            <w:r w:rsidR="00CD2AE7" w:rsidRPr="00A40090">
              <w:rPr>
                <w:sz w:val="22"/>
                <w:lang w:val="kk-KZ"/>
              </w:rPr>
              <w:t>өтініші (цифрлық)).</w:t>
            </w:r>
          </w:p>
        </w:tc>
        <w:tc>
          <w:tcPr>
            <w:tcW w:w="284" w:type="dxa"/>
          </w:tcPr>
          <w:p w14:paraId="5088337B" w14:textId="13FD1B8D" w:rsidR="00CD2AE7" w:rsidRPr="005A15D6" w:rsidRDefault="00CD2AE7" w:rsidP="00303F58">
            <w:pPr>
              <w:jc w:val="both"/>
              <w:rPr>
                <w:b/>
                <w:sz w:val="22"/>
              </w:rPr>
            </w:pPr>
          </w:p>
        </w:tc>
        <w:tc>
          <w:tcPr>
            <w:tcW w:w="4984" w:type="dxa"/>
          </w:tcPr>
          <w:p w14:paraId="0BAF0A88" w14:textId="17E53E00" w:rsidR="00CD2AE7" w:rsidRPr="005A15D6" w:rsidRDefault="00CD2AE7" w:rsidP="00303F58">
            <w:pPr>
              <w:jc w:val="both"/>
              <w:rPr>
                <w:bCs/>
                <w:sz w:val="22"/>
              </w:rPr>
            </w:pPr>
            <w:r w:rsidRPr="005A15D6">
              <w:rPr>
                <w:b/>
                <w:sz w:val="22"/>
              </w:rPr>
              <w:t xml:space="preserve">Приложение 6. </w:t>
            </w:r>
            <w:r w:rsidRPr="005A15D6">
              <w:rPr>
                <w:bCs/>
                <w:sz w:val="22"/>
              </w:rPr>
              <w:t>(Заявление ФЛ на отзыв Согласия (цифровое)).</w:t>
            </w:r>
          </w:p>
        </w:tc>
      </w:tr>
      <w:tr w:rsidR="00CD2AE7" w:rsidRPr="005A15D6" w14:paraId="4263534C" w14:textId="77777777" w:rsidTr="00303F58">
        <w:tc>
          <w:tcPr>
            <w:tcW w:w="4962" w:type="dxa"/>
          </w:tcPr>
          <w:p w14:paraId="491A27A4" w14:textId="15D45106" w:rsidR="00CD2AE7" w:rsidRPr="00A40090" w:rsidRDefault="00BB1ACA" w:rsidP="00303F58">
            <w:pPr>
              <w:jc w:val="both"/>
              <w:rPr>
                <w:b/>
                <w:sz w:val="22"/>
                <w:lang w:val="kk-KZ"/>
              </w:rPr>
            </w:pPr>
            <w:r w:rsidRPr="00A40090">
              <w:rPr>
                <w:b/>
                <w:sz w:val="22"/>
                <w:lang w:val="kk-KZ"/>
              </w:rPr>
              <w:t>7-қосымша</w:t>
            </w:r>
            <w:r w:rsidR="00CD2AE7" w:rsidRPr="00A40090">
              <w:rPr>
                <w:sz w:val="22"/>
                <w:lang w:val="kk-KZ"/>
              </w:rPr>
              <w:t xml:space="preserve">. (Банк </w:t>
            </w:r>
            <w:r w:rsidR="000C01A2" w:rsidRPr="00A40090">
              <w:rPr>
                <w:sz w:val="22"/>
                <w:lang w:val="kk-KZ"/>
              </w:rPr>
              <w:t>С</w:t>
            </w:r>
            <w:r w:rsidR="00CD2AE7" w:rsidRPr="00A40090">
              <w:rPr>
                <w:sz w:val="22"/>
                <w:lang w:val="kk-KZ"/>
              </w:rPr>
              <w:t>еріктесінің жауапты тұлғаларының тізімі).</w:t>
            </w:r>
          </w:p>
        </w:tc>
        <w:tc>
          <w:tcPr>
            <w:tcW w:w="284" w:type="dxa"/>
          </w:tcPr>
          <w:p w14:paraId="713DA868" w14:textId="32A39865" w:rsidR="00CD2AE7" w:rsidRPr="005A15D6" w:rsidRDefault="00CD2AE7" w:rsidP="00303F58">
            <w:pPr>
              <w:jc w:val="both"/>
              <w:rPr>
                <w:b/>
                <w:sz w:val="22"/>
              </w:rPr>
            </w:pPr>
          </w:p>
        </w:tc>
        <w:tc>
          <w:tcPr>
            <w:tcW w:w="4984" w:type="dxa"/>
          </w:tcPr>
          <w:p w14:paraId="3A71FF7E" w14:textId="142BD957" w:rsidR="00CD2AE7" w:rsidRPr="005A15D6" w:rsidRDefault="00CD2AE7" w:rsidP="00303F58">
            <w:pPr>
              <w:jc w:val="both"/>
              <w:rPr>
                <w:bCs/>
                <w:sz w:val="22"/>
              </w:rPr>
            </w:pPr>
            <w:r w:rsidRPr="005A15D6">
              <w:rPr>
                <w:b/>
                <w:sz w:val="22"/>
              </w:rPr>
              <w:t xml:space="preserve">Приложение 7. </w:t>
            </w:r>
            <w:r w:rsidRPr="005A15D6">
              <w:rPr>
                <w:bCs/>
                <w:sz w:val="22"/>
              </w:rPr>
              <w:t>(Список ответственных лиц Партнёра Банка).</w:t>
            </w:r>
          </w:p>
        </w:tc>
      </w:tr>
      <w:tr w:rsidR="000209CC" w:rsidRPr="005A15D6" w14:paraId="3FCC6EF9" w14:textId="77777777" w:rsidTr="00303F58">
        <w:tc>
          <w:tcPr>
            <w:tcW w:w="4962" w:type="dxa"/>
          </w:tcPr>
          <w:p w14:paraId="7ACB3642" w14:textId="4B96873F" w:rsidR="000209CC" w:rsidRPr="00A40090" w:rsidRDefault="000209CC" w:rsidP="00303F58">
            <w:pPr>
              <w:jc w:val="center"/>
              <w:rPr>
                <w:b/>
                <w:kern w:val="2"/>
                <w:sz w:val="22"/>
                <w:lang w:val="kk-KZ"/>
              </w:rPr>
            </w:pPr>
            <w:r w:rsidRPr="00A40090">
              <w:rPr>
                <w:rFonts w:cs="Times New Roman"/>
                <w:b/>
                <w:kern w:val="2"/>
                <w:sz w:val="22"/>
                <w:lang w:val="kk-KZ"/>
              </w:rPr>
              <w:t xml:space="preserve">1-тарау. Терминдер мен қысқарған сөздер </w:t>
            </w:r>
          </w:p>
        </w:tc>
        <w:tc>
          <w:tcPr>
            <w:tcW w:w="284" w:type="dxa"/>
          </w:tcPr>
          <w:p w14:paraId="55B9B8F4" w14:textId="318C9F62" w:rsidR="000209CC" w:rsidRPr="005A15D6" w:rsidRDefault="000209CC" w:rsidP="00303F58">
            <w:pPr>
              <w:jc w:val="center"/>
              <w:rPr>
                <w:b/>
                <w:kern w:val="2"/>
                <w:sz w:val="22"/>
                <w:lang w:val="kk-KZ"/>
              </w:rPr>
            </w:pPr>
          </w:p>
        </w:tc>
        <w:tc>
          <w:tcPr>
            <w:tcW w:w="4984" w:type="dxa"/>
          </w:tcPr>
          <w:p w14:paraId="296C6E33" w14:textId="60A5DA6F" w:rsidR="000209CC" w:rsidRPr="005A15D6" w:rsidRDefault="000209CC" w:rsidP="00303F58">
            <w:pPr>
              <w:jc w:val="center"/>
              <w:rPr>
                <w:b/>
                <w:kern w:val="2"/>
                <w:sz w:val="22"/>
                <w:lang w:val="kk-KZ"/>
              </w:rPr>
            </w:pPr>
            <w:r w:rsidRPr="005A15D6">
              <w:rPr>
                <w:b/>
                <w:kern w:val="2"/>
                <w:sz w:val="22"/>
                <w:lang w:val="kk-KZ"/>
              </w:rPr>
              <w:t>Глава 1. Термины и сокращения</w:t>
            </w:r>
          </w:p>
        </w:tc>
      </w:tr>
      <w:tr w:rsidR="000209CC" w:rsidRPr="005A15D6" w14:paraId="26948EE0" w14:textId="77777777" w:rsidTr="00303F58">
        <w:tc>
          <w:tcPr>
            <w:tcW w:w="4962" w:type="dxa"/>
          </w:tcPr>
          <w:p w14:paraId="3D42FC83" w14:textId="208EE2D1" w:rsidR="000209CC" w:rsidRPr="00A40090" w:rsidRDefault="000209CC" w:rsidP="00303F58">
            <w:pPr>
              <w:pStyle w:val="REBL2"/>
              <w:numPr>
                <w:ilvl w:val="0"/>
                <w:numId w:val="0"/>
              </w:numPr>
              <w:tabs>
                <w:tab w:val="left" w:pos="497"/>
              </w:tabs>
              <w:spacing w:after="0"/>
              <w:rPr>
                <w:b/>
                <w:sz w:val="22"/>
                <w:szCs w:val="22"/>
                <w:lang w:val="kk-KZ"/>
              </w:rPr>
            </w:pPr>
            <w:r w:rsidRPr="00A40090">
              <w:rPr>
                <w:b/>
                <w:sz w:val="22"/>
                <w:szCs w:val="22"/>
                <w:lang w:val="kk-KZ"/>
              </w:rPr>
              <w:t xml:space="preserve">БААЖ </w:t>
            </w:r>
            <w:r w:rsidRPr="00A40090">
              <w:rPr>
                <w:sz w:val="22"/>
                <w:szCs w:val="22"/>
                <w:lang w:val="kk-KZ"/>
              </w:rPr>
              <w:t>– «Colvir» Банктің автоматтандырылған ақпараттық жүйесі.</w:t>
            </w:r>
          </w:p>
        </w:tc>
        <w:tc>
          <w:tcPr>
            <w:tcW w:w="284" w:type="dxa"/>
          </w:tcPr>
          <w:p w14:paraId="56B78A1F" w14:textId="0CCA0588" w:rsidR="000209CC" w:rsidRPr="000209CC" w:rsidRDefault="000209CC" w:rsidP="00303F58">
            <w:pPr>
              <w:pStyle w:val="REBL2"/>
              <w:numPr>
                <w:ilvl w:val="0"/>
                <w:numId w:val="0"/>
              </w:numPr>
              <w:tabs>
                <w:tab w:val="left" w:pos="497"/>
              </w:tabs>
              <w:spacing w:after="0"/>
              <w:rPr>
                <w:b/>
                <w:sz w:val="22"/>
                <w:szCs w:val="24"/>
                <w:lang w:val="kk-KZ"/>
              </w:rPr>
            </w:pPr>
          </w:p>
        </w:tc>
        <w:tc>
          <w:tcPr>
            <w:tcW w:w="4984" w:type="dxa"/>
          </w:tcPr>
          <w:p w14:paraId="341862D7" w14:textId="72698F9E" w:rsidR="000209CC" w:rsidRPr="005A15D6" w:rsidRDefault="000209CC" w:rsidP="00303F58">
            <w:pPr>
              <w:pStyle w:val="REBL2"/>
              <w:numPr>
                <w:ilvl w:val="0"/>
                <w:numId w:val="0"/>
              </w:numPr>
              <w:tabs>
                <w:tab w:val="left" w:pos="497"/>
              </w:tabs>
              <w:spacing w:after="0"/>
              <w:rPr>
                <w:sz w:val="22"/>
                <w:szCs w:val="24"/>
              </w:rPr>
            </w:pPr>
            <w:r w:rsidRPr="005A15D6">
              <w:rPr>
                <w:b/>
                <w:sz w:val="22"/>
                <w:szCs w:val="24"/>
              </w:rPr>
              <w:t>АБИС</w:t>
            </w:r>
            <w:r w:rsidRPr="005A15D6">
              <w:rPr>
                <w:sz w:val="22"/>
                <w:szCs w:val="24"/>
              </w:rPr>
              <w:t xml:space="preserve"> – автоматизированная банковская информационная система «</w:t>
            </w:r>
            <w:r w:rsidRPr="005A15D6">
              <w:rPr>
                <w:sz w:val="22"/>
                <w:szCs w:val="24"/>
                <w:lang w:val="en-US"/>
              </w:rPr>
              <w:t>Colvir</w:t>
            </w:r>
            <w:r w:rsidRPr="005A15D6">
              <w:rPr>
                <w:sz w:val="22"/>
                <w:szCs w:val="24"/>
              </w:rPr>
              <w:t>».</w:t>
            </w:r>
          </w:p>
        </w:tc>
      </w:tr>
      <w:tr w:rsidR="000209CC" w:rsidRPr="005A15D6" w14:paraId="4456BA4E" w14:textId="77777777" w:rsidTr="00303F58">
        <w:tc>
          <w:tcPr>
            <w:tcW w:w="4962" w:type="dxa"/>
          </w:tcPr>
          <w:p w14:paraId="57C1D04C" w14:textId="5081F17B" w:rsidR="000209CC" w:rsidRPr="00A40090" w:rsidRDefault="000209CC" w:rsidP="00303F58">
            <w:pPr>
              <w:pStyle w:val="REBL2"/>
              <w:numPr>
                <w:ilvl w:val="0"/>
                <w:numId w:val="0"/>
              </w:numPr>
              <w:tabs>
                <w:tab w:val="left" w:pos="497"/>
              </w:tabs>
              <w:spacing w:after="0"/>
              <w:rPr>
                <w:b/>
                <w:sz w:val="22"/>
                <w:szCs w:val="22"/>
                <w:lang w:val="kk-KZ"/>
              </w:rPr>
            </w:pPr>
            <w:r w:rsidRPr="00A40090">
              <w:rPr>
                <w:b/>
                <w:sz w:val="22"/>
                <w:szCs w:val="22"/>
                <w:lang w:val="kk-KZ"/>
              </w:rPr>
              <w:t xml:space="preserve">Сауалдарды авторлау </w:t>
            </w:r>
            <w:r w:rsidRPr="00A40090">
              <w:rPr>
                <w:sz w:val="22"/>
                <w:szCs w:val="22"/>
                <w:lang w:val="kk-KZ"/>
              </w:rPr>
              <w:t>–</w:t>
            </w:r>
            <w:r w:rsidRPr="00A40090">
              <w:rPr>
                <w:b/>
                <w:sz w:val="22"/>
                <w:szCs w:val="22"/>
                <w:lang w:val="kk-KZ"/>
              </w:rPr>
              <w:t xml:space="preserve"> </w:t>
            </w:r>
            <w:r w:rsidR="00506FF4" w:rsidRPr="00A40090">
              <w:rPr>
                <w:sz w:val="22"/>
                <w:szCs w:val="22"/>
                <w:lang w:val="kk-KZ"/>
              </w:rPr>
              <w:t>Серіктестің қосымшасына</w:t>
            </w:r>
            <w:r w:rsidRPr="00A40090">
              <w:rPr>
                <w:sz w:val="22"/>
                <w:szCs w:val="22"/>
                <w:lang w:val="kk-KZ"/>
              </w:rPr>
              <w:t xml:space="preserve"> Client ID үшін рұқсат етілген API арқылы операцияларды орындауға рұқсат беру.</w:t>
            </w:r>
          </w:p>
        </w:tc>
        <w:tc>
          <w:tcPr>
            <w:tcW w:w="284" w:type="dxa"/>
          </w:tcPr>
          <w:p w14:paraId="17F82076" w14:textId="4DDDF9B7" w:rsidR="000209CC" w:rsidRPr="005A15D6" w:rsidRDefault="000209CC" w:rsidP="00303F58">
            <w:pPr>
              <w:pStyle w:val="REBL2"/>
              <w:numPr>
                <w:ilvl w:val="0"/>
                <w:numId w:val="0"/>
              </w:numPr>
              <w:tabs>
                <w:tab w:val="left" w:pos="497"/>
              </w:tabs>
              <w:spacing w:after="0"/>
              <w:rPr>
                <w:b/>
                <w:sz w:val="22"/>
                <w:szCs w:val="24"/>
              </w:rPr>
            </w:pPr>
          </w:p>
        </w:tc>
        <w:tc>
          <w:tcPr>
            <w:tcW w:w="4984" w:type="dxa"/>
          </w:tcPr>
          <w:p w14:paraId="2C39E6C4" w14:textId="5A3AAC7D" w:rsidR="000209CC" w:rsidRPr="005A15D6" w:rsidRDefault="000209CC" w:rsidP="00303F58">
            <w:pPr>
              <w:pStyle w:val="REBL2"/>
              <w:numPr>
                <w:ilvl w:val="0"/>
                <w:numId w:val="0"/>
              </w:numPr>
              <w:tabs>
                <w:tab w:val="left" w:pos="497"/>
              </w:tabs>
              <w:spacing w:after="0"/>
              <w:rPr>
                <w:sz w:val="22"/>
                <w:szCs w:val="24"/>
              </w:rPr>
            </w:pPr>
            <w:r w:rsidRPr="005A15D6">
              <w:rPr>
                <w:b/>
                <w:sz w:val="22"/>
                <w:szCs w:val="24"/>
              </w:rPr>
              <w:t xml:space="preserve">Авторизация запросов </w:t>
            </w:r>
            <w:r w:rsidRPr="005A15D6">
              <w:rPr>
                <w:sz w:val="22"/>
                <w:szCs w:val="24"/>
              </w:rPr>
              <w:t>– предоставление приложению Партнёра доступа к выполнению операций через API, разрешённых для Client ID.</w:t>
            </w:r>
          </w:p>
        </w:tc>
      </w:tr>
      <w:tr w:rsidR="000209CC" w:rsidRPr="005A15D6" w14:paraId="0C5CA21A" w14:textId="77777777" w:rsidTr="00303F58">
        <w:tc>
          <w:tcPr>
            <w:tcW w:w="4962" w:type="dxa"/>
          </w:tcPr>
          <w:p w14:paraId="3D6DFBA5" w14:textId="3287CDD9" w:rsidR="000209CC" w:rsidRPr="00A40090" w:rsidRDefault="00506FF4" w:rsidP="00303F58">
            <w:pPr>
              <w:pStyle w:val="REBL2"/>
              <w:numPr>
                <w:ilvl w:val="0"/>
                <w:numId w:val="0"/>
              </w:numPr>
              <w:tabs>
                <w:tab w:val="left" w:pos="497"/>
              </w:tabs>
              <w:spacing w:after="0"/>
              <w:rPr>
                <w:b/>
                <w:sz w:val="22"/>
                <w:szCs w:val="22"/>
                <w:lang w:val="kk-KZ"/>
              </w:rPr>
            </w:pPr>
            <w:r w:rsidRPr="00A40090">
              <w:rPr>
                <w:b/>
                <w:sz w:val="22"/>
                <w:szCs w:val="22"/>
                <w:lang w:val="kk-KZ"/>
              </w:rPr>
              <w:t xml:space="preserve">Банк </w:t>
            </w:r>
            <w:r w:rsidRPr="00A40090">
              <w:rPr>
                <w:sz w:val="22"/>
                <w:szCs w:val="22"/>
                <w:lang w:val="kk-KZ"/>
              </w:rPr>
              <w:t>–</w:t>
            </w:r>
            <w:r w:rsidRPr="00A40090">
              <w:rPr>
                <w:b/>
                <w:sz w:val="22"/>
                <w:szCs w:val="22"/>
                <w:lang w:val="kk-KZ"/>
              </w:rPr>
              <w:t xml:space="preserve"> </w:t>
            </w:r>
            <w:r w:rsidRPr="00A40090">
              <w:rPr>
                <w:sz w:val="22"/>
                <w:szCs w:val="22"/>
                <w:lang w:val="kk-KZ"/>
              </w:rPr>
              <w:t>«Банк ЦентрКредит» АҚ, бірге алынған және әрқайсысы жеке-жеке оның филиалдары немесе құрылымдық бөлімшелері.</w:t>
            </w:r>
          </w:p>
        </w:tc>
        <w:tc>
          <w:tcPr>
            <w:tcW w:w="284" w:type="dxa"/>
          </w:tcPr>
          <w:p w14:paraId="5CEC4FED" w14:textId="4160E640" w:rsidR="000209CC" w:rsidRPr="005A15D6" w:rsidRDefault="000209CC" w:rsidP="00303F58">
            <w:pPr>
              <w:pStyle w:val="REBL2"/>
              <w:numPr>
                <w:ilvl w:val="0"/>
                <w:numId w:val="0"/>
              </w:numPr>
              <w:tabs>
                <w:tab w:val="left" w:pos="497"/>
              </w:tabs>
              <w:spacing w:after="0"/>
              <w:rPr>
                <w:b/>
                <w:sz w:val="22"/>
                <w:szCs w:val="24"/>
              </w:rPr>
            </w:pPr>
          </w:p>
        </w:tc>
        <w:tc>
          <w:tcPr>
            <w:tcW w:w="4984" w:type="dxa"/>
          </w:tcPr>
          <w:p w14:paraId="4E3618A7" w14:textId="25021BAC" w:rsidR="000209CC" w:rsidRPr="00A40090" w:rsidRDefault="000209CC" w:rsidP="00303F58">
            <w:pPr>
              <w:pStyle w:val="REBL2"/>
              <w:numPr>
                <w:ilvl w:val="0"/>
                <w:numId w:val="0"/>
              </w:numPr>
              <w:tabs>
                <w:tab w:val="left" w:pos="497"/>
              </w:tabs>
              <w:spacing w:after="0"/>
              <w:rPr>
                <w:kern w:val="2"/>
                <w:sz w:val="22"/>
              </w:rPr>
            </w:pPr>
            <w:r w:rsidRPr="00A40090">
              <w:rPr>
                <w:b/>
                <w:sz w:val="22"/>
                <w:szCs w:val="24"/>
              </w:rPr>
              <w:t xml:space="preserve">Банк </w:t>
            </w:r>
            <w:r w:rsidRPr="00A40090">
              <w:rPr>
                <w:sz w:val="22"/>
                <w:szCs w:val="24"/>
              </w:rPr>
              <w:t>–</w:t>
            </w:r>
            <w:r w:rsidRPr="00A40090">
              <w:rPr>
                <w:kern w:val="2"/>
                <w:sz w:val="22"/>
              </w:rPr>
              <w:t xml:space="preserve"> АО «Банк ЦентрКредит», его филиалы или структурные подразделения вместе взятые и каждый в отдельности.</w:t>
            </w:r>
          </w:p>
        </w:tc>
      </w:tr>
      <w:tr w:rsidR="004B1C48" w:rsidRPr="005A15D6" w14:paraId="5D5336F3" w14:textId="77777777" w:rsidTr="00303F58">
        <w:tc>
          <w:tcPr>
            <w:tcW w:w="4962" w:type="dxa"/>
          </w:tcPr>
          <w:p w14:paraId="3B07C9F6" w14:textId="7C8217FA" w:rsidR="004B1C48" w:rsidRPr="00A40090" w:rsidRDefault="004B1C48" w:rsidP="00303F58">
            <w:pPr>
              <w:pStyle w:val="REBL2"/>
              <w:numPr>
                <w:ilvl w:val="0"/>
                <w:numId w:val="0"/>
              </w:numPr>
              <w:tabs>
                <w:tab w:val="left" w:pos="497"/>
              </w:tabs>
              <w:spacing w:after="0"/>
              <w:rPr>
                <w:b/>
                <w:bCs/>
                <w:kern w:val="2"/>
                <w:sz w:val="22"/>
                <w:szCs w:val="22"/>
                <w:lang w:val="kk-KZ"/>
              </w:rPr>
            </w:pPr>
            <w:r w:rsidRPr="00A40090">
              <w:rPr>
                <w:b/>
                <w:sz w:val="22"/>
                <w:szCs w:val="22"/>
                <w:lang w:val="kk-KZ"/>
              </w:rPr>
              <w:t>БСН (Бизнес-сәйкестендіру нөмірі)</w:t>
            </w:r>
            <w:r w:rsidRPr="00A40090">
              <w:rPr>
                <w:sz w:val="22"/>
                <w:szCs w:val="22"/>
                <w:lang w:val="kk-KZ"/>
              </w:rPr>
              <w:t xml:space="preserve"> – қызметін бірлескен кәсіпкерлік түрінде жүзеге асыратын заңды тұлға (филиал және өкілдік) және </w:t>
            </w:r>
            <w:r w:rsidR="00676181" w:rsidRPr="00A40090">
              <w:rPr>
                <w:sz w:val="22"/>
                <w:szCs w:val="22"/>
                <w:lang w:val="kk-KZ"/>
              </w:rPr>
              <w:t xml:space="preserve">жеке </w:t>
            </w:r>
            <w:r w:rsidRPr="00A40090">
              <w:rPr>
                <w:sz w:val="22"/>
                <w:szCs w:val="22"/>
                <w:lang w:val="kk-KZ"/>
              </w:rPr>
              <w:t>кәсіпкер үшін қалыптастырылатын бірегей нөмір.</w:t>
            </w:r>
          </w:p>
        </w:tc>
        <w:tc>
          <w:tcPr>
            <w:tcW w:w="284" w:type="dxa"/>
          </w:tcPr>
          <w:p w14:paraId="0A55EBDC" w14:textId="3F5BACFA" w:rsidR="004B1C48" w:rsidRPr="005A15D6" w:rsidRDefault="004B1C48" w:rsidP="00303F58">
            <w:pPr>
              <w:pStyle w:val="REBL2"/>
              <w:numPr>
                <w:ilvl w:val="0"/>
                <w:numId w:val="0"/>
              </w:numPr>
              <w:tabs>
                <w:tab w:val="left" w:pos="497"/>
              </w:tabs>
              <w:spacing w:after="0"/>
              <w:rPr>
                <w:b/>
                <w:bCs/>
                <w:kern w:val="2"/>
                <w:sz w:val="22"/>
                <w:lang w:val="kk-KZ"/>
              </w:rPr>
            </w:pPr>
          </w:p>
        </w:tc>
        <w:tc>
          <w:tcPr>
            <w:tcW w:w="4984" w:type="dxa"/>
          </w:tcPr>
          <w:p w14:paraId="58C37458" w14:textId="70C32B02" w:rsidR="004B1C48" w:rsidRPr="00A40090" w:rsidRDefault="004B1C48" w:rsidP="00303F58">
            <w:pPr>
              <w:pStyle w:val="REBL2"/>
              <w:numPr>
                <w:ilvl w:val="0"/>
                <w:numId w:val="0"/>
              </w:numPr>
              <w:tabs>
                <w:tab w:val="left" w:pos="497"/>
              </w:tabs>
              <w:spacing w:after="0"/>
              <w:rPr>
                <w:kern w:val="2"/>
                <w:sz w:val="22"/>
              </w:rPr>
            </w:pPr>
            <w:r w:rsidRPr="00A40090">
              <w:rPr>
                <w:b/>
                <w:bCs/>
                <w:kern w:val="2"/>
                <w:sz w:val="22"/>
              </w:rPr>
              <w:t>БИН (Бизнес-идентификационный номер)</w:t>
            </w:r>
            <w:r w:rsidRPr="00A40090">
              <w:rPr>
                <w:kern w:val="2"/>
                <w:sz w:val="22"/>
              </w:rPr>
              <w:t xml:space="preserve"> – уникальный номер, формируемый для юридического лица (филиала и представительства) и индивидуального предпринимателя, осуществляющего деятельность в виде совместного предпринимательства.</w:t>
            </w:r>
          </w:p>
        </w:tc>
      </w:tr>
      <w:tr w:rsidR="004B1C48" w:rsidRPr="005A15D6" w14:paraId="4AF4CE10" w14:textId="77777777" w:rsidTr="00303F58">
        <w:tc>
          <w:tcPr>
            <w:tcW w:w="4962" w:type="dxa"/>
          </w:tcPr>
          <w:p w14:paraId="6E3D1E80" w14:textId="1068B8A9" w:rsidR="004B1C48" w:rsidRPr="00A50D90" w:rsidRDefault="004B1C48" w:rsidP="00303F58">
            <w:pPr>
              <w:pStyle w:val="REBL2"/>
              <w:numPr>
                <w:ilvl w:val="0"/>
                <w:numId w:val="0"/>
              </w:numPr>
              <w:tabs>
                <w:tab w:val="left" w:pos="497"/>
              </w:tabs>
              <w:spacing w:after="0"/>
              <w:rPr>
                <w:b/>
                <w:bCs/>
                <w:kern w:val="2"/>
                <w:sz w:val="22"/>
                <w:szCs w:val="22"/>
                <w:lang w:val="kk-KZ"/>
              </w:rPr>
            </w:pPr>
            <w:r w:rsidRPr="00A50D90">
              <w:rPr>
                <w:b/>
                <w:sz w:val="22"/>
                <w:szCs w:val="22"/>
                <w:lang w:val="kk-KZ"/>
              </w:rPr>
              <w:t>Б</w:t>
            </w:r>
            <w:r w:rsidR="005565FA">
              <w:rPr>
                <w:b/>
                <w:sz w:val="22"/>
                <w:szCs w:val="22"/>
                <w:lang w:val="kk-KZ"/>
              </w:rPr>
              <w:t>С</w:t>
            </w:r>
            <w:r w:rsidRPr="00A50D90">
              <w:rPr>
                <w:b/>
                <w:sz w:val="22"/>
                <w:szCs w:val="22"/>
                <w:lang w:val="kk-KZ"/>
              </w:rPr>
              <w:t xml:space="preserve"> (биометриялық сәйкестендіру)</w:t>
            </w:r>
            <w:r w:rsidRPr="00A50D90">
              <w:rPr>
                <w:sz w:val="22"/>
                <w:szCs w:val="22"/>
                <w:lang w:val="kk-KZ"/>
              </w:rPr>
              <w:t xml:space="preserve"> – клиенттің физиологиялық және биологиялық ерекшеліктері негізінде электрондық банктік қызметтерді алу </w:t>
            </w:r>
            <w:r w:rsidRPr="00A50D90">
              <w:rPr>
                <w:sz w:val="22"/>
                <w:szCs w:val="22"/>
                <w:lang w:val="kk-KZ"/>
              </w:rPr>
              <w:lastRenderedPageBreak/>
              <w:t xml:space="preserve">құқығын біржақты растау мақсатында оның жеке басын анықтау </w:t>
            </w:r>
            <w:r w:rsidR="001E6001">
              <w:rPr>
                <w:sz w:val="22"/>
                <w:szCs w:val="22"/>
                <w:lang w:val="kk-KZ"/>
              </w:rPr>
              <w:t>процедурасы</w:t>
            </w:r>
            <w:r w:rsidRPr="00A50D90">
              <w:rPr>
                <w:sz w:val="22"/>
                <w:szCs w:val="22"/>
                <w:lang w:val="kk-KZ"/>
              </w:rPr>
              <w:t>.</w:t>
            </w:r>
          </w:p>
        </w:tc>
        <w:tc>
          <w:tcPr>
            <w:tcW w:w="284" w:type="dxa"/>
          </w:tcPr>
          <w:p w14:paraId="20CAD698" w14:textId="34DBC5B9" w:rsidR="004B1C48" w:rsidRPr="005A15D6" w:rsidRDefault="004B1C48" w:rsidP="00303F58">
            <w:pPr>
              <w:pStyle w:val="REBL2"/>
              <w:numPr>
                <w:ilvl w:val="0"/>
                <w:numId w:val="0"/>
              </w:numPr>
              <w:tabs>
                <w:tab w:val="left" w:pos="497"/>
              </w:tabs>
              <w:spacing w:after="0"/>
              <w:rPr>
                <w:b/>
                <w:bCs/>
                <w:kern w:val="2"/>
                <w:sz w:val="22"/>
                <w:lang w:val="kk-KZ"/>
              </w:rPr>
            </w:pPr>
          </w:p>
        </w:tc>
        <w:tc>
          <w:tcPr>
            <w:tcW w:w="4984" w:type="dxa"/>
          </w:tcPr>
          <w:p w14:paraId="5C6FE018" w14:textId="1D45FB6A" w:rsidR="004B1C48" w:rsidRPr="00A40090" w:rsidRDefault="004B1C48" w:rsidP="00303F58">
            <w:pPr>
              <w:pStyle w:val="REBL2"/>
              <w:numPr>
                <w:ilvl w:val="0"/>
                <w:numId w:val="0"/>
              </w:numPr>
              <w:tabs>
                <w:tab w:val="left" w:pos="497"/>
              </w:tabs>
              <w:spacing w:after="0"/>
              <w:rPr>
                <w:kern w:val="2"/>
                <w:sz w:val="22"/>
              </w:rPr>
            </w:pPr>
            <w:r w:rsidRPr="00A40090">
              <w:rPr>
                <w:b/>
                <w:bCs/>
                <w:kern w:val="2"/>
                <w:sz w:val="22"/>
              </w:rPr>
              <w:t>БИ (Биометрическая идентификация)</w:t>
            </w:r>
            <w:r w:rsidRPr="00A40090">
              <w:rPr>
                <w:kern w:val="2"/>
                <w:sz w:val="22"/>
              </w:rPr>
              <w:t xml:space="preserve"> – процедура установления личности клиента с целью однозначного подтверждения его прав на </w:t>
            </w:r>
            <w:r w:rsidRPr="00A40090">
              <w:rPr>
                <w:kern w:val="2"/>
                <w:sz w:val="22"/>
              </w:rPr>
              <w:lastRenderedPageBreak/>
              <w:t>получение электронных банковских услуг на основе его физиологических и биологических особенностей.</w:t>
            </w:r>
          </w:p>
        </w:tc>
      </w:tr>
      <w:tr w:rsidR="004B1C48" w:rsidRPr="005A15D6" w14:paraId="7AB1A0B5" w14:textId="77777777" w:rsidTr="00303F58">
        <w:tc>
          <w:tcPr>
            <w:tcW w:w="4962" w:type="dxa"/>
          </w:tcPr>
          <w:p w14:paraId="480C1A63" w14:textId="18CA4D7A" w:rsidR="004B1C48" w:rsidRPr="00A50D90" w:rsidRDefault="004B1C48" w:rsidP="00303F58">
            <w:pPr>
              <w:pStyle w:val="REBL2"/>
              <w:numPr>
                <w:ilvl w:val="0"/>
                <w:numId w:val="0"/>
              </w:numPr>
              <w:tabs>
                <w:tab w:val="left" w:pos="497"/>
              </w:tabs>
              <w:spacing w:after="0"/>
              <w:rPr>
                <w:b/>
                <w:bCs/>
                <w:kern w:val="2"/>
                <w:sz w:val="22"/>
                <w:szCs w:val="22"/>
                <w:lang w:val="kk-KZ"/>
              </w:rPr>
            </w:pPr>
            <w:r w:rsidRPr="00A50D90">
              <w:rPr>
                <w:b/>
                <w:sz w:val="22"/>
                <w:szCs w:val="22"/>
                <w:lang w:val="kk-KZ"/>
              </w:rPr>
              <w:lastRenderedPageBreak/>
              <w:t>Б</w:t>
            </w:r>
            <w:r w:rsidR="005565FA">
              <w:rPr>
                <w:b/>
                <w:sz w:val="22"/>
                <w:szCs w:val="22"/>
                <w:lang w:val="kk-KZ"/>
              </w:rPr>
              <w:t>Ш</w:t>
            </w:r>
            <w:r w:rsidRPr="00A50D90">
              <w:rPr>
                <w:b/>
                <w:sz w:val="22"/>
                <w:szCs w:val="22"/>
                <w:lang w:val="kk-KZ"/>
              </w:rPr>
              <w:t xml:space="preserve"> (</w:t>
            </w:r>
            <w:r w:rsidR="001E6001">
              <w:rPr>
                <w:b/>
                <w:sz w:val="22"/>
                <w:szCs w:val="22"/>
                <w:lang w:val="kk-KZ"/>
              </w:rPr>
              <w:t>Б</w:t>
            </w:r>
            <w:r w:rsidRPr="00A50D90">
              <w:rPr>
                <w:b/>
                <w:sz w:val="22"/>
                <w:szCs w:val="22"/>
                <w:lang w:val="kk-KZ"/>
              </w:rPr>
              <w:t>анктік шот)</w:t>
            </w:r>
            <w:r w:rsidRPr="00A50D90">
              <w:rPr>
                <w:sz w:val="22"/>
                <w:szCs w:val="22"/>
                <w:lang w:val="kk-KZ"/>
              </w:rPr>
              <w:t xml:space="preserve"> – клиенттің банктегі немесе банк операцияларының жекелеген түрлерін жүзеге асыратын ұйымдағы ақшасының қозғалысын, сондай-ақ клиент пен банк немесе банк операцияларының жекелеген түрлерін жүзеге асыратын ұйым арасындағы клиентке банктік қызмет көрсету </w:t>
            </w:r>
            <w:r w:rsidR="003C3F98">
              <w:rPr>
                <w:sz w:val="22"/>
                <w:szCs w:val="22"/>
                <w:lang w:val="kk-KZ"/>
              </w:rPr>
              <w:t>бойынша</w:t>
            </w:r>
            <w:r w:rsidRPr="00A50D90">
              <w:rPr>
                <w:sz w:val="22"/>
                <w:szCs w:val="22"/>
                <w:lang w:val="kk-KZ"/>
              </w:rPr>
              <w:t xml:space="preserve"> шарттық қатынастарды көрсету және есепке алу тәсілі.</w:t>
            </w:r>
          </w:p>
        </w:tc>
        <w:tc>
          <w:tcPr>
            <w:tcW w:w="284" w:type="dxa"/>
          </w:tcPr>
          <w:p w14:paraId="671E7709" w14:textId="39C7FB9A" w:rsidR="004B1C48" w:rsidRPr="005A15D6" w:rsidRDefault="004B1C48" w:rsidP="00303F58">
            <w:pPr>
              <w:pStyle w:val="REBL2"/>
              <w:numPr>
                <w:ilvl w:val="0"/>
                <w:numId w:val="0"/>
              </w:numPr>
              <w:tabs>
                <w:tab w:val="left" w:pos="497"/>
              </w:tabs>
              <w:spacing w:after="0"/>
              <w:rPr>
                <w:b/>
                <w:bCs/>
                <w:kern w:val="2"/>
                <w:sz w:val="22"/>
                <w:lang w:val="kk-KZ"/>
              </w:rPr>
            </w:pPr>
          </w:p>
        </w:tc>
        <w:tc>
          <w:tcPr>
            <w:tcW w:w="4984" w:type="dxa"/>
          </w:tcPr>
          <w:p w14:paraId="2C921162" w14:textId="20974AD4" w:rsidR="004B1C48" w:rsidRPr="00A40090" w:rsidRDefault="004B1C48" w:rsidP="00303F58">
            <w:pPr>
              <w:pStyle w:val="REBL2"/>
              <w:numPr>
                <w:ilvl w:val="0"/>
                <w:numId w:val="0"/>
              </w:numPr>
              <w:tabs>
                <w:tab w:val="left" w:pos="497"/>
              </w:tabs>
              <w:spacing w:after="0"/>
              <w:rPr>
                <w:kern w:val="2"/>
                <w:sz w:val="22"/>
              </w:rPr>
            </w:pPr>
            <w:r w:rsidRPr="00A40090">
              <w:rPr>
                <w:b/>
                <w:bCs/>
                <w:kern w:val="2"/>
                <w:sz w:val="22"/>
              </w:rPr>
              <w:t>БС (Банковский счёт)</w:t>
            </w:r>
            <w:r w:rsidRPr="00A40090">
              <w:rPr>
                <w:kern w:val="2"/>
                <w:sz w:val="22"/>
              </w:rPr>
              <w:t xml:space="preserve"> – способ отражения и учета движения денег клиента в банке или организации, осуществляющей отдельные виды банковских операций, а также договорных отношений между клиентом и банком или организацией, осуществляющей отдельные виды банковских операций, по банковскому обслуживанию клиента.</w:t>
            </w:r>
          </w:p>
        </w:tc>
      </w:tr>
      <w:tr w:rsidR="000209CC" w:rsidRPr="005A15D6" w14:paraId="4699444E" w14:textId="77777777" w:rsidTr="00303F58">
        <w:tc>
          <w:tcPr>
            <w:tcW w:w="4962" w:type="dxa"/>
          </w:tcPr>
          <w:p w14:paraId="76C14F30" w14:textId="1768D04B" w:rsidR="000209CC" w:rsidRPr="009B7553" w:rsidRDefault="005565FA" w:rsidP="00303F58">
            <w:pPr>
              <w:pStyle w:val="REBL2"/>
              <w:numPr>
                <w:ilvl w:val="0"/>
                <w:numId w:val="0"/>
              </w:numPr>
              <w:tabs>
                <w:tab w:val="left" w:pos="497"/>
              </w:tabs>
              <w:spacing w:after="0"/>
              <w:rPr>
                <w:kern w:val="2"/>
                <w:sz w:val="22"/>
                <w:lang w:val="kk-KZ"/>
              </w:rPr>
            </w:pPr>
            <w:r>
              <w:rPr>
                <w:b/>
                <w:kern w:val="2"/>
                <w:sz w:val="22"/>
                <w:lang w:val="kk-KZ"/>
              </w:rPr>
              <w:t xml:space="preserve">API нұсқасы – </w:t>
            </w:r>
            <w:r w:rsidR="009B7553" w:rsidRPr="00B21D89">
              <w:rPr>
                <w:b/>
                <w:kern w:val="2"/>
                <w:sz w:val="22"/>
                <w:lang w:val="kk-KZ"/>
              </w:rPr>
              <w:t>API</w:t>
            </w:r>
            <w:r w:rsidR="009B7553" w:rsidRPr="009B7553">
              <w:rPr>
                <w:kern w:val="2"/>
                <w:sz w:val="22"/>
                <w:lang w:val="kk-KZ"/>
              </w:rPr>
              <w:t xml:space="preserve"> қызметтерінің ағымдағы іске асырылу нұсқасын білдіретін нүктемен бөлінген </w:t>
            </w:r>
            <w:r>
              <w:rPr>
                <w:kern w:val="2"/>
                <w:sz w:val="22"/>
                <w:lang w:val="kk-KZ"/>
              </w:rPr>
              <w:t>цифрлар</w:t>
            </w:r>
            <w:r w:rsidR="009B7553" w:rsidRPr="009B7553">
              <w:rPr>
                <w:kern w:val="2"/>
                <w:sz w:val="22"/>
                <w:lang w:val="kk-KZ"/>
              </w:rPr>
              <w:t xml:space="preserve"> тізбегі. Тізбектегі бірінші </w:t>
            </w:r>
            <w:r>
              <w:rPr>
                <w:kern w:val="2"/>
                <w:sz w:val="22"/>
                <w:lang w:val="kk-KZ"/>
              </w:rPr>
              <w:t>цифр</w:t>
            </w:r>
            <w:r w:rsidR="009B7553" w:rsidRPr="009B7553">
              <w:rPr>
                <w:kern w:val="2"/>
                <w:sz w:val="22"/>
                <w:lang w:val="kk-KZ"/>
              </w:rPr>
              <w:t xml:space="preserve"> (major) деректер моделін және API арқылы </w:t>
            </w:r>
            <w:r>
              <w:rPr>
                <w:kern w:val="2"/>
                <w:sz w:val="22"/>
                <w:lang w:val="kk-KZ"/>
              </w:rPr>
              <w:t>БААЖ-бен</w:t>
            </w:r>
            <w:r w:rsidR="009B7553" w:rsidRPr="009B7553">
              <w:rPr>
                <w:kern w:val="2"/>
                <w:sz w:val="22"/>
                <w:lang w:val="kk-KZ"/>
              </w:rPr>
              <w:t xml:space="preserve"> </w:t>
            </w:r>
            <w:r w:rsidR="00CC1AD4">
              <w:rPr>
                <w:kern w:val="2"/>
                <w:sz w:val="22"/>
                <w:lang w:val="kk-KZ"/>
              </w:rPr>
              <w:t>бірлесіп әрекет етудің</w:t>
            </w:r>
            <w:r w:rsidR="009B7553" w:rsidRPr="009B7553">
              <w:rPr>
                <w:kern w:val="2"/>
                <w:sz w:val="22"/>
                <w:lang w:val="kk-KZ"/>
              </w:rPr>
              <w:t xml:space="preserve"> ағымдағы </w:t>
            </w:r>
            <w:r w:rsidR="00CC1AD4">
              <w:rPr>
                <w:kern w:val="2"/>
                <w:sz w:val="22"/>
                <w:lang w:val="kk-KZ"/>
              </w:rPr>
              <w:t>құрылымын</w:t>
            </w:r>
            <w:r w:rsidR="009B7553" w:rsidRPr="009B7553">
              <w:rPr>
                <w:kern w:val="2"/>
                <w:sz w:val="22"/>
                <w:lang w:val="kk-KZ"/>
              </w:rPr>
              <w:t xml:space="preserve"> сипаттайды. Екінші цифр (minor) деректер моделінің операциялары мен атрибуттарына толықтырулар енгізілген API нұсқасын сипаттайды. Үшінші </w:t>
            </w:r>
            <w:r w:rsidR="00CC1AD4">
              <w:rPr>
                <w:kern w:val="2"/>
                <w:sz w:val="22"/>
                <w:lang w:val="kk-KZ"/>
              </w:rPr>
              <w:t>цифр</w:t>
            </w:r>
            <w:r w:rsidR="009B7553" w:rsidRPr="009B7553">
              <w:rPr>
                <w:kern w:val="2"/>
                <w:sz w:val="22"/>
                <w:lang w:val="kk-KZ"/>
              </w:rPr>
              <w:t xml:space="preserve"> (maintenance) операциялар тізімін және деректер моделінің атрибуттарын өзгертпестен API нұсқасын сипаттайды.</w:t>
            </w:r>
          </w:p>
        </w:tc>
        <w:tc>
          <w:tcPr>
            <w:tcW w:w="284" w:type="dxa"/>
          </w:tcPr>
          <w:p w14:paraId="4E463825" w14:textId="135D20D5" w:rsidR="000209CC" w:rsidRPr="00550482" w:rsidRDefault="000209CC" w:rsidP="00303F58">
            <w:pPr>
              <w:pStyle w:val="REBL2"/>
              <w:numPr>
                <w:ilvl w:val="0"/>
                <w:numId w:val="0"/>
              </w:numPr>
              <w:tabs>
                <w:tab w:val="left" w:pos="497"/>
              </w:tabs>
              <w:spacing w:after="0"/>
              <w:rPr>
                <w:b/>
                <w:kern w:val="2"/>
                <w:sz w:val="22"/>
                <w:lang w:val="kk-KZ"/>
              </w:rPr>
            </w:pPr>
          </w:p>
        </w:tc>
        <w:tc>
          <w:tcPr>
            <w:tcW w:w="4984" w:type="dxa"/>
          </w:tcPr>
          <w:p w14:paraId="0B6F443B" w14:textId="16C9942D" w:rsidR="000209CC" w:rsidRPr="00225F89" w:rsidRDefault="000209CC" w:rsidP="00303F58">
            <w:pPr>
              <w:pStyle w:val="REBL2"/>
              <w:numPr>
                <w:ilvl w:val="0"/>
                <w:numId w:val="0"/>
              </w:numPr>
              <w:tabs>
                <w:tab w:val="left" w:pos="497"/>
              </w:tabs>
              <w:spacing w:after="0"/>
              <w:rPr>
                <w:kern w:val="2"/>
                <w:sz w:val="22"/>
              </w:rPr>
            </w:pPr>
            <w:r w:rsidRPr="00225F89">
              <w:rPr>
                <w:b/>
                <w:kern w:val="2"/>
                <w:sz w:val="22"/>
              </w:rPr>
              <w:t xml:space="preserve">Версия API </w:t>
            </w:r>
            <w:r w:rsidRPr="00225F89">
              <w:rPr>
                <w:kern w:val="2"/>
                <w:sz w:val="22"/>
              </w:rPr>
              <w:t>– последовательность цифр, разделенных точкой, означающая версию текущей реализации сервисов API. Первая цифра (major) в последовательности описывает модель данных и текущую архитектуру взаимодействия с АБИС посредством API. Вторая цифра (minor) описывает версию API с внесенными дополнениями операций и атрибутов модели данных. Третья цифра (</w:t>
            </w:r>
            <w:r w:rsidRPr="00225F89">
              <w:rPr>
                <w:kern w:val="2"/>
                <w:sz w:val="22"/>
                <w:lang w:val="en-US"/>
              </w:rPr>
              <w:t>maintenance</w:t>
            </w:r>
            <w:r w:rsidRPr="00225F89">
              <w:rPr>
                <w:kern w:val="2"/>
                <w:sz w:val="22"/>
              </w:rPr>
              <w:t>) описывает версию API без изменения списка операций и атрибутов модели данных.</w:t>
            </w:r>
          </w:p>
        </w:tc>
      </w:tr>
      <w:tr w:rsidR="000209CC" w:rsidRPr="005A15D6" w14:paraId="683DBEF1" w14:textId="77777777" w:rsidTr="00303F58">
        <w:tc>
          <w:tcPr>
            <w:tcW w:w="4962" w:type="dxa"/>
          </w:tcPr>
          <w:p w14:paraId="5351C1FD" w14:textId="0A1F9D7F" w:rsidR="000209CC" w:rsidRPr="006E2F9B" w:rsidRDefault="00CC1AD4" w:rsidP="00303F58">
            <w:pPr>
              <w:pStyle w:val="REBL2"/>
              <w:numPr>
                <w:ilvl w:val="0"/>
                <w:numId w:val="0"/>
              </w:numPr>
              <w:tabs>
                <w:tab w:val="left" w:pos="497"/>
              </w:tabs>
              <w:spacing w:after="0"/>
              <w:rPr>
                <w:kern w:val="2"/>
                <w:sz w:val="22"/>
                <w:lang w:val="kk-KZ"/>
              </w:rPr>
            </w:pPr>
            <w:r>
              <w:rPr>
                <w:b/>
                <w:kern w:val="2"/>
                <w:sz w:val="22"/>
                <w:lang w:val="kk-KZ"/>
              </w:rPr>
              <w:t xml:space="preserve">ІНҚ – </w:t>
            </w:r>
            <w:r w:rsidR="009B7553" w:rsidRPr="006E2F9B">
              <w:rPr>
                <w:kern w:val="2"/>
                <w:sz w:val="22"/>
                <w:lang w:val="kk-KZ"/>
              </w:rPr>
              <w:t>ішкі нормативтік құжат.</w:t>
            </w:r>
          </w:p>
        </w:tc>
        <w:tc>
          <w:tcPr>
            <w:tcW w:w="284" w:type="dxa"/>
          </w:tcPr>
          <w:p w14:paraId="42A56927" w14:textId="7107CD09" w:rsidR="000209CC" w:rsidRPr="005A15D6" w:rsidRDefault="000209CC" w:rsidP="00303F58">
            <w:pPr>
              <w:pStyle w:val="REBL2"/>
              <w:numPr>
                <w:ilvl w:val="0"/>
                <w:numId w:val="0"/>
              </w:numPr>
              <w:tabs>
                <w:tab w:val="left" w:pos="497"/>
              </w:tabs>
              <w:spacing w:after="0"/>
              <w:rPr>
                <w:b/>
                <w:kern w:val="2"/>
                <w:sz w:val="22"/>
              </w:rPr>
            </w:pPr>
          </w:p>
        </w:tc>
        <w:tc>
          <w:tcPr>
            <w:tcW w:w="4984" w:type="dxa"/>
          </w:tcPr>
          <w:p w14:paraId="00DE3902" w14:textId="76E4CD50" w:rsidR="000209CC" w:rsidRPr="00225F89" w:rsidRDefault="000209CC" w:rsidP="00303F58">
            <w:pPr>
              <w:pStyle w:val="REBL2"/>
              <w:numPr>
                <w:ilvl w:val="0"/>
                <w:numId w:val="0"/>
              </w:numPr>
              <w:tabs>
                <w:tab w:val="left" w:pos="497"/>
              </w:tabs>
              <w:spacing w:after="0"/>
              <w:rPr>
                <w:bCs/>
                <w:kern w:val="2"/>
                <w:sz w:val="22"/>
              </w:rPr>
            </w:pPr>
            <w:r w:rsidRPr="00225F89">
              <w:rPr>
                <w:b/>
                <w:kern w:val="2"/>
                <w:sz w:val="22"/>
              </w:rPr>
              <w:t xml:space="preserve">ВНД </w:t>
            </w:r>
            <w:r w:rsidRPr="00225F89">
              <w:rPr>
                <w:bCs/>
                <w:kern w:val="2"/>
                <w:sz w:val="22"/>
              </w:rPr>
              <w:t>– внутренний нормативный документ.</w:t>
            </w:r>
          </w:p>
        </w:tc>
      </w:tr>
      <w:tr w:rsidR="000209CC" w:rsidRPr="005A15D6" w14:paraId="729D07F3" w14:textId="77777777" w:rsidTr="00303F58">
        <w:tc>
          <w:tcPr>
            <w:tcW w:w="4962" w:type="dxa"/>
          </w:tcPr>
          <w:p w14:paraId="4A3D02CD" w14:textId="5C952B6F" w:rsidR="000209CC" w:rsidRPr="006E2F9B" w:rsidRDefault="009B7553" w:rsidP="00303F58">
            <w:pPr>
              <w:pStyle w:val="REBL2"/>
              <w:numPr>
                <w:ilvl w:val="0"/>
                <w:numId w:val="0"/>
              </w:numPr>
              <w:tabs>
                <w:tab w:val="left" w:pos="497"/>
              </w:tabs>
              <w:spacing w:after="0"/>
              <w:rPr>
                <w:kern w:val="2"/>
                <w:sz w:val="22"/>
                <w:lang w:val="kk-KZ"/>
              </w:rPr>
            </w:pPr>
            <w:r w:rsidRPr="00B21D89">
              <w:rPr>
                <w:b/>
                <w:kern w:val="2"/>
                <w:sz w:val="22"/>
                <w:lang w:val="kk-KZ"/>
              </w:rPr>
              <w:t>Веб-сайт (Интернет-ресурс)</w:t>
            </w:r>
            <w:r w:rsidR="00CC1AD4">
              <w:rPr>
                <w:b/>
                <w:kern w:val="2"/>
                <w:sz w:val="22"/>
                <w:lang w:val="kk-KZ"/>
              </w:rPr>
              <w:t xml:space="preserve"> – </w:t>
            </w:r>
            <w:r w:rsidRPr="006E2F9B">
              <w:rPr>
                <w:kern w:val="2"/>
                <w:sz w:val="22"/>
                <w:lang w:val="kk-KZ"/>
              </w:rPr>
              <w:t>бірегей желілік мекенжайы және (немесе) домендік атауы бар және Интернетте жұмыс істейтін аппараттық-бағдарламалық кешенде орналастырылған ақпарат (мәтіндік, графикалық, аудиовизуалды немесе өзге де түрде).</w:t>
            </w:r>
            <w:r w:rsidR="00CC1AD4">
              <w:rPr>
                <w:kern w:val="2"/>
                <w:sz w:val="22"/>
                <w:lang w:val="kk-KZ"/>
              </w:rPr>
              <w:t xml:space="preserve"> </w:t>
            </w:r>
          </w:p>
        </w:tc>
        <w:tc>
          <w:tcPr>
            <w:tcW w:w="284" w:type="dxa"/>
          </w:tcPr>
          <w:p w14:paraId="00A83967" w14:textId="028BDA29" w:rsidR="000209CC" w:rsidRPr="005A15D6" w:rsidRDefault="000209CC" w:rsidP="00303F58">
            <w:pPr>
              <w:pStyle w:val="REBL2"/>
              <w:numPr>
                <w:ilvl w:val="0"/>
                <w:numId w:val="0"/>
              </w:numPr>
              <w:tabs>
                <w:tab w:val="left" w:pos="497"/>
              </w:tabs>
              <w:spacing w:after="0"/>
              <w:rPr>
                <w:b/>
                <w:kern w:val="2"/>
                <w:sz w:val="22"/>
              </w:rPr>
            </w:pPr>
          </w:p>
        </w:tc>
        <w:tc>
          <w:tcPr>
            <w:tcW w:w="4984" w:type="dxa"/>
          </w:tcPr>
          <w:p w14:paraId="23D30CC1" w14:textId="5EBFD701" w:rsidR="000209CC" w:rsidRPr="00225F89" w:rsidRDefault="000209CC" w:rsidP="00303F58">
            <w:pPr>
              <w:pStyle w:val="REBL2"/>
              <w:numPr>
                <w:ilvl w:val="0"/>
                <w:numId w:val="0"/>
              </w:numPr>
              <w:tabs>
                <w:tab w:val="left" w:pos="497"/>
              </w:tabs>
              <w:spacing w:after="0"/>
              <w:rPr>
                <w:bCs/>
                <w:kern w:val="2"/>
                <w:sz w:val="22"/>
              </w:rPr>
            </w:pPr>
            <w:r w:rsidRPr="00225F89">
              <w:rPr>
                <w:b/>
                <w:kern w:val="2"/>
                <w:sz w:val="22"/>
              </w:rPr>
              <w:t>Веб-сайт (Интернет-ресурс)</w:t>
            </w:r>
            <w:r w:rsidRPr="00225F89">
              <w:rPr>
                <w:bCs/>
                <w:kern w:val="2"/>
                <w:sz w:val="22"/>
              </w:rPr>
              <w:t xml:space="preserve"> – информация (в текстовом, графическом, аудиовизуальном или ином виде), размещенная на аппаратно-программном комплексе, имеющем уникальный сетевой адрес и (или) доменное имя и функционирующем в Интернете.</w:t>
            </w:r>
          </w:p>
        </w:tc>
      </w:tr>
      <w:tr w:rsidR="000209CC" w:rsidRPr="005A15D6" w14:paraId="74DFD177" w14:textId="77777777" w:rsidTr="00303F58">
        <w:tc>
          <w:tcPr>
            <w:tcW w:w="4962" w:type="dxa"/>
          </w:tcPr>
          <w:p w14:paraId="46832482" w14:textId="38046116" w:rsidR="000209CC" w:rsidRPr="00B21D89" w:rsidRDefault="006E2F9B" w:rsidP="00303F58">
            <w:pPr>
              <w:pStyle w:val="REBL2"/>
              <w:numPr>
                <w:ilvl w:val="0"/>
                <w:numId w:val="0"/>
              </w:numPr>
              <w:tabs>
                <w:tab w:val="left" w:pos="497"/>
              </w:tabs>
              <w:spacing w:after="0"/>
              <w:rPr>
                <w:kern w:val="2"/>
                <w:sz w:val="22"/>
                <w:szCs w:val="22"/>
                <w:lang w:val="kk-KZ"/>
              </w:rPr>
            </w:pPr>
            <w:r w:rsidRPr="00B21D89">
              <w:rPr>
                <w:b/>
                <w:kern w:val="2"/>
                <w:sz w:val="22"/>
                <w:szCs w:val="22"/>
                <w:lang w:val="kk-KZ"/>
              </w:rPr>
              <w:t xml:space="preserve">ҚР </w:t>
            </w:r>
            <w:r w:rsidR="00CC1AD4">
              <w:rPr>
                <w:b/>
                <w:kern w:val="2"/>
                <w:sz w:val="22"/>
                <w:szCs w:val="22"/>
                <w:lang w:val="kk-KZ"/>
              </w:rPr>
              <w:t>АК</w:t>
            </w:r>
            <w:r w:rsidR="00CC1AD4">
              <w:rPr>
                <w:b/>
                <w:kern w:val="2"/>
                <w:sz w:val="22"/>
                <w:lang w:val="kk-KZ"/>
              </w:rPr>
              <w:t xml:space="preserve"> – </w:t>
            </w:r>
            <w:r w:rsidRPr="00B21D89">
              <w:rPr>
                <w:kern w:val="2"/>
                <w:sz w:val="22"/>
                <w:szCs w:val="22"/>
                <w:lang w:val="kk-KZ"/>
              </w:rPr>
              <w:t>Қазақстан Республикасының Азаматтық кодексі.</w:t>
            </w:r>
          </w:p>
        </w:tc>
        <w:tc>
          <w:tcPr>
            <w:tcW w:w="284" w:type="dxa"/>
          </w:tcPr>
          <w:p w14:paraId="5E8BFEA4" w14:textId="21A15D40" w:rsidR="000209CC" w:rsidRPr="005A15D6" w:rsidRDefault="000209CC" w:rsidP="00303F58">
            <w:pPr>
              <w:pStyle w:val="REBL2"/>
              <w:numPr>
                <w:ilvl w:val="0"/>
                <w:numId w:val="0"/>
              </w:numPr>
              <w:tabs>
                <w:tab w:val="left" w:pos="497"/>
              </w:tabs>
              <w:spacing w:after="0"/>
              <w:rPr>
                <w:b/>
                <w:kern w:val="2"/>
                <w:sz w:val="22"/>
              </w:rPr>
            </w:pPr>
          </w:p>
        </w:tc>
        <w:tc>
          <w:tcPr>
            <w:tcW w:w="4984" w:type="dxa"/>
          </w:tcPr>
          <w:p w14:paraId="0D46EC31" w14:textId="50AED772" w:rsidR="000209CC" w:rsidRPr="00225F89" w:rsidRDefault="000209CC" w:rsidP="00303F58">
            <w:pPr>
              <w:pStyle w:val="REBL2"/>
              <w:numPr>
                <w:ilvl w:val="0"/>
                <w:numId w:val="0"/>
              </w:numPr>
              <w:tabs>
                <w:tab w:val="left" w:pos="497"/>
              </w:tabs>
              <w:spacing w:after="0"/>
              <w:rPr>
                <w:kern w:val="2"/>
                <w:sz w:val="22"/>
              </w:rPr>
            </w:pPr>
            <w:r w:rsidRPr="00225F89">
              <w:rPr>
                <w:b/>
                <w:kern w:val="2"/>
                <w:sz w:val="22"/>
              </w:rPr>
              <w:t>ГК РК</w:t>
            </w:r>
            <w:r w:rsidRPr="00225F89">
              <w:rPr>
                <w:kern w:val="2"/>
                <w:sz w:val="22"/>
              </w:rPr>
              <w:t xml:space="preserve"> – Гражданский кодекс Республики Казахстан.</w:t>
            </w:r>
          </w:p>
        </w:tc>
      </w:tr>
      <w:tr w:rsidR="000209CC" w:rsidRPr="005A15D6" w14:paraId="7608AFE6" w14:textId="77777777" w:rsidTr="00303F58">
        <w:tc>
          <w:tcPr>
            <w:tcW w:w="4962" w:type="dxa"/>
          </w:tcPr>
          <w:p w14:paraId="4FB2036C" w14:textId="1092F949" w:rsidR="000209CC" w:rsidRPr="00B21D89" w:rsidRDefault="006E2F9B" w:rsidP="00303F58">
            <w:pPr>
              <w:pStyle w:val="REBL2"/>
              <w:numPr>
                <w:ilvl w:val="0"/>
                <w:numId w:val="0"/>
              </w:numPr>
              <w:tabs>
                <w:tab w:val="left" w:pos="497"/>
              </w:tabs>
              <w:spacing w:after="0"/>
              <w:rPr>
                <w:bCs/>
                <w:kern w:val="2"/>
                <w:sz w:val="22"/>
                <w:szCs w:val="22"/>
                <w:lang w:val="kk-KZ"/>
              </w:rPr>
            </w:pPr>
            <w:r w:rsidRPr="00B21D89">
              <w:rPr>
                <w:b/>
                <w:bCs/>
                <w:kern w:val="2"/>
                <w:sz w:val="22"/>
                <w:szCs w:val="22"/>
                <w:lang w:val="kk-KZ"/>
              </w:rPr>
              <w:t>Мемлекеттік қызметтер</w:t>
            </w:r>
            <w:r w:rsidR="00CC1AD4">
              <w:rPr>
                <w:b/>
                <w:kern w:val="2"/>
                <w:sz w:val="22"/>
                <w:lang w:val="kk-KZ"/>
              </w:rPr>
              <w:t xml:space="preserve"> – </w:t>
            </w:r>
            <w:r w:rsidRPr="00B21D89">
              <w:rPr>
                <w:bCs/>
                <w:kern w:val="2"/>
                <w:sz w:val="22"/>
                <w:szCs w:val="22"/>
                <w:lang w:val="kk-KZ"/>
              </w:rPr>
              <w:t xml:space="preserve">көрсетілетін қызметті </w:t>
            </w:r>
            <w:r w:rsidR="00CC1AD4">
              <w:rPr>
                <w:bCs/>
                <w:kern w:val="2"/>
                <w:sz w:val="22"/>
                <w:szCs w:val="22"/>
                <w:lang w:val="kk-KZ"/>
              </w:rPr>
              <w:t>алатын тұлғалардың</w:t>
            </w:r>
            <w:r w:rsidRPr="00B21D89">
              <w:rPr>
                <w:bCs/>
                <w:kern w:val="2"/>
                <w:sz w:val="22"/>
                <w:szCs w:val="22"/>
                <w:lang w:val="kk-KZ"/>
              </w:rPr>
              <w:t xml:space="preserve"> өтініші бойынша немесе өтінішінсіз жеке тәртіппен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w:t>
            </w:r>
          </w:p>
        </w:tc>
        <w:tc>
          <w:tcPr>
            <w:tcW w:w="284" w:type="dxa"/>
          </w:tcPr>
          <w:p w14:paraId="1DEF4612" w14:textId="301C7B46" w:rsidR="000209CC" w:rsidRPr="005A15D6" w:rsidRDefault="000209CC" w:rsidP="00303F58">
            <w:pPr>
              <w:pStyle w:val="REBL2"/>
              <w:numPr>
                <w:ilvl w:val="0"/>
                <w:numId w:val="0"/>
              </w:numPr>
              <w:tabs>
                <w:tab w:val="left" w:pos="497"/>
              </w:tabs>
              <w:spacing w:after="0"/>
              <w:rPr>
                <w:b/>
                <w:bCs/>
                <w:kern w:val="2"/>
                <w:sz w:val="22"/>
              </w:rPr>
            </w:pPr>
          </w:p>
        </w:tc>
        <w:tc>
          <w:tcPr>
            <w:tcW w:w="4984" w:type="dxa"/>
          </w:tcPr>
          <w:p w14:paraId="4973AEE0" w14:textId="3BB4B0CC" w:rsidR="000209CC" w:rsidRPr="00225F89" w:rsidRDefault="000209CC" w:rsidP="00303F58">
            <w:pPr>
              <w:pStyle w:val="REBL2"/>
              <w:numPr>
                <w:ilvl w:val="0"/>
                <w:numId w:val="0"/>
              </w:numPr>
              <w:tabs>
                <w:tab w:val="left" w:pos="497"/>
              </w:tabs>
              <w:spacing w:after="0"/>
              <w:rPr>
                <w:kern w:val="2"/>
                <w:sz w:val="22"/>
              </w:rPr>
            </w:pPr>
            <w:r w:rsidRPr="00225F89">
              <w:rPr>
                <w:b/>
                <w:bCs/>
                <w:kern w:val="2"/>
                <w:sz w:val="22"/>
              </w:rPr>
              <w:t xml:space="preserve">Государственные услуги </w:t>
            </w:r>
            <w:r w:rsidRPr="00225F89">
              <w:rPr>
                <w:kern w:val="2"/>
                <w:sz w:val="22"/>
              </w:rPr>
              <w:t>– одна из форм реализации отдельных государственных функций, осуществляемых в индивидуальном порядке по обращению или без обращения услугополучателей и направленных на реализацию их прав, свобод и законных интересов, предоставление им соответствующих материальных или нематериальных благ.</w:t>
            </w:r>
          </w:p>
        </w:tc>
      </w:tr>
      <w:tr w:rsidR="000209CC" w:rsidRPr="005A15D6" w14:paraId="2A92CEC7" w14:textId="77777777" w:rsidTr="00303F58">
        <w:tc>
          <w:tcPr>
            <w:tcW w:w="4962" w:type="dxa"/>
          </w:tcPr>
          <w:p w14:paraId="7F43B233" w14:textId="4EF949B0" w:rsidR="000209CC" w:rsidRPr="00B21D89" w:rsidRDefault="006E2F9B" w:rsidP="00303F58">
            <w:pPr>
              <w:pStyle w:val="REBL2"/>
              <w:numPr>
                <w:ilvl w:val="0"/>
                <w:numId w:val="0"/>
              </w:numPr>
              <w:tabs>
                <w:tab w:val="left" w:pos="497"/>
              </w:tabs>
              <w:rPr>
                <w:b/>
                <w:bCs/>
                <w:kern w:val="2"/>
                <w:sz w:val="22"/>
                <w:szCs w:val="22"/>
                <w:lang w:val="kk-KZ"/>
              </w:rPr>
            </w:pPr>
            <w:r w:rsidRPr="00B21D89">
              <w:rPr>
                <w:b/>
                <w:bCs/>
                <w:kern w:val="2"/>
                <w:sz w:val="22"/>
                <w:szCs w:val="22"/>
                <w:lang w:val="kk-KZ"/>
              </w:rPr>
              <w:t>Домендік атау</w:t>
            </w:r>
            <w:r w:rsidR="00CC1AD4">
              <w:rPr>
                <w:b/>
                <w:kern w:val="2"/>
                <w:sz w:val="22"/>
                <w:lang w:val="kk-KZ"/>
              </w:rPr>
              <w:t xml:space="preserve"> – </w:t>
            </w:r>
            <w:r w:rsidRPr="00B21D89">
              <w:rPr>
                <w:bCs/>
                <w:kern w:val="2"/>
                <w:sz w:val="22"/>
                <w:szCs w:val="22"/>
                <w:lang w:val="kk-KZ"/>
              </w:rPr>
              <w:t xml:space="preserve">белгілі бір желілік мекенжайға сәйкес келетін және интернет объектісіне </w:t>
            </w:r>
            <w:r w:rsidR="00CC1AD4">
              <w:rPr>
                <w:bCs/>
                <w:kern w:val="2"/>
                <w:sz w:val="22"/>
                <w:szCs w:val="22"/>
                <w:lang w:val="kk-KZ"/>
              </w:rPr>
              <w:t>атауы арқылы</w:t>
            </w:r>
            <w:r w:rsidRPr="00B21D89">
              <w:rPr>
                <w:bCs/>
                <w:kern w:val="2"/>
                <w:sz w:val="22"/>
                <w:szCs w:val="22"/>
                <w:lang w:val="kk-KZ"/>
              </w:rPr>
              <w:t xml:space="preserve"> жүгінуге арналған интернетті адрестеу ережелеріне сәйкес құрылған символдық (әріптік-цифрлық) белгі.</w:t>
            </w:r>
          </w:p>
        </w:tc>
        <w:tc>
          <w:tcPr>
            <w:tcW w:w="284" w:type="dxa"/>
          </w:tcPr>
          <w:p w14:paraId="1EA25D98" w14:textId="7B3A1BA6" w:rsidR="000209CC" w:rsidRPr="005A15D6" w:rsidRDefault="000209CC" w:rsidP="00303F58">
            <w:pPr>
              <w:pStyle w:val="REBL2"/>
              <w:numPr>
                <w:ilvl w:val="0"/>
                <w:numId w:val="0"/>
              </w:numPr>
              <w:tabs>
                <w:tab w:val="left" w:pos="497"/>
              </w:tabs>
              <w:spacing w:after="0"/>
              <w:rPr>
                <w:b/>
                <w:bCs/>
                <w:kern w:val="2"/>
                <w:sz w:val="22"/>
              </w:rPr>
            </w:pPr>
          </w:p>
        </w:tc>
        <w:tc>
          <w:tcPr>
            <w:tcW w:w="4984" w:type="dxa"/>
          </w:tcPr>
          <w:p w14:paraId="4650F34E" w14:textId="7F5FF0B5" w:rsidR="000209CC" w:rsidRPr="00225F89" w:rsidRDefault="000209CC" w:rsidP="00303F58">
            <w:pPr>
              <w:pStyle w:val="REBL2"/>
              <w:numPr>
                <w:ilvl w:val="0"/>
                <w:numId w:val="0"/>
              </w:numPr>
              <w:tabs>
                <w:tab w:val="left" w:pos="497"/>
              </w:tabs>
              <w:spacing w:after="0"/>
              <w:rPr>
                <w:kern w:val="2"/>
                <w:sz w:val="22"/>
              </w:rPr>
            </w:pPr>
            <w:r w:rsidRPr="00225F89">
              <w:rPr>
                <w:b/>
                <w:bCs/>
                <w:kern w:val="2"/>
                <w:sz w:val="22"/>
              </w:rPr>
              <w:t>Доменное имя</w:t>
            </w:r>
            <w:r w:rsidRPr="00225F89">
              <w:rPr>
                <w:kern w:val="2"/>
                <w:sz w:val="22"/>
              </w:rPr>
              <w:t xml:space="preserve"> – символьное (буквенно-цифровое) обозначение, сформированное в соответствии с правилами адресации интернета, соответствующее определенному сетевому адресу и предназначенное для поименованного обращения к объекту интернета.</w:t>
            </w:r>
          </w:p>
        </w:tc>
      </w:tr>
      <w:tr w:rsidR="000209CC" w:rsidRPr="005A15D6" w14:paraId="504EC5B4" w14:textId="77777777" w:rsidTr="00303F58">
        <w:tc>
          <w:tcPr>
            <w:tcW w:w="4962" w:type="dxa"/>
          </w:tcPr>
          <w:p w14:paraId="387417F4" w14:textId="053F260F" w:rsidR="000209CC" w:rsidRPr="00B21D89" w:rsidRDefault="00B80BC9" w:rsidP="00303F58">
            <w:pPr>
              <w:pStyle w:val="REBL2"/>
              <w:numPr>
                <w:ilvl w:val="0"/>
                <w:numId w:val="0"/>
              </w:numPr>
              <w:tabs>
                <w:tab w:val="left" w:pos="497"/>
              </w:tabs>
              <w:spacing w:after="0"/>
              <w:rPr>
                <w:b/>
                <w:bCs/>
                <w:kern w:val="2"/>
                <w:sz w:val="22"/>
                <w:szCs w:val="22"/>
                <w:lang w:val="kk-KZ"/>
              </w:rPr>
            </w:pPr>
            <w:r w:rsidRPr="00B21D89">
              <w:rPr>
                <w:b/>
                <w:bCs/>
                <w:kern w:val="2"/>
                <w:sz w:val="22"/>
                <w:szCs w:val="22"/>
                <w:lang w:val="kk-KZ"/>
              </w:rPr>
              <w:t xml:space="preserve">Шарт </w:t>
            </w:r>
            <w:r w:rsidR="00CC1AD4">
              <w:rPr>
                <w:b/>
                <w:kern w:val="2"/>
                <w:sz w:val="22"/>
                <w:lang w:val="kk-KZ"/>
              </w:rPr>
              <w:t xml:space="preserve"> – «</w:t>
            </w:r>
            <w:r w:rsidR="00AF499D">
              <w:rPr>
                <w:bCs/>
                <w:kern w:val="2"/>
                <w:sz w:val="22"/>
                <w:szCs w:val="22"/>
                <w:lang w:val="kk-KZ"/>
              </w:rPr>
              <w:t>Govtech жылжымайтын мүлік</w:t>
            </w:r>
            <w:r w:rsidR="00CC1AD4">
              <w:rPr>
                <w:bCs/>
                <w:kern w:val="2"/>
                <w:sz w:val="22"/>
                <w:szCs w:val="22"/>
                <w:lang w:val="kk-KZ"/>
              </w:rPr>
              <w:t>»</w:t>
            </w:r>
            <w:r w:rsidRPr="00B21D89">
              <w:rPr>
                <w:bCs/>
                <w:kern w:val="2"/>
                <w:sz w:val="22"/>
                <w:szCs w:val="22"/>
                <w:lang w:val="kk-KZ"/>
              </w:rPr>
              <w:t xml:space="preserve"> API ұсынуға арналған ынтымақтастық туралы шарт (</w:t>
            </w:r>
            <w:r w:rsidR="00CC1AD4">
              <w:rPr>
                <w:bCs/>
                <w:kern w:val="2"/>
                <w:sz w:val="22"/>
                <w:szCs w:val="22"/>
                <w:lang w:val="kk-KZ"/>
              </w:rPr>
              <w:t>Қ</w:t>
            </w:r>
            <w:r w:rsidRPr="00B21D89">
              <w:rPr>
                <w:bCs/>
                <w:kern w:val="2"/>
                <w:sz w:val="22"/>
                <w:szCs w:val="22"/>
                <w:lang w:val="kk-KZ"/>
              </w:rPr>
              <w:t xml:space="preserve">осылу шарты). Шарт Банктің </w:t>
            </w:r>
            <w:hyperlink r:id="rId8" w:history="1">
              <w:r w:rsidR="00CC1AD4" w:rsidRPr="00B90B11">
                <w:rPr>
                  <w:rStyle w:val="a6"/>
                  <w:bCs/>
                  <w:kern w:val="2"/>
                  <w:sz w:val="22"/>
                  <w:szCs w:val="22"/>
                  <w:lang w:val="kk-KZ"/>
                </w:rPr>
                <w:t>www.bcc.kz</w:t>
              </w:r>
            </w:hyperlink>
            <w:r w:rsidR="00CC1AD4">
              <w:rPr>
                <w:bCs/>
                <w:kern w:val="2"/>
                <w:sz w:val="22"/>
                <w:szCs w:val="22"/>
                <w:lang w:val="kk-KZ"/>
              </w:rPr>
              <w:t xml:space="preserve"> </w:t>
            </w:r>
            <w:r w:rsidRPr="00B21D89">
              <w:rPr>
                <w:bCs/>
                <w:kern w:val="2"/>
                <w:sz w:val="22"/>
                <w:szCs w:val="22"/>
                <w:lang w:val="kk-KZ"/>
              </w:rPr>
              <w:t xml:space="preserve">веб-сайтында орналастырылған және Банктің </w:t>
            </w:r>
            <w:r w:rsidR="00CC1AD4">
              <w:rPr>
                <w:bCs/>
                <w:kern w:val="2"/>
                <w:sz w:val="22"/>
                <w:szCs w:val="22"/>
                <w:lang w:val="kk-KZ"/>
              </w:rPr>
              <w:t>С</w:t>
            </w:r>
            <w:r w:rsidRPr="00B21D89">
              <w:rPr>
                <w:bCs/>
                <w:kern w:val="2"/>
                <w:sz w:val="22"/>
                <w:szCs w:val="22"/>
                <w:lang w:val="kk-KZ"/>
              </w:rPr>
              <w:t>еріктесімен жасалады.</w:t>
            </w:r>
          </w:p>
        </w:tc>
        <w:tc>
          <w:tcPr>
            <w:tcW w:w="284" w:type="dxa"/>
          </w:tcPr>
          <w:p w14:paraId="0F2A5D36" w14:textId="63185B51" w:rsidR="000209CC" w:rsidRPr="00550482" w:rsidRDefault="000209CC" w:rsidP="00303F58">
            <w:pPr>
              <w:pStyle w:val="REBL2"/>
              <w:numPr>
                <w:ilvl w:val="0"/>
                <w:numId w:val="0"/>
              </w:numPr>
              <w:tabs>
                <w:tab w:val="left" w:pos="497"/>
              </w:tabs>
              <w:spacing w:after="0"/>
              <w:rPr>
                <w:b/>
                <w:bCs/>
                <w:kern w:val="2"/>
                <w:sz w:val="22"/>
                <w:lang w:val="kk-KZ"/>
              </w:rPr>
            </w:pPr>
          </w:p>
        </w:tc>
        <w:tc>
          <w:tcPr>
            <w:tcW w:w="4984" w:type="dxa"/>
          </w:tcPr>
          <w:p w14:paraId="5D138128" w14:textId="55ED6436" w:rsidR="000209CC" w:rsidRPr="00225F89" w:rsidRDefault="000209CC" w:rsidP="00303F58">
            <w:pPr>
              <w:pStyle w:val="REBL2"/>
              <w:numPr>
                <w:ilvl w:val="0"/>
                <w:numId w:val="0"/>
              </w:numPr>
              <w:tabs>
                <w:tab w:val="left" w:pos="497"/>
              </w:tabs>
              <w:spacing w:after="0"/>
              <w:rPr>
                <w:kern w:val="2"/>
                <w:sz w:val="22"/>
              </w:rPr>
            </w:pPr>
            <w:r w:rsidRPr="00225F89">
              <w:rPr>
                <w:b/>
                <w:bCs/>
                <w:kern w:val="2"/>
                <w:sz w:val="22"/>
              </w:rPr>
              <w:t>Договор</w:t>
            </w:r>
            <w:r w:rsidRPr="00225F89">
              <w:rPr>
                <w:kern w:val="2"/>
                <w:sz w:val="22"/>
              </w:rPr>
              <w:t xml:space="preserve"> – Договор о сотрудничестве на предоставление API «</w:t>
            </w:r>
            <w:r w:rsidRPr="00225F89">
              <w:rPr>
                <w:sz w:val="22"/>
                <w:lang w:val="en-US"/>
              </w:rPr>
              <w:t>Govtech</w:t>
            </w:r>
            <w:r w:rsidRPr="00225F89">
              <w:rPr>
                <w:sz w:val="22"/>
              </w:rPr>
              <w:t xml:space="preserve"> Недвижимость</w:t>
            </w:r>
            <w:r w:rsidRPr="00225F89">
              <w:rPr>
                <w:kern w:val="2"/>
                <w:sz w:val="22"/>
              </w:rPr>
              <w:t>»</w:t>
            </w:r>
            <w:r w:rsidRPr="00225F89">
              <w:t xml:space="preserve"> </w:t>
            </w:r>
            <w:r w:rsidRPr="00225F89">
              <w:rPr>
                <w:kern w:val="2"/>
                <w:sz w:val="22"/>
              </w:rPr>
              <w:t xml:space="preserve">(Договор присоединения). Договор размещён на веб-сайте Банка: </w:t>
            </w:r>
            <w:hyperlink r:id="rId9" w:history="1">
              <w:r w:rsidRPr="00225F89">
                <w:rPr>
                  <w:rStyle w:val="a6"/>
                  <w:kern w:val="2"/>
                  <w:sz w:val="22"/>
                  <w:lang w:val="en-US"/>
                </w:rPr>
                <w:t>www</w:t>
              </w:r>
              <w:r w:rsidRPr="00225F89">
                <w:rPr>
                  <w:rStyle w:val="a6"/>
                  <w:kern w:val="2"/>
                  <w:sz w:val="22"/>
                </w:rPr>
                <w:t>.</w:t>
              </w:r>
              <w:r w:rsidRPr="00225F89">
                <w:rPr>
                  <w:rStyle w:val="a6"/>
                  <w:kern w:val="2"/>
                  <w:sz w:val="22"/>
                  <w:lang w:val="en-US"/>
                </w:rPr>
                <w:t>bcc</w:t>
              </w:r>
              <w:r w:rsidRPr="00225F89">
                <w:rPr>
                  <w:rStyle w:val="a6"/>
                  <w:kern w:val="2"/>
                  <w:sz w:val="22"/>
                </w:rPr>
                <w:t>.</w:t>
              </w:r>
              <w:r w:rsidRPr="00225F89">
                <w:rPr>
                  <w:rStyle w:val="a6"/>
                  <w:kern w:val="2"/>
                  <w:sz w:val="22"/>
                  <w:lang w:val="en-US"/>
                </w:rPr>
                <w:t>kz</w:t>
              </w:r>
            </w:hyperlink>
            <w:r w:rsidRPr="00225F89">
              <w:rPr>
                <w:kern w:val="2"/>
                <w:sz w:val="22"/>
              </w:rPr>
              <w:t xml:space="preserve"> и заключается с Партнёром Банка.</w:t>
            </w:r>
          </w:p>
        </w:tc>
      </w:tr>
      <w:tr w:rsidR="000209CC" w:rsidRPr="005A15D6" w14:paraId="145F43A2" w14:textId="77777777" w:rsidTr="00303F58">
        <w:tc>
          <w:tcPr>
            <w:tcW w:w="4962" w:type="dxa"/>
          </w:tcPr>
          <w:p w14:paraId="03A4E936" w14:textId="4CEF7D58" w:rsidR="000209CC" w:rsidRPr="00B21D89" w:rsidRDefault="00B80BC9" w:rsidP="00303F58">
            <w:pPr>
              <w:pStyle w:val="REBL2"/>
              <w:numPr>
                <w:ilvl w:val="0"/>
                <w:numId w:val="0"/>
              </w:numPr>
              <w:tabs>
                <w:tab w:val="left" w:pos="497"/>
              </w:tabs>
              <w:spacing w:after="0"/>
              <w:rPr>
                <w:b/>
                <w:kern w:val="2"/>
                <w:sz w:val="22"/>
                <w:szCs w:val="22"/>
                <w:lang w:val="kk-KZ"/>
              </w:rPr>
            </w:pPr>
            <w:r w:rsidRPr="00B21D89">
              <w:rPr>
                <w:b/>
                <w:kern w:val="2"/>
                <w:sz w:val="22"/>
                <w:szCs w:val="22"/>
                <w:lang w:val="kk-KZ"/>
              </w:rPr>
              <w:t>Деректер</w:t>
            </w:r>
            <w:r w:rsidR="00CC1AD4">
              <w:rPr>
                <w:b/>
                <w:kern w:val="2"/>
                <w:sz w:val="22"/>
                <w:lang w:val="kk-KZ"/>
              </w:rPr>
              <w:t xml:space="preserve"> – </w:t>
            </w:r>
            <w:r w:rsidR="00CC1AD4">
              <w:rPr>
                <w:kern w:val="2"/>
                <w:sz w:val="22"/>
                <w:szCs w:val="22"/>
                <w:lang w:val="kk-KZ"/>
              </w:rPr>
              <w:t>Б</w:t>
            </w:r>
            <w:r w:rsidRPr="00B21D89">
              <w:rPr>
                <w:kern w:val="2"/>
                <w:sz w:val="22"/>
                <w:szCs w:val="22"/>
                <w:lang w:val="kk-KZ"/>
              </w:rPr>
              <w:t xml:space="preserve">анк API арқылы </w:t>
            </w:r>
            <w:r w:rsidR="00CC1AD4">
              <w:rPr>
                <w:kern w:val="2"/>
                <w:sz w:val="22"/>
                <w:szCs w:val="22"/>
                <w:lang w:val="kk-KZ"/>
              </w:rPr>
              <w:t>қолжетімділік беретін</w:t>
            </w:r>
            <w:r w:rsidRPr="00B21D89">
              <w:rPr>
                <w:kern w:val="2"/>
                <w:sz w:val="22"/>
                <w:szCs w:val="22"/>
                <w:lang w:val="kk-KZ"/>
              </w:rPr>
              <w:t xml:space="preserve"> және </w:t>
            </w:r>
            <w:r w:rsidR="00225F89">
              <w:rPr>
                <w:kern w:val="2"/>
                <w:sz w:val="22"/>
                <w:szCs w:val="22"/>
                <w:lang w:val="kk-KZ"/>
              </w:rPr>
              <w:t>Б</w:t>
            </w:r>
            <w:r w:rsidRPr="00B21D89">
              <w:rPr>
                <w:kern w:val="2"/>
                <w:sz w:val="22"/>
                <w:szCs w:val="22"/>
                <w:lang w:val="kk-KZ"/>
              </w:rPr>
              <w:t xml:space="preserve">анк </w:t>
            </w:r>
            <w:r w:rsidR="00225F89">
              <w:rPr>
                <w:kern w:val="2"/>
                <w:sz w:val="22"/>
                <w:szCs w:val="22"/>
                <w:lang w:val="kk-KZ"/>
              </w:rPr>
              <w:t>С</w:t>
            </w:r>
            <w:r w:rsidRPr="00B21D89">
              <w:rPr>
                <w:kern w:val="2"/>
                <w:sz w:val="22"/>
                <w:szCs w:val="22"/>
                <w:lang w:val="kk-KZ"/>
              </w:rPr>
              <w:t>еріктесі қосымшада пайдалануға құқылы белгілі бір ақпарат/материалдар.</w:t>
            </w:r>
          </w:p>
        </w:tc>
        <w:tc>
          <w:tcPr>
            <w:tcW w:w="284" w:type="dxa"/>
          </w:tcPr>
          <w:p w14:paraId="1BC89614" w14:textId="58C7CA33" w:rsidR="000209CC" w:rsidRPr="005A15D6" w:rsidRDefault="000209CC" w:rsidP="00303F58">
            <w:pPr>
              <w:pStyle w:val="REBL2"/>
              <w:numPr>
                <w:ilvl w:val="0"/>
                <w:numId w:val="0"/>
              </w:numPr>
              <w:tabs>
                <w:tab w:val="left" w:pos="497"/>
              </w:tabs>
              <w:spacing w:after="0"/>
              <w:rPr>
                <w:b/>
                <w:kern w:val="2"/>
                <w:sz w:val="22"/>
              </w:rPr>
            </w:pPr>
          </w:p>
        </w:tc>
        <w:tc>
          <w:tcPr>
            <w:tcW w:w="4984" w:type="dxa"/>
          </w:tcPr>
          <w:p w14:paraId="790372FD" w14:textId="6746A22D" w:rsidR="000209CC" w:rsidRPr="00225F89" w:rsidRDefault="000209CC" w:rsidP="00303F58">
            <w:pPr>
              <w:pStyle w:val="REBL2"/>
              <w:numPr>
                <w:ilvl w:val="0"/>
                <w:numId w:val="0"/>
              </w:numPr>
              <w:tabs>
                <w:tab w:val="left" w:pos="497"/>
              </w:tabs>
              <w:spacing w:after="0"/>
              <w:rPr>
                <w:kern w:val="2"/>
                <w:sz w:val="22"/>
              </w:rPr>
            </w:pPr>
            <w:r w:rsidRPr="00225F89">
              <w:rPr>
                <w:b/>
                <w:kern w:val="2"/>
                <w:sz w:val="22"/>
              </w:rPr>
              <w:t xml:space="preserve">Данные </w:t>
            </w:r>
            <w:r w:rsidRPr="00225F89">
              <w:rPr>
                <w:kern w:val="2"/>
                <w:sz w:val="22"/>
              </w:rPr>
              <w:t>– определённая информация / материалы, доступ к которым предоставляется Банком через API и которые Партнёр Банка вправе использовать в приложении.</w:t>
            </w:r>
          </w:p>
        </w:tc>
      </w:tr>
      <w:tr w:rsidR="00B80BC9" w:rsidRPr="005A15D6" w14:paraId="43E9E091" w14:textId="77777777" w:rsidTr="00303F58">
        <w:tc>
          <w:tcPr>
            <w:tcW w:w="4962" w:type="dxa"/>
          </w:tcPr>
          <w:p w14:paraId="7C84EBC6" w14:textId="388B5CFA" w:rsidR="00B80BC9" w:rsidRPr="00B21D89" w:rsidRDefault="00B80BC9" w:rsidP="00303F58">
            <w:pPr>
              <w:pStyle w:val="REBL2"/>
              <w:numPr>
                <w:ilvl w:val="0"/>
                <w:numId w:val="0"/>
              </w:numPr>
              <w:tabs>
                <w:tab w:val="left" w:pos="497"/>
              </w:tabs>
              <w:spacing w:after="0"/>
              <w:rPr>
                <w:b/>
                <w:bCs/>
                <w:kern w:val="2"/>
                <w:sz w:val="22"/>
                <w:szCs w:val="22"/>
                <w:lang w:val="kk-KZ"/>
              </w:rPr>
            </w:pPr>
            <w:r w:rsidRPr="00B21D89">
              <w:rPr>
                <w:b/>
                <w:sz w:val="22"/>
                <w:szCs w:val="22"/>
                <w:lang w:val="kk-KZ"/>
              </w:rPr>
              <w:t>Д</w:t>
            </w:r>
            <w:r w:rsidR="00225F89">
              <w:rPr>
                <w:b/>
                <w:sz w:val="22"/>
                <w:szCs w:val="22"/>
                <w:lang w:val="kk-KZ"/>
              </w:rPr>
              <w:t>С</w:t>
            </w:r>
            <w:r w:rsidRPr="00B21D89">
              <w:rPr>
                <w:b/>
                <w:sz w:val="22"/>
                <w:szCs w:val="22"/>
                <w:lang w:val="kk-KZ"/>
              </w:rPr>
              <w:t xml:space="preserve"> (динамикалық сәйкестендіру)</w:t>
            </w:r>
            <w:r w:rsidRPr="00B21D89">
              <w:rPr>
                <w:sz w:val="22"/>
                <w:szCs w:val="22"/>
                <w:lang w:val="kk-KZ"/>
              </w:rPr>
              <w:t xml:space="preserve"> – бір реттік (біржолғы) кодты пайдалану арқылы электрондық </w:t>
            </w:r>
            <w:r w:rsidRPr="00B21D89">
              <w:rPr>
                <w:sz w:val="22"/>
                <w:szCs w:val="22"/>
                <w:lang w:val="kk-KZ"/>
              </w:rPr>
              <w:lastRenderedPageBreak/>
              <w:t xml:space="preserve">банк қызметтерін алу құқығын біржақты растау мақсатында клиенттің жеке басын анықтау </w:t>
            </w:r>
            <w:r w:rsidR="00225F89">
              <w:rPr>
                <w:sz w:val="22"/>
                <w:szCs w:val="22"/>
                <w:lang w:val="kk-KZ"/>
              </w:rPr>
              <w:t>процедурасы</w:t>
            </w:r>
            <w:r w:rsidRPr="00B21D89">
              <w:rPr>
                <w:sz w:val="22"/>
                <w:szCs w:val="22"/>
                <w:lang w:val="kk-KZ"/>
              </w:rPr>
              <w:t>.</w:t>
            </w:r>
          </w:p>
        </w:tc>
        <w:tc>
          <w:tcPr>
            <w:tcW w:w="284" w:type="dxa"/>
          </w:tcPr>
          <w:p w14:paraId="1A13C631" w14:textId="6893788F" w:rsidR="00B80BC9" w:rsidRPr="005A15D6" w:rsidRDefault="00B80BC9" w:rsidP="00303F58">
            <w:pPr>
              <w:pStyle w:val="REBL2"/>
              <w:numPr>
                <w:ilvl w:val="0"/>
                <w:numId w:val="0"/>
              </w:numPr>
              <w:tabs>
                <w:tab w:val="left" w:pos="497"/>
              </w:tabs>
              <w:spacing w:after="0"/>
              <w:rPr>
                <w:b/>
                <w:bCs/>
                <w:kern w:val="2"/>
                <w:sz w:val="22"/>
              </w:rPr>
            </w:pPr>
          </w:p>
        </w:tc>
        <w:tc>
          <w:tcPr>
            <w:tcW w:w="4984" w:type="dxa"/>
          </w:tcPr>
          <w:p w14:paraId="25B24ABC" w14:textId="79324F29" w:rsidR="00B80BC9" w:rsidRPr="00225F89" w:rsidRDefault="00B80BC9" w:rsidP="00303F58">
            <w:pPr>
              <w:pStyle w:val="REBL2"/>
              <w:numPr>
                <w:ilvl w:val="0"/>
                <w:numId w:val="0"/>
              </w:numPr>
              <w:tabs>
                <w:tab w:val="left" w:pos="497"/>
              </w:tabs>
              <w:spacing w:after="0"/>
              <w:rPr>
                <w:kern w:val="2"/>
                <w:sz w:val="22"/>
              </w:rPr>
            </w:pPr>
            <w:r w:rsidRPr="00225F89">
              <w:rPr>
                <w:b/>
                <w:bCs/>
                <w:kern w:val="2"/>
                <w:sz w:val="22"/>
              </w:rPr>
              <w:t xml:space="preserve">ДИ (Динамическая идентификация) </w:t>
            </w:r>
            <w:r w:rsidRPr="00225F89">
              <w:rPr>
                <w:kern w:val="2"/>
                <w:sz w:val="22"/>
              </w:rPr>
              <w:t xml:space="preserve">– процедура установления личности клиента с </w:t>
            </w:r>
            <w:r w:rsidRPr="00225F89">
              <w:rPr>
                <w:kern w:val="2"/>
                <w:sz w:val="22"/>
              </w:rPr>
              <w:lastRenderedPageBreak/>
              <w:t>целью однозначного подтверждения его прав на получение электронных банковских услуг путем использования одноразового (единовременного) кода.</w:t>
            </w:r>
          </w:p>
        </w:tc>
      </w:tr>
      <w:tr w:rsidR="00B80BC9" w:rsidRPr="005A15D6" w14:paraId="3832E066" w14:textId="77777777" w:rsidTr="00303F58">
        <w:tc>
          <w:tcPr>
            <w:tcW w:w="4962" w:type="dxa"/>
          </w:tcPr>
          <w:p w14:paraId="09189323" w14:textId="70927D89" w:rsidR="00B80BC9" w:rsidRPr="00B21D89" w:rsidRDefault="00225F89" w:rsidP="00303F58">
            <w:pPr>
              <w:pStyle w:val="REBL2"/>
              <w:numPr>
                <w:ilvl w:val="0"/>
                <w:numId w:val="0"/>
              </w:numPr>
              <w:tabs>
                <w:tab w:val="left" w:pos="497"/>
              </w:tabs>
              <w:spacing w:after="0"/>
              <w:rPr>
                <w:b/>
                <w:bCs/>
                <w:kern w:val="2"/>
                <w:sz w:val="22"/>
                <w:szCs w:val="22"/>
                <w:lang w:val="kk-KZ"/>
              </w:rPr>
            </w:pPr>
            <w:r>
              <w:rPr>
                <w:b/>
                <w:sz w:val="22"/>
                <w:szCs w:val="22"/>
                <w:lang w:val="kk-KZ"/>
              </w:rPr>
              <w:lastRenderedPageBreak/>
              <w:t xml:space="preserve">ҚК </w:t>
            </w:r>
            <w:r w:rsidR="00B80BC9" w:rsidRPr="00B21D89">
              <w:rPr>
                <w:sz w:val="22"/>
                <w:szCs w:val="22"/>
                <w:lang w:val="kk-KZ"/>
              </w:rPr>
              <w:t>(</w:t>
            </w:r>
            <w:r>
              <w:rPr>
                <w:sz w:val="22"/>
                <w:szCs w:val="22"/>
                <w:lang w:val="kk-KZ"/>
              </w:rPr>
              <w:t>Қосылу туралы өтінішке Қ</w:t>
            </w:r>
            <w:r w:rsidR="00B80BC9" w:rsidRPr="00B21D89">
              <w:rPr>
                <w:sz w:val="22"/>
                <w:szCs w:val="22"/>
                <w:lang w:val="kk-KZ"/>
              </w:rPr>
              <w:t xml:space="preserve">осымша келісім) – </w:t>
            </w:r>
            <w:r>
              <w:rPr>
                <w:sz w:val="22"/>
                <w:szCs w:val="22"/>
                <w:lang w:val="kk-KZ"/>
              </w:rPr>
              <w:t>Банк Се</w:t>
            </w:r>
            <w:r w:rsidR="00B80BC9" w:rsidRPr="00B21D89">
              <w:rPr>
                <w:sz w:val="22"/>
                <w:szCs w:val="22"/>
                <w:lang w:val="kk-KZ"/>
              </w:rPr>
              <w:t xml:space="preserve">ріктесінің жазбаша ерік білдіруі. </w:t>
            </w:r>
            <w:r>
              <w:rPr>
                <w:sz w:val="22"/>
                <w:szCs w:val="22"/>
                <w:lang w:val="kk-KZ"/>
              </w:rPr>
              <w:t>ҚК</w:t>
            </w:r>
            <w:r w:rsidR="00B80BC9" w:rsidRPr="00B21D89">
              <w:rPr>
                <w:sz w:val="22"/>
                <w:szCs w:val="22"/>
                <w:lang w:val="kk-KZ"/>
              </w:rPr>
              <w:t xml:space="preserve"> Банктің </w:t>
            </w:r>
            <w:hyperlink r:id="rId10" w:history="1">
              <w:r w:rsidRPr="00B90B11">
                <w:rPr>
                  <w:rStyle w:val="a6"/>
                  <w:sz w:val="22"/>
                  <w:szCs w:val="22"/>
                  <w:lang w:val="kk-KZ"/>
                </w:rPr>
                <w:t>www.bcc.kz</w:t>
              </w:r>
            </w:hyperlink>
            <w:r>
              <w:rPr>
                <w:sz w:val="22"/>
                <w:szCs w:val="22"/>
                <w:lang w:val="kk-KZ"/>
              </w:rPr>
              <w:t xml:space="preserve"> </w:t>
            </w:r>
            <w:r w:rsidR="00B80BC9" w:rsidRPr="00B21D89">
              <w:rPr>
                <w:sz w:val="22"/>
                <w:szCs w:val="22"/>
                <w:lang w:val="kk-KZ"/>
              </w:rPr>
              <w:t xml:space="preserve">веб-сайтында орналастырылған және </w:t>
            </w:r>
            <w:r>
              <w:rPr>
                <w:sz w:val="22"/>
                <w:szCs w:val="22"/>
                <w:lang w:val="kk-KZ"/>
              </w:rPr>
              <w:t>Ш</w:t>
            </w:r>
            <w:r w:rsidR="00B80BC9" w:rsidRPr="00B21D89">
              <w:rPr>
                <w:sz w:val="22"/>
                <w:szCs w:val="22"/>
                <w:lang w:val="kk-KZ"/>
              </w:rPr>
              <w:t xml:space="preserve">арт </w:t>
            </w:r>
            <w:r>
              <w:rPr>
                <w:sz w:val="22"/>
                <w:szCs w:val="22"/>
                <w:lang w:val="kk-KZ"/>
              </w:rPr>
              <w:t>аясында</w:t>
            </w:r>
            <w:r w:rsidR="00B80BC9" w:rsidRPr="00B21D89">
              <w:rPr>
                <w:sz w:val="22"/>
                <w:szCs w:val="22"/>
                <w:lang w:val="kk-KZ"/>
              </w:rPr>
              <w:t xml:space="preserve"> жасалады.</w:t>
            </w:r>
          </w:p>
        </w:tc>
        <w:tc>
          <w:tcPr>
            <w:tcW w:w="284" w:type="dxa"/>
          </w:tcPr>
          <w:p w14:paraId="39DDD1A3" w14:textId="1256055E" w:rsidR="00B80BC9" w:rsidRPr="00225F89" w:rsidRDefault="00B80BC9" w:rsidP="00303F58">
            <w:pPr>
              <w:pStyle w:val="REBL2"/>
              <w:numPr>
                <w:ilvl w:val="0"/>
                <w:numId w:val="0"/>
              </w:numPr>
              <w:tabs>
                <w:tab w:val="left" w:pos="497"/>
              </w:tabs>
              <w:spacing w:after="0"/>
              <w:rPr>
                <w:b/>
                <w:bCs/>
                <w:kern w:val="2"/>
                <w:sz w:val="22"/>
                <w:lang w:val="kk-KZ"/>
              </w:rPr>
            </w:pPr>
          </w:p>
        </w:tc>
        <w:tc>
          <w:tcPr>
            <w:tcW w:w="4984" w:type="dxa"/>
          </w:tcPr>
          <w:p w14:paraId="7E590572" w14:textId="03A707AB" w:rsidR="00B80BC9" w:rsidRPr="00225F89" w:rsidRDefault="00B80BC9" w:rsidP="00303F58">
            <w:pPr>
              <w:pStyle w:val="REBL2"/>
              <w:numPr>
                <w:ilvl w:val="0"/>
                <w:numId w:val="0"/>
              </w:numPr>
              <w:tabs>
                <w:tab w:val="left" w:pos="497"/>
              </w:tabs>
              <w:spacing w:after="0"/>
              <w:rPr>
                <w:kern w:val="2"/>
                <w:sz w:val="22"/>
                <w:szCs w:val="22"/>
                <w:lang w:val="kk-KZ"/>
              </w:rPr>
            </w:pPr>
            <w:r w:rsidRPr="00225F89">
              <w:rPr>
                <w:b/>
                <w:bCs/>
                <w:kern w:val="2"/>
                <w:sz w:val="22"/>
              </w:rPr>
              <w:t>ДС</w:t>
            </w:r>
            <w:r w:rsidRPr="00225F89">
              <w:rPr>
                <w:kern w:val="2"/>
                <w:sz w:val="22"/>
              </w:rPr>
              <w:t xml:space="preserve"> (Дополнительное соглашение к Заявлению о присоединении) – </w:t>
            </w:r>
            <w:r w:rsidRPr="00225F89">
              <w:rPr>
                <w:color w:val="000000" w:themeColor="text1"/>
                <w:kern w:val="2"/>
                <w:sz w:val="22"/>
              </w:rPr>
              <w:t>письменное волеизъявление Партнёра Банка. ДС</w:t>
            </w:r>
            <w:r w:rsidRPr="00225F89">
              <w:rPr>
                <w:kern w:val="2"/>
                <w:sz w:val="22"/>
              </w:rPr>
              <w:t xml:space="preserve"> размещён на веб-сайте Банка: </w:t>
            </w:r>
            <w:hyperlink r:id="rId11" w:history="1">
              <w:r w:rsidRPr="00225F89">
                <w:rPr>
                  <w:rStyle w:val="a6"/>
                  <w:kern w:val="2"/>
                  <w:sz w:val="22"/>
                  <w:lang w:val="en-US"/>
                </w:rPr>
                <w:t>www</w:t>
              </w:r>
              <w:r w:rsidRPr="00225F89">
                <w:rPr>
                  <w:rStyle w:val="a6"/>
                  <w:kern w:val="2"/>
                  <w:sz w:val="22"/>
                </w:rPr>
                <w:t>.</w:t>
              </w:r>
              <w:r w:rsidRPr="00225F89">
                <w:rPr>
                  <w:rStyle w:val="a6"/>
                  <w:kern w:val="2"/>
                  <w:sz w:val="22"/>
                  <w:lang w:val="en-US"/>
                </w:rPr>
                <w:t>bcc</w:t>
              </w:r>
              <w:r w:rsidRPr="00225F89">
                <w:rPr>
                  <w:rStyle w:val="a6"/>
                  <w:kern w:val="2"/>
                  <w:sz w:val="22"/>
                </w:rPr>
                <w:t>.</w:t>
              </w:r>
              <w:r w:rsidRPr="00225F89">
                <w:rPr>
                  <w:rStyle w:val="a6"/>
                  <w:kern w:val="2"/>
                  <w:sz w:val="22"/>
                  <w:lang w:val="en-US"/>
                </w:rPr>
                <w:t>kz</w:t>
              </w:r>
            </w:hyperlink>
            <w:r w:rsidRPr="00225F89">
              <w:rPr>
                <w:rStyle w:val="a6"/>
                <w:color w:val="auto"/>
                <w:kern w:val="2"/>
                <w:sz w:val="22"/>
                <w:u w:val="none"/>
              </w:rPr>
              <w:t xml:space="preserve"> и </w:t>
            </w:r>
            <w:r w:rsidRPr="00225F89">
              <w:rPr>
                <w:kern w:val="2"/>
                <w:sz w:val="22"/>
                <w:szCs w:val="22"/>
                <w:lang w:val="kk-KZ"/>
              </w:rPr>
              <w:t>заключается в рамках Договора.</w:t>
            </w:r>
          </w:p>
        </w:tc>
      </w:tr>
      <w:tr w:rsidR="00B80BC9" w:rsidRPr="005A15D6" w14:paraId="6F1BF000" w14:textId="77777777" w:rsidTr="00303F58">
        <w:tc>
          <w:tcPr>
            <w:tcW w:w="4962" w:type="dxa"/>
          </w:tcPr>
          <w:p w14:paraId="0E2CB770" w14:textId="55B6B4EA" w:rsidR="00B80BC9" w:rsidRPr="00B21D89" w:rsidRDefault="00225F89" w:rsidP="00303F58">
            <w:pPr>
              <w:pStyle w:val="REBL2"/>
              <w:numPr>
                <w:ilvl w:val="0"/>
                <w:numId w:val="0"/>
              </w:numPr>
              <w:tabs>
                <w:tab w:val="left" w:pos="497"/>
              </w:tabs>
              <w:spacing w:after="0"/>
              <w:rPr>
                <w:b/>
                <w:color w:val="000000" w:themeColor="text1"/>
                <w:kern w:val="2"/>
                <w:sz w:val="22"/>
                <w:szCs w:val="22"/>
                <w:lang w:val="kk-KZ"/>
              </w:rPr>
            </w:pPr>
            <w:r>
              <w:rPr>
                <w:b/>
                <w:sz w:val="22"/>
                <w:szCs w:val="22"/>
                <w:lang w:val="kk-KZ"/>
              </w:rPr>
              <w:t>ҚТӨ</w:t>
            </w:r>
            <w:r w:rsidR="00B80BC9" w:rsidRPr="00B21D89">
              <w:rPr>
                <w:b/>
                <w:sz w:val="22"/>
                <w:szCs w:val="22"/>
                <w:lang w:val="kk-KZ"/>
              </w:rPr>
              <w:t xml:space="preserve"> (</w:t>
            </w:r>
            <w:r>
              <w:rPr>
                <w:b/>
                <w:sz w:val="22"/>
                <w:szCs w:val="22"/>
                <w:lang w:val="kk-KZ"/>
              </w:rPr>
              <w:t>Қ</w:t>
            </w:r>
            <w:r w:rsidR="00B80BC9" w:rsidRPr="00B21D89">
              <w:rPr>
                <w:b/>
                <w:sz w:val="22"/>
                <w:szCs w:val="22"/>
                <w:lang w:val="kk-KZ"/>
              </w:rPr>
              <w:t>осылу туралы өтініш)</w:t>
            </w:r>
            <w:r w:rsidR="00B80BC9" w:rsidRPr="00B21D89">
              <w:rPr>
                <w:sz w:val="22"/>
                <w:szCs w:val="22"/>
                <w:lang w:val="kk-KZ"/>
              </w:rPr>
              <w:t xml:space="preserve"> – </w:t>
            </w:r>
            <w:r>
              <w:rPr>
                <w:sz w:val="22"/>
                <w:szCs w:val="22"/>
                <w:lang w:val="kk-KZ"/>
              </w:rPr>
              <w:t>Банк С</w:t>
            </w:r>
            <w:r w:rsidR="00B80BC9" w:rsidRPr="00B21D89">
              <w:rPr>
                <w:sz w:val="22"/>
                <w:szCs w:val="22"/>
                <w:lang w:val="kk-KZ"/>
              </w:rPr>
              <w:t>еріктесінің жазбаша ерік</w:t>
            </w:r>
            <w:r>
              <w:rPr>
                <w:sz w:val="22"/>
                <w:szCs w:val="22"/>
                <w:lang w:val="kk-KZ"/>
              </w:rPr>
              <w:t xml:space="preserve"> білдіруі</w:t>
            </w:r>
            <w:r w:rsidR="00B80BC9" w:rsidRPr="00B21D89">
              <w:rPr>
                <w:sz w:val="22"/>
                <w:szCs w:val="22"/>
                <w:lang w:val="kk-KZ"/>
              </w:rPr>
              <w:t xml:space="preserve">. </w:t>
            </w:r>
            <w:r>
              <w:rPr>
                <w:sz w:val="22"/>
                <w:szCs w:val="22"/>
                <w:lang w:val="kk-KZ"/>
              </w:rPr>
              <w:t>ҚТӨ</w:t>
            </w:r>
            <w:r w:rsidR="00B80BC9" w:rsidRPr="00B21D89">
              <w:rPr>
                <w:sz w:val="22"/>
                <w:szCs w:val="22"/>
                <w:lang w:val="kk-KZ"/>
              </w:rPr>
              <w:t xml:space="preserve"> Банктің </w:t>
            </w:r>
            <w:hyperlink r:id="rId12" w:history="1">
              <w:r w:rsidRPr="00B90B11">
                <w:rPr>
                  <w:rStyle w:val="a6"/>
                  <w:sz w:val="22"/>
                  <w:szCs w:val="22"/>
                  <w:lang w:val="kk-KZ"/>
                </w:rPr>
                <w:t>www.bcc.kz</w:t>
              </w:r>
            </w:hyperlink>
            <w:r>
              <w:rPr>
                <w:sz w:val="22"/>
                <w:szCs w:val="22"/>
                <w:lang w:val="kk-KZ"/>
              </w:rPr>
              <w:t xml:space="preserve"> </w:t>
            </w:r>
            <w:r w:rsidR="00B80BC9" w:rsidRPr="00B21D89">
              <w:rPr>
                <w:sz w:val="22"/>
                <w:szCs w:val="22"/>
                <w:lang w:val="kk-KZ"/>
              </w:rPr>
              <w:t xml:space="preserve">веб-сайтында орналастырылған және </w:t>
            </w:r>
            <w:r>
              <w:rPr>
                <w:sz w:val="22"/>
                <w:szCs w:val="22"/>
                <w:lang w:val="kk-KZ"/>
              </w:rPr>
              <w:t>Ш</w:t>
            </w:r>
            <w:r w:rsidRPr="00B21D89">
              <w:rPr>
                <w:sz w:val="22"/>
                <w:szCs w:val="22"/>
                <w:lang w:val="kk-KZ"/>
              </w:rPr>
              <w:t xml:space="preserve">арт </w:t>
            </w:r>
            <w:r>
              <w:rPr>
                <w:sz w:val="22"/>
                <w:szCs w:val="22"/>
                <w:lang w:val="kk-KZ"/>
              </w:rPr>
              <w:t>аясында</w:t>
            </w:r>
            <w:r w:rsidRPr="00B21D89">
              <w:rPr>
                <w:sz w:val="22"/>
                <w:szCs w:val="22"/>
                <w:lang w:val="kk-KZ"/>
              </w:rPr>
              <w:t xml:space="preserve"> жасалады</w:t>
            </w:r>
            <w:r w:rsidR="00B80BC9" w:rsidRPr="00B21D89">
              <w:rPr>
                <w:sz w:val="22"/>
                <w:szCs w:val="22"/>
                <w:lang w:val="kk-KZ"/>
              </w:rPr>
              <w:t>.</w:t>
            </w:r>
          </w:p>
        </w:tc>
        <w:tc>
          <w:tcPr>
            <w:tcW w:w="284" w:type="dxa"/>
          </w:tcPr>
          <w:p w14:paraId="1DF0B8EC" w14:textId="0ED14ABC" w:rsidR="00B80BC9" w:rsidRPr="00550482" w:rsidRDefault="00B80BC9" w:rsidP="00303F58">
            <w:pPr>
              <w:pStyle w:val="REBL2"/>
              <w:numPr>
                <w:ilvl w:val="0"/>
                <w:numId w:val="0"/>
              </w:numPr>
              <w:tabs>
                <w:tab w:val="left" w:pos="497"/>
              </w:tabs>
              <w:spacing w:after="0"/>
              <w:rPr>
                <w:b/>
                <w:color w:val="000000" w:themeColor="text1"/>
                <w:kern w:val="2"/>
                <w:sz w:val="22"/>
                <w:lang w:val="kk-KZ"/>
              </w:rPr>
            </w:pPr>
          </w:p>
        </w:tc>
        <w:tc>
          <w:tcPr>
            <w:tcW w:w="4984" w:type="dxa"/>
          </w:tcPr>
          <w:p w14:paraId="12D777CF" w14:textId="0DC01BA1" w:rsidR="00B80BC9" w:rsidRPr="00225F89" w:rsidRDefault="00B80BC9" w:rsidP="00303F58">
            <w:pPr>
              <w:pStyle w:val="REBL2"/>
              <w:numPr>
                <w:ilvl w:val="0"/>
                <w:numId w:val="0"/>
              </w:numPr>
              <w:tabs>
                <w:tab w:val="left" w:pos="497"/>
              </w:tabs>
              <w:spacing w:after="0"/>
              <w:rPr>
                <w:kern w:val="2"/>
                <w:sz w:val="22"/>
                <w:szCs w:val="22"/>
                <w:lang w:val="kk-KZ"/>
              </w:rPr>
            </w:pPr>
            <w:r w:rsidRPr="00225F89">
              <w:rPr>
                <w:b/>
                <w:color w:val="000000" w:themeColor="text1"/>
                <w:kern w:val="2"/>
                <w:sz w:val="22"/>
              </w:rPr>
              <w:t>ЗОП (Заявление о присоединении)</w:t>
            </w:r>
            <w:r w:rsidRPr="00225F89">
              <w:rPr>
                <w:color w:val="000000" w:themeColor="text1"/>
                <w:kern w:val="2"/>
                <w:sz w:val="22"/>
              </w:rPr>
              <w:t xml:space="preserve"> – письменное волеизъявление Партнёра Банка. ЗОП </w:t>
            </w:r>
            <w:r w:rsidRPr="00225F89">
              <w:rPr>
                <w:kern w:val="2"/>
                <w:sz w:val="22"/>
              </w:rPr>
              <w:t xml:space="preserve">размещён на веб-сайте Банка: </w:t>
            </w:r>
            <w:hyperlink r:id="rId13" w:history="1">
              <w:r w:rsidRPr="00225F89">
                <w:rPr>
                  <w:rStyle w:val="a6"/>
                  <w:kern w:val="2"/>
                  <w:sz w:val="22"/>
                  <w:lang w:val="en-US"/>
                </w:rPr>
                <w:t>www</w:t>
              </w:r>
              <w:r w:rsidRPr="00225F89">
                <w:rPr>
                  <w:rStyle w:val="a6"/>
                  <w:kern w:val="2"/>
                  <w:sz w:val="22"/>
                </w:rPr>
                <w:t>.</w:t>
              </w:r>
              <w:r w:rsidRPr="00225F89">
                <w:rPr>
                  <w:rStyle w:val="a6"/>
                  <w:kern w:val="2"/>
                  <w:sz w:val="22"/>
                  <w:lang w:val="en-US"/>
                </w:rPr>
                <w:t>bcc</w:t>
              </w:r>
              <w:r w:rsidRPr="00225F89">
                <w:rPr>
                  <w:rStyle w:val="a6"/>
                  <w:kern w:val="2"/>
                  <w:sz w:val="22"/>
                </w:rPr>
                <w:t>.</w:t>
              </w:r>
              <w:r w:rsidRPr="00225F89">
                <w:rPr>
                  <w:rStyle w:val="a6"/>
                  <w:kern w:val="2"/>
                  <w:sz w:val="22"/>
                  <w:lang w:val="en-US"/>
                </w:rPr>
                <w:t>kz</w:t>
              </w:r>
            </w:hyperlink>
            <w:r w:rsidRPr="00225F89">
              <w:rPr>
                <w:rStyle w:val="a6"/>
                <w:kern w:val="2"/>
                <w:sz w:val="22"/>
                <w:u w:val="none"/>
              </w:rPr>
              <w:t xml:space="preserve"> </w:t>
            </w:r>
            <w:r w:rsidRPr="00225F89">
              <w:rPr>
                <w:rStyle w:val="a6"/>
                <w:color w:val="auto"/>
                <w:kern w:val="2"/>
                <w:sz w:val="22"/>
                <w:u w:val="none"/>
              </w:rPr>
              <w:t>и</w:t>
            </w:r>
            <w:r w:rsidRPr="00225F89">
              <w:rPr>
                <w:rStyle w:val="a6"/>
                <w:kern w:val="2"/>
                <w:sz w:val="22"/>
                <w:u w:val="none"/>
              </w:rPr>
              <w:t xml:space="preserve"> </w:t>
            </w:r>
            <w:r w:rsidRPr="00225F89">
              <w:rPr>
                <w:kern w:val="2"/>
                <w:sz w:val="22"/>
                <w:szCs w:val="22"/>
                <w:lang w:val="kk-KZ"/>
              </w:rPr>
              <w:t>заключается в рамках Договора.</w:t>
            </w:r>
          </w:p>
        </w:tc>
      </w:tr>
      <w:tr w:rsidR="00B80BC9" w:rsidRPr="005A15D6" w14:paraId="49465423" w14:textId="77777777" w:rsidTr="00303F58">
        <w:tc>
          <w:tcPr>
            <w:tcW w:w="4962" w:type="dxa"/>
          </w:tcPr>
          <w:p w14:paraId="00CCCA6D" w14:textId="7E6B8C3E" w:rsidR="00B80BC9" w:rsidRPr="00B21D89" w:rsidRDefault="00B80BC9" w:rsidP="00303F58">
            <w:pPr>
              <w:pStyle w:val="REBL2"/>
              <w:numPr>
                <w:ilvl w:val="0"/>
                <w:numId w:val="0"/>
              </w:numPr>
              <w:tabs>
                <w:tab w:val="left" w:pos="497"/>
              </w:tabs>
              <w:spacing w:after="0"/>
              <w:rPr>
                <w:b/>
                <w:sz w:val="22"/>
                <w:szCs w:val="22"/>
                <w:lang w:val="kk-KZ"/>
              </w:rPr>
            </w:pPr>
            <w:r w:rsidRPr="00B21D89">
              <w:rPr>
                <w:b/>
                <w:sz w:val="22"/>
                <w:szCs w:val="22"/>
                <w:lang w:val="kk-KZ"/>
              </w:rPr>
              <w:t>Өтінім</w:t>
            </w:r>
            <w:r w:rsidR="00225F89">
              <w:rPr>
                <w:b/>
                <w:sz w:val="22"/>
                <w:szCs w:val="22"/>
                <w:lang w:val="kk-KZ"/>
              </w:rPr>
              <w:t xml:space="preserve"> – </w:t>
            </w:r>
            <w:r w:rsidRPr="00B21D89">
              <w:rPr>
                <w:sz w:val="22"/>
                <w:szCs w:val="22"/>
                <w:lang w:val="kk-KZ"/>
              </w:rPr>
              <w:t xml:space="preserve">онлайн сұрау салу және </w:t>
            </w:r>
            <w:r w:rsidR="00225F89">
              <w:rPr>
                <w:sz w:val="22"/>
                <w:szCs w:val="22"/>
                <w:lang w:val="kk-KZ"/>
              </w:rPr>
              <w:t>Б</w:t>
            </w:r>
            <w:r w:rsidRPr="00B21D89">
              <w:rPr>
                <w:sz w:val="22"/>
                <w:szCs w:val="22"/>
                <w:lang w:val="kk-KZ"/>
              </w:rPr>
              <w:t xml:space="preserve">анк </w:t>
            </w:r>
            <w:r w:rsidR="00225F89">
              <w:rPr>
                <w:sz w:val="22"/>
                <w:szCs w:val="22"/>
                <w:lang w:val="kk-KZ"/>
              </w:rPr>
              <w:t>С</w:t>
            </w:r>
            <w:r w:rsidRPr="00B21D89">
              <w:rPr>
                <w:sz w:val="22"/>
                <w:szCs w:val="22"/>
                <w:lang w:val="kk-KZ"/>
              </w:rPr>
              <w:t xml:space="preserve">еріктесінің </w:t>
            </w:r>
            <w:r w:rsidR="00225F89">
              <w:rPr>
                <w:sz w:val="22"/>
                <w:szCs w:val="22"/>
                <w:lang w:val="kk-KZ"/>
              </w:rPr>
              <w:t>Б</w:t>
            </w:r>
            <w:r w:rsidRPr="00B21D89">
              <w:rPr>
                <w:sz w:val="22"/>
                <w:szCs w:val="22"/>
                <w:lang w:val="kk-KZ"/>
              </w:rPr>
              <w:t xml:space="preserve">анк </w:t>
            </w:r>
            <w:r w:rsidR="00225F89">
              <w:rPr>
                <w:sz w:val="22"/>
                <w:szCs w:val="22"/>
                <w:lang w:val="kk-KZ"/>
              </w:rPr>
              <w:t>С</w:t>
            </w:r>
            <w:r w:rsidRPr="00B21D89">
              <w:rPr>
                <w:sz w:val="22"/>
                <w:szCs w:val="22"/>
                <w:lang w:val="kk-KZ"/>
              </w:rPr>
              <w:t xml:space="preserve">еріктесінің </w:t>
            </w:r>
            <w:r w:rsidR="00225F89">
              <w:rPr>
                <w:sz w:val="22"/>
                <w:szCs w:val="22"/>
                <w:lang w:val="kk-KZ"/>
              </w:rPr>
              <w:t>К</w:t>
            </w:r>
            <w:r w:rsidRPr="00B21D89">
              <w:rPr>
                <w:sz w:val="22"/>
                <w:szCs w:val="22"/>
                <w:lang w:val="kk-KZ"/>
              </w:rPr>
              <w:t xml:space="preserve">лиенттеріне / </w:t>
            </w:r>
            <w:r w:rsidR="00225F89">
              <w:rPr>
                <w:sz w:val="22"/>
                <w:szCs w:val="22"/>
                <w:lang w:val="kk-KZ"/>
              </w:rPr>
              <w:t>Б</w:t>
            </w:r>
            <w:r w:rsidRPr="00B21D89">
              <w:rPr>
                <w:sz w:val="22"/>
                <w:szCs w:val="22"/>
                <w:lang w:val="kk-KZ"/>
              </w:rPr>
              <w:t xml:space="preserve">анк клиенттеріне қызметтер көрсету мақсатында мемлекеттік сервистерден деректерді алу </w:t>
            </w:r>
            <w:r w:rsidR="00225F89">
              <w:rPr>
                <w:sz w:val="22"/>
                <w:szCs w:val="22"/>
                <w:lang w:val="kk-KZ"/>
              </w:rPr>
              <w:t>үшін</w:t>
            </w:r>
            <w:r w:rsidRPr="00B21D89">
              <w:rPr>
                <w:sz w:val="22"/>
                <w:szCs w:val="22"/>
                <w:lang w:val="kk-KZ"/>
              </w:rPr>
              <w:t xml:space="preserve"> Банк қабылдаған API сервистері арқылы </w:t>
            </w:r>
            <w:r w:rsidR="00225F89">
              <w:rPr>
                <w:sz w:val="22"/>
                <w:szCs w:val="22"/>
                <w:lang w:val="kk-KZ"/>
              </w:rPr>
              <w:t>С</w:t>
            </w:r>
            <w:r w:rsidRPr="00B21D89">
              <w:rPr>
                <w:sz w:val="22"/>
                <w:szCs w:val="22"/>
                <w:lang w:val="kk-KZ"/>
              </w:rPr>
              <w:t>еріктестің Банкке сұрау салуы.</w:t>
            </w:r>
          </w:p>
        </w:tc>
        <w:tc>
          <w:tcPr>
            <w:tcW w:w="284" w:type="dxa"/>
          </w:tcPr>
          <w:p w14:paraId="1FF50DC6" w14:textId="6485EC72" w:rsidR="00B80BC9" w:rsidRPr="005A15D6" w:rsidRDefault="00B80BC9" w:rsidP="00303F58">
            <w:pPr>
              <w:pStyle w:val="REBL2"/>
              <w:numPr>
                <w:ilvl w:val="0"/>
                <w:numId w:val="0"/>
              </w:numPr>
              <w:tabs>
                <w:tab w:val="left" w:pos="497"/>
              </w:tabs>
              <w:spacing w:after="0"/>
              <w:rPr>
                <w:b/>
                <w:sz w:val="22"/>
                <w:szCs w:val="24"/>
              </w:rPr>
            </w:pPr>
          </w:p>
        </w:tc>
        <w:tc>
          <w:tcPr>
            <w:tcW w:w="4984" w:type="dxa"/>
          </w:tcPr>
          <w:p w14:paraId="1DD32BDC" w14:textId="36F2E983" w:rsidR="00B80BC9" w:rsidRPr="00225F89" w:rsidRDefault="00B80BC9" w:rsidP="00303F58">
            <w:pPr>
              <w:pStyle w:val="REBL2"/>
              <w:numPr>
                <w:ilvl w:val="0"/>
                <w:numId w:val="0"/>
              </w:numPr>
              <w:tabs>
                <w:tab w:val="left" w:pos="497"/>
              </w:tabs>
              <w:spacing w:after="0"/>
              <w:rPr>
                <w:sz w:val="22"/>
                <w:szCs w:val="24"/>
              </w:rPr>
            </w:pPr>
            <w:r w:rsidRPr="00225F89">
              <w:rPr>
                <w:b/>
                <w:sz w:val="22"/>
                <w:szCs w:val="24"/>
              </w:rPr>
              <w:t xml:space="preserve">Заявка </w:t>
            </w:r>
            <w:r w:rsidRPr="00225F89">
              <w:rPr>
                <w:sz w:val="22"/>
                <w:szCs w:val="24"/>
              </w:rPr>
              <w:t xml:space="preserve">– </w:t>
            </w:r>
            <w:r w:rsidRPr="00225F89">
              <w:rPr>
                <w:rStyle w:val="cf01"/>
                <w:rFonts w:ascii="Times New Roman" w:hAnsi="Times New Roman" w:cs="Times New Roman"/>
                <w:sz w:val="22"/>
                <w:szCs w:val="22"/>
              </w:rPr>
              <w:t xml:space="preserve">запрос Партнера в Банк </w:t>
            </w:r>
            <w:r w:rsidRPr="00225F89">
              <w:rPr>
                <w:rStyle w:val="cf11"/>
                <w:rFonts w:ascii="Times New Roman" w:hAnsi="Times New Roman" w:cs="Times New Roman"/>
                <w:sz w:val="22"/>
                <w:szCs w:val="22"/>
              </w:rPr>
              <w:t>посредством</w:t>
            </w:r>
            <w:r w:rsidRPr="00225F89">
              <w:rPr>
                <w:rStyle w:val="cf01"/>
                <w:rFonts w:ascii="Times New Roman" w:hAnsi="Times New Roman" w:cs="Times New Roman"/>
                <w:sz w:val="22"/>
                <w:szCs w:val="22"/>
              </w:rPr>
              <w:t xml:space="preserve"> сервисов </w:t>
            </w:r>
            <w:r w:rsidRPr="00225F89">
              <w:rPr>
                <w:rStyle w:val="cf21"/>
                <w:rFonts w:ascii="Times New Roman" w:hAnsi="Times New Roman" w:cs="Times New Roman"/>
                <w:sz w:val="22"/>
                <w:szCs w:val="22"/>
              </w:rPr>
              <w:t>API</w:t>
            </w:r>
            <w:r w:rsidRPr="00225F89">
              <w:rPr>
                <w:rStyle w:val="cf11"/>
                <w:rFonts w:ascii="Times New Roman" w:hAnsi="Times New Roman" w:cs="Times New Roman"/>
                <w:sz w:val="22"/>
                <w:szCs w:val="22"/>
              </w:rPr>
              <w:t>,</w:t>
            </w:r>
            <w:r w:rsidRPr="00225F89">
              <w:rPr>
                <w:rStyle w:val="cf01"/>
                <w:rFonts w:ascii="Times New Roman" w:hAnsi="Times New Roman" w:cs="Times New Roman"/>
                <w:sz w:val="22"/>
                <w:szCs w:val="22"/>
              </w:rPr>
              <w:t xml:space="preserve"> принятый Банком с целью онлайн запроса и получения данных из государственных сервисов в целях оказания Партнёром Банка услуг Клиентам Партнёра Банка / Клиентам Банка</w:t>
            </w:r>
            <w:r w:rsidRPr="00225F89">
              <w:rPr>
                <w:sz w:val="22"/>
                <w:szCs w:val="24"/>
              </w:rPr>
              <w:t>.</w:t>
            </w:r>
          </w:p>
        </w:tc>
      </w:tr>
      <w:tr w:rsidR="00B80BC9" w:rsidRPr="005A15D6" w14:paraId="42CE0ABF" w14:textId="77777777" w:rsidTr="00303F58">
        <w:tc>
          <w:tcPr>
            <w:tcW w:w="4962" w:type="dxa"/>
          </w:tcPr>
          <w:p w14:paraId="4DE1126D" w14:textId="0FCE91A0" w:rsidR="00B80BC9" w:rsidRPr="00B21D89" w:rsidRDefault="00225F89" w:rsidP="00303F58">
            <w:pPr>
              <w:jc w:val="both"/>
              <w:rPr>
                <w:rFonts w:cs="Times New Roman"/>
                <w:b/>
                <w:sz w:val="22"/>
                <w:lang w:val="kk-KZ"/>
              </w:rPr>
            </w:pPr>
            <w:r>
              <w:rPr>
                <w:rFonts w:cs="Times New Roman"/>
                <w:b/>
                <w:sz w:val="22"/>
                <w:lang w:val="kk-KZ"/>
              </w:rPr>
              <w:t xml:space="preserve">ЭЦҚЖК </w:t>
            </w:r>
            <w:r w:rsidR="00B80BC9" w:rsidRPr="00B21D89">
              <w:rPr>
                <w:rFonts w:cs="Times New Roman"/>
                <w:b/>
                <w:sz w:val="22"/>
                <w:lang w:val="kk-KZ"/>
              </w:rPr>
              <w:t>(ЭЦҚ-ның жабық кілті)</w:t>
            </w:r>
            <w:r w:rsidRPr="00B21D89">
              <w:rPr>
                <w:rFonts w:cs="Times New Roman"/>
                <w:sz w:val="22"/>
                <w:lang w:val="kk-KZ"/>
              </w:rPr>
              <w:t xml:space="preserve"> – </w:t>
            </w:r>
            <w:r w:rsidR="00B80BC9" w:rsidRPr="00B21D89">
              <w:rPr>
                <w:rFonts w:cs="Times New Roman"/>
                <w:sz w:val="22"/>
                <w:lang w:val="kk-KZ"/>
              </w:rPr>
              <w:t>электрондық цифрлық қолтаңба құралдарын пайдалана отырып, электрондық цифрлық қолтаңба жасауға арналған электрондық цифрлық нышандар тізбегі.</w:t>
            </w:r>
          </w:p>
        </w:tc>
        <w:tc>
          <w:tcPr>
            <w:tcW w:w="284" w:type="dxa"/>
          </w:tcPr>
          <w:p w14:paraId="7BD13A76" w14:textId="4B7E787C" w:rsidR="00B80BC9" w:rsidRPr="005A15D6" w:rsidRDefault="00B80BC9" w:rsidP="00303F58">
            <w:pPr>
              <w:jc w:val="both"/>
              <w:rPr>
                <w:b/>
                <w:sz w:val="22"/>
              </w:rPr>
            </w:pPr>
          </w:p>
        </w:tc>
        <w:tc>
          <w:tcPr>
            <w:tcW w:w="4984" w:type="dxa"/>
          </w:tcPr>
          <w:p w14:paraId="2A16ABEA" w14:textId="171E2DD6" w:rsidR="00B80BC9" w:rsidRPr="00F007D6" w:rsidRDefault="00B80BC9" w:rsidP="00303F58">
            <w:pPr>
              <w:jc w:val="both"/>
              <w:rPr>
                <w:bCs/>
                <w:sz w:val="22"/>
              </w:rPr>
            </w:pPr>
            <w:r w:rsidRPr="00F007D6">
              <w:rPr>
                <w:b/>
                <w:sz w:val="22"/>
              </w:rPr>
              <w:t>ЗКЭЦП</w:t>
            </w:r>
            <w:r w:rsidRPr="00F007D6">
              <w:rPr>
                <w:sz w:val="22"/>
              </w:rPr>
              <w:t xml:space="preserve"> </w:t>
            </w:r>
            <w:r w:rsidRPr="00F007D6">
              <w:rPr>
                <w:b/>
                <w:bCs/>
                <w:sz w:val="22"/>
              </w:rPr>
              <w:t>(закрытый ключ ЭЦП)</w:t>
            </w:r>
            <w:r w:rsidRPr="00F007D6">
              <w:rPr>
                <w:sz w:val="22"/>
              </w:rPr>
              <w:t xml:space="preserve"> – </w:t>
            </w:r>
            <w:r w:rsidRPr="00F007D6">
              <w:rPr>
                <w:bCs/>
                <w:sz w:val="22"/>
              </w:rPr>
              <w:t>последовательность электронных цифровых символов, предназначенная для создания электронной цифровой подписи с использованием средств электронной цифровой подписи.</w:t>
            </w:r>
          </w:p>
        </w:tc>
      </w:tr>
      <w:tr w:rsidR="00B80BC9" w:rsidRPr="005A15D6" w14:paraId="281373F1" w14:textId="77777777" w:rsidTr="00303F58">
        <w:tc>
          <w:tcPr>
            <w:tcW w:w="4962" w:type="dxa"/>
          </w:tcPr>
          <w:p w14:paraId="08090B7C" w14:textId="0CA259B2" w:rsidR="00B80BC9" w:rsidRPr="00B21D89" w:rsidRDefault="00B80BC9" w:rsidP="00303F58">
            <w:pPr>
              <w:pStyle w:val="REBL2"/>
              <w:numPr>
                <w:ilvl w:val="0"/>
                <w:numId w:val="0"/>
              </w:numPr>
              <w:tabs>
                <w:tab w:val="left" w:pos="497"/>
              </w:tabs>
              <w:spacing w:after="0"/>
              <w:rPr>
                <w:b/>
                <w:sz w:val="22"/>
                <w:szCs w:val="22"/>
                <w:lang w:val="kk-KZ"/>
              </w:rPr>
            </w:pPr>
            <w:r w:rsidRPr="00B21D89">
              <w:rPr>
                <w:b/>
                <w:sz w:val="22"/>
                <w:szCs w:val="22"/>
                <w:lang w:val="kk-KZ"/>
              </w:rPr>
              <w:t>Э</w:t>
            </w:r>
            <w:r w:rsidR="00F007D6">
              <w:rPr>
                <w:b/>
                <w:sz w:val="22"/>
                <w:szCs w:val="22"/>
                <w:lang w:val="kk-KZ"/>
              </w:rPr>
              <w:t xml:space="preserve">ҚЭЦҚҚЗ – </w:t>
            </w:r>
            <w:r w:rsidR="00F007D6" w:rsidRPr="00F007D6">
              <w:rPr>
                <w:sz w:val="22"/>
                <w:szCs w:val="22"/>
                <w:lang w:val="kk-KZ"/>
              </w:rPr>
              <w:t>«Э</w:t>
            </w:r>
            <w:r w:rsidRPr="00B21D89">
              <w:rPr>
                <w:sz w:val="22"/>
                <w:szCs w:val="22"/>
                <w:lang w:val="kk-KZ"/>
              </w:rPr>
              <w:t>лектрондық құжат және электрондық цифрлық қолтаңба туралы</w:t>
            </w:r>
            <w:r w:rsidR="00F007D6">
              <w:rPr>
                <w:sz w:val="22"/>
                <w:szCs w:val="22"/>
                <w:lang w:val="kk-KZ"/>
              </w:rPr>
              <w:t>»</w:t>
            </w:r>
            <w:r w:rsidRPr="00B21D89">
              <w:rPr>
                <w:sz w:val="22"/>
                <w:szCs w:val="22"/>
                <w:lang w:val="kk-KZ"/>
              </w:rPr>
              <w:t xml:space="preserve"> Қазақстан Республикасының 2003 жылғы 7 қаңтардағы № 370-II Заңы.</w:t>
            </w:r>
          </w:p>
        </w:tc>
        <w:tc>
          <w:tcPr>
            <w:tcW w:w="284" w:type="dxa"/>
          </w:tcPr>
          <w:p w14:paraId="79CE8FB2" w14:textId="4E8CBBAF" w:rsidR="00B80BC9" w:rsidRPr="005A15D6" w:rsidRDefault="00B80BC9" w:rsidP="00303F58">
            <w:pPr>
              <w:pStyle w:val="REBL2"/>
              <w:numPr>
                <w:ilvl w:val="0"/>
                <w:numId w:val="0"/>
              </w:numPr>
              <w:tabs>
                <w:tab w:val="left" w:pos="497"/>
              </w:tabs>
              <w:spacing w:after="0"/>
              <w:rPr>
                <w:b/>
                <w:sz w:val="22"/>
                <w:szCs w:val="22"/>
              </w:rPr>
            </w:pPr>
          </w:p>
        </w:tc>
        <w:tc>
          <w:tcPr>
            <w:tcW w:w="4984" w:type="dxa"/>
          </w:tcPr>
          <w:p w14:paraId="757F19F3" w14:textId="24BCCB43" w:rsidR="00B80BC9" w:rsidRPr="00F007D6" w:rsidRDefault="00B80BC9" w:rsidP="00303F58">
            <w:pPr>
              <w:pStyle w:val="REBL2"/>
              <w:numPr>
                <w:ilvl w:val="0"/>
                <w:numId w:val="0"/>
              </w:numPr>
              <w:tabs>
                <w:tab w:val="left" w:pos="497"/>
              </w:tabs>
              <w:spacing w:after="0"/>
              <w:rPr>
                <w:bCs/>
                <w:sz w:val="22"/>
                <w:szCs w:val="22"/>
              </w:rPr>
            </w:pPr>
            <w:r w:rsidRPr="00F007D6">
              <w:rPr>
                <w:b/>
                <w:sz w:val="22"/>
                <w:szCs w:val="22"/>
              </w:rPr>
              <w:t xml:space="preserve">ЗРКЭДЭЦП </w:t>
            </w:r>
            <w:r w:rsidRPr="00F007D6">
              <w:rPr>
                <w:bCs/>
                <w:sz w:val="22"/>
                <w:szCs w:val="22"/>
              </w:rPr>
              <w:t>– Закон Республики Казахстан от 7 января 2003 года № 370-II «Об электронном документе и электронной цифровой подписи».</w:t>
            </w:r>
          </w:p>
        </w:tc>
      </w:tr>
      <w:tr w:rsidR="00B80BC9" w:rsidRPr="005A15D6" w14:paraId="5FADA028" w14:textId="77777777" w:rsidTr="00303F58">
        <w:tc>
          <w:tcPr>
            <w:tcW w:w="4962" w:type="dxa"/>
          </w:tcPr>
          <w:p w14:paraId="4A0DC0DF" w14:textId="6DB6CC05" w:rsidR="00B80BC9" w:rsidRPr="00B21D89" w:rsidRDefault="00FA2DF0" w:rsidP="00303F58">
            <w:pPr>
              <w:jc w:val="both"/>
              <w:rPr>
                <w:rFonts w:cs="Times New Roman"/>
                <w:b/>
                <w:bCs/>
                <w:color w:val="000000"/>
                <w:sz w:val="22"/>
                <w:lang w:val="kk-KZ"/>
              </w:rPr>
            </w:pPr>
            <w:r>
              <w:rPr>
                <w:rFonts w:cs="Times New Roman"/>
                <w:b/>
                <w:sz w:val="22"/>
                <w:lang w:val="kk-KZ"/>
              </w:rPr>
              <w:t>КҚӨЦ</w:t>
            </w:r>
            <w:r w:rsidR="00B80BC9" w:rsidRPr="00B21D89">
              <w:rPr>
                <w:rFonts w:cs="Times New Roman"/>
                <w:b/>
                <w:sz w:val="22"/>
                <w:lang w:val="kk-KZ"/>
              </w:rPr>
              <w:t xml:space="preserve"> (</w:t>
            </w:r>
            <w:r>
              <w:rPr>
                <w:rFonts w:cs="Times New Roman"/>
                <w:b/>
                <w:sz w:val="22"/>
                <w:lang w:val="kk-KZ"/>
              </w:rPr>
              <w:t>К</w:t>
            </w:r>
            <w:r w:rsidR="00B80BC9" w:rsidRPr="00B21D89">
              <w:rPr>
                <w:rFonts w:cs="Times New Roman"/>
                <w:b/>
                <w:sz w:val="22"/>
                <w:lang w:val="kk-KZ"/>
              </w:rPr>
              <w:t>елісімді қайтарып алуға өтініш (цифрлық))</w:t>
            </w:r>
            <w:r w:rsidR="00B80BC9" w:rsidRPr="00B21D89">
              <w:rPr>
                <w:rFonts w:cs="Times New Roman"/>
                <w:sz w:val="22"/>
                <w:lang w:val="kk-KZ"/>
              </w:rPr>
              <w:t xml:space="preserve"> – </w:t>
            </w:r>
            <w:r>
              <w:rPr>
                <w:rFonts w:cs="Times New Roman"/>
                <w:sz w:val="22"/>
                <w:lang w:val="kk-KZ"/>
              </w:rPr>
              <w:t>Б</w:t>
            </w:r>
            <w:r w:rsidR="00B80BC9" w:rsidRPr="00B21D89">
              <w:rPr>
                <w:rFonts w:cs="Times New Roman"/>
                <w:sz w:val="22"/>
                <w:lang w:val="kk-KZ"/>
              </w:rPr>
              <w:t xml:space="preserve">анк </w:t>
            </w:r>
            <w:r>
              <w:rPr>
                <w:rFonts w:cs="Times New Roman"/>
                <w:sz w:val="22"/>
                <w:lang w:val="kk-KZ"/>
              </w:rPr>
              <w:t>С</w:t>
            </w:r>
            <w:r w:rsidR="00B80BC9" w:rsidRPr="00B21D89">
              <w:rPr>
                <w:rFonts w:cs="Times New Roman"/>
                <w:sz w:val="22"/>
                <w:lang w:val="kk-KZ"/>
              </w:rPr>
              <w:t xml:space="preserve">еріктесі </w:t>
            </w:r>
            <w:r>
              <w:rPr>
                <w:rFonts w:cs="Times New Roman"/>
                <w:sz w:val="22"/>
                <w:lang w:val="kk-KZ"/>
              </w:rPr>
              <w:t>К</w:t>
            </w:r>
            <w:r w:rsidR="00B80BC9" w:rsidRPr="00B21D89">
              <w:rPr>
                <w:rFonts w:cs="Times New Roman"/>
                <w:sz w:val="22"/>
                <w:lang w:val="kk-KZ"/>
              </w:rPr>
              <w:t xml:space="preserve">лиентінің / </w:t>
            </w:r>
            <w:r>
              <w:rPr>
                <w:rFonts w:cs="Times New Roman"/>
                <w:sz w:val="22"/>
                <w:lang w:val="kk-KZ"/>
              </w:rPr>
              <w:t>Б</w:t>
            </w:r>
            <w:r w:rsidR="00B80BC9" w:rsidRPr="00B21D89">
              <w:rPr>
                <w:rFonts w:cs="Times New Roman"/>
                <w:sz w:val="22"/>
                <w:lang w:val="kk-KZ"/>
              </w:rPr>
              <w:t xml:space="preserve">анк </w:t>
            </w:r>
            <w:r>
              <w:rPr>
                <w:rFonts w:cs="Times New Roman"/>
                <w:sz w:val="22"/>
                <w:lang w:val="kk-KZ"/>
              </w:rPr>
              <w:t>К</w:t>
            </w:r>
            <w:r w:rsidR="00B80BC9" w:rsidRPr="00B21D89">
              <w:rPr>
                <w:rFonts w:cs="Times New Roman"/>
                <w:sz w:val="22"/>
                <w:lang w:val="kk-KZ"/>
              </w:rPr>
              <w:t xml:space="preserve">лиентінің жазбаша ерік білдіруі. </w:t>
            </w:r>
            <w:r w:rsidRPr="00FA2DF0">
              <w:rPr>
                <w:rFonts w:cs="Times New Roman"/>
                <w:sz w:val="22"/>
                <w:lang w:val="kk-KZ"/>
              </w:rPr>
              <w:t>КҚӨЦ</w:t>
            </w:r>
            <w:r>
              <w:rPr>
                <w:rFonts w:cs="Times New Roman"/>
                <w:sz w:val="22"/>
                <w:lang w:val="kk-KZ"/>
              </w:rPr>
              <w:t>-ке</w:t>
            </w:r>
            <w:r w:rsidRPr="00B21D89">
              <w:rPr>
                <w:rFonts w:cs="Times New Roman"/>
                <w:sz w:val="22"/>
                <w:lang w:val="kk-KZ"/>
              </w:rPr>
              <w:t xml:space="preserve"> </w:t>
            </w:r>
            <w:r>
              <w:rPr>
                <w:rFonts w:cs="Times New Roman"/>
                <w:sz w:val="22"/>
                <w:lang w:val="kk-KZ"/>
              </w:rPr>
              <w:t>Б</w:t>
            </w:r>
            <w:r w:rsidR="00B80BC9" w:rsidRPr="00B21D89">
              <w:rPr>
                <w:rFonts w:cs="Times New Roman"/>
                <w:sz w:val="22"/>
                <w:lang w:val="kk-KZ"/>
              </w:rPr>
              <w:t xml:space="preserve">анк </w:t>
            </w:r>
            <w:r>
              <w:rPr>
                <w:rFonts w:cs="Times New Roman"/>
                <w:sz w:val="22"/>
                <w:lang w:val="kk-KZ"/>
              </w:rPr>
              <w:t>С</w:t>
            </w:r>
            <w:r w:rsidR="00B80BC9" w:rsidRPr="00B21D89">
              <w:rPr>
                <w:rFonts w:cs="Times New Roman"/>
                <w:sz w:val="22"/>
                <w:lang w:val="kk-KZ"/>
              </w:rPr>
              <w:t xml:space="preserve">еріктесінің </w:t>
            </w:r>
            <w:r>
              <w:rPr>
                <w:rFonts w:cs="Times New Roman"/>
                <w:sz w:val="22"/>
                <w:lang w:val="kk-KZ"/>
              </w:rPr>
              <w:t>К</w:t>
            </w:r>
            <w:r w:rsidR="00B80BC9" w:rsidRPr="00B21D89">
              <w:rPr>
                <w:rFonts w:cs="Times New Roman"/>
                <w:sz w:val="22"/>
                <w:lang w:val="kk-KZ"/>
              </w:rPr>
              <w:t xml:space="preserve">лиенті / </w:t>
            </w:r>
            <w:r>
              <w:rPr>
                <w:rFonts w:cs="Times New Roman"/>
                <w:sz w:val="22"/>
                <w:lang w:val="kk-KZ"/>
              </w:rPr>
              <w:t>Б</w:t>
            </w:r>
            <w:r w:rsidR="00B80BC9" w:rsidRPr="00B21D89">
              <w:rPr>
                <w:rFonts w:cs="Times New Roman"/>
                <w:sz w:val="22"/>
                <w:lang w:val="kk-KZ"/>
              </w:rPr>
              <w:t xml:space="preserve">анк </w:t>
            </w:r>
            <w:r>
              <w:rPr>
                <w:rFonts w:cs="Times New Roman"/>
                <w:sz w:val="22"/>
                <w:lang w:val="kk-KZ"/>
              </w:rPr>
              <w:t>К</w:t>
            </w:r>
            <w:r w:rsidR="00B80BC9" w:rsidRPr="00B21D89">
              <w:rPr>
                <w:rFonts w:cs="Times New Roman"/>
                <w:sz w:val="22"/>
                <w:lang w:val="kk-KZ"/>
              </w:rPr>
              <w:t>лиенті Д</w:t>
            </w:r>
            <w:r>
              <w:rPr>
                <w:rFonts w:cs="Times New Roman"/>
                <w:sz w:val="22"/>
                <w:lang w:val="kk-KZ"/>
              </w:rPr>
              <w:t>С</w:t>
            </w:r>
            <w:r w:rsidR="00B80BC9" w:rsidRPr="00B21D89">
              <w:rPr>
                <w:rFonts w:cs="Times New Roman"/>
                <w:sz w:val="22"/>
                <w:lang w:val="kk-KZ"/>
              </w:rPr>
              <w:t xml:space="preserve"> / ЭЦҚ пайдалана отырып, </w:t>
            </w:r>
            <w:r>
              <w:rPr>
                <w:rFonts w:cs="Times New Roman"/>
                <w:sz w:val="22"/>
                <w:lang w:val="kk-KZ"/>
              </w:rPr>
              <w:t>Банк С</w:t>
            </w:r>
            <w:r w:rsidR="00B80BC9" w:rsidRPr="00B21D89">
              <w:rPr>
                <w:rFonts w:cs="Times New Roman"/>
                <w:sz w:val="22"/>
                <w:lang w:val="kk-KZ"/>
              </w:rPr>
              <w:t xml:space="preserve">еріктесінің платформасы / Банк платформасы арқылы қол қояды. </w:t>
            </w:r>
            <w:r>
              <w:rPr>
                <w:rFonts w:cs="Times New Roman"/>
                <w:sz w:val="22"/>
                <w:lang w:val="kk-KZ"/>
              </w:rPr>
              <w:t>Б</w:t>
            </w:r>
            <w:r w:rsidRPr="00B21D89">
              <w:rPr>
                <w:rFonts w:cs="Times New Roman"/>
                <w:sz w:val="22"/>
                <w:lang w:val="kk-KZ"/>
              </w:rPr>
              <w:t xml:space="preserve">анк </w:t>
            </w:r>
            <w:r>
              <w:rPr>
                <w:rFonts w:cs="Times New Roman"/>
                <w:sz w:val="22"/>
                <w:lang w:val="kk-KZ"/>
              </w:rPr>
              <w:t>С</w:t>
            </w:r>
            <w:r w:rsidRPr="00B21D89">
              <w:rPr>
                <w:rFonts w:cs="Times New Roman"/>
                <w:sz w:val="22"/>
                <w:lang w:val="kk-KZ"/>
              </w:rPr>
              <w:t xml:space="preserve">еріктесінің платформасында </w:t>
            </w:r>
            <w:r>
              <w:rPr>
                <w:rFonts w:cs="Times New Roman"/>
                <w:sz w:val="22"/>
                <w:lang w:val="kk-KZ"/>
              </w:rPr>
              <w:t>Б</w:t>
            </w:r>
            <w:r w:rsidR="00B80BC9" w:rsidRPr="00B21D89">
              <w:rPr>
                <w:rFonts w:cs="Times New Roman"/>
                <w:sz w:val="22"/>
                <w:lang w:val="kk-KZ"/>
              </w:rPr>
              <w:t xml:space="preserve">анк </w:t>
            </w:r>
            <w:r>
              <w:rPr>
                <w:rFonts w:cs="Times New Roman"/>
                <w:sz w:val="22"/>
                <w:lang w:val="kk-KZ"/>
              </w:rPr>
              <w:t>С</w:t>
            </w:r>
            <w:r w:rsidR="00B80BC9" w:rsidRPr="00B21D89">
              <w:rPr>
                <w:rFonts w:cs="Times New Roman"/>
                <w:sz w:val="22"/>
                <w:lang w:val="kk-KZ"/>
              </w:rPr>
              <w:t>еріктесі</w:t>
            </w:r>
            <w:r>
              <w:rPr>
                <w:rFonts w:cs="Times New Roman"/>
                <w:sz w:val="22"/>
                <w:lang w:val="kk-KZ"/>
              </w:rPr>
              <w:t>нің</w:t>
            </w:r>
            <w:r w:rsidR="00B80BC9" w:rsidRPr="00B21D89">
              <w:rPr>
                <w:rFonts w:cs="Times New Roman"/>
                <w:sz w:val="22"/>
                <w:lang w:val="kk-KZ"/>
              </w:rPr>
              <w:t xml:space="preserve"> </w:t>
            </w:r>
            <w:r>
              <w:rPr>
                <w:rFonts w:cs="Times New Roman"/>
                <w:sz w:val="22"/>
                <w:lang w:val="kk-KZ"/>
              </w:rPr>
              <w:t>Клиенті</w:t>
            </w:r>
            <w:r w:rsidR="00B80BC9" w:rsidRPr="00B21D89">
              <w:rPr>
                <w:rFonts w:cs="Times New Roman"/>
                <w:sz w:val="22"/>
                <w:lang w:val="kk-KZ"/>
              </w:rPr>
              <w:t xml:space="preserve"> / </w:t>
            </w:r>
            <w:r>
              <w:rPr>
                <w:rFonts w:cs="Times New Roman"/>
                <w:sz w:val="22"/>
                <w:lang w:val="kk-KZ"/>
              </w:rPr>
              <w:t>Б</w:t>
            </w:r>
            <w:r w:rsidR="00B80BC9" w:rsidRPr="00B21D89">
              <w:rPr>
                <w:rFonts w:cs="Times New Roman"/>
                <w:sz w:val="22"/>
                <w:lang w:val="kk-KZ"/>
              </w:rPr>
              <w:t xml:space="preserve">анк </w:t>
            </w:r>
            <w:r>
              <w:rPr>
                <w:rFonts w:cs="Times New Roman"/>
                <w:sz w:val="22"/>
                <w:lang w:val="kk-KZ"/>
              </w:rPr>
              <w:t>Клиенті</w:t>
            </w:r>
            <w:r w:rsidR="00B80BC9" w:rsidRPr="00B21D89">
              <w:rPr>
                <w:rFonts w:cs="Times New Roman"/>
                <w:sz w:val="22"/>
                <w:lang w:val="kk-KZ"/>
              </w:rPr>
              <w:t xml:space="preserve"> </w:t>
            </w:r>
            <w:r w:rsidRPr="00FA2DF0">
              <w:rPr>
                <w:rFonts w:cs="Times New Roman"/>
                <w:sz w:val="22"/>
                <w:lang w:val="kk-KZ"/>
              </w:rPr>
              <w:t>КҚӨЦ</w:t>
            </w:r>
            <w:r>
              <w:rPr>
                <w:rFonts w:cs="Times New Roman"/>
                <w:sz w:val="22"/>
                <w:lang w:val="kk-KZ"/>
              </w:rPr>
              <w:t>-ке</w:t>
            </w:r>
            <w:r w:rsidRPr="00B21D89">
              <w:rPr>
                <w:rFonts w:cs="Times New Roman"/>
                <w:sz w:val="22"/>
                <w:lang w:val="kk-KZ"/>
              </w:rPr>
              <w:t xml:space="preserve"> </w:t>
            </w:r>
            <w:r w:rsidR="00B80BC9" w:rsidRPr="00B21D89">
              <w:rPr>
                <w:rFonts w:cs="Times New Roman"/>
                <w:sz w:val="22"/>
                <w:lang w:val="kk-KZ"/>
              </w:rPr>
              <w:t xml:space="preserve">қол қойғаннан кейін </w:t>
            </w:r>
            <w:r>
              <w:rPr>
                <w:rFonts w:cs="Times New Roman"/>
                <w:sz w:val="22"/>
                <w:lang w:val="kk-KZ"/>
              </w:rPr>
              <w:t xml:space="preserve">БСАЖ </w:t>
            </w:r>
            <w:r w:rsidR="00B80BC9" w:rsidRPr="00B21D89">
              <w:rPr>
                <w:rFonts w:cs="Times New Roman"/>
                <w:sz w:val="22"/>
                <w:lang w:val="kk-KZ"/>
              </w:rPr>
              <w:t xml:space="preserve">арқылы </w:t>
            </w:r>
            <w:r>
              <w:rPr>
                <w:rFonts w:cs="Times New Roman"/>
                <w:sz w:val="22"/>
                <w:lang w:val="kk-KZ"/>
              </w:rPr>
              <w:t xml:space="preserve">Банкке тапсырылады. </w:t>
            </w:r>
          </w:p>
        </w:tc>
        <w:tc>
          <w:tcPr>
            <w:tcW w:w="284" w:type="dxa"/>
          </w:tcPr>
          <w:p w14:paraId="2D5A1692" w14:textId="5E0A3E88" w:rsidR="00B80BC9" w:rsidRPr="00550482" w:rsidRDefault="00B80BC9" w:rsidP="00303F58">
            <w:pPr>
              <w:jc w:val="both"/>
              <w:rPr>
                <w:b/>
                <w:bCs/>
                <w:color w:val="000000"/>
                <w:sz w:val="22"/>
                <w:lang w:val="kk-KZ"/>
              </w:rPr>
            </w:pPr>
          </w:p>
        </w:tc>
        <w:tc>
          <w:tcPr>
            <w:tcW w:w="4984" w:type="dxa"/>
          </w:tcPr>
          <w:p w14:paraId="0D53B75A" w14:textId="046B8F03" w:rsidR="00B80BC9" w:rsidRPr="00F007D6" w:rsidRDefault="00B80BC9" w:rsidP="00303F58">
            <w:pPr>
              <w:jc w:val="both"/>
              <w:rPr>
                <w:bCs/>
                <w:sz w:val="22"/>
              </w:rPr>
            </w:pPr>
            <w:r w:rsidRPr="00F007D6">
              <w:rPr>
                <w:b/>
                <w:bCs/>
                <w:color w:val="000000"/>
                <w:sz w:val="22"/>
              </w:rPr>
              <w:t>ЗОЦС</w:t>
            </w:r>
            <w:r w:rsidRPr="00F007D6">
              <w:rPr>
                <w:color w:val="000000"/>
                <w:sz w:val="22"/>
              </w:rPr>
              <w:t xml:space="preserve"> </w:t>
            </w:r>
            <w:r w:rsidRPr="00F007D6">
              <w:rPr>
                <w:b/>
                <w:bCs/>
                <w:color w:val="000000"/>
                <w:sz w:val="22"/>
              </w:rPr>
              <w:t>(Заявление на отзыв Согласия (цифровое))</w:t>
            </w:r>
            <w:r w:rsidRPr="00F007D6">
              <w:rPr>
                <w:color w:val="000000"/>
                <w:sz w:val="22"/>
              </w:rPr>
              <w:t xml:space="preserve"> – </w:t>
            </w:r>
            <w:r w:rsidRPr="00F007D6">
              <w:rPr>
                <w:bCs/>
                <w:sz w:val="22"/>
              </w:rPr>
              <w:t>письменное волеизъявление Клиента Партнёра Банка / Клиента Банка. ЗОЦС подписывается Клиентом Партнёра Банка / Клиентом Банка посредством платформы Партнёра Банка / платформы Банка с использованием ДИ / ЭЦП. ЗОЦС после подписания Клиентом Партнёра Банка / Клиентом Банка на платформе Партнёра Банка передаётся в Банк через ИСПБ.</w:t>
            </w:r>
          </w:p>
        </w:tc>
      </w:tr>
      <w:tr w:rsidR="00B80BC9" w:rsidRPr="005A15D6" w14:paraId="6BF4A07E" w14:textId="77777777" w:rsidTr="00303F58">
        <w:tc>
          <w:tcPr>
            <w:tcW w:w="4962" w:type="dxa"/>
          </w:tcPr>
          <w:p w14:paraId="63EDB8E2" w14:textId="491AC21D" w:rsidR="00B80BC9" w:rsidRPr="00B21D89" w:rsidRDefault="00BF0698" w:rsidP="00303F58">
            <w:pPr>
              <w:pStyle w:val="REBL2"/>
              <w:numPr>
                <w:ilvl w:val="0"/>
                <w:numId w:val="0"/>
              </w:numPr>
              <w:tabs>
                <w:tab w:val="left" w:pos="497"/>
              </w:tabs>
              <w:spacing w:after="0"/>
              <w:rPr>
                <w:b/>
                <w:sz w:val="22"/>
                <w:szCs w:val="22"/>
                <w:lang w:val="kk-KZ"/>
              </w:rPr>
            </w:pPr>
            <w:r>
              <w:rPr>
                <w:b/>
                <w:sz w:val="22"/>
                <w:szCs w:val="22"/>
                <w:lang w:val="kk-KZ"/>
              </w:rPr>
              <w:t>БСАЖ</w:t>
            </w:r>
            <w:r w:rsidR="00B80BC9" w:rsidRPr="00B21D89">
              <w:rPr>
                <w:b/>
                <w:sz w:val="22"/>
                <w:szCs w:val="22"/>
                <w:lang w:val="kk-KZ"/>
              </w:rPr>
              <w:t xml:space="preserve"> (</w:t>
            </w:r>
            <w:r>
              <w:rPr>
                <w:b/>
                <w:sz w:val="22"/>
                <w:szCs w:val="22"/>
                <w:lang w:val="kk-KZ"/>
              </w:rPr>
              <w:t>Б</w:t>
            </w:r>
            <w:r w:rsidR="00B80BC9" w:rsidRPr="00B21D89">
              <w:rPr>
                <w:b/>
                <w:sz w:val="22"/>
                <w:szCs w:val="22"/>
                <w:lang w:val="kk-KZ"/>
              </w:rPr>
              <w:t xml:space="preserve">анк </w:t>
            </w:r>
            <w:r>
              <w:rPr>
                <w:b/>
                <w:sz w:val="22"/>
                <w:szCs w:val="22"/>
                <w:lang w:val="kk-KZ"/>
              </w:rPr>
              <w:t>С</w:t>
            </w:r>
            <w:r w:rsidR="00B80BC9" w:rsidRPr="00B21D89">
              <w:rPr>
                <w:b/>
                <w:sz w:val="22"/>
                <w:szCs w:val="22"/>
                <w:lang w:val="kk-KZ"/>
              </w:rPr>
              <w:t>еріктесінің ақпараттық жүйесі</w:t>
            </w:r>
            <w:r w:rsidR="00B80BC9" w:rsidRPr="00B21D89">
              <w:rPr>
                <w:sz w:val="22"/>
                <w:szCs w:val="22"/>
                <w:lang w:val="kk-KZ"/>
              </w:rPr>
              <w:t xml:space="preserve">) – </w:t>
            </w:r>
            <w:r>
              <w:rPr>
                <w:sz w:val="22"/>
                <w:szCs w:val="22"/>
                <w:lang w:val="kk-KZ"/>
              </w:rPr>
              <w:t>Б</w:t>
            </w:r>
            <w:r w:rsidR="00B80BC9" w:rsidRPr="00B21D89">
              <w:rPr>
                <w:sz w:val="22"/>
                <w:szCs w:val="22"/>
                <w:lang w:val="kk-KZ"/>
              </w:rPr>
              <w:t xml:space="preserve">анк </w:t>
            </w:r>
            <w:r>
              <w:rPr>
                <w:sz w:val="22"/>
                <w:szCs w:val="22"/>
                <w:lang w:val="kk-KZ"/>
              </w:rPr>
              <w:t>С</w:t>
            </w:r>
            <w:r w:rsidR="00B80BC9" w:rsidRPr="00B21D89">
              <w:rPr>
                <w:sz w:val="22"/>
                <w:szCs w:val="22"/>
                <w:lang w:val="kk-KZ"/>
              </w:rPr>
              <w:t xml:space="preserve">еріктесі </w:t>
            </w:r>
            <w:r>
              <w:rPr>
                <w:sz w:val="22"/>
                <w:szCs w:val="22"/>
                <w:lang w:val="kk-KZ"/>
              </w:rPr>
              <w:t>К</w:t>
            </w:r>
            <w:r w:rsidR="00B80BC9" w:rsidRPr="00B21D89">
              <w:rPr>
                <w:sz w:val="22"/>
                <w:szCs w:val="22"/>
                <w:lang w:val="kk-KZ"/>
              </w:rPr>
              <w:t xml:space="preserve">лиенттерінің / </w:t>
            </w:r>
            <w:r>
              <w:rPr>
                <w:sz w:val="22"/>
                <w:szCs w:val="22"/>
                <w:lang w:val="kk-KZ"/>
              </w:rPr>
              <w:t>Б</w:t>
            </w:r>
            <w:r w:rsidR="00B80BC9" w:rsidRPr="00B21D89">
              <w:rPr>
                <w:sz w:val="22"/>
                <w:szCs w:val="22"/>
                <w:lang w:val="kk-KZ"/>
              </w:rPr>
              <w:t xml:space="preserve">анк </w:t>
            </w:r>
            <w:r>
              <w:rPr>
                <w:sz w:val="22"/>
                <w:szCs w:val="22"/>
                <w:lang w:val="kk-KZ"/>
              </w:rPr>
              <w:t>К</w:t>
            </w:r>
            <w:r w:rsidR="00B80BC9" w:rsidRPr="00B21D89">
              <w:rPr>
                <w:sz w:val="22"/>
                <w:szCs w:val="22"/>
                <w:lang w:val="kk-KZ"/>
              </w:rPr>
              <w:t>лиенттерінің өтінімдерін Банкке жіберу үшін API арқылы сұра</w:t>
            </w:r>
            <w:r>
              <w:rPr>
                <w:sz w:val="22"/>
                <w:szCs w:val="22"/>
                <w:lang w:val="kk-KZ"/>
              </w:rPr>
              <w:t>уларды</w:t>
            </w:r>
            <w:r w:rsidR="00B80BC9" w:rsidRPr="00B21D89">
              <w:rPr>
                <w:sz w:val="22"/>
                <w:szCs w:val="22"/>
                <w:lang w:val="kk-KZ"/>
              </w:rPr>
              <w:t xml:space="preserve"> қалыптастыру үшін </w:t>
            </w:r>
            <w:r>
              <w:rPr>
                <w:sz w:val="22"/>
                <w:szCs w:val="22"/>
                <w:lang w:val="kk-KZ"/>
              </w:rPr>
              <w:t>Б</w:t>
            </w:r>
            <w:r w:rsidR="00B80BC9" w:rsidRPr="00B21D89">
              <w:rPr>
                <w:sz w:val="22"/>
                <w:szCs w:val="22"/>
                <w:lang w:val="kk-KZ"/>
              </w:rPr>
              <w:t xml:space="preserve">анк </w:t>
            </w:r>
            <w:r>
              <w:rPr>
                <w:sz w:val="22"/>
                <w:szCs w:val="22"/>
                <w:lang w:val="kk-KZ"/>
              </w:rPr>
              <w:t>С</w:t>
            </w:r>
            <w:r w:rsidR="00B80BC9" w:rsidRPr="00B21D89">
              <w:rPr>
                <w:sz w:val="22"/>
                <w:szCs w:val="22"/>
                <w:lang w:val="kk-KZ"/>
              </w:rPr>
              <w:t>еріктесі пайдаланатын бағдарламалық-аппараттық құралдардың өзара байланысты жиынтығы.</w:t>
            </w:r>
          </w:p>
        </w:tc>
        <w:tc>
          <w:tcPr>
            <w:tcW w:w="284" w:type="dxa"/>
          </w:tcPr>
          <w:p w14:paraId="23A12119" w14:textId="0CAD0035" w:rsidR="00B80BC9" w:rsidRPr="00FA2DF0" w:rsidRDefault="00B80BC9" w:rsidP="00303F58">
            <w:pPr>
              <w:pStyle w:val="REBL2"/>
              <w:numPr>
                <w:ilvl w:val="0"/>
                <w:numId w:val="0"/>
              </w:numPr>
              <w:tabs>
                <w:tab w:val="left" w:pos="497"/>
              </w:tabs>
              <w:spacing w:after="0"/>
              <w:rPr>
                <w:b/>
                <w:sz w:val="22"/>
                <w:szCs w:val="22"/>
                <w:lang w:val="kk-KZ"/>
              </w:rPr>
            </w:pPr>
          </w:p>
        </w:tc>
        <w:tc>
          <w:tcPr>
            <w:tcW w:w="4984" w:type="dxa"/>
          </w:tcPr>
          <w:p w14:paraId="22E5FBAB" w14:textId="7420A685" w:rsidR="00B80BC9" w:rsidRPr="00BF0698" w:rsidRDefault="00B80BC9" w:rsidP="00303F58">
            <w:pPr>
              <w:pStyle w:val="REBL2"/>
              <w:numPr>
                <w:ilvl w:val="0"/>
                <w:numId w:val="0"/>
              </w:numPr>
              <w:tabs>
                <w:tab w:val="left" w:pos="497"/>
              </w:tabs>
              <w:spacing w:after="0"/>
              <w:rPr>
                <w:sz w:val="22"/>
                <w:szCs w:val="22"/>
              </w:rPr>
            </w:pPr>
            <w:r w:rsidRPr="00BF0698">
              <w:rPr>
                <w:b/>
                <w:sz w:val="22"/>
                <w:szCs w:val="22"/>
              </w:rPr>
              <w:t>ИСПБ (Информационная система Партнёра Банка)</w:t>
            </w:r>
            <w:r w:rsidRPr="00BF0698">
              <w:rPr>
                <w:sz w:val="22"/>
                <w:szCs w:val="22"/>
              </w:rPr>
              <w:t xml:space="preserve"> – взаимосвязанная совокупность программно-аппаратных средств, используемых Партнёром Банка для формирования запросов через API для отправки заявок Клиентов Партнёра Банка / Клиентов Банка в Банк.</w:t>
            </w:r>
          </w:p>
        </w:tc>
      </w:tr>
      <w:tr w:rsidR="00B80BC9" w:rsidRPr="005A15D6" w14:paraId="6A201673" w14:textId="77777777" w:rsidTr="00303F58">
        <w:tc>
          <w:tcPr>
            <w:tcW w:w="4962" w:type="dxa"/>
          </w:tcPr>
          <w:p w14:paraId="2C8B374A" w14:textId="2385A82A" w:rsidR="00B80BC9" w:rsidRPr="00B21D89" w:rsidRDefault="00B80BC9" w:rsidP="00303F58">
            <w:pPr>
              <w:pStyle w:val="REBL2"/>
              <w:numPr>
                <w:ilvl w:val="0"/>
                <w:numId w:val="0"/>
              </w:numPr>
              <w:tabs>
                <w:tab w:val="left" w:pos="497"/>
              </w:tabs>
              <w:spacing w:after="0"/>
              <w:rPr>
                <w:b/>
                <w:bCs/>
                <w:sz w:val="22"/>
                <w:szCs w:val="22"/>
                <w:lang w:val="kk-KZ"/>
              </w:rPr>
            </w:pPr>
            <w:r w:rsidRPr="00B21D89">
              <w:rPr>
                <w:b/>
                <w:sz w:val="22"/>
                <w:szCs w:val="22"/>
                <w:lang w:val="kk-KZ"/>
              </w:rPr>
              <w:t>ЖК (</w:t>
            </w:r>
            <w:r w:rsidR="00BF0698">
              <w:rPr>
                <w:b/>
                <w:sz w:val="22"/>
                <w:szCs w:val="22"/>
                <w:lang w:val="kk-KZ"/>
              </w:rPr>
              <w:t>Жеке</w:t>
            </w:r>
            <w:r w:rsidRPr="00B21D89">
              <w:rPr>
                <w:b/>
                <w:sz w:val="22"/>
                <w:szCs w:val="22"/>
                <w:lang w:val="kk-KZ"/>
              </w:rPr>
              <w:t xml:space="preserve"> кәсіпкер)</w:t>
            </w:r>
            <w:r w:rsidR="00BF0698">
              <w:rPr>
                <w:sz w:val="22"/>
                <w:szCs w:val="22"/>
                <w:lang w:val="kk-KZ"/>
              </w:rPr>
              <w:t xml:space="preserve"> – ҚР азаматтарының, қандастардың</w:t>
            </w:r>
            <w:r w:rsidRPr="00B21D89">
              <w:rPr>
                <w:sz w:val="22"/>
                <w:szCs w:val="22"/>
                <w:lang w:val="kk-KZ"/>
              </w:rPr>
              <w:t xml:space="preserve"> таза табыс алуға бағытталған, жеке тұлғалардың меншігіне негізделген және </w:t>
            </w:r>
            <w:r w:rsidR="00BF0698" w:rsidRPr="00B21D89">
              <w:rPr>
                <w:sz w:val="22"/>
                <w:szCs w:val="22"/>
                <w:lang w:val="kk-KZ"/>
              </w:rPr>
              <w:t xml:space="preserve">олардың тәуекелі мен мүліктік жауапкершілігі </w:t>
            </w:r>
            <w:r w:rsidR="00BF0698">
              <w:rPr>
                <w:sz w:val="22"/>
                <w:szCs w:val="22"/>
                <w:lang w:val="kk-KZ"/>
              </w:rPr>
              <w:t>бойынша</w:t>
            </w:r>
            <w:r w:rsidR="00BF0698" w:rsidRPr="00B21D89">
              <w:rPr>
                <w:sz w:val="22"/>
                <w:szCs w:val="22"/>
                <w:lang w:val="kk-KZ"/>
              </w:rPr>
              <w:t xml:space="preserve"> </w:t>
            </w:r>
            <w:r w:rsidRPr="00B21D89">
              <w:rPr>
                <w:sz w:val="22"/>
                <w:szCs w:val="22"/>
                <w:lang w:val="kk-KZ"/>
              </w:rPr>
              <w:t>жеке тұлғалардың атынан жүзеге асырылатын дербес, бастамашыл қызметі.</w:t>
            </w:r>
          </w:p>
        </w:tc>
        <w:tc>
          <w:tcPr>
            <w:tcW w:w="284" w:type="dxa"/>
          </w:tcPr>
          <w:p w14:paraId="70ADBE2F" w14:textId="31DAA8D1" w:rsidR="00B80BC9" w:rsidRPr="005A15D6" w:rsidRDefault="00B80BC9" w:rsidP="00303F58">
            <w:pPr>
              <w:pStyle w:val="REBL2"/>
              <w:numPr>
                <w:ilvl w:val="0"/>
                <w:numId w:val="0"/>
              </w:numPr>
              <w:tabs>
                <w:tab w:val="left" w:pos="497"/>
              </w:tabs>
              <w:spacing w:after="0"/>
              <w:rPr>
                <w:b/>
                <w:bCs/>
                <w:sz w:val="22"/>
                <w:szCs w:val="22"/>
              </w:rPr>
            </w:pPr>
          </w:p>
        </w:tc>
        <w:tc>
          <w:tcPr>
            <w:tcW w:w="4984" w:type="dxa"/>
          </w:tcPr>
          <w:p w14:paraId="22BDE5A8" w14:textId="777F7B65" w:rsidR="00B80BC9" w:rsidRPr="00BF0698" w:rsidRDefault="00B80BC9" w:rsidP="00303F58">
            <w:pPr>
              <w:pStyle w:val="REBL2"/>
              <w:numPr>
                <w:ilvl w:val="0"/>
                <w:numId w:val="0"/>
              </w:numPr>
              <w:tabs>
                <w:tab w:val="left" w:pos="497"/>
              </w:tabs>
              <w:spacing w:after="0"/>
              <w:rPr>
                <w:sz w:val="22"/>
                <w:szCs w:val="22"/>
              </w:rPr>
            </w:pPr>
            <w:r w:rsidRPr="00BF0698">
              <w:rPr>
                <w:b/>
                <w:bCs/>
                <w:sz w:val="22"/>
                <w:szCs w:val="22"/>
              </w:rPr>
              <w:t>ИП (Индивидуальный предприниматель)</w:t>
            </w:r>
            <w:r w:rsidRPr="00BF0698">
              <w:rPr>
                <w:sz w:val="22"/>
                <w:szCs w:val="22"/>
              </w:rPr>
              <w:t xml:space="preserve"> – самостоятельная, инициативная деятельность граждан РК, кандасов, направленная на получение чистого дохода, основанная на собственности самих физических лиц и осуществляемая от имени физических лиц, за их риск и под их имущественную ответственность.</w:t>
            </w:r>
          </w:p>
        </w:tc>
      </w:tr>
      <w:tr w:rsidR="00B80BC9" w:rsidRPr="005A15D6" w14:paraId="5E1492BA" w14:textId="77777777" w:rsidTr="00303F58">
        <w:tc>
          <w:tcPr>
            <w:tcW w:w="4962" w:type="dxa"/>
          </w:tcPr>
          <w:p w14:paraId="468156A0" w14:textId="42B6445B" w:rsidR="00B80BC9" w:rsidRPr="00B21D89" w:rsidRDefault="00B80BC9" w:rsidP="00303F58">
            <w:pPr>
              <w:jc w:val="both"/>
              <w:rPr>
                <w:rFonts w:cs="Times New Roman"/>
                <w:b/>
                <w:sz w:val="22"/>
                <w:lang w:val="kk-KZ"/>
              </w:rPr>
            </w:pPr>
            <w:r w:rsidRPr="00B21D89">
              <w:rPr>
                <w:rFonts w:cs="Times New Roman"/>
                <w:b/>
                <w:sz w:val="22"/>
                <w:lang w:val="kk-KZ"/>
              </w:rPr>
              <w:t>ЖСН (</w:t>
            </w:r>
            <w:r w:rsidR="00BF0698">
              <w:rPr>
                <w:rFonts w:cs="Times New Roman"/>
                <w:b/>
                <w:sz w:val="22"/>
                <w:lang w:val="kk-KZ"/>
              </w:rPr>
              <w:t>Ж</w:t>
            </w:r>
            <w:r w:rsidRPr="00B21D89">
              <w:rPr>
                <w:rFonts w:cs="Times New Roman"/>
                <w:b/>
                <w:sz w:val="22"/>
                <w:lang w:val="kk-KZ"/>
              </w:rPr>
              <w:t>еке сәйкестендіру нөмірі)</w:t>
            </w:r>
            <w:r w:rsidRPr="00B21D89">
              <w:rPr>
                <w:rFonts w:cs="Times New Roman"/>
                <w:sz w:val="22"/>
                <w:lang w:val="kk-KZ"/>
              </w:rPr>
              <w:t xml:space="preserve"> – </w:t>
            </w:r>
            <w:r w:rsidR="00BF0698" w:rsidRPr="00B21D89">
              <w:rPr>
                <w:rFonts w:cs="Times New Roman"/>
                <w:sz w:val="22"/>
                <w:lang w:val="kk-KZ"/>
              </w:rPr>
              <w:t xml:space="preserve">жеке кәсіпкерлік түріндегі қызметті жүзеге асыратын </w:t>
            </w:r>
            <w:r w:rsidRPr="00B21D89">
              <w:rPr>
                <w:rFonts w:cs="Times New Roman"/>
                <w:sz w:val="22"/>
                <w:lang w:val="kk-KZ"/>
              </w:rPr>
              <w:t xml:space="preserve">жеке тұлға, оның ішінде </w:t>
            </w:r>
            <w:r w:rsidR="00BF0698">
              <w:rPr>
                <w:rFonts w:cs="Times New Roman"/>
                <w:sz w:val="22"/>
                <w:lang w:val="kk-KZ"/>
              </w:rPr>
              <w:t>жеке</w:t>
            </w:r>
            <w:r w:rsidRPr="00B21D89">
              <w:rPr>
                <w:rFonts w:cs="Times New Roman"/>
                <w:sz w:val="22"/>
                <w:lang w:val="kk-KZ"/>
              </w:rPr>
              <w:t xml:space="preserve"> кәсіпкер үшін қалыптастырылатын бірегей нөмір.</w:t>
            </w:r>
          </w:p>
        </w:tc>
        <w:tc>
          <w:tcPr>
            <w:tcW w:w="284" w:type="dxa"/>
          </w:tcPr>
          <w:p w14:paraId="6AC8A181" w14:textId="73D4D1CB" w:rsidR="00B80BC9" w:rsidRPr="005A15D6" w:rsidRDefault="00B80BC9" w:rsidP="00303F58">
            <w:pPr>
              <w:jc w:val="both"/>
              <w:rPr>
                <w:b/>
                <w:sz w:val="22"/>
              </w:rPr>
            </w:pPr>
          </w:p>
        </w:tc>
        <w:tc>
          <w:tcPr>
            <w:tcW w:w="4984" w:type="dxa"/>
          </w:tcPr>
          <w:p w14:paraId="6C0A315C" w14:textId="44068720" w:rsidR="00B80BC9" w:rsidRPr="00BF0698" w:rsidRDefault="00B80BC9" w:rsidP="00303F58">
            <w:pPr>
              <w:jc w:val="both"/>
              <w:rPr>
                <w:bCs/>
                <w:sz w:val="22"/>
              </w:rPr>
            </w:pPr>
            <w:r w:rsidRPr="00BF0698">
              <w:rPr>
                <w:b/>
                <w:sz w:val="22"/>
              </w:rPr>
              <w:t xml:space="preserve">ИИН(Индивидуальный идентификационный номер) </w:t>
            </w:r>
            <w:r w:rsidRPr="00BF0698">
              <w:rPr>
                <w:bCs/>
                <w:sz w:val="22"/>
              </w:rPr>
              <w:t>– уникальный номер, формируемый для физического лица, в том числе индивидуального предпринимателя, осуществляющего деятельность в виде личного предпринимательства.</w:t>
            </w:r>
          </w:p>
        </w:tc>
      </w:tr>
      <w:tr w:rsidR="00BA2EF0" w:rsidRPr="005A15D6" w14:paraId="02484E0F" w14:textId="77777777" w:rsidTr="00303F58">
        <w:tc>
          <w:tcPr>
            <w:tcW w:w="4962" w:type="dxa"/>
          </w:tcPr>
          <w:p w14:paraId="71D4F80E" w14:textId="682B5BB2" w:rsidR="00BA2EF0" w:rsidRPr="00B21D89" w:rsidRDefault="00BA2EF0" w:rsidP="00303F58">
            <w:pPr>
              <w:pStyle w:val="REBL2"/>
              <w:numPr>
                <w:ilvl w:val="0"/>
                <w:numId w:val="0"/>
              </w:numPr>
              <w:tabs>
                <w:tab w:val="left" w:pos="497"/>
              </w:tabs>
              <w:spacing w:after="0"/>
              <w:rPr>
                <w:b/>
                <w:sz w:val="22"/>
                <w:szCs w:val="22"/>
                <w:lang w:val="kk-KZ"/>
              </w:rPr>
            </w:pPr>
            <w:r w:rsidRPr="00B21D89">
              <w:rPr>
                <w:b/>
                <w:sz w:val="22"/>
                <w:szCs w:val="22"/>
                <w:lang w:val="kk-KZ"/>
              </w:rPr>
              <w:lastRenderedPageBreak/>
              <w:t xml:space="preserve">Банк </w:t>
            </w:r>
            <w:r w:rsidR="00BF0698">
              <w:rPr>
                <w:b/>
                <w:sz w:val="22"/>
                <w:szCs w:val="22"/>
                <w:lang w:val="kk-KZ"/>
              </w:rPr>
              <w:t>С</w:t>
            </w:r>
            <w:r w:rsidRPr="00B21D89">
              <w:rPr>
                <w:b/>
                <w:sz w:val="22"/>
                <w:szCs w:val="22"/>
                <w:lang w:val="kk-KZ"/>
              </w:rPr>
              <w:t xml:space="preserve">еріктесінің </w:t>
            </w:r>
            <w:r w:rsidR="00BF0698">
              <w:rPr>
                <w:b/>
                <w:sz w:val="22"/>
                <w:szCs w:val="22"/>
                <w:lang w:val="kk-KZ"/>
              </w:rPr>
              <w:t>К</w:t>
            </w:r>
            <w:r w:rsidRPr="00B21D89">
              <w:rPr>
                <w:b/>
                <w:sz w:val="22"/>
                <w:szCs w:val="22"/>
                <w:lang w:val="kk-KZ"/>
              </w:rPr>
              <w:t xml:space="preserve">лиенті / </w:t>
            </w:r>
            <w:r w:rsidR="00BF0698">
              <w:rPr>
                <w:b/>
                <w:sz w:val="22"/>
                <w:szCs w:val="22"/>
                <w:lang w:val="kk-KZ"/>
              </w:rPr>
              <w:t>Б</w:t>
            </w:r>
            <w:r w:rsidRPr="00B21D89">
              <w:rPr>
                <w:b/>
                <w:sz w:val="22"/>
                <w:szCs w:val="22"/>
                <w:lang w:val="kk-KZ"/>
              </w:rPr>
              <w:t xml:space="preserve">анк </w:t>
            </w:r>
            <w:r w:rsidR="00BF0698">
              <w:rPr>
                <w:b/>
                <w:sz w:val="22"/>
                <w:szCs w:val="22"/>
                <w:lang w:val="kk-KZ"/>
              </w:rPr>
              <w:t>К</w:t>
            </w:r>
            <w:r w:rsidRPr="00B21D89">
              <w:rPr>
                <w:b/>
                <w:sz w:val="22"/>
                <w:szCs w:val="22"/>
                <w:lang w:val="kk-KZ"/>
              </w:rPr>
              <w:t>лиенті</w:t>
            </w:r>
            <w:r w:rsidR="00BF0698">
              <w:rPr>
                <w:b/>
                <w:sz w:val="22"/>
                <w:szCs w:val="22"/>
                <w:lang w:val="kk-KZ"/>
              </w:rPr>
              <w:t xml:space="preserve"> – </w:t>
            </w:r>
            <w:r w:rsidRPr="00B21D89">
              <w:rPr>
                <w:sz w:val="22"/>
                <w:szCs w:val="22"/>
                <w:lang w:val="kk-KZ"/>
              </w:rPr>
              <w:t>ЖТ / ЖК / ЗТ.</w:t>
            </w:r>
          </w:p>
        </w:tc>
        <w:tc>
          <w:tcPr>
            <w:tcW w:w="284" w:type="dxa"/>
          </w:tcPr>
          <w:p w14:paraId="53D8F5A6" w14:textId="6AE517F5" w:rsidR="00BA2EF0" w:rsidRPr="005A15D6" w:rsidRDefault="00BA2EF0" w:rsidP="00303F58">
            <w:pPr>
              <w:pStyle w:val="REBL2"/>
              <w:numPr>
                <w:ilvl w:val="0"/>
                <w:numId w:val="0"/>
              </w:numPr>
              <w:tabs>
                <w:tab w:val="left" w:pos="497"/>
              </w:tabs>
              <w:spacing w:after="0"/>
              <w:rPr>
                <w:b/>
                <w:sz w:val="22"/>
                <w:szCs w:val="24"/>
              </w:rPr>
            </w:pPr>
          </w:p>
        </w:tc>
        <w:tc>
          <w:tcPr>
            <w:tcW w:w="4984" w:type="dxa"/>
          </w:tcPr>
          <w:p w14:paraId="564DD098" w14:textId="2DE8B79E" w:rsidR="00BA2EF0" w:rsidRPr="00BF0698" w:rsidRDefault="00BA2EF0" w:rsidP="00303F58">
            <w:pPr>
              <w:pStyle w:val="REBL2"/>
              <w:numPr>
                <w:ilvl w:val="0"/>
                <w:numId w:val="0"/>
              </w:numPr>
              <w:tabs>
                <w:tab w:val="left" w:pos="497"/>
              </w:tabs>
              <w:spacing w:after="0"/>
              <w:rPr>
                <w:sz w:val="22"/>
                <w:szCs w:val="24"/>
              </w:rPr>
            </w:pPr>
            <w:r w:rsidRPr="00BF0698">
              <w:rPr>
                <w:b/>
                <w:sz w:val="22"/>
                <w:szCs w:val="24"/>
              </w:rPr>
              <w:t>Клиент</w:t>
            </w:r>
            <w:r w:rsidRPr="00BF0698">
              <w:rPr>
                <w:sz w:val="22"/>
                <w:szCs w:val="24"/>
              </w:rPr>
              <w:t xml:space="preserve"> </w:t>
            </w:r>
            <w:r w:rsidRPr="00BF0698">
              <w:rPr>
                <w:b/>
                <w:bCs/>
                <w:sz w:val="22"/>
                <w:szCs w:val="24"/>
              </w:rPr>
              <w:t>Партнёра Банка / Клиент Банка</w:t>
            </w:r>
            <w:r w:rsidRPr="00BF0698">
              <w:rPr>
                <w:sz w:val="22"/>
                <w:szCs w:val="24"/>
              </w:rPr>
              <w:t xml:space="preserve"> – ФЛ / ИП / ЮЛ.</w:t>
            </w:r>
          </w:p>
        </w:tc>
      </w:tr>
      <w:tr w:rsidR="00BA2EF0" w:rsidRPr="005A15D6" w14:paraId="065E3858" w14:textId="77777777" w:rsidTr="00303F58">
        <w:tc>
          <w:tcPr>
            <w:tcW w:w="4962" w:type="dxa"/>
          </w:tcPr>
          <w:p w14:paraId="4D235D76" w14:textId="091D7D9D" w:rsidR="00BA2EF0" w:rsidRPr="00B21D89" w:rsidRDefault="00BA2EF0" w:rsidP="00303F58">
            <w:pPr>
              <w:pStyle w:val="REBL2"/>
              <w:numPr>
                <w:ilvl w:val="0"/>
                <w:numId w:val="0"/>
              </w:numPr>
              <w:tabs>
                <w:tab w:val="left" w:pos="497"/>
              </w:tabs>
              <w:spacing w:after="0"/>
              <w:rPr>
                <w:b/>
                <w:bCs/>
                <w:sz w:val="22"/>
                <w:szCs w:val="22"/>
                <w:lang w:val="kk-KZ"/>
              </w:rPr>
            </w:pPr>
            <w:r w:rsidRPr="00B21D89">
              <w:rPr>
                <w:b/>
                <w:sz w:val="22"/>
                <w:szCs w:val="22"/>
                <w:lang w:val="kk-KZ"/>
              </w:rPr>
              <w:t>Байланыс арналары</w:t>
            </w:r>
            <w:r w:rsidR="00BF0698">
              <w:rPr>
                <w:sz w:val="22"/>
                <w:szCs w:val="22"/>
                <w:lang w:val="kk-KZ"/>
              </w:rPr>
              <w:t xml:space="preserve"> – </w:t>
            </w:r>
            <w:r w:rsidRPr="00B21D89">
              <w:rPr>
                <w:sz w:val="22"/>
                <w:szCs w:val="22"/>
                <w:lang w:val="kk-KZ"/>
              </w:rPr>
              <w:t>телефон байланысы, электрондық пошта және SMS (</w:t>
            </w:r>
            <w:r w:rsidR="00BF0698">
              <w:rPr>
                <w:sz w:val="22"/>
                <w:szCs w:val="22"/>
                <w:lang w:val="kk-KZ"/>
              </w:rPr>
              <w:t>СМС</w:t>
            </w:r>
            <w:r w:rsidRPr="00B21D89">
              <w:rPr>
                <w:sz w:val="22"/>
                <w:szCs w:val="22"/>
                <w:lang w:val="kk-KZ"/>
              </w:rPr>
              <w:t>).</w:t>
            </w:r>
          </w:p>
        </w:tc>
        <w:tc>
          <w:tcPr>
            <w:tcW w:w="284" w:type="dxa"/>
          </w:tcPr>
          <w:p w14:paraId="602BDA23" w14:textId="123D1A37" w:rsidR="00BA2EF0" w:rsidRPr="005A15D6" w:rsidRDefault="00BA2EF0" w:rsidP="00303F58">
            <w:pPr>
              <w:pStyle w:val="REBL2"/>
              <w:numPr>
                <w:ilvl w:val="0"/>
                <w:numId w:val="0"/>
              </w:numPr>
              <w:tabs>
                <w:tab w:val="left" w:pos="497"/>
              </w:tabs>
              <w:spacing w:after="0"/>
              <w:rPr>
                <w:b/>
                <w:bCs/>
                <w:sz w:val="22"/>
                <w:szCs w:val="24"/>
              </w:rPr>
            </w:pPr>
          </w:p>
        </w:tc>
        <w:tc>
          <w:tcPr>
            <w:tcW w:w="4984" w:type="dxa"/>
          </w:tcPr>
          <w:p w14:paraId="2AE74C13" w14:textId="4554C58F" w:rsidR="00BA2EF0" w:rsidRPr="00BF0698" w:rsidRDefault="00BA2EF0" w:rsidP="00303F58">
            <w:pPr>
              <w:pStyle w:val="REBL2"/>
              <w:numPr>
                <w:ilvl w:val="0"/>
                <w:numId w:val="0"/>
              </w:numPr>
              <w:tabs>
                <w:tab w:val="left" w:pos="497"/>
              </w:tabs>
              <w:spacing w:after="0"/>
              <w:rPr>
                <w:sz w:val="22"/>
                <w:szCs w:val="24"/>
              </w:rPr>
            </w:pPr>
            <w:r w:rsidRPr="00BF0698">
              <w:rPr>
                <w:b/>
                <w:bCs/>
                <w:sz w:val="22"/>
                <w:szCs w:val="24"/>
              </w:rPr>
              <w:t>Каналы связи</w:t>
            </w:r>
            <w:r w:rsidRPr="00BF0698">
              <w:rPr>
                <w:sz w:val="22"/>
                <w:szCs w:val="24"/>
              </w:rPr>
              <w:t xml:space="preserve"> – телефонная связь, электронная почта и </w:t>
            </w:r>
            <w:r w:rsidRPr="00BF0698">
              <w:rPr>
                <w:sz w:val="22"/>
                <w:szCs w:val="24"/>
                <w:lang w:val="en-US"/>
              </w:rPr>
              <w:t>SMS</w:t>
            </w:r>
            <w:r w:rsidRPr="00BF0698">
              <w:rPr>
                <w:sz w:val="22"/>
                <w:szCs w:val="24"/>
              </w:rPr>
              <w:t xml:space="preserve"> (СМС).</w:t>
            </w:r>
          </w:p>
        </w:tc>
      </w:tr>
      <w:tr w:rsidR="00BA2EF0" w:rsidRPr="005A15D6" w14:paraId="22F9710B" w14:textId="77777777" w:rsidTr="00303F58">
        <w:tc>
          <w:tcPr>
            <w:tcW w:w="4962" w:type="dxa"/>
          </w:tcPr>
          <w:p w14:paraId="0E54ED7D" w14:textId="0D3596EF" w:rsidR="00BA2EF0" w:rsidRPr="00B21D89" w:rsidRDefault="00BA2EF0" w:rsidP="00303F58">
            <w:pPr>
              <w:pStyle w:val="REBL2"/>
              <w:numPr>
                <w:ilvl w:val="0"/>
                <w:numId w:val="0"/>
              </w:numPr>
              <w:tabs>
                <w:tab w:val="left" w:pos="497"/>
              </w:tabs>
              <w:spacing w:after="0"/>
              <w:rPr>
                <w:b/>
                <w:bCs/>
                <w:sz w:val="22"/>
                <w:szCs w:val="22"/>
                <w:lang w:val="kk-KZ"/>
              </w:rPr>
            </w:pPr>
            <w:r w:rsidRPr="00B21D89">
              <w:rPr>
                <w:b/>
                <w:sz w:val="22"/>
                <w:szCs w:val="22"/>
                <w:lang w:val="kk-KZ"/>
              </w:rPr>
              <w:t>К</w:t>
            </w:r>
            <w:r w:rsidR="0008588C">
              <w:rPr>
                <w:b/>
                <w:sz w:val="22"/>
                <w:szCs w:val="22"/>
                <w:lang w:val="kk-KZ"/>
              </w:rPr>
              <w:t>Ш</w:t>
            </w:r>
            <w:r w:rsidRPr="00B21D89">
              <w:rPr>
                <w:b/>
                <w:sz w:val="22"/>
                <w:szCs w:val="22"/>
                <w:lang w:val="kk-KZ"/>
              </w:rPr>
              <w:t xml:space="preserve"> (</w:t>
            </w:r>
            <w:r w:rsidR="0008588C">
              <w:rPr>
                <w:b/>
                <w:sz w:val="22"/>
                <w:szCs w:val="22"/>
                <w:lang w:val="kk-KZ"/>
              </w:rPr>
              <w:t>К</w:t>
            </w:r>
            <w:r w:rsidRPr="00B21D89">
              <w:rPr>
                <w:b/>
                <w:sz w:val="22"/>
                <w:szCs w:val="22"/>
                <w:lang w:val="kk-KZ"/>
              </w:rPr>
              <w:t>орреспонденттік шот)</w:t>
            </w:r>
            <w:r w:rsidRPr="00B21D89">
              <w:rPr>
                <w:sz w:val="22"/>
                <w:szCs w:val="22"/>
                <w:lang w:val="kk-KZ"/>
              </w:rPr>
              <w:t xml:space="preserve"> – банктің немесе банк операцияларының жекелеген түрлерін жүзеге асыратын ұйымның және оның (оның) клиенттерінің операцияларын орындау үшін корреспонденттік шот шарты негізінде ашылатын банктің немесе банк операцияларының жекелеген түрлерін жүзеге асыратын ұйымның банктік шоты.</w:t>
            </w:r>
          </w:p>
        </w:tc>
        <w:tc>
          <w:tcPr>
            <w:tcW w:w="284" w:type="dxa"/>
          </w:tcPr>
          <w:p w14:paraId="28F85782" w14:textId="60C55B85" w:rsidR="00BA2EF0" w:rsidRPr="005A15D6" w:rsidRDefault="00BA2EF0" w:rsidP="00303F58">
            <w:pPr>
              <w:pStyle w:val="REBL2"/>
              <w:numPr>
                <w:ilvl w:val="0"/>
                <w:numId w:val="0"/>
              </w:numPr>
              <w:tabs>
                <w:tab w:val="left" w:pos="497"/>
              </w:tabs>
              <w:spacing w:after="0"/>
              <w:rPr>
                <w:b/>
                <w:bCs/>
                <w:sz w:val="22"/>
                <w:szCs w:val="24"/>
              </w:rPr>
            </w:pPr>
          </w:p>
        </w:tc>
        <w:tc>
          <w:tcPr>
            <w:tcW w:w="4984" w:type="dxa"/>
          </w:tcPr>
          <w:p w14:paraId="67A43E5D" w14:textId="0D5C4CBB" w:rsidR="00BA2EF0" w:rsidRPr="00BF0698" w:rsidRDefault="00BA2EF0" w:rsidP="00303F58">
            <w:pPr>
              <w:pStyle w:val="REBL2"/>
              <w:numPr>
                <w:ilvl w:val="0"/>
                <w:numId w:val="0"/>
              </w:numPr>
              <w:tabs>
                <w:tab w:val="left" w:pos="497"/>
              </w:tabs>
              <w:spacing w:after="0"/>
              <w:rPr>
                <w:sz w:val="22"/>
                <w:szCs w:val="24"/>
              </w:rPr>
            </w:pPr>
            <w:r w:rsidRPr="00BF0698">
              <w:rPr>
                <w:b/>
                <w:bCs/>
                <w:sz w:val="22"/>
                <w:szCs w:val="24"/>
              </w:rPr>
              <w:t>КС (Корреспондентский счёт)</w:t>
            </w:r>
            <w:r w:rsidRPr="00BF0698">
              <w:rPr>
                <w:sz w:val="22"/>
                <w:szCs w:val="24"/>
              </w:rPr>
              <w:t xml:space="preserve"> – банковский счет банка или организации, осуществляющей отдельные виды банковских операций, открываемый на основании договора корреспондентского счета для выполнения операций банка или организации, осуществляющей отдельные виды банковских операций, и его (ее) клиентов.</w:t>
            </w:r>
          </w:p>
        </w:tc>
      </w:tr>
      <w:tr w:rsidR="00BA2EF0" w:rsidRPr="005A15D6" w14:paraId="0269ACBD" w14:textId="77777777" w:rsidTr="00303F58">
        <w:tc>
          <w:tcPr>
            <w:tcW w:w="4962" w:type="dxa"/>
          </w:tcPr>
          <w:p w14:paraId="661946B2" w14:textId="08439419" w:rsidR="00BA2EF0" w:rsidRPr="00B21D89" w:rsidRDefault="00BA2EF0" w:rsidP="00303F58">
            <w:pPr>
              <w:jc w:val="both"/>
              <w:rPr>
                <w:rFonts w:cs="Times New Roman"/>
                <w:b/>
                <w:sz w:val="22"/>
                <w:lang w:val="kk-KZ"/>
              </w:rPr>
            </w:pPr>
            <w:r w:rsidRPr="00B21D89">
              <w:rPr>
                <w:rFonts w:cs="Times New Roman"/>
                <w:b/>
                <w:sz w:val="22"/>
                <w:lang w:val="kk-KZ"/>
              </w:rPr>
              <w:t>ҰКО (Қазақстан Республикасының Ұлттық куәландырушы орталығы)</w:t>
            </w:r>
            <w:r w:rsidRPr="00B21D89">
              <w:rPr>
                <w:rFonts w:cs="Times New Roman"/>
                <w:sz w:val="22"/>
                <w:lang w:val="kk-KZ"/>
              </w:rPr>
              <w:t xml:space="preserve"> – ЭЦҚ ашық кілтінің ЭЦҚ жабық кілтіне сәйкестігін куәландыратын, сондай-ақ </w:t>
            </w:r>
            <w:r w:rsidR="0008588C">
              <w:rPr>
                <w:rFonts w:cs="Times New Roman"/>
                <w:sz w:val="22"/>
                <w:lang w:val="kk-KZ"/>
              </w:rPr>
              <w:t>Т</w:t>
            </w:r>
            <w:r w:rsidRPr="00B21D89">
              <w:rPr>
                <w:rFonts w:cs="Times New Roman"/>
                <w:sz w:val="22"/>
                <w:lang w:val="kk-KZ"/>
              </w:rPr>
              <w:t>іркеу куәлігінің дұрыстығын растайтын, ҚР заңнамасына сәйкес қажетті рұқсаттары мен лицензиялары бар заңды тұлға.</w:t>
            </w:r>
          </w:p>
        </w:tc>
        <w:tc>
          <w:tcPr>
            <w:tcW w:w="284" w:type="dxa"/>
          </w:tcPr>
          <w:p w14:paraId="2DE8B641" w14:textId="6B2784A9" w:rsidR="00BA2EF0" w:rsidRPr="005A15D6" w:rsidRDefault="00BA2EF0" w:rsidP="00303F58">
            <w:pPr>
              <w:jc w:val="both"/>
              <w:rPr>
                <w:b/>
                <w:sz w:val="22"/>
              </w:rPr>
            </w:pPr>
          </w:p>
        </w:tc>
        <w:tc>
          <w:tcPr>
            <w:tcW w:w="4984" w:type="dxa"/>
          </w:tcPr>
          <w:p w14:paraId="5672851E" w14:textId="5A41EB32" w:rsidR="00BA2EF0" w:rsidRPr="0008588C" w:rsidRDefault="00BA2EF0" w:rsidP="00303F58">
            <w:pPr>
              <w:jc w:val="both"/>
              <w:rPr>
                <w:sz w:val="22"/>
              </w:rPr>
            </w:pPr>
            <w:r w:rsidRPr="0008588C">
              <w:rPr>
                <w:b/>
                <w:sz w:val="22"/>
              </w:rPr>
              <w:t>НУЦ</w:t>
            </w:r>
            <w:r w:rsidRPr="0008588C">
              <w:rPr>
                <w:sz w:val="22"/>
              </w:rPr>
              <w:t xml:space="preserve"> </w:t>
            </w:r>
            <w:r w:rsidRPr="0008588C">
              <w:rPr>
                <w:b/>
                <w:bCs/>
                <w:sz w:val="22"/>
              </w:rPr>
              <w:t>(Национальный удостоверяющий центр Республики Казахстан)</w:t>
            </w:r>
            <w:r w:rsidRPr="0008588C">
              <w:rPr>
                <w:sz w:val="22"/>
              </w:rPr>
              <w:t xml:space="preserve"> – юридическое лицо, удостоверяющее соответствие открытого ключа ЭЦП закрытому ключу ЭЦП, а также подтверждающее достоверность Регистрационного свидетельства, обладающее необходимыми разрешениями и лицензиями в соответствии с законодательством РК.</w:t>
            </w:r>
          </w:p>
        </w:tc>
      </w:tr>
      <w:tr w:rsidR="00BA2EF0" w:rsidRPr="005A15D6" w14:paraId="4D1EE6E6" w14:textId="77777777" w:rsidTr="00303F58">
        <w:tc>
          <w:tcPr>
            <w:tcW w:w="4962" w:type="dxa"/>
          </w:tcPr>
          <w:p w14:paraId="6666A22F" w14:textId="393E3BCD" w:rsidR="00BA2EF0" w:rsidRPr="00B21D89" w:rsidRDefault="00BA2EF0" w:rsidP="00303F58">
            <w:pPr>
              <w:jc w:val="both"/>
              <w:rPr>
                <w:rFonts w:cs="Times New Roman"/>
                <w:b/>
                <w:bCs/>
                <w:sz w:val="22"/>
                <w:lang w:val="kk-KZ"/>
              </w:rPr>
            </w:pPr>
            <w:r w:rsidRPr="00B21D89">
              <w:rPr>
                <w:rFonts w:cs="Times New Roman"/>
                <w:b/>
                <w:sz w:val="22"/>
                <w:lang w:val="kk-KZ"/>
              </w:rPr>
              <w:t>ҚР ҰБ</w:t>
            </w:r>
            <w:r w:rsidR="0008588C">
              <w:rPr>
                <w:rFonts w:cs="Times New Roman"/>
                <w:sz w:val="22"/>
                <w:lang w:val="kk-KZ"/>
              </w:rPr>
              <w:t xml:space="preserve"> – </w:t>
            </w:r>
            <w:r w:rsidRPr="00B21D89">
              <w:rPr>
                <w:rFonts w:cs="Times New Roman"/>
                <w:sz w:val="22"/>
                <w:lang w:val="kk-KZ"/>
              </w:rPr>
              <w:t>Қазақстан Республикасының Ұлттық Банкі.</w:t>
            </w:r>
          </w:p>
        </w:tc>
        <w:tc>
          <w:tcPr>
            <w:tcW w:w="284" w:type="dxa"/>
          </w:tcPr>
          <w:p w14:paraId="70A6D6C0" w14:textId="72BA0BE1" w:rsidR="00BA2EF0" w:rsidRPr="005A15D6" w:rsidRDefault="00BA2EF0" w:rsidP="00303F58">
            <w:pPr>
              <w:jc w:val="both"/>
              <w:rPr>
                <w:b/>
                <w:bCs/>
                <w:sz w:val="22"/>
              </w:rPr>
            </w:pPr>
          </w:p>
        </w:tc>
        <w:tc>
          <w:tcPr>
            <w:tcW w:w="4984" w:type="dxa"/>
          </w:tcPr>
          <w:p w14:paraId="2B148429" w14:textId="53A4B454" w:rsidR="00BA2EF0" w:rsidRPr="0008588C" w:rsidRDefault="00BA2EF0" w:rsidP="00303F58">
            <w:pPr>
              <w:jc w:val="both"/>
              <w:rPr>
                <w:sz w:val="22"/>
              </w:rPr>
            </w:pPr>
            <w:r w:rsidRPr="0008588C">
              <w:rPr>
                <w:b/>
                <w:bCs/>
                <w:sz w:val="22"/>
              </w:rPr>
              <w:t>НБ РК</w:t>
            </w:r>
            <w:r w:rsidRPr="0008588C">
              <w:rPr>
                <w:sz w:val="22"/>
              </w:rPr>
              <w:t xml:space="preserve"> – Национальный Банк Республики Казахстан.</w:t>
            </w:r>
          </w:p>
        </w:tc>
      </w:tr>
      <w:tr w:rsidR="00BA2EF0" w:rsidRPr="005A15D6" w14:paraId="76970C0D" w14:textId="77777777" w:rsidTr="00303F58">
        <w:tc>
          <w:tcPr>
            <w:tcW w:w="4962" w:type="dxa"/>
          </w:tcPr>
          <w:p w14:paraId="722E491F" w14:textId="28AF28B7" w:rsidR="00BA2EF0" w:rsidRPr="00B21D89" w:rsidRDefault="00BA2EF0" w:rsidP="00303F58">
            <w:pPr>
              <w:pStyle w:val="REBL2"/>
              <w:numPr>
                <w:ilvl w:val="0"/>
                <w:numId w:val="0"/>
              </w:numPr>
              <w:tabs>
                <w:tab w:val="left" w:pos="497"/>
              </w:tabs>
              <w:spacing w:after="0"/>
              <w:rPr>
                <w:b/>
                <w:sz w:val="22"/>
                <w:szCs w:val="22"/>
                <w:lang w:val="kk-KZ"/>
              </w:rPr>
            </w:pPr>
            <w:r w:rsidRPr="00B21D89">
              <w:rPr>
                <w:b/>
                <w:sz w:val="22"/>
                <w:szCs w:val="22"/>
                <w:lang w:val="kk-KZ"/>
              </w:rPr>
              <w:t xml:space="preserve">Банк </w:t>
            </w:r>
            <w:r w:rsidR="0008588C">
              <w:rPr>
                <w:b/>
                <w:sz w:val="22"/>
                <w:szCs w:val="22"/>
                <w:lang w:val="kk-KZ"/>
              </w:rPr>
              <w:t>С</w:t>
            </w:r>
            <w:r w:rsidRPr="00B21D89">
              <w:rPr>
                <w:b/>
                <w:sz w:val="22"/>
                <w:szCs w:val="22"/>
                <w:lang w:val="kk-KZ"/>
              </w:rPr>
              <w:t>еріктесі</w:t>
            </w:r>
            <w:r w:rsidRPr="00B21D89">
              <w:rPr>
                <w:sz w:val="22"/>
                <w:szCs w:val="22"/>
                <w:lang w:val="kk-KZ"/>
              </w:rPr>
              <w:t xml:space="preserve"> – </w:t>
            </w:r>
            <w:r w:rsidR="0008588C">
              <w:rPr>
                <w:sz w:val="22"/>
                <w:szCs w:val="22"/>
                <w:lang w:val="kk-KZ"/>
              </w:rPr>
              <w:t>Б</w:t>
            </w:r>
            <w:r w:rsidRPr="00B21D89">
              <w:rPr>
                <w:sz w:val="22"/>
                <w:szCs w:val="22"/>
                <w:lang w:val="kk-KZ"/>
              </w:rPr>
              <w:t xml:space="preserve">анк </w:t>
            </w:r>
            <w:r w:rsidR="0008588C">
              <w:rPr>
                <w:sz w:val="22"/>
                <w:szCs w:val="22"/>
                <w:lang w:val="kk-KZ"/>
              </w:rPr>
              <w:t>С</w:t>
            </w:r>
            <w:r w:rsidRPr="00B21D89">
              <w:rPr>
                <w:sz w:val="22"/>
                <w:szCs w:val="22"/>
                <w:lang w:val="kk-KZ"/>
              </w:rPr>
              <w:t xml:space="preserve">еріктесінің </w:t>
            </w:r>
            <w:r w:rsidR="0008588C">
              <w:rPr>
                <w:sz w:val="22"/>
                <w:szCs w:val="22"/>
                <w:lang w:val="kk-KZ"/>
              </w:rPr>
              <w:t>К</w:t>
            </w:r>
            <w:r w:rsidRPr="00B21D89">
              <w:rPr>
                <w:sz w:val="22"/>
                <w:szCs w:val="22"/>
                <w:lang w:val="kk-KZ"/>
              </w:rPr>
              <w:t xml:space="preserve">лиенттеріне / </w:t>
            </w:r>
            <w:r w:rsidR="0008588C">
              <w:rPr>
                <w:sz w:val="22"/>
                <w:szCs w:val="22"/>
                <w:lang w:val="kk-KZ"/>
              </w:rPr>
              <w:t>Б</w:t>
            </w:r>
            <w:r w:rsidRPr="00B21D89">
              <w:rPr>
                <w:sz w:val="22"/>
                <w:szCs w:val="22"/>
                <w:lang w:val="kk-KZ"/>
              </w:rPr>
              <w:t xml:space="preserve">анк </w:t>
            </w:r>
            <w:r w:rsidR="0008588C">
              <w:rPr>
                <w:sz w:val="22"/>
                <w:szCs w:val="22"/>
                <w:lang w:val="kk-KZ"/>
              </w:rPr>
              <w:t>К</w:t>
            </w:r>
            <w:r w:rsidRPr="00B21D89">
              <w:rPr>
                <w:sz w:val="22"/>
                <w:szCs w:val="22"/>
                <w:lang w:val="kk-KZ"/>
              </w:rPr>
              <w:t>лиенттеріне түпкілікті қызмет көрсету үшін Банктің API-ін пайдаланатын ЖК / ЗТ.</w:t>
            </w:r>
          </w:p>
        </w:tc>
        <w:tc>
          <w:tcPr>
            <w:tcW w:w="284" w:type="dxa"/>
          </w:tcPr>
          <w:p w14:paraId="734AB3F9" w14:textId="0A68D133" w:rsidR="00BA2EF0" w:rsidRPr="005A15D6" w:rsidRDefault="00BA2EF0" w:rsidP="00303F58">
            <w:pPr>
              <w:pStyle w:val="REBL2"/>
              <w:numPr>
                <w:ilvl w:val="0"/>
                <w:numId w:val="0"/>
              </w:numPr>
              <w:tabs>
                <w:tab w:val="left" w:pos="497"/>
              </w:tabs>
              <w:spacing w:after="0"/>
              <w:rPr>
                <w:b/>
                <w:sz w:val="22"/>
                <w:szCs w:val="24"/>
              </w:rPr>
            </w:pPr>
          </w:p>
        </w:tc>
        <w:tc>
          <w:tcPr>
            <w:tcW w:w="4984" w:type="dxa"/>
          </w:tcPr>
          <w:p w14:paraId="358CD368" w14:textId="4B897497" w:rsidR="00BA2EF0" w:rsidRPr="0008588C" w:rsidRDefault="00BA2EF0" w:rsidP="00303F58">
            <w:pPr>
              <w:pStyle w:val="REBL2"/>
              <w:numPr>
                <w:ilvl w:val="0"/>
                <w:numId w:val="0"/>
              </w:numPr>
              <w:tabs>
                <w:tab w:val="left" w:pos="497"/>
              </w:tabs>
              <w:spacing w:after="0"/>
              <w:rPr>
                <w:sz w:val="22"/>
                <w:szCs w:val="24"/>
              </w:rPr>
            </w:pPr>
            <w:r w:rsidRPr="0008588C">
              <w:rPr>
                <w:b/>
                <w:sz w:val="22"/>
                <w:szCs w:val="24"/>
              </w:rPr>
              <w:t>Партнёр</w:t>
            </w:r>
            <w:r w:rsidRPr="0008588C">
              <w:rPr>
                <w:sz w:val="22"/>
                <w:szCs w:val="24"/>
              </w:rPr>
              <w:t xml:space="preserve"> </w:t>
            </w:r>
            <w:r w:rsidRPr="0008588C">
              <w:rPr>
                <w:b/>
                <w:bCs/>
                <w:sz w:val="22"/>
                <w:szCs w:val="24"/>
              </w:rPr>
              <w:t>Банка</w:t>
            </w:r>
            <w:r w:rsidRPr="0008588C">
              <w:rPr>
                <w:sz w:val="22"/>
                <w:szCs w:val="24"/>
              </w:rPr>
              <w:t xml:space="preserve"> – ИП / ЮЛ, использующий </w:t>
            </w:r>
            <w:r w:rsidRPr="0008588C">
              <w:rPr>
                <w:sz w:val="22"/>
                <w:szCs w:val="24"/>
                <w:lang w:val="en-US"/>
              </w:rPr>
              <w:t>API</w:t>
            </w:r>
            <w:r w:rsidRPr="0008588C">
              <w:rPr>
                <w:sz w:val="22"/>
                <w:szCs w:val="24"/>
              </w:rPr>
              <w:t xml:space="preserve"> Банка для предоставления конечной услуги для Клиентов Партнёра Банка / Клиентов Банка.</w:t>
            </w:r>
          </w:p>
        </w:tc>
      </w:tr>
      <w:tr w:rsidR="00BA2EF0" w:rsidRPr="005A15D6" w14:paraId="3D016035" w14:textId="77777777" w:rsidTr="00303F58">
        <w:tc>
          <w:tcPr>
            <w:tcW w:w="4962" w:type="dxa"/>
          </w:tcPr>
          <w:p w14:paraId="56FA37B8" w14:textId="22949016" w:rsidR="00BA2EF0" w:rsidRPr="00B21D89" w:rsidRDefault="00BA2EF0" w:rsidP="00303F58">
            <w:pPr>
              <w:jc w:val="both"/>
              <w:rPr>
                <w:rFonts w:cs="Times New Roman"/>
                <w:b/>
                <w:sz w:val="22"/>
                <w:lang w:val="kk-KZ"/>
              </w:rPr>
            </w:pPr>
            <w:r w:rsidRPr="00B21D89">
              <w:rPr>
                <w:rFonts w:cs="Times New Roman"/>
                <w:b/>
                <w:sz w:val="22"/>
                <w:lang w:val="kk-KZ"/>
              </w:rPr>
              <w:t xml:space="preserve">API пайдаланушысы / </w:t>
            </w:r>
            <w:r w:rsidR="00C142DD">
              <w:rPr>
                <w:rFonts w:cs="Times New Roman"/>
                <w:b/>
                <w:sz w:val="22"/>
                <w:lang w:val="kk-KZ"/>
              </w:rPr>
              <w:t>П</w:t>
            </w:r>
            <w:r w:rsidRPr="00B21D89">
              <w:rPr>
                <w:rFonts w:cs="Times New Roman"/>
                <w:b/>
                <w:sz w:val="22"/>
                <w:lang w:val="kk-KZ"/>
              </w:rPr>
              <w:t xml:space="preserve">айдаланушы / </w:t>
            </w:r>
            <w:r w:rsidR="00C142DD">
              <w:rPr>
                <w:rFonts w:cs="Times New Roman"/>
                <w:b/>
                <w:sz w:val="22"/>
                <w:lang w:val="kk-KZ"/>
              </w:rPr>
              <w:t>Ә</w:t>
            </w:r>
            <w:r w:rsidRPr="00B21D89">
              <w:rPr>
                <w:rFonts w:cs="Times New Roman"/>
                <w:b/>
                <w:sz w:val="22"/>
                <w:lang w:val="kk-KZ"/>
              </w:rPr>
              <w:t>ірлеуші</w:t>
            </w:r>
            <w:r w:rsidR="00C142DD">
              <w:rPr>
                <w:rFonts w:cs="Times New Roman"/>
                <w:sz w:val="22"/>
                <w:lang w:val="kk-KZ"/>
              </w:rPr>
              <w:t xml:space="preserve"> – </w:t>
            </w:r>
            <w:r w:rsidRPr="00B21D89">
              <w:rPr>
                <w:rFonts w:cs="Times New Roman"/>
                <w:sz w:val="22"/>
                <w:lang w:val="kk-KZ"/>
              </w:rPr>
              <w:t xml:space="preserve">әзірлеуші порталында Client ID және Client Secret-ке қол жеткізе алатын </w:t>
            </w:r>
            <w:r w:rsidR="00C142DD">
              <w:rPr>
                <w:rFonts w:cs="Times New Roman"/>
                <w:sz w:val="22"/>
                <w:lang w:val="kk-KZ"/>
              </w:rPr>
              <w:t>Б</w:t>
            </w:r>
            <w:r w:rsidRPr="00B21D89">
              <w:rPr>
                <w:rFonts w:cs="Times New Roman"/>
                <w:sz w:val="22"/>
                <w:lang w:val="kk-KZ"/>
              </w:rPr>
              <w:t xml:space="preserve">анк </w:t>
            </w:r>
            <w:r w:rsidR="00C142DD">
              <w:rPr>
                <w:rFonts w:cs="Times New Roman"/>
                <w:sz w:val="22"/>
                <w:lang w:val="kk-KZ"/>
              </w:rPr>
              <w:t>С</w:t>
            </w:r>
            <w:r w:rsidRPr="00B21D89">
              <w:rPr>
                <w:rFonts w:cs="Times New Roman"/>
                <w:sz w:val="22"/>
                <w:lang w:val="kk-KZ"/>
              </w:rPr>
              <w:t xml:space="preserve">еріктесінің </w:t>
            </w:r>
            <w:r w:rsidR="00C142DD">
              <w:rPr>
                <w:rFonts w:cs="Times New Roman"/>
                <w:sz w:val="22"/>
                <w:lang w:val="kk-KZ"/>
              </w:rPr>
              <w:t xml:space="preserve">жұмыскері </w:t>
            </w:r>
            <w:r w:rsidRPr="00B21D89">
              <w:rPr>
                <w:rFonts w:cs="Times New Roman"/>
                <w:sz w:val="22"/>
                <w:lang w:val="kk-KZ"/>
              </w:rPr>
              <w:t>немесе уәкілетті тұлғасы.</w:t>
            </w:r>
          </w:p>
        </w:tc>
        <w:tc>
          <w:tcPr>
            <w:tcW w:w="284" w:type="dxa"/>
          </w:tcPr>
          <w:p w14:paraId="298009BB" w14:textId="74B821EB" w:rsidR="00BA2EF0" w:rsidRPr="005A15D6" w:rsidRDefault="00BA2EF0" w:rsidP="00303F58">
            <w:pPr>
              <w:jc w:val="both"/>
              <w:rPr>
                <w:b/>
                <w:sz w:val="22"/>
              </w:rPr>
            </w:pPr>
          </w:p>
        </w:tc>
        <w:tc>
          <w:tcPr>
            <w:tcW w:w="4984" w:type="dxa"/>
          </w:tcPr>
          <w:p w14:paraId="1BB655AC" w14:textId="13E73F9C" w:rsidR="00BA2EF0" w:rsidRPr="0008588C" w:rsidRDefault="00BA2EF0" w:rsidP="00303F58">
            <w:pPr>
              <w:jc w:val="both"/>
              <w:rPr>
                <w:sz w:val="22"/>
              </w:rPr>
            </w:pPr>
            <w:r w:rsidRPr="0008588C">
              <w:rPr>
                <w:b/>
                <w:sz w:val="22"/>
              </w:rPr>
              <w:t>Пользователь API / Пользователь / Разработчик</w:t>
            </w:r>
            <w:r w:rsidRPr="0008588C">
              <w:rPr>
                <w:sz w:val="22"/>
              </w:rPr>
              <w:t xml:space="preserve"> – работник или уполномоченное лицо Партнёра Банка, имеющее доступ к Client ID и Client Secret на портале разработчика.</w:t>
            </w:r>
          </w:p>
        </w:tc>
      </w:tr>
      <w:tr w:rsidR="00BA2EF0" w:rsidRPr="005A15D6" w14:paraId="0ED78A5F" w14:textId="77777777" w:rsidTr="00303F58">
        <w:tc>
          <w:tcPr>
            <w:tcW w:w="4962" w:type="dxa"/>
          </w:tcPr>
          <w:p w14:paraId="09559A93" w14:textId="3CB2DF87" w:rsidR="00BA2EF0" w:rsidRPr="00B21D89" w:rsidRDefault="00BA2EF0" w:rsidP="00303F58">
            <w:pPr>
              <w:jc w:val="both"/>
              <w:rPr>
                <w:rFonts w:cs="Times New Roman"/>
                <w:b/>
                <w:sz w:val="22"/>
                <w:lang w:val="kk-KZ"/>
              </w:rPr>
            </w:pPr>
            <w:r w:rsidRPr="00B21D89">
              <w:rPr>
                <w:rFonts w:cs="Times New Roman"/>
                <w:b/>
                <w:sz w:val="22"/>
                <w:lang w:val="kk-KZ"/>
              </w:rPr>
              <w:t>Әзірлеуші порталы</w:t>
            </w:r>
            <w:r w:rsidR="00C142DD">
              <w:rPr>
                <w:rFonts w:cs="Times New Roman"/>
                <w:sz w:val="22"/>
                <w:lang w:val="kk-KZ"/>
              </w:rPr>
              <w:t xml:space="preserve"> – Б</w:t>
            </w:r>
            <w:r w:rsidRPr="00B21D89">
              <w:rPr>
                <w:rFonts w:cs="Times New Roman"/>
                <w:sz w:val="22"/>
                <w:lang w:val="kk-KZ"/>
              </w:rPr>
              <w:t xml:space="preserve">анк </w:t>
            </w:r>
            <w:r w:rsidR="00C142DD">
              <w:rPr>
                <w:rFonts w:cs="Times New Roman"/>
                <w:sz w:val="22"/>
                <w:lang w:val="kk-KZ"/>
              </w:rPr>
              <w:t>С</w:t>
            </w:r>
            <w:r w:rsidRPr="00B21D89">
              <w:rPr>
                <w:rFonts w:cs="Times New Roman"/>
                <w:sz w:val="22"/>
                <w:lang w:val="kk-KZ"/>
              </w:rPr>
              <w:t xml:space="preserve">еріктесіне Банктің </w:t>
            </w:r>
            <w:r w:rsidR="00C142DD">
              <w:rPr>
                <w:rFonts w:cs="Times New Roman"/>
                <w:sz w:val="22"/>
                <w:lang w:val="kk-KZ"/>
              </w:rPr>
              <w:t>О</w:t>
            </w:r>
            <w:r w:rsidRPr="00B21D89">
              <w:rPr>
                <w:rFonts w:cs="Times New Roman"/>
                <w:sz w:val="22"/>
                <w:lang w:val="kk-KZ"/>
              </w:rPr>
              <w:t xml:space="preserve">pen API-не </w:t>
            </w:r>
            <w:r w:rsidR="00C142DD">
              <w:rPr>
                <w:rFonts w:cs="Times New Roman"/>
                <w:sz w:val="22"/>
                <w:lang w:val="kk-KZ"/>
              </w:rPr>
              <w:t>қолжетімділік беру</w:t>
            </w:r>
            <w:r w:rsidRPr="00B21D89">
              <w:rPr>
                <w:rFonts w:cs="Times New Roman"/>
                <w:sz w:val="22"/>
                <w:lang w:val="kk-KZ"/>
              </w:rPr>
              <w:t xml:space="preserve"> үшін техникалық ерекшелікпен танысуға мүмкіндік беретін веб-ресурс. Қолданбаның тіркелгі деректерін басқару үшін қолданылады.</w:t>
            </w:r>
          </w:p>
        </w:tc>
        <w:tc>
          <w:tcPr>
            <w:tcW w:w="284" w:type="dxa"/>
          </w:tcPr>
          <w:p w14:paraId="5C553C98" w14:textId="583877B7" w:rsidR="00BA2EF0" w:rsidRPr="005A15D6" w:rsidRDefault="00BA2EF0" w:rsidP="00303F58">
            <w:pPr>
              <w:jc w:val="both"/>
              <w:rPr>
                <w:b/>
                <w:sz w:val="22"/>
              </w:rPr>
            </w:pPr>
          </w:p>
        </w:tc>
        <w:tc>
          <w:tcPr>
            <w:tcW w:w="4984" w:type="dxa"/>
          </w:tcPr>
          <w:p w14:paraId="78D497FC" w14:textId="30021E68" w:rsidR="00BA2EF0" w:rsidRPr="0062305E" w:rsidRDefault="00BA2EF0" w:rsidP="00303F58">
            <w:pPr>
              <w:jc w:val="both"/>
              <w:rPr>
                <w:sz w:val="22"/>
              </w:rPr>
            </w:pPr>
            <w:r w:rsidRPr="0062305E">
              <w:rPr>
                <w:b/>
                <w:sz w:val="22"/>
              </w:rPr>
              <w:t>Портал разработчика</w:t>
            </w:r>
            <w:r w:rsidRPr="0062305E">
              <w:rPr>
                <w:sz w:val="22"/>
              </w:rPr>
              <w:t xml:space="preserve"> – веб-ресурс, предоставляющий Партнёру Банка возможность ознакомиться с технической спецификацией для доступа к Open API Банка. Используется для управления учётными данными приложения.</w:t>
            </w:r>
          </w:p>
        </w:tc>
      </w:tr>
      <w:tr w:rsidR="00BA2EF0" w:rsidRPr="005A15D6" w14:paraId="33C64F3C" w14:textId="77777777" w:rsidTr="00303F58">
        <w:tc>
          <w:tcPr>
            <w:tcW w:w="4962" w:type="dxa"/>
          </w:tcPr>
          <w:p w14:paraId="0B50056A" w14:textId="626AEE50" w:rsidR="00BA2EF0" w:rsidRPr="00B21D89" w:rsidRDefault="00BA2EF0" w:rsidP="00303F58">
            <w:pPr>
              <w:jc w:val="both"/>
              <w:rPr>
                <w:rFonts w:cs="Times New Roman"/>
                <w:b/>
                <w:sz w:val="22"/>
                <w:lang w:val="kk-KZ"/>
              </w:rPr>
            </w:pPr>
            <w:r w:rsidRPr="00B21D89">
              <w:rPr>
                <w:rFonts w:cs="Times New Roman"/>
                <w:b/>
                <w:sz w:val="22"/>
                <w:lang w:val="kk-KZ"/>
              </w:rPr>
              <w:t>Қосымша / сыртқы қосымша</w:t>
            </w:r>
            <w:r w:rsidR="00C142DD">
              <w:rPr>
                <w:rFonts w:cs="Times New Roman"/>
                <w:sz w:val="22"/>
                <w:lang w:val="kk-KZ"/>
              </w:rPr>
              <w:t xml:space="preserve"> – </w:t>
            </w:r>
            <w:r w:rsidR="0062305E">
              <w:rPr>
                <w:rFonts w:cs="Times New Roman"/>
                <w:sz w:val="22"/>
                <w:lang w:val="kk-KZ"/>
              </w:rPr>
              <w:t>кейіннен</w:t>
            </w:r>
            <w:r w:rsidR="0062305E" w:rsidRPr="00B21D89">
              <w:rPr>
                <w:rFonts w:cs="Times New Roman"/>
                <w:sz w:val="22"/>
                <w:lang w:val="kk-KZ"/>
              </w:rPr>
              <w:t xml:space="preserve"> Банктің API-мен </w:t>
            </w:r>
            <w:r w:rsidR="0062305E">
              <w:rPr>
                <w:rFonts w:cs="Times New Roman"/>
                <w:sz w:val="22"/>
                <w:lang w:val="kk-KZ"/>
              </w:rPr>
              <w:t>байланыс орнату</w:t>
            </w:r>
            <w:r w:rsidR="0062305E" w:rsidRPr="00B21D89">
              <w:rPr>
                <w:rFonts w:cs="Times New Roman"/>
                <w:sz w:val="22"/>
                <w:lang w:val="kk-KZ"/>
              </w:rPr>
              <w:t xml:space="preserve"> үшін </w:t>
            </w:r>
            <w:r w:rsidRPr="00B21D89">
              <w:rPr>
                <w:rFonts w:cs="Times New Roman"/>
                <w:sz w:val="22"/>
                <w:lang w:val="kk-KZ"/>
              </w:rPr>
              <w:t>Банк</w:t>
            </w:r>
            <w:r w:rsidR="00C142DD">
              <w:rPr>
                <w:rFonts w:cs="Times New Roman"/>
                <w:sz w:val="22"/>
                <w:lang w:val="kk-KZ"/>
              </w:rPr>
              <w:t>тің</w:t>
            </w:r>
            <w:r w:rsidRPr="00B21D89">
              <w:rPr>
                <w:rFonts w:cs="Times New Roman"/>
                <w:sz w:val="22"/>
                <w:lang w:val="kk-KZ"/>
              </w:rPr>
              <w:t xml:space="preserve"> </w:t>
            </w:r>
            <w:hyperlink r:id="rId14" w:history="1">
              <w:r w:rsidR="00C142DD" w:rsidRPr="00B90B11">
                <w:rPr>
                  <w:rStyle w:val="a6"/>
                  <w:rFonts w:cs="Times New Roman"/>
                  <w:sz w:val="22"/>
                  <w:lang w:val="kk-KZ"/>
                </w:rPr>
                <w:t>https://api.bcc.kz</w:t>
              </w:r>
            </w:hyperlink>
            <w:r w:rsidR="00C142DD">
              <w:rPr>
                <w:rFonts w:cs="Times New Roman"/>
                <w:sz w:val="22"/>
                <w:lang w:val="kk-KZ"/>
              </w:rPr>
              <w:t xml:space="preserve"> </w:t>
            </w:r>
            <w:r w:rsidRPr="00B21D89">
              <w:rPr>
                <w:rFonts w:cs="Times New Roman"/>
                <w:sz w:val="22"/>
                <w:lang w:val="kk-KZ"/>
              </w:rPr>
              <w:t xml:space="preserve">веб-сайтында тіркеуден өткен </w:t>
            </w:r>
            <w:r w:rsidR="0062305E">
              <w:rPr>
                <w:rFonts w:cs="Times New Roman"/>
                <w:sz w:val="22"/>
                <w:lang w:val="kk-KZ"/>
              </w:rPr>
              <w:t>С</w:t>
            </w:r>
            <w:r w:rsidRPr="00B21D89">
              <w:rPr>
                <w:rFonts w:cs="Times New Roman"/>
                <w:sz w:val="22"/>
                <w:lang w:val="kk-KZ"/>
              </w:rPr>
              <w:t>еріктес құқық иесі және пайдаланушысы болып табылатын компьютерлік бағдарлама / ақпараттық жүйе.</w:t>
            </w:r>
          </w:p>
        </w:tc>
        <w:tc>
          <w:tcPr>
            <w:tcW w:w="284" w:type="dxa"/>
          </w:tcPr>
          <w:p w14:paraId="71CE023B" w14:textId="3417ACE1" w:rsidR="00BA2EF0" w:rsidRPr="005A15D6" w:rsidRDefault="00BA2EF0" w:rsidP="00303F58">
            <w:pPr>
              <w:jc w:val="both"/>
              <w:rPr>
                <w:b/>
                <w:sz w:val="22"/>
              </w:rPr>
            </w:pPr>
          </w:p>
        </w:tc>
        <w:tc>
          <w:tcPr>
            <w:tcW w:w="4984" w:type="dxa"/>
          </w:tcPr>
          <w:p w14:paraId="7DE420AC" w14:textId="4D0271A1" w:rsidR="00BA2EF0" w:rsidRPr="0062305E" w:rsidRDefault="00BA2EF0" w:rsidP="00303F58">
            <w:pPr>
              <w:jc w:val="both"/>
              <w:rPr>
                <w:sz w:val="22"/>
              </w:rPr>
            </w:pPr>
            <w:r w:rsidRPr="0062305E">
              <w:rPr>
                <w:b/>
                <w:sz w:val="22"/>
              </w:rPr>
              <w:t>Приложение / внешнее приложение</w:t>
            </w:r>
            <w:r w:rsidRPr="0062305E">
              <w:rPr>
                <w:sz w:val="22"/>
              </w:rPr>
              <w:t xml:space="preserve"> – компьютерная программа / информационная система, правообладателем и пользователем которой является Партнёр, прошедшая регистрацию на веб-сайте Банка: </w:t>
            </w:r>
            <w:hyperlink r:id="rId15" w:history="1">
              <w:r w:rsidRPr="0062305E">
                <w:rPr>
                  <w:rStyle w:val="a6"/>
                  <w:sz w:val="22"/>
                </w:rPr>
                <w:t>https://api.bcc.kz</w:t>
              </w:r>
            </w:hyperlink>
            <w:r w:rsidRPr="0062305E">
              <w:rPr>
                <w:sz w:val="22"/>
              </w:rPr>
              <w:t xml:space="preserve"> для последующей интеграции с API Банка.</w:t>
            </w:r>
          </w:p>
        </w:tc>
      </w:tr>
      <w:tr w:rsidR="00BA2EF0" w:rsidRPr="005A15D6" w14:paraId="2FA96507" w14:textId="77777777" w:rsidTr="00303F58">
        <w:tc>
          <w:tcPr>
            <w:tcW w:w="4962" w:type="dxa"/>
          </w:tcPr>
          <w:p w14:paraId="632663FE" w14:textId="1C7CFE2C" w:rsidR="00BA2EF0" w:rsidRPr="00B21D89" w:rsidRDefault="001C512A" w:rsidP="00303F58">
            <w:pPr>
              <w:jc w:val="both"/>
              <w:rPr>
                <w:rFonts w:cs="Times New Roman"/>
                <w:b/>
                <w:bCs/>
                <w:sz w:val="22"/>
                <w:lang w:val="kk-KZ"/>
              </w:rPr>
            </w:pPr>
            <w:r>
              <w:rPr>
                <w:rFonts w:cs="Times New Roman"/>
                <w:b/>
                <w:sz w:val="22"/>
                <w:lang w:val="kk-KZ"/>
              </w:rPr>
              <w:t xml:space="preserve">БТҚ – </w:t>
            </w:r>
            <w:r w:rsidR="00BA2EF0" w:rsidRPr="00B21D89">
              <w:rPr>
                <w:rFonts w:cs="Times New Roman"/>
                <w:sz w:val="22"/>
                <w:lang w:val="kk-KZ"/>
              </w:rPr>
              <w:t>бағдарламалық-техникалық құрал.</w:t>
            </w:r>
          </w:p>
        </w:tc>
        <w:tc>
          <w:tcPr>
            <w:tcW w:w="284" w:type="dxa"/>
          </w:tcPr>
          <w:p w14:paraId="1CF9316A" w14:textId="17EC6689" w:rsidR="00BA2EF0" w:rsidRPr="005A15D6" w:rsidRDefault="00BA2EF0" w:rsidP="00303F58">
            <w:pPr>
              <w:jc w:val="both"/>
              <w:rPr>
                <w:b/>
                <w:bCs/>
                <w:sz w:val="22"/>
              </w:rPr>
            </w:pPr>
          </w:p>
        </w:tc>
        <w:tc>
          <w:tcPr>
            <w:tcW w:w="4984" w:type="dxa"/>
          </w:tcPr>
          <w:p w14:paraId="59DA883D" w14:textId="07387BFC" w:rsidR="00BA2EF0" w:rsidRPr="00BB10FE" w:rsidRDefault="00BA2EF0" w:rsidP="00303F58">
            <w:pPr>
              <w:jc w:val="both"/>
              <w:rPr>
                <w:sz w:val="22"/>
              </w:rPr>
            </w:pPr>
            <w:r w:rsidRPr="00BB10FE">
              <w:rPr>
                <w:b/>
                <w:bCs/>
                <w:sz w:val="22"/>
              </w:rPr>
              <w:t xml:space="preserve">ПТС </w:t>
            </w:r>
            <w:r w:rsidRPr="00BB10FE">
              <w:rPr>
                <w:sz w:val="22"/>
              </w:rPr>
              <w:t>– программно-техническое средство.</w:t>
            </w:r>
          </w:p>
        </w:tc>
      </w:tr>
      <w:tr w:rsidR="00BA2EF0" w:rsidRPr="005A15D6" w14:paraId="5290424B" w14:textId="77777777" w:rsidTr="00303F58">
        <w:tc>
          <w:tcPr>
            <w:tcW w:w="4962" w:type="dxa"/>
          </w:tcPr>
          <w:p w14:paraId="1C2A3D4F" w14:textId="3EC4CDDF" w:rsidR="00BA2EF0" w:rsidRPr="00B21D89" w:rsidRDefault="00BA2EF0" w:rsidP="00303F58">
            <w:pPr>
              <w:jc w:val="both"/>
              <w:rPr>
                <w:rFonts w:cs="Times New Roman"/>
                <w:b/>
                <w:sz w:val="22"/>
                <w:lang w:val="kk-KZ"/>
              </w:rPr>
            </w:pPr>
            <w:r w:rsidRPr="00B21D89">
              <w:rPr>
                <w:rFonts w:cs="Times New Roman"/>
                <w:b/>
                <w:sz w:val="22"/>
                <w:lang w:val="kk-KZ"/>
              </w:rPr>
              <w:t>ҚР</w:t>
            </w:r>
            <w:r w:rsidR="001C512A">
              <w:rPr>
                <w:rFonts w:cs="Times New Roman"/>
                <w:b/>
                <w:sz w:val="22"/>
                <w:lang w:val="kk-KZ"/>
              </w:rPr>
              <w:t xml:space="preserve"> – </w:t>
            </w:r>
            <w:r w:rsidRPr="00B21D89">
              <w:rPr>
                <w:rFonts w:cs="Times New Roman"/>
                <w:sz w:val="22"/>
                <w:lang w:val="kk-KZ"/>
              </w:rPr>
              <w:t>Қазақстан Республикасы.</w:t>
            </w:r>
          </w:p>
        </w:tc>
        <w:tc>
          <w:tcPr>
            <w:tcW w:w="284" w:type="dxa"/>
          </w:tcPr>
          <w:p w14:paraId="7CCEB4F6" w14:textId="52D6F963" w:rsidR="00BA2EF0" w:rsidRPr="005A15D6" w:rsidRDefault="00BA2EF0" w:rsidP="00303F58">
            <w:pPr>
              <w:jc w:val="both"/>
              <w:rPr>
                <w:b/>
                <w:sz w:val="22"/>
              </w:rPr>
            </w:pPr>
          </w:p>
        </w:tc>
        <w:tc>
          <w:tcPr>
            <w:tcW w:w="4984" w:type="dxa"/>
          </w:tcPr>
          <w:p w14:paraId="1095815B" w14:textId="1EE97232" w:rsidR="00BA2EF0" w:rsidRPr="00BB10FE" w:rsidRDefault="00BA2EF0" w:rsidP="00303F58">
            <w:pPr>
              <w:jc w:val="both"/>
              <w:rPr>
                <w:sz w:val="22"/>
              </w:rPr>
            </w:pPr>
            <w:r w:rsidRPr="00BB10FE">
              <w:rPr>
                <w:b/>
                <w:sz w:val="22"/>
              </w:rPr>
              <w:t>РК</w:t>
            </w:r>
            <w:r w:rsidRPr="00BB10FE">
              <w:rPr>
                <w:sz w:val="22"/>
              </w:rPr>
              <w:t xml:space="preserve"> – Республика Казахстан.</w:t>
            </w:r>
          </w:p>
        </w:tc>
      </w:tr>
      <w:tr w:rsidR="00BA2EF0" w:rsidRPr="005A15D6" w14:paraId="1B7FA4E7" w14:textId="77777777" w:rsidTr="00303F58">
        <w:tc>
          <w:tcPr>
            <w:tcW w:w="4962" w:type="dxa"/>
          </w:tcPr>
          <w:p w14:paraId="67BACADC" w14:textId="36143320" w:rsidR="00BA2EF0" w:rsidRPr="00B21D89" w:rsidRDefault="001C512A" w:rsidP="00303F58">
            <w:pPr>
              <w:jc w:val="both"/>
              <w:rPr>
                <w:rFonts w:cs="Times New Roman"/>
                <w:b/>
                <w:bCs/>
                <w:sz w:val="22"/>
                <w:lang w:val="kk-KZ"/>
              </w:rPr>
            </w:pPr>
            <w:r>
              <w:rPr>
                <w:rFonts w:cs="Times New Roman"/>
                <w:b/>
                <w:sz w:val="22"/>
                <w:lang w:val="kk-KZ"/>
              </w:rPr>
              <w:t>ТК</w:t>
            </w:r>
            <w:r w:rsidR="00BA2EF0" w:rsidRPr="00B21D89">
              <w:rPr>
                <w:rFonts w:cs="Times New Roman"/>
                <w:b/>
                <w:sz w:val="22"/>
                <w:lang w:val="kk-KZ"/>
              </w:rPr>
              <w:t xml:space="preserve"> (</w:t>
            </w:r>
            <w:r>
              <w:rPr>
                <w:rFonts w:cs="Times New Roman"/>
                <w:b/>
                <w:sz w:val="22"/>
                <w:lang w:val="kk-KZ"/>
              </w:rPr>
              <w:t>Т</w:t>
            </w:r>
            <w:r w:rsidR="00BA2EF0" w:rsidRPr="00B21D89">
              <w:rPr>
                <w:rFonts w:cs="Times New Roman"/>
                <w:b/>
                <w:sz w:val="22"/>
                <w:lang w:val="kk-KZ"/>
              </w:rPr>
              <w:t>іркеу куәлігі)</w:t>
            </w:r>
            <w:r w:rsidR="00BA2EF0" w:rsidRPr="00B21D89">
              <w:rPr>
                <w:rFonts w:cs="Times New Roman"/>
                <w:sz w:val="22"/>
                <w:lang w:val="kk-KZ"/>
              </w:rPr>
              <w:t xml:space="preserve"> – ЭЦҚ-ның электрондық құжат туралы заңда белгіленген талаптарға сәйкестігін растау үшін куәландырушы орталық беретін электрондық құжат. </w:t>
            </w:r>
          </w:p>
        </w:tc>
        <w:tc>
          <w:tcPr>
            <w:tcW w:w="284" w:type="dxa"/>
          </w:tcPr>
          <w:p w14:paraId="4948A3AF" w14:textId="1B7EBA39" w:rsidR="00BA2EF0" w:rsidRPr="005A15D6" w:rsidRDefault="00BA2EF0" w:rsidP="00303F58">
            <w:pPr>
              <w:jc w:val="both"/>
              <w:rPr>
                <w:b/>
                <w:bCs/>
                <w:sz w:val="22"/>
              </w:rPr>
            </w:pPr>
          </w:p>
        </w:tc>
        <w:tc>
          <w:tcPr>
            <w:tcW w:w="4984" w:type="dxa"/>
          </w:tcPr>
          <w:p w14:paraId="034C26F8" w14:textId="2101488A" w:rsidR="00BA2EF0" w:rsidRPr="00540806" w:rsidRDefault="00BA2EF0" w:rsidP="00303F58">
            <w:pPr>
              <w:jc w:val="both"/>
              <w:rPr>
                <w:sz w:val="22"/>
              </w:rPr>
            </w:pPr>
            <w:r w:rsidRPr="00540806">
              <w:rPr>
                <w:b/>
                <w:bCs/>
                <w:sz w:val="22"/>
              </w:rPr>
              <w:t>РС (Регистрационное свидетельство)</w:t>
            </w:r>
            <w:r w:rsidRPr="00540806">
              <w:rPr>
                <w:sz w:val="22"/>
              </w:rPr>
              <w:t xml:space="preserve"> – электронный документ, выдаваемый удостоверяющим центром для подтверждения соответствия ЭЦП требованиям, установленным Законом</w:t>
            </w:r>
            <w:r w:rsidRPr="00540806">
              <w:t xml:space="preserve"> </w:t>
            </w:r>
            <w:r w:rsidRPr="00540806">
              <w:rPr>
                <w:sz w:val="22"/>
              </w:rPr>
              <w:t xml:space="preserve">об электронном документе. </w:t>
            </w:r>
          </w:p>
        </w:tc>
      </w:tr>
      <w:tr w:rsidR="00BA2EF0" w:rsidRPr="005A15D6" w14:paraId="3430533E" w14:textId="77777777" w:rsidTr="00303F58">
        <w:tc>
          <w:tcPr>
            <w:tcW w:w="4962" w:type="dxa"/>
          </w:tcPr>
          <w:p w14:paraId="5BBE568A" w14:textId="74D7FB19" w:rsidR="00BA2EF0" w:rsidRPr="00B21D89" w:rsidRDefault="00540806" w:rsidP="00303F58">
            <w:pPr>
              <w:jc w:val="both"/>
              <w:rPr>
                <w:rFonts w:cs="Times New Roman"/>
                <w:b/>
                <w:bCs/>
                <w:sz w:val="22"/>
                <w:lang w:val="kk-KZ"/>
              </w:rPr>
            </w:pPr>
            <w:r>
              <w:rPr>
                <w:rFonts w:cs="Times New Roman"/>
                <w:b/>
                <w:sz w:val="22"/>
                <w:lang w:val="kk-KZ"/>
              </w:rPr>
              <w:t xml:space="preserve">МАЭС – </w:t>
            </w:r>
            <w:r w:rsidR="00BA2EF0" w:rsidRPr="00B21D89">
              <w:rPr>
                <w:rFonts w:cs="Times New Roman"/>
                <w:sz w:val="22"/>
                <w:lang w:val="kk-KZ"/>
              </w:rPr>
              <w:t>мамандандырылған ауданаралық экономикалық сот.</w:t>
            </w:r>
          </w:p>
        </w:tc>
        <w:tc>
          <w:tcPr>
            <w:tcW w:w="284" w:type="dxa"/>
          </w:tcPr>
          <w:p w14:paraId="0C7CB650" w14:textId="040555EF" w:rsidR="00BA2EF0" w:rsidRPr="005A15D6" w:rsidRDefault="00BA2EF0" w:rsidP="00303F58">
            <w:pPr>
              <w:jc w:val="both"/>
              <w:rPr>
                <w:b/>
                <w:bCs/>
                <w:sz w:val="22"/>
              </w:rPr>
            </w:pPr>
          </w:p>
        </w:tc>
        <w:tc>
          <w:tcPr>
            <w:tcW w:w="4984" w:type="dxa"/>
          </w:tcPr>
          <w:p w14:paraId="0AE5FD3A" w14:textId="02BC4A58" w:rsidR="00BA2EF0" w:rsidRPr="00540806" w:rsidRDefault="00BA2EF0" w:rsidP="00303F58">
            <w:pPr>
              <w:jc w:val="both"/>
              <w:rPr>
                <w:sz w:val="22"/>
              </w:rPr>
            </w:pPr>
            <w:r w:rsidRPr="00540806">
              <w:rPr>
                <w:b/>
                <w:bCs/>
                <w:sz w:val="22"/>
              </w:rPr>
              <w:t>СМЭС</w:t>
            </w:r>
            <w:r w:rsidRPr="00540806">
              <w:rPr>
                <w:sz w:val="22"/>
              </w:rPr>
              <w:t xml:space="preserve"> – специализированный межрайонный экономический суд.</w:t>
            </w:r>
          </w:p>
        </w:tc>
      </w:tr>
      <w:tr w:rsidR="00BA2EF0" w:rsidRPr="005A15D6" w14:paraId="4D5D3B7C" w14:textId="77777777" w:rsidTr="00303F58">
        <w:tc>
          <w:tcPr>
            <w:tcW w:w="4962" w:type="dxa"/>
          </w:tcPr>
          <w:p w14:paraId="285F72DF" w14:textId="4727DACB" w:rsidR="00BA2EF0" w:rsidRPr="00B21D89" w:rsidRDefault="00540806" w:rsidP="00303F58">
            <w:pPr>
              <w:jc w:val="both"/>
              <w:rPr>
                <w:rFonts w:cs="Times New Roman"/>
                <w:b/>
                <w:sz w:val="22"/>
                <w:lang w:val="kk-KZ"/>
              </w:rPr>
            </w:pPr>
            <w:r>
              <w:rPr>
                <w:rFonts w:cs="Times New Roman"/>
                <w:b/>
                <w:sz w:val="22"/>
                <w:lang w:val="kk-KZ"/>
              </w:rPr>
              <w:t>СЖТТ</w:t>
            </w:r>
            <w:r w:rsidR="00BA2EF0" w:rsidRPr="00B21D89">
              <w:rPr>
                <w:rFonts w:cs="Times New Roman"/>
                <w:b/>
                <w:sz w:val="22"/>
                <w:lang w:val="kk-KZ"/>
              </w:rPr>
              <w:t xml:space="preserve"> (</w:t>
            </w:r>
            <w:r>
              <w:rPr>
                <w:rFonts w:cs="Times New Roman"/>
                <w:b/>
                <w:sz w:val="22"/>
                <w:lang w:val="kk-KZ"/>
              </w:rPr>
              <w:t>С</w:t>
            </w:r>
            <w:r w:rsidR="00BA2EF0" w:rsidRPr="00B21D89">
              <w:rPr>
                <w:rFonts w:cs="Times New Roman"/>
                <w:b/>
                <w:sz w:val="22"/>
                <w:lang w:val="kk-KZ"/>
              </w:rPr>
              <w:t>еріктестің жауапты тұлғаларының тізімі)</w:t>
            </w:r>
            <w:r w:rsidR="00BA2EF0" w:rsidRPr="00B21D89">
              <w:rPr>
                <w:rFonts w:cs="Times New Roman"/>
                <w:sz w:val="22"/>
                <w:lang w:val="kk-KZ"/>
              </w:rPr>
              <w:t xml:space="preserve"> – </w:t>
            </w:r>
            <w:r>
              <w:rPr>
                <w:rFonts w:cs="Times New Roman"/>
                <w:sz w:val="22"/>
                <w:lang w:val="kk-KZ"/>
              </w:rPr>
              <w:t>Б</w:t>
            </w:r>
            <w:r w:rsidR="00BA2EF0" w:rsidRPr="00B21D89">
              <w:rPr>
                <w:rFonts w:cs="Times New Roman"/>
                <w:sz w:val="22"/>
                <w:lang w:val="kk-KZ"/>
              </w:rPr>
              <w:t xml:space="preserve">анк </w:t>
            </w:r>
            <w:r>
              <w:rPr>
                <w:rFonts w:cs="Times New Roman"/>
                <w:sz w:val="22"/>
                <w:lang w:val="kk-KZ"/>
              </w:rPr>
              <w:t>Серіктесінің жазбаша ерік өтініші</w:t>
            </w:r>
            <w:r w:rsidR="00BA2EF0" w:rsidRPr="00B21D89">
              <w:rPr>
                <w:rFonts w:cs="Times New Roman"/>
                <w:sz w:val="22"/>
                <w:lang w:val="kk-KZ"/>
              </w:rPr>
              <w:t xml:space="preserve">. </w:t>
            </w:r>
            <w:r>
              <w:rPr>
                <w:rFonts w:cs="Times New Roman"/>
                <w:sz w:val="22"/>
                <w:lang w:val="kk-KZ"/>
              </w:rPr>
              <w:t>СЖТТ</w:t>
            </w:r>
            <w:r w:rsidR="00BA2EF0" w:rsidRPr="00B21D89">
              <w:rPr>
                <w:rFonts w:cs="Times New Roman"/>
                <w:sz w:val="22"/>
                <w:lang w:val="kk-KZ"/>
              </w:rPr>
              <w:t xml:space="preserve"> Банктің </w:t>
            </w:r>
            <w:hyperlink r:id="rId16" w:history="1">
              <w:r w:rsidRPr="00B90B11">
                <w:rPr>
                  <w:rStyle w:val="a6"/>
                  <w:rFonts w:cs="Times New Roman"/>
                  <w:sz w:val="22"/>
                  <w:lang w:val="kk-KZ"/>
                </w:rPr>
                <w:t>www.bcc.kz</w:t>
              </w:r>
            </w:hyperlink>
            <w:r>
              <w:rPr>
                <w:rFonts w:cs="Times New Roman"/>
                <w:sz w:val="22"/>
                <w:lang w:val="kk-KZ"/>
              </w:rPr>
              <w:t xml:space="preserve"> </w:t>
            </w:r>
            <w:r w:rsidR="00BA2EF0" w:rsidRPr="00B21D89">
              <w:rPr>
                <w:rFonts w:cs="Times New Roman"/>
                <w:sz w:val="22"/>
                <w:lang w:val="kk-KZ"/>
              </w:rPr>
              <w:t xml:space="preserve">веб-сайтында орналастырылған және </w:t>
            </w:r>
            <w:r>
              <w:rPr>
                <w:rFonts w:cs="Times New Roman"/>
                <w:sz w:val="22"/>
                <w:lang w:val="kk-KZ"/>
              </w:rPr>
              <w:t>Ш</w:t>
            </w:r>
            <w:r w:rsidR="00BA2EF0" w:rsidRPr="00B21D89">
              <w:rPr>
                <w:rFonts w:cs="Times New Roman"/>
                <w:sz w:val="22"/>
                <w:lang w:val="kk-KZ"/>
              </w:rPr>
              <w:t xml:space="preserve">арт </w:t>
            </w:r>
            <w:r>
              <w:rPr>
                <w:rFonts w:cs="Times New Roman"/>
                <w:sz w:val="22"/>
                <w:lang w:val="kk-KZ"/>
              </w:rPr>
              <w:t>аясында</w:t>
            </w:r>
            <w:r w:rsidR="00BA2EF0" w:rsidRPr="00B21D89">
              <w:rPr>
                <w:rFonts w:cs="Times New Roman"/>
                <w:sz w:val="22"/>
                <w:lang w:val="kk-KZ"/>
              </w:rPr>
              <w:t xml:space="preserve"> жасалады.</w:t>
            </w:r>
          </w:p>
        </w:tc>
        <w:tc>
          <w:tcPr>
            <w:tcW w:w="284" w:type="dxa"/>
          </w:tcPr>
          <w:p w14:paraId="480F4676" w14:textId="300AC61F" w:rsidR="00BA2EF0" w:rsidRPr="00550482" w:rsidRDefault="00BA2EF0" w:rsidP="00303F58">
            <w:pPr>
              <w:jc w:val="both"/>
              <w:rPr>
                <w:b/>
                <w:sz w:val="22"/>
                <w:lang w:val="kk-KZ"/>
              </w:rPr>
            </w:pPr>
          </w:p>
        </w:tc>
        <w:tc>
          <w:tcPr>
            <w:tcW w:w="4984" w:type="dxa"/>
          </w:tcPr>
          <w:p w14:paraId="3CF63BB4" w14:textId="276AD237" w:rsidR="00BA2EF0" w:rsidRPr="00540806" w:rsidRDefault="00BA2EF0" w:rsidP="00303F58">
            <w:pPr>
              <w:jc w:val="both"/>
              <w:rPr>
                <w:sz w:val="22"/>
              </w:rPr>
            </w:pPr>
            <w:r w:rsidRPr="00540806">
              <w:rPr>
                <w:b/>
                <w:sz w:val="22"/>
              </w:rPr>
              <w:t>СОЛПБ</w:t>
            </w:r>
            <w:r w:rsidRPr="00540806">
              <w:rPr>
                <w:bCs/>
                <w:sz w:val="22"/>
              </w:rPr>
              <w:t xml:space="preserve"> </w:t>
            </w:r>
            <w:r w:rsidRPr="00540806">
              <w:rPr>
                <w:b/>
                <w:sz w:val="22"/>
              </w:rPr>
              <w:t>(Список ответственных лиц Партнёра)</w:t>
            </w:r>
            <w:r w:rsidRPr="00540806">
              <w:rPr>
                <w:bCs/>
                <w:sz w:val="22"/>
              </w:rPr>
              <w:t xml:space="preserve"> – </w:t>
            </w:r>
            <w:r w:rsidRPr="00540806">
              <w:rPr>
                <w:color w:val="000000" w:themeColor="text1"/>
                <w:kern w:val="2"/>
                <w:sz w:val="22"/>
              </w:rPr>
              <w:t>письменное волеизъявление Партнёра Банка. СОЛПБ</w:t>
            </w:r>
            <w:r w:rsidRPr="00540806">
              <w:rPr>
                <w:kern w:val="2"/>
                <w:sz w:val="22"/>
              </w:rPr>
              <w:t xml:space="preserve"> размещён на веб-сайте Банка: </w:t>
            </w:r>
            <w:hyperlink r:id="rId17" w:history="1">
              <w:r w:rsidRPr="00540806">
                <w:rPr>
                  <w:rStyle w:val="a6"/>
                  <w:kern w:val="2"/>
                  <w:sz w:val="22"/>
                  <w:lang w:val="en-US"/>
                </w:rPr>
                <w:t>www</w:t>
              </w:r>
              <w:r w:rsidRPr="00540806">
                <w:rPr>
                  <w:rStyle w:val="a6"/>
                  <w:kern w:val="2"/>
                  <w:sz w:val="22"/>
                </w:rPr>
                <w:t>.</w:t>
              </w:r>
              <w:r w:rsidRPr="00540806">
                <w:rPr>
                  <w:rStyle w:val="a6"/>
                  <w:kern w:val="2"/>
                  <w:sz w:val="22"/>
                  <w:lang w:val="en-US"/>
                </w:rPr>
                <w:t>bcc</w:t>
              </w:r>
              <w:r w:rsidRPr="00540806">
                <w:rPr>
                  <w:rStyle w:val="a6"/>
                  <w:kern w:val="2"/>
                  <w:sz w:val="22"/>
                </w:rPr>
                <w:t>.</w:t>
              </w:r>
              <w:r w:rsidRPr="00540806">
                <w:rPr>
                  <w:rStyle w:val="a6"/>
                  <w:kern w:val="2"/>
                  <w:sz w:val="22"/>
                  <w:lang w:val="en-US"/>
                </w:rPr>
                <w:t>kz</w:t>
              </w:r>
            </w:hyperlink>
            <w:r w:rsidRPr="00540806">
              <w:rPr>
                <w:rStyle w:val="a6"/>
                <w:color w:val="auto"/>
                <w:kern w:val="2"/>
                <w:sz w:val="22"/>
                <w:u w:val="none"/>
              </w:rPr>
              <w:t xml:space="preserve"> и </w:t>
            </w:r>
            <w:r w:rsidRPr="00540806">
              <w:rPr>
                <w:kern w:val="2"/>
                <w:sz w:val="22"/>
                <w:lang w:val="kk-KZ"/>
              </w:rPr>
              <w:t>заключается в рамках Договора.</w:t>
            </w:r>
          </w:p>
        </w:tc>
      </w:tr>
      <w:tr w:rsidR="00BA2EF0" w:rsidRPr="005A15D6" w14:paraId="3A36E20A" w14:textId="77777777" w:rsidTr="00303F58">
        <w:tc>
          <w:tcPr>
            <w:tcW w:w="4962" w:type="dxa"/>
          </w:tcPr>
          <w:p w14:paraId="0FE141DF" w14:textId="629A3815" w:rsidR="00BA2EF0" w:rsidRPr="00B21D89" w:rsidRDefault="00540806" w:rsidP="00303F58">
            <w:pPr>
              <w:jc w:val="both"/>
              <w:rPr>
                <w:rFonts w:cs="Times New Roman"/>
                <w:b/>
                <w:kern w:val="2"/>
                <w:sz w:val="22"/>
                <w:lang w:val="kk-KZ"/>
              </w:rPr>
            </w:pPr>
            <w:r>
              <w:rPr>
                <w:rFonts w:cs="Times New Roman"/>
                <w:b/>
                <w:sz w:val="22"/>
                <w:lang w:val="kk-KZ"/>
              </w:rPr>
              <w:t>АШ</w:t>
            </w:r>
            <w:r w:rsidR="00BA2EF0" w:rsidRPr="00B21D89">
              <w:rPr>
                <w:rFonts w:cs="Times New Roman"/>
                <w:b/>
                <w:sz w:val="22"/>
                <w:lang w:val="kk-KZ"/>
              </w:rPr>
              <w:t xml:space="preserve"> (</w:t>
            </w:r>
            <w:r>
              <w:rPr>
                <w:rFonts w:cs="Times New Roman"/>
                <w:b/>
                <w:sz w:val="22"/>
                <w:lang w:val="kk-KZ"/>
              </w:rPr>
              <w:t>А</w:t>
            </w:r>
            <w:r w:rsidR="00BA2EF0" w:rsidRPr="00B21D89">
              <w:rPr>
                <w:rFonts w:cs="Times New Roman"/>
                <w:b/>
                <w:sz w:val="22"/>
                <w:lang w:val="kk-KZ"/>
              </w:rPr>
              <w:t>ғымдағы шот)</w:t>
            </w:r>
            <w:r>
              <w:rPr>
                <w:rFonts w:cs="Times New Roman"/>
                <w:sz w:val="22"/>
                <w:lang w:val="kk-KZ"/>
              </w:rPr>
              <w:t xml:space="preserve"> – </w:t>
            </w:r>
            <w:r w:rsidR="00BA2EF0" w:rsidRPr="00B21D89">
              <w:rPr>
                <w:rFonts w:cs="Times New Roman"/>
                <w:sz w:val="22"/>
                <w:lang w:val="kk-KZ"/>
              </w:rPr>
              <w:t>Банк ашатын банктік шот.</w:t>
            </w:r>
          </w:p>
        </w:tc>
        <w:tc>
          <w:tcPr>
            <w:tcW w:w="284" w:type="dxa"/>
          </w:tcPr>
          <w:p w14:paraId="12A0F961" w14:textId="70C6A628" w:rsidR="00BA2EF0" w:rsidRPr="005A15D6" w:rsidRDefault="00BA2EF0" w:rsidP="00303F58">
            <w:pPr>
              <w:jc w:val="both"/>
              <w:rPr>
                <w:b/>
                <w:kern w:val="2"/>
                <w:sz w:val="22"/>
              </w:rPr>
            </w:pPr>
          </w:p>
        </w:tc>
        <w:tc>
          <w:tcPr>
            <w:tcW w:w="4984" w:type="dxa"/>
          </w:tcPr>
          <w:p w14:paraId="0CBFEEC0" w14:textId="0D0EFA32" w:rsidR="00BA2EF0" w:rsidRPr="00540806" w:rsidRDefault="00BA2EF0" w:rsidP="00303F58">
            <w:pPr>
              <w:jc w:val="both"/>
              <w:rPr>
                <w:sz w:val="22"/>
              </w:rPr>
            </w:pPr>
            <w:r w:rsidRPr="00540806">
              <w:rPr>
                <w:b/>
                <w:kern w:val="2"/>
                <w:sz w:val="22"/>
              </w:rPr>
              <w:t xml:space="preserve">ТС (Текущий счёт) </w:t>
            </w:r>
            <w:r w:rsidRPr="00540806">
              <w:rPr>
                <w:kern w:val="2"/>
                <w:sz w:val="22"/>
              </w:rPr>
              <w:t>–</w:t>
            </w:r>
            <w:r w:rsidRPr="00540806">
              <w:rPr>
                <w:sz w:val="22"/>
              </w:rPr>
              <w:t xml:space="preserve"> банковский счет, открываемый Банком.</w:t>
            </w:r>
          </w:p>
        </w:tc>
      </w:tr>
      <w:tr w:rsidR="00BA2EF0" w:rsidRPr="005A15D6" w14:paraId="677166A7" w14:textId="77777777" w:rsidTr="00303F58">
        <w:tc>
          <w:tcPr>
            <w:tcW w:w="4962" w:type="dxa"/>
          </w:tcPr>
          <w:p w14:paraId="19C85E15" w14:textId="2A5E5A3F" w:rsidR="00BA2EF0" w:rsidRPr="003E25E9" w:rsidRDefault="00BA2EF0" w:rsidP="00303F58">
            <w:pPr>
              <w:jc w:val="both"/>
              <w:rPr>
                <w:b/>
                <w:kern w:val="2"/>
                <w:sz w:val="22"/>
                <w:lang w:val="kk-KZ"/>
              </w:rPr>
            </w:pPr>
            <w:r w:rsidRPr="003E25E9">
              <w:rPr>
                <w:b/>
                <w:kern w:val="2"/>
                <w:sz w:val="22"/>
                <w:lang w:val="kk-KZ"/>
              </w:rPr>
              <w:t>ЖТ (</w:t>
            </w:r>
            <w:r w:rsidR="003E25E9">
              <w:rPr>
                <w:b/>
                <w:kern w:val="2"/>
                <w:sz w:val="22"/>
                <w:lang w:val="kk-KZ"/>
              </w:rPr>
              <w:t>Ж</w:t>
            </w:r>
            <w:r w:rsidRPr="003E25E9">
              <w:rPr>
                <w:b/>
                <w:kern w:val="2"/>
                <w:sz w:val="22"/>
                <w:lang w:val="kk-KZ"/>
              </w:rPr>
              <w:t xml:space="preserve">еке тұлға) – </w:t>
            </w:r>
            <w:r w:rsidRPr="003E25E9">
              <w:rPr>
                <w:kern w:val="2"/>
                <w:sz w:val="22"/>
                <w:lang w:val="kk-KZ"/>
              </w:rPr>
              <w:t xml:space="preserve">Қазақстан Республикасының </w:t>
            </w:r>
            <w:r w:rsidRPr="003E25E9">
              <w:rPr>
                <w:kern w:val="2"/>
                <w:sz w:val="22"/>
                <w:lang w:val="kk-KZ"/>
              </w:rPr>
              <w:lastRenderedPageBreak/>
              <w:t xml:space="preserve">азаматтары, басқа мемлекеттердің азаматтары, сондай-ақ азаматтығы жоқ </w:t>
            </w:r>
            <w:r w:rsidR="003E25E9">
              <w:rPr>
                <w:kern w:val="2"/>
                <w:sz w:val="22"/>
                <w:lang w:val="kk-KZ"/>
              </w:rPr>
              <w:t>тұлғалар</w:t>
            </w:r>
            <w:r w:rsidRPr="003E25E9">
              <w:rPr>
                <w:kern w:val="2"/>
                <w:sz w:val="22"/>
                <w:lang w:val="kk-KZ"/>
              </w:rPr>
              <w:t>.</w:t>
            </w:r>
          </w:p>
        </w:tc>
        <w:tc>
          <w:tcPr>
            <w:tcW w:w="284" w:type="dxa"/>
          </w:tcPr>
          <w:p w14:paraId="3D9DD19E" w14:textId="4FA8CCDF" w:rsidR="00BA2EF0" w:rsidRPr="005A15D6" w:rsidRDefault="00BA2EF0" w:rsidP="00303F58">
            <w:pPr>
              <w:jc w:val="both"/>
              <w:rPr>
                <w:b/>
                <w:kern w:val="2"/>
                <w:sz w:val="22"/>
              </w:rPr>
            </w:pPr>
          </w:p>
        </w:tc>
        <w:tc>
          <w:tcPr>
            <w:tcW w:w="4984" w:type="dxa"/>
          </w:tcPr>
          <w:p w14:paraId="668A6C80" w14:textId="448BADF8" w:rsidR="00BA2EF0" w:rsidRPr="003E25E9" w:rsidRDefault="00BA2EF0" w:rsidP="00303F58">
            <w:pPr>
              <w:jc w:val="both"/>
              <w:rPr>
                <w:bCs/>
                <w:kern w:val="2"/>
                <w:sz w:val="22"/>
              </w:rPr>
            </w:pPr>
            <w:r w:rsidRPr="003E25E9">
              <w:rPr>
                <w:b/>
                <w:kern w:val="2"/>
                <w:sz w:val="22"/>
              </w:rPr>
              <w:t xml:space="preserve">ФЛ (Физическое лицо) </w:t>
            </w:r>
            <w:r w:rsidRPr="003E25E9">
              <w:rPr>
                <w:bCs/>
                <w:kern w:val="2"/>
                <w:sz w:val="22"/>
              </w:rPr>
              <w:t xml:space="preserve">– граждане Республики </w:t>
            </w:r>
            <w:r w:rsidRPr="003E25E9">
              <w:rPr>
                <w:bCs/>
                <w:kern w:val="2"/>
                <w:sz w:val="22"/>
              </w:rPr>
              <w:lastRenderedPageBreak/>
              <w:t xml:space="preserve">Казахстан, граждане других государств, а также лица без гражданства. </w:t>
            </w:r>
          </w:p>
        </w:tc>
      </w:tr>
      <w:tr w:rsidR="001709CF" w:rsidRPr="005A15D6" w14:paraId="2719E21C" w14:textId="77777777" w:rsidTr="00303F58">
        <w:tc>
          <w:tcPr>
            <w:tcW w:w="4962" w:type="dxa"/>
          </w:tcPr>
          <w:p w14:paraId="18223C16" w14:textId="277EFC9F" w:rsidR="001709CF" w:rsidRPr="003E25E9" w:rsidRDefault="001709CF" w:rsidP="00303F58">
            <w:pPr>
              <w:jc w:val="both"/>
              <w:rPr>
                <w:b/>
                <w:kern w:val="2"/>
                <w:sz w:val="22"/>
                <w:lang w:val="kk-KZ"/>
              </w:rPr>
            </w:pPr>
            <w:r w:rsidRPr="003E25E9">
              <w:rPr>
                <w:b/>
                <w:kern w:val="2"/>
                <w:sz w:val="22"/>
                <w:lang w:val="kk-KZ"/>
              </w:rPr>
              <w:lastRenderedPageBreak/>
              <w:t>Ц</w:t>
            </w:r>
            <w:r w:rsidR="003E25E9">
              <w:rPr>
                <w:b/>
                <w:kern w:val="2"/>
                <w:sz w:val="22"/>
                <w:lang w:val="kk-KZ"/>
              </w:rPr>
              <w:t>К</w:t>
            </w:r>
            <w:r w:rsidRPr="003E25E9">
              <w:rPr>
                <w:b/>
                <w:kern w:val="2"/>
                <w:sz w:val="22"/>
                <w:lang w:val="kk-KZ"/>
              </w:rPr>
              <w:t xml:space="preserve"> (</w:t>
            </w:r>
            <w:r w:rsidR="003E25E9">
              <w:rPr>
                <w:b/>
                <w:kern w:val="2"/>
                <w:sz w:val="22"/>
                <w:lang w:val="kk-KZ"/>
              </w:rPr>
              <w:t>Ц</w:t>
            </w:r>
            <w:r w:rsidRPr="003E25E9">
              <w:rPr>
                <w:b/>
                <w:kern w:val="2"/>
                <w:sz w:val="22"/>
                <w:lang w:val="kk-KZ"/>
              </w:rPr>
              <w:t xml:space="preserve">ифрлық келісім) </w:t>
            </w:r>
            <w:r w:rsidRPr="003E25E9">
              <w:rPr>
                <w:kern w:val="2"/>
                <w:sz w:val="22"/>
                <w:lang w:val="kk-KZ"/>
              </w:rPr>
              <w:t>– Клиенттің жазбаша ерік</w:t>
            </w:r>
            <w:r w:rsidR="003E25E9">
              <w:rPr>
                <w:kern w:val="2"/>
                <w:sz w:val="22"/>
                <w:lang w:val="kk-KZ"/>
              </w:rPr>
              <w:t xml:space="preserve"> өтініші</w:t>
            </w:r>
            <w:r w:rsidRPr="003E25E9">
              <w:rPr>
                <w:kern w:val="2"/>
                <w:sz w:val="22"/>
                <w:lang w:val="kk-KZ"/>
              </w:rPr>
              <w:t xml:space="preserve">. </w:t>
            </w:r>
            <w:r w:rsidR="003E25E9">
              <w:rPr>
                <w:kern w:val="2"/>
                <w:sz w:val="22"/>
                <w:lang w:val="kk-KZ"/>
              </w:rPr>
              <w:t>ЦК-ға Б</w:t>
            </w:r>
            <w:r w:rsidRPr="003E25E9">
              <w:rPr>
                <w:kern w:val="2"/>
                <w:sz w:val="22"/>
                <w:lang w:val="kk-KZ"/>
              </w:rPr>
              <w:t xml:space="preserve">анк </w:t>
            </w:r>
            <w:r w:rsidR="003E25E9">
              <w:rPr>
                <w:kern w:val="2"/>
                <w:sz w:val="22"/>
                <w:lang w:val="kk-KZ"/>
              </w:rPr>
              <w:t>С</w:t>
            </w:r>
            <w:r w:rsidRPr="003E25E9">
              <w:rPr>
                <w:kern w:val="2"/>
                <w:sz w:val="22"/>
                <w:lang w:val="kk-KZ"/>
              </w:rPr>
              <w:t xml:space="preserve">еріктесінің </w:t>
            </w:r>
            <w:r w:rsidR="003E25E9">
              <w:rPr>
                <w:kern w:val="2"/>
                <w:sz w:val="22"/>
                <w:lang w:val="kk-KZ"/>
              </w:rPr>
              <w:t>К</w:t>
            </w:r>
            <w:r w:rsidRPr="003E25E9">
              <w:rPr>
                <w:kern w:val="2"/>
                <w:sz w:val="22"/>
                <w:lang w:val="kk-KZ"/>
              </w:rPr>
              <w:t xml:space="preserve">лиенті / </w:t>
            </w:r>
            <w:r w:rsidR="003E25E9">
              <w:rPr>
                <w:kern w:val="2"/>
                <w:sz w:val="22"/>
                <w:lang w:val="kk-KZ"/>
              </w:rPr>
              <w:t>Б</w:t>
            </w:r>
            <w:r w:rsidRPr="003E25E9">
              <w:rPr>
                <w:kern w:val="2"/>
                <w:sz w:val="22"/>
                <w:lang w:val="kk-KZ"/>
              </w:rPr>
              <w:t xml:space="preserve">анк </w:t>
            </w:r>
            <w:r w:rsidR="003E25E9">
              <w:rPr>
                <w:kern w:val="2"/>
                <w:sz w:val="22"/>
                <w:lang w:val="kk-KZ"/>
              </w:rPr>
              <w:t>К</w:t>
            </w:r>
            <w:r w:rsidRPr="003E25E9">
              <w:rPr>
                <w:kern w:val="2"/>
                <w:sz w:val="22"/>
                <w:lang w:val="kk-KZ"/>
              </w:rPr>
              <w:t xml:space="preserve">лиенті </w:t>
            </w:r>
            <w:r w:rsidR="003E25E9">
              <w:rPr>
                <w:kern w:val="2"/>
                <w:sz w:val="22"/>
                <w:lang w:val="kk-KZ"/>
              </w:rPr>
              <w:t>ДС</w:t>
            </w:r>
            <w:r w:rsidRPr="003E25E9">
              <w:rPr>
                <w:kern w:val="2"/>
                <w:sz w:val="22"/>
                <w:lang w:val="kk-KZ"/>
              </w:rPr>
              <w:t xml:space="preserve"> / ЭЦҚ пайдалана отырып, </w:t>
            </w:r>
            <w:r w:rsidR="003E25E9">
              <w:rPr>
                <w:kern w:val="2"/>
                <w:sz w:val="22"/>
                <w:lang w:val="kk-KZ"/>
              </w:rPr>
              <w:t>Б</w:t>
            </w:r>
            <w:r w:rsidRPr="003E25E9">
              <w:rPr>
                <w:kern w:val="2"/>
                <w:sz w:val="22"/>
                <w:lang w:val="kk-KZ"/>
              </w:rPr>
              <w:t xml:space="preserve">анк </w:t>
            </w:r>
            <w:r w:rsidR="003E25E9">
              <w:rPr>
                <w:kern w:val="2"/>
                <w:sz w:val="22"/>
                <w:lang w:val="kk-KZ"/>
              </w:rPr>
              <w:t>С</w:t>
            </w:r>
            <w:r w:rsidRPr="003E25E9">
              <w:rPr>
                <w:kern w:val="2"/>
                <w:sz w:val="22"/>
                <w:lang w:val="kk-KZ"/>
              </w:rPr>
              <w:t xml:space="preserve">еріктесінің платформасы / Банк платформасы арқылы қол қояды. </w:t>
            </w:r>
            <w:r w:rsidR="003E25E9">
              <w:rPr>
                <w:kern w:val="2"/>
                <w:sz w:val="22"/>
                <w:lang w:val="kk-KZ"/>
              </w:rPr>
              <w:t xml:space="preserve">ЦК-ға Банк Клиентінің Серіктесі / Банктің Клиенті Банктің Серіктесі платформасында қол қойғаннан кейін </w:t>
            </w:r>
            <w:r w:rsidR="003E25E9" w:rsidRPr="003E25E9">
              <w:rPr>
                <w:kern w:val="2"/>
                <w:sz w:val="22"/>
                <w:lang w:val="kk-KZ"/>
              </w:rPr>
              <w:t>БСАЖ</w:t>
            </w:r>
            <w:r w:rsidR="003E25E9">
              <w:rPr>
                <w:kern w:val="2"/>
                <w:sz w:val="22"/>
                <w:lang w:val="kk-KZ"/>
              </w:rPr>
              <w:t xml:space="preserve"> арқылы Банкке тапсырылады. </w:t>
            </w:r>
          </w:p>
        </w:tc>
        <w:tc>
          <w:tcPr>
            <w:tcW w:w="284" w:type="dxa"/>
          </w:tcPr>
          <w:p w14:paraId="38AC0209" w14:textId="36CE01A7" w:rsidR="001709CF" w:rsidRPr="003E25E9" w:rsidRDefault="001709CF" w:rsidP="00303F58">
            <w:pPr>
              <w:jc w:val="both"/>
              <w:rPr>
                <w:b/>
                <w:kern w:val="2"/>
                <w:sz w:val="22"/>
                <w:lang w:val="kk-KZ"/>
              </w:rPr>
            </w:pPr>
          </w:p>
        </w:tc>
        <w:tc>
          <w:tcPr>
            <w:tcW w:w="4984" w:type="dxa"/>
          </w:tcPr>
          <w:p w14:paraId="047C140D" w14:textId="6A7F8206" w:rsidR="001709CF" w:rsidRPr="003E25E9" w:rsidRDefault="001709CF" w:rsidP="00303F58">
            <w:pPr>
              <w:jc w:val="both"/>
              <w:rPr>
                <w:kern w:val="2"/>
                <w:sz w:val="22"/>
              </w:rPr>
            </w:pPr>
            <w:r w:rsidRPr="003E25E9">
              <w:rPr>
                <w:b/>
                <w:kern w:val="2"/>
                <w:sz w:val="22"/>
              </w:rPr>
              <w:t xml:space="preserve">ЦС (Цифровое согласие) </w:t>
            </w:r>
            <w:r w:rsidRPr="003E25E9">
              <w:rPr>
                <w:kern w:val="2"/>
                <w:sz w:val="22"/>
              </w:rPr>
              <w:t xml:space="preserve">– </w:t>
            </w:r>
            <w:r w:rsidRPr="003E25E9">
              <w:rPr>
                <w:color w:val="000000" w:themeColor="text1"/>
                <w:kern w:val="2"/>
                <w:sz w:val="22"/>
              </w:rPr>
              <w:t xml:space="preserve">письменное волеизъявление </w:t>
            </w:r>
            <w:r w:rsidRPr="003E25E9">
              <w:rPr>
                <w:kern w:val="2"/>
                <w:sz w:val="22"/>
              </w:rPr>
              <w:t xml:space="preserve">Клиента. ЦС подписывается Клиентом Партнёра Банка / Клиентом Банка посредством платформы Партнёра Банка / платформы Банка с использованием ДИ / ЭЦП. ЦС после подписания Клиентом Партнёра Банка / Клиентом Банка </w:t>
            </w:r>
            <w:r w:rsidRPr="003E25E9">
              <w:rPr>
                <w:bCs/>
                <w:sz w:val="22"/>
              </w:rPr>
              <w:t xml:space="preserve">на платформе Партнёра Банка </w:t>
            </w:r>
            <w:r w:rsidRPr="003E25E9">
              <w:rPr>
                <w:kern w:val="2"/>
                <w:sz w:val="22"/>
              </w:rPr>
              <w:t>передаётся в Банк через ИСПБ.</w:t>
            </w:r>
          </w:p>
        </w:tc>
      </w:tr>
      <w:tr w:rsidR="001709CF" w:rsidRPr="005A15D6" w14:paraId="606D69B9" w14:textId="77777777" w:rsidTr="00303F58">
        <w:tc>
          <w:tcPr>
            <w:tcW w:w="4962" w:type="dxa"/>
          </w:tcPr>
          <w:p w14:paraId="4EE3F605" w14:textId="17DE0ACA" w:rsidR="001709CF" w:rsidRPr="003E25E9" w:rsidRDefault="001709CF" w:rsidP="00303F58">
            <w:pPr>
              <w:jc w:val="both"/>
              <w:rPr>
                <w:b/>
                <w:kern w:val="2"/>
                <w:sz w:val="22"/>
                <w:lang w:val="kk-KZ"/>
              </w:rPr>
            </w:pPr>
            <w:r w:rsidRPr="003E25E9">
              <w:rPr>
                <w:b/>
                <w:kern w:val="2"/>
                <w:sz w:val="22"/>
                <w:lang w:val="kk-KZ"/>
              </w:rPr>
              <w:t xml:space="preserve">ЭЦҚ (электрондық цифрлық қолтаңба) – </w:t>
            </w:r>
            <w:r w:rsidRPr="003E25E9">
              <w:rPr>
                <w:kern w:val="2"/>
                <w:sz w:val="22"/>
                <w:lang w:val="kk-KZ"/>
              </w:rPr>
              <w:t>ЭЦҚ құралдарымен құрылған және электрондық құжаттың дұрыстығын, оның тиесілігін және мазмұнының өзгермейтіндігін растайтын электрондық цифрлық нышандар жиынтығы.</w:t>
            </w:r>
          </w:p>
        </w:tc>
        <w:tc>
          <w:tcPr>
            <w:tcW w:w="284" w:type="dxa"/>
          </w:tcPr>
          <w:p w14:paraId="069ACE1B" w14:textId="7467D85A" w:rsidR="001709CF" w:rsidRPr="005A15D6" w:rsidRDefault="001709CF" w:rsidP="00303F58">
            <w:pPr>
              <w:jc w:val="both"/>
              <w:rPr>
                <w:b/>
                <w:sz w:val="22"/>
              </w:rPr>
            </w:pPr>
          </w:p>
        </w:tc>
        <w:tc>
          <w:tcPr>
            <w:tcW w:w="4984" w:type="dxa"/>
          </w:tcPr>
          <w:p w14:paraId="2704062B" w14:textId="39D6F5A7" w:rsidR="001709CF" w:rsidRPr="007B3228" w:rsidRDefault="001709CF" w:rsidP="00303F58">
            <w:pPr>
              <w:jc w:val="both"/>
              <w:rPr>
                <w:sz w:val="22"/>
              </w:rPr>
            </w:pPr>
            <w:r w:rsidRPr="007B3228">
              <w:rPr>
                <w:b/>
                <w:sz w:val="22"/>
              </w:rPr>
              <w:t xml:space="preserve">ЭЦП (Электронная цифровая подпись) </w:t>
            </w:r>
            <w:r w:rsidRPr="007B3228">
              <w:rPr>
                <w:sz w:val="22"/>
              </w:rPr>
              <w:t>– набор электронных цифровых символов, созданный средствами ЭЦП и подтверждающий достоверность электронного документа, его принадлежность и неизменность содержания.</w:t>
            </w:r>
          </w:p>
        </w:tc>
      </w:tr>
      <w:tr w:rsidR="001709CF" w:rsidRPr="005A15D6" w14:paraId="55BC2B7B" w14:textId="77777777" w:rsidTr="00303F58">
        <w:tc>
          <w:tcPr>
            <w:tcW w:w="4962" w:type="dxa"/>
          </w:tcPr>
          <w:p w14:paraId="3E5D9790" w14:textId="21705550" w:rsidR="001709CF" w:rsidRPr="003E25E9" w:rsidRDefault="001709CF" w:rsidP="00303F58">
            <w:pPr>
              <w:jc w:val="both"/>
              <w:rPr>
                <w:b/>
                <w:kern w:val="2"/>
                <w:sz w:val="22"/>
                <w:lang w:val="kk-KZ"/>
              </w:rPr>
            </w:pPr>
            <w:r w:rsidRPr="003E25E9">
              <w:rPr>
                <w:b/>
                <w:kern w:val="2"/>
                <w:sz w:val="22"/>
                <w:lang w:val="kk-KZ"/>
              </w:rPr>
              <w:t>ЗТ (</w:t>
            </w:r>
            <w:r w:rsidR="007B3228">
              <w:rPr>
                <w:b/>
                <w:kern w:val="2"/>
                <w:sz w:val="22"/>
                <w:lang w:val="kk-KZ"/>
              </w:rPr>
              <w:t>З</w:t>
            </w:r>
            <w:r w:rsidRPr="003E25E9">
              <w:rPr>
                <w:b/>
                <w:kern w:val="2"/>
                <w:sz w:val="22"/>
                <w:lang w:val="kk-KZ"/>
              </w:rPr>
              <w:t xml:space="preserve">аңды тұлға) – </w:t>
            </w:r>
            <w:r w:rsidRPr="003E25E9">
              <w:rPr>
                <w:kern w:val="2"/>
                <w:sz w:val="22"/>
                <w:lang w:val="kk-KZ"/>
              </w:rPr>
              <w:t>меншік, шаруашылық жүргізу немесе жедел басқару құқығы</w:t>
            </w:r>
            <w:r w:rsidR="007B3228">
              <w:rPr>
                <w:kern w:val="2"/>
                <w:sz w:val="22"/>
                <w:lang w:val="kk-KZ"/>
              </w:rPr>
              <w:t>мен</w:t>
            </w:r>
            <w:r w:rsidRPr="003E25E9">
              <w:rPr>
                <w:kern w:val="2"/>
                <w:sz w:val="22"/>
                <w:lang w:val="kk-KZ"/>
              </w:rPr>
              <w:t xml:space="preserve"> оқшауланған мүлкі бар және осы мүлікпен өз міндеттемелері бойынша жауап беретін, өз атынан мүліктік және жеке мүліктік емес құқықтар мен міндеттерді иеленіп, жүзеге асыра алатын, сотта талапкер және жауапкер бола алатын ұйым танылады.</w:t>
            </w:r>
          </w:p>
        </w:tc>
        <w:tc>
          <w:tcPr>
            <w:tcW w:w="284" w:type="dxa"/>
          </w:tcPr>
          <w:p w14:paraId="16AD7444" w14:textId="1A620B70" w:rsidR="001709CF" w:rsidRPr="005A15D6" w:rsidRDefault="001709CF" w:rsidP="00303F58">
            <w:pPr>
              <w:jc w:val="both"/>
              <w:rPr>
                <w:b/>
                <w:bCs/>
                <w:sz w:val="22"/>
              </w:rPr>
            </w:pPr>
          </w:p>
        </w:tc>
        <w:tc>
          <w:tcPr>
            <w:tcW w:w="4984" w:type="dxa"/>
          </w:tcPr>
          <w:p w14:paraId="607DD0B2" w14:textId="7BE18B64" w:rsidR="001709CF" w:rsidRPr="007B3228" w:rsidRDefault="001709CF" w:rsidP="00303F58">
            <w:pPr>
              <w:jc w:val="both"/>
              <w:rPr>
                <w:sz w:val="22"/>
              </w:rPr>
            </w:pPr>
            <w:r w:rsidRPr="007B3228">
              <w:rPr>
                <w:b/>
                <w:bCs/>
                <w:sz w:val="22"/>
              </w:rPr>
              <w:t>ЮЛ (Юридическое лицо)</w:t>
            </w:r>
            <w:r w:rsidRPr="007B3228">
              <w:rPr>
                <w:sz w:val="22"/>
              </w:rPr>
              <w:t xml:space="preserve"> – признается организация, которая имеет на праве собственности, хозяйственного ведения или оперативного управления обособленное имущество и отвечает этим имуществом по своим обязательствам, может от своего имени приобретать и осуществлять имущественные и личные неимущественные права и обязанности, быть истцом и ответчиком в суде.</w:t>
            </w:r>
          </w:p>
        </w:tc>
      </w:tr>
      <w:tr w:rsidR="001709CF" w:rsidRPr="005A15D6" w14:paraId="6F62468B" w14:textId="77777777" w:rsidTr="00303F58">
        <w:tc>
          <w:tcPr>
            <w:tcW w:w="4962" w:type="dxa"/>
          </w:tcPr>
          <w:p w14:paraId="49BD0769" w14:textId="5B544733" w:rsidR="001709CF" w:rsidRPr="00B21D89" w:rsidRDefault="001709CF" w:rsidP="00303F58">
            <w:pPr>
              <w:jc w:val="both"/>
              <w:rPr>
                <w:rFonts w:cs="Times New Roman"/>
                <w:b/>
                <w:sz w:val="22"/>
                <w:lang w:val="kk-KZ"/>
              </w:rPr>
            </w:pPr>
            <w:r w:rsidRPr="00B21D89">
              <w:rPr>
                <w:rFonts w:cs="Times New Roman"/>
                <w:b/>
                <w:sz w:val="22"/>
                <w:lang w:val="kk-KZ"/>
              </w:rPr>
              <w:t>Access token</w:t>
            </w:r>
            <w:r w:rsidR="007B3228" w:rsidRPr="007B3228">
              <w:rPr>
                <w:sz w:val="22"/>
              </w:rPr>
              <w:t xml:space="preserve"> – </w:t>
            </w:r>
            <w:r w:rsidRPr="00B21D89">
              <w:rPr>
                <w:rFonts w:cs="Times New Roman"/>
                <w:sz w:val="22"/>
                <w:lang w:val="kk-KZ"/>
              </w:rPr>
              <w:t>автор</w:t>
            </w:r>
            <w:r w:rsidR="00A40090">
              <w:rPr>
                <w:rFonts w:cs="Times New Roman"/>
                <w:sz w:val="22"/>
                <w:lang w:val="kk-KZ"/>
              </w:rPr>
              <w:t>лау</w:t>
            </w:r>
            <w:r w:rsidRPr="00B21D89">
              <w:rPr>
                <w:rFonts w:cs="Times New Roman"/>
                <w:sz w:val="22"/>
                <w:lang w:val="kk-KZ"/>
              </w:rPr>
              <w:t xml:space="preserve">дан өту процесінде </w:t>
            </w:r>
            <w:r w:rsidR="007B3228">
              <w:rPr>
                <w:rFonts w:cs="Times New Roman"/>
                <w:sz w:val="22"/>
                <w:lang w:val="kk-KZ"/>
              </w:rPr>
              <w:t>Б</w:t>
            </w:r>
            <w:r w:rsidRPr="00B21D89">
              <w:rPr>
                <w:rFonts w:cs="Times New Roman"/>
                <w:sz w:val="22"/>
                <w:lang w:val="kk-KZ"/>
              </w:rPr>
              <w:t xml:space="preserve">анк </w:t>
            </w:r>
            <w:r w:rsidR="007B3228">
              <w:rPr>
                <w:rFonts w:cs="Times New Roman"/>
                <w:sz w:val="22"/>
                <w:lang w:val="kk-KZ"/>
              </w:rPr>
              <w:t>С</w:t>
            </w:r>
            <w:r w:rsidRPr="00B21D89">
              <w:rPr>
                <w:rFonts w:cs="Times New Roman"/>
                <w:sz w:val="22"/>
                <w:lang w:val="kk-KZ"/>
              </w:rPr>
              <w:t>еріктесінің қосымшасы</w:t>
            </w:r>
            <w:r w:rsidR="007B3228">
              <w:rPr>
                <w:rFonts w:cs="Times New Roman"/>
                <w:sz w:val="22"/>
                <w:lang w:val="kk-KZ"/>
              </w:rPr>
              <w:t xml:space="preserve"> арқылы</w:t>
            </w:r>
            <w:r w:rsidRPr="00B21D89">
              <w:rPr>
                <w:rFonts w:cs="Times New Roman"/>
                <w:sz w:val="22"/>
                <w:lang w:val="kk-KZ"/>
              </w:rPr>
              <w:t xml:space="preserve"> алатын бағдарламалық объект сеанстың қауіпсіздігі жөніндегі ақпаратты қамтиды және Банктің ақпараттық жүйесіндегі </w:t>
            </w:r>
            <w:r w:rsidR="007B3228">
              <w:rPr>
                <w:rFonts w:cs="Times New Roman"/>
                <w:sz w:val="22"/>
                <w:lang w:val="kk-KZ"/>
              </w:rPr>
              <w:t>Ба</w:t>
            </w:r>
            <w:r w:rsidRPr="00B21D89">
              <w:rPr>
                <w:rFonts w:cs="Times New Roman"/>
                <w:sz w:val="22"/>
                <w:lang w:val="kk-KZ"/>
              </w:rPr>
              <w:t xml:space="preserve">нк </w:t>
            </w:r>
            <w:r w:rsidR="007B3228">
              <w:rPr>
                <w:rFonts w:cs="Times New Roman"/>
                <w:sz w:val="22"/>
                <w:lang w:val="kk-KZ"/>
              </w:rPr>
              <w:t>С</w:t>
            </w:r>
            <w:r w:rsidRPr="00B21D89">
              <w:rPr>
                <w:rFonts w:cs="Times New Roman"/>
                <w:sz w:val="22"/>
                <w:lang w:val="kk-KZ"/>
              </w:rPr>
              <w:t xml:space="preserve">еріктесінің қосымшасын сәйкестендіреді, </w:t>
            </w:r>
            <w:r w:rsidR="007B3228">
              <w:rPr>
                <w:rFonts w:cs="Times New Roman"/>
                <w:sz w:val="22"/>
                <w:lang w:val="kk-KZ"/>
              </w:rPr>
              <w:t>Б</w:t>
            </w:r>
            <w:r w:rsidRPr="00B21D89">
              <w:rPr>
                <w:rFonts w:cs="Times New Roman"/>
                <w:sz w:val="22"/>
                <w:lang w:val="kk-KZ"/>
              </w:rPr>
              <w:t xml:space="preserve">анк </w:t>
            </w:r>
            <w:r w:rsidR="007B3228">
              <w:rPr>
                <w:rFonts w:cs="Times New Roman"/>
                <w:sz w:val="22"/>
                <w:lang w:val="kk-KZ"/>
              </w:rPr>
              <w:t>С</w:t>
            </w:r>
            <w:r w:rsidRPr="00B21D89">
              <w:rPr>
                <w:rFonts w:cs="Times New Roman"/>
                <w:sz w:val="22"/>
                <w:lang w:val="kk-KZ"/>
              </w:rPr>
              <w:t xml:space="preserve">еріктесінің API операцияларына қолжетімділігін </w:t>
            </w:r>
            <w:r w:rsidR="007B3228">
              <w:rPr>
                <w:rFonts w:cs="Times New Roman"/>
                <w:sz w:val="22"/>
                <w:lang w:val="kk-KZ"/>
              </w:rPr>
              <w:t>белгілейді</w:t>
            </w:r>
            <w:r w:rsidRPr="00B21D89">
              <w:rPr>
                <w:rFonts w:cs="Times New Roman"/>
                <w:sz w:val="22"/>
                <w:lang w:val="kk-KZ"/>
              </w:rPr>
              <w:t>.</w:t>
            </w:r>
            <w:r w:rsidR="007B3228">
              <w:rPr>
                <w:rFonts w:cs="Times New Roman"/>
                <w:sz w:val="22"/>
                <w:lang w:val="kk-KZ"/>
              </w:rPr>
              <w:t xml:space="preserve"> </w:t>
            </w:r>
          </w:p>
        </w:tc>
        <w:tc>
          <w:tcPr>
            <w:tcW w:w="284" w:type="dxa"/>
          </w:tcPr>
          <w:p w14:paraId="420D9301" w14:textId="278C3AEB" w:rsidR="001709CF" w:rsidRPr="005A15D6" w:rsidRDefault="001709CF" w:rsidP="00303F58">
            <w:pPr>
              <w:jc w:val="both"/>
              <w:rPr>
                <w:b/>
                <w:sz w:val="22"/>
              </w:rPr>
            </w:pPr>
          </w:p>
        </w:tc>
        <w:tc>
          <w:tcPr>
            <w:tcW w:w="4984" w:type="dxa"/>
          </w:tcPr>
          <w:p w14:paraId="2EDD0053" w14:textId="17520EC6" w:rsidR="001709CF" w:rsidRPr="007B3228" w:rsidRDefault="001709CF" w:rsidP="00303F58">
            <w:pPr>
              <w:jc w:val="both"/>
              <w:rPr>
                <w:sz w:val="22"/>
              </w:rPr>
            </w:pPr>
            <w:r w:rsidRPr="007B3228">
              <w:rPr>
                <w:b/>
                <w:sz w:val="22"/>
              </w:rPr>
              <w:t>Access token</w:t>
            </w:r>
            <w:r w:rsidRPr="007B3228">
              <w:rPr>
                <w:sz w:val="22"/>
              </w:rPr>
              <w:t xml:space="preserve"> – программный объект, получаемый приложением Партнёра Банка в процессе прохождения авторизации, содержит информацию по безопасности сеанса и идентифицирует приложение Партнёра Банка в информационной системе Банка, определяет доступы Партнёру Банка к операциям API.</w:t>
            </w:r>
          </w:p>
        </w:tc>
      </w:tr>
      <w:tr w:rsidR="00495A1E" w:rsidRPr="005A15D6" w14:paraId="347C2456" w14:textId="77777777" w:rsidTr="00303F58">
        <w:tc>
          <w:tcPr>
            <w:tcW w:w="4962" w:type="dxa"/>
          </w:tcPr>
          <w:p w14:paraId="61929AD6" w14:textId="30DDE304" w:rsidR="00495A1E" w:rsidRPr="00B21D89" w:rsidRDefault="00495A1E" w:rsidP="00303F58">
            <w:pPr>
              <w:jc w:val="both"/>
              <w:rPr>
                <w:rFonts w:cs="Times New Roman"/>
                <w:b/>
                <w:sz w:val="22"/>
                <w:lang w:val="kk-KZ"/>
              </w:rPr>
            </w:pPr>
            <w:r w:rsidRPr="00B21D89">
              <w:rPr>
                <w:rFonts w:cs="Times New Roman"/>
                <w:b/>
                <w:sz w:val="22"/>
                <w:lang w:val="kk-KZ"/>
              </w:rPr>
              <w:t>API (Application programming interface)</w:t>
            </w:r>
            <w:r w:rsidR="001D236A" w:rsidRPr="007B3228">
              <w:rPr>
                <w:b/>
                <w:sz w:val="22"/>
              </w:rPr>
              <w:t xml:space="preserve"> </w:t>
            </w:r>
            <w:r w:rsidR="001D236A" w:rsidRPr="007B3228">
              <w:rPr>
                <w:sz w:val="22"/>
              </w:rPr>
              <w:t xml:space="preserve">– </w:t>
            </w:r>
            <w:r w:rsidR="001D236A" w:rsidRPr="00B21D89">
              <w:rPr>
                <w:rFonts w:cs="Times New Roman"/>
                <w:sz w:val="22"/>
                <w:lang w:val="kk-KZ"/>
              </w:rPr>
              <w:t>сыртқы бағдарламалық өнімдерде пайдалану үші</w:t>
            </w:r>
            <w:r w:rsidR="001D236A">
              <w:rPr>
                <w:rFonts w:cs="Times New Roman"/>
                <w:sz w:val="22"/>
                <w:lang w:val="kk-KZ"/>
              </w:rPr>
              <w:t xml:space="preserve">н </w:t>
            </w:r>
            <w:r w:rsidRPr="00B21D89">
              <w:rPr>
                <w:rFonts w:cs="Times New Roman"/>
                <w:sz w:val="22"/>
                <w:lang w:val="kk-KZ"/>
              </w:rPr>
              <w:t xml:space="preserve">Банктің </w:t>
            </w:r>
            <w:hyperlink r:id="rId18" w:history="1">
              <w:r w:rsidR="001D236A" w:rsidRPr="007B3228">
                <w:rPr>
                  <w:rStyle w:val="a6"/>
                  <w:sz w:val="22"/>
                </w:rPr>
                <w:t>https://developer.bcc.kz/</w:t>
              </w:r>
            </w:hyperlink>
            <w:r w:rsidR="001D236A">
              <w:rPr>
                <w:rStyle w:val="a6"/>
                <w:sz w:val="22"/>
                <w:lang w:val="kk-KZ"/>
              </w:rPr>
              <w:t xml:space="preserve"> </w:t>
            </w:r>
            <w:r w:rsidRPr="00B21D89">
              <w:rPr>
                <w:rFonts w:cs="Times New Roman"/>
                <w:sz w:val="22"/>
                <w:lang w:val="kk-KZ"/>
              </w:rPr>
              <w:t xml:space="preserve">веб-сайты арқылы </w:t>
            </w:r>
            <w:r w:rsidR="001D236A">
              <w:rPr>
                <w:rFonts w:cs="Times New Roman"/>
                <w:sz w:val="22"/>
                <w:lang w:val="kk-KZ"/>
              </w:rPr>
              <w:t>Б</w:t>
            </w:r>
            <w:r w:rsidRPr="00B21D89">
              <w:rPr>
                <w:rFonts w:cs="Times New Roman"/>
                <w:sz w:val="22"/>
                <w:lang w:val="kk-KZ"/>
              </w:rPr>
              <w:t xml:space="preserve">анк ұсынатын дайын сыныптар, </w:t>
            </w:r>
            <w:r w:rsidR="001D236A">
              <w:rPr>
                <w:rFonts w:cs="Times New Roman"/>
                <w:sz w:val="22"/>
                <w:lang w:val="kk-KZ"/>
              </w:rPr>
              <w:t xml:space="preserve">процедуралар, функциялар, құрылымдар мен константтар жиынтығы. </w:t>
            </w:r>
          </w:p>
        </w:tc>
        <w:tc>
          <w:tcPr>
            <w:tcW w:w="284" w:type="dxa"/>
          </w:tcPr>
          <w:p w14:paraId="6950E657" w14:textId="73D23044" w:rsidR="00495A1E" w:rsidRPr="005A15D6" w:rsidRDefault="00495A1E" w:rsidP="00303F58">
            <w:pPr>
              <w:jc w:val="both"/>
              <w:rPr>
                <w:b/>
                <w:sz w:val="22"/>
              </w:rPr>
            </w:pPr>
          </w:p>
        </w:tc>
        <w:tc>
          <w:tcPr>
            <w:tcW w:w="4984" w:type="dxa"/>
          </w:tcPr>
          <w:p w14:paraId="28392CE5" w14:textId="1DCD555F" w:rsidR="00495A1E" w:rsidRPr="007B3228" w:rsidRDefault="00495A1E" w:rsidP="00303F58">
            <w:pPr>
              <w:jc w:val="both"/>
              <w:rPr>
                <w:sz w:val="22"/>
              </w:rPr>
            </w:pPr>
            <w:r w:rsidRPr="007B3228">
              <w:rPr>
                <w:b/>
                <w:sz w:val="22"/>
              </w:rPr>
              <w:t>API (</w:t>
            </w:r>
            <w:r w:rsidRPr="007B3228">
              <w:rPr>
                <w:b/>
                <w:sz w:val="22"/>
                <w:lang w:val="en-US"/>
              </w:rPr>
              <w:t>Ap</w:t>
            </w:r>
            <w:r w:rsidRPr="007B3228">
              <w:rPr>
                <w:b/>
                <w:sz w:val="22"/>
              </w:rPr>
              <w:t xml:space="preserve">plication programming interface) </w:t>
            </w:r>
            <w:r w:rsidRPr="007B3228">
              <w:rPr>
                <w:sz w:val="22"/>
              </w:rPr>
              <w:t xml:space="preserve">– набор готовых классов, процедур, функций, структур и констант, предоставляемых Банком через веб-сайт Банка: </w:t>
            </w:r>
            <w:hyperlink r:id="rId19" w:history="1">
              <w:r w:rsidRPr="007B3228">
                <w:rPr>
                  <w:rStyle w:val="a6"/>
                  <w:sz w:val="22"/>
                </w:rPr>
                <w:t>https://developer.bcc.kz/</w:t>
              </w:r>
            </w:hyperlink>
            <w:r w:rsidRPr="007B3228">
              <w:rPr>
                <w:sz w:val="22"/>
              </w:rPr>
              <w:t xml:space="preserve"> для использования во внешних программных продуктах.</w:t>
            </w:r>
          </w:p>
        </w:tc>
      </w:tr>
      <w:tr w:rsidR="00495A1E" w:rsidRPr="005A15D6" w14:paraId="79313617" w14:textId="77777777" w:rsidTr="00303F58">
        <w:tc>
          <w:tcPr>
            <w:tcW w:w="4962" w:type="dxa"/>
          </w:tcPr>
          <w:p w14:paraId="639669A0" w14:textId="62B42B31" w:rsidR="00495A1E" w:rsidRPr="00B21D89" w:rsidRDefault="00495A1E" w:rsidP="00303F58">
            <w:pPr>
              <w:jc w:val="both"/>
              <w:rPr>
                <w:rFonts w:cs="Times New Roman"/>
                <w:b/>
                <w:sz w:val="22"/>
                <w:lang w:val="kk-KZ"/>
              </w:rPr>
            </w:pPr>
            <w:r w:rsidRPr="00B21D89">
              <w:rPr>
                <w:rFonts w:cs="Times New Roman"/>
                <w:b/>
                <w:sz w:val="22"/>
                <w:lang w:val="kk-KZ"/>
              </w:rPr>
              <w:t>Client ID</w:t>
            </w:r>
            <w:r w:rsidR="001D236A" w:rsidRPr="007B3228">
              <w:rPr>
                <w:b/>
                <w:sz w:val="22"/>
              </w:rPr>
              <w:t xml:space="preserve"> </w:t>
            </w:r>
            <w:r w:rsidR="001D236A" w:rsidRPr="007B3228">
              <w:rPr>
                <w:sz w:val="22"/>
              </w:rPr>
              <w:t xml:space="preserve">– </w:t>
            </w:r>
            <w:r w:rsidR="00C406DD">
              <w:rPr>
                <w:rFonts w:cs="Times New Roman"/>
                <w:sz w:val="22"/>
                <w:lang w:val="kk-KZ"/>
              </w:rPr>
              <w:t>Б</w:t>
            </w:r>
            <w:r w:rsidR="00C406DD" w:rsidRPr="00B21D89">
              <w:rPr>
                <w:rFonts w:cs="Times New Roman"/>
                <w:sz w:val="22"/>
                <w:lang w:val="kk-KZ"/>
              </w:rPr>
              <w:t xml:space="preserve">анкпен өзара іс-қимыл жүзеге асырылатын қосымшаны тіркеу кезінде </w:t>
            </w:r>
            <w:r w:rsidRPr="00B21D89">
              <w:rPr>
                <w:rFonts w:cs="Times New Roman"/>
                <w:sz w:val="22"/>
                <w:lang w:val="kk-KZ"/>
              </w:rPr>
              <w:t xml:space="preserve">әзірлеуші үшін Банктің </w:t>
            </w:r>
            <w:r w:rsidR="00C406DD" w:rsidRPr="00B21D89">
              <w:rPr>
                <w:rFonts w:cs="Times New Roman"/>
                <w:sz w:val="22"/>
                <w:lang w:val="kk-KZ"/>
              </w:rPr>
              <w:t>https://developer.bcc.kz</w:t>
            </w:r>
            <w:r w:rsidR="00C406DD">
              <w:rPr>
                <w:rFonts w:cs="Times New Roman"/>
                <w:sz w:val="22"/>
                <w:lang w:val="kk-KZ"/>
              </w:rPr>
              <w:t xml:space="preserve"> </w:t>
            </w:r>
            <w:r w:rsidRPr="00B21D89">
              <w:rPr>
                <w:rFonts w:cs="Times New Roman"/>
                <w:sz w:val="22"/>
                <w:lang w:val="kk-KZ"/>
              </w:rPr>
              <w:t>веб-сайтын</w:t>
            </w:r>
            <w:r w:rsidR="00C406DD">
              <w:rPr>
                <w:rFonts w:cs="Times New Roman"/>
                <w:sz w:val="22"/>
                <w:lang w:val="kk-KZ"/>
              </w:rPr>
              <w:t>ан</w:t>
            </w:r>
            <w:r w:rsidRPr="00B21D89">
              <w:rPr>
                <w:rFonts w:cs="Times New Roman"/>
                <w:sz w:val="22"/>
                <w:lang w:val="kk-KZ"/>
              </w:rPr>
              <w:t xml:space="preserve"> алған </w:t>
            </w:r>
            <w:r w:rsidR="00C406DD">
              <w:rPr>
                <w:rFonts w:cs="Times New Roman"/>
                <w:sz w:val="22"/>
                <w:lang w:val="kk-KZ"/>
              </w:rPr>
              <w:t>Б</w:t>
            </w:r>
            <w:r w:rsidRPr="00B21D89">
              <w:rPr>
                <w:rFonts w:cs="Times New Roman"/>
                <w:sz w:val="22"/>
                <w:lang w:val="kk-KZ"/>
              </w:rPr>
              <w:t xml:space="preserve">анк </w:t>
            </w:r>
            <w:r w:rsidR="00C406DD">
              <w:rPr>
                <w:rFonts w:cs="Times New Roman"/>
                <w:sz w:val="22"/>
                <w:lang w:val="kk-KZ"/>
              </w:rPr>
              <w:t>С</w:t>
            </w:r>
            <w:r w:rsidRPr="00B21D89">
              <w:rPr>
                <w:rFonts w:cs="Times New Roman"/>
                <w:sz w:val="22"/>
                <w:lang w:val="kk-KZ"/>
              </w:rPr>
              <w:t xml:space="preserve">еріктесінің ақпараттық жүйесінің </w:t>
            </w:r>
            <w:r w:rsidR="00C406DD">
              <w:rPr>
                <w:rFonts w:cs="Times New Roman"/>
                <w:sz w:val="22"/>
                <w:lang w:val="kk-KZ"/>
              </w:rPr>
              <w:t>сәйкестендірушісі</w:t>
            </w:r>
            <w:r w:rsidRPr="00B21D89">
              <w:rPr>
                <w:rFonts w:cs="Times New Roman"/>
                <w:sz w:val="22"/>
                <w:lang w:val="kk-KZ"/>
              </w:rPr>
              <w:t>.</w:t>
            </w:r>
            <w:r w:rsidR="00C406DD">
              <w:rPr>
                <w:rFonts w:cs="Times New Roman"/>
                <w:sz w:val="22"/>
                <w:lang w:val="kk-KZ"/>
              </w:rPr>
              <w:t xml:space="preserve"> </w:t>
            </w:r>
          </w:p>
        </w:tc>
        <w:tc>
          <w:tcPr>
            <w:tcW w:w="284" w:type="dxa"/>
          </w:tcPr>
          <w:p w14:paraId="52BA4F5B" w14:textId="504AE094" w:rsidR="00495A1E" w:rsidRPr="005A15D6" w:rsidRDefault="00495A1E" w:rsidP="00303F58">
            <w:pPr>
              <w:jc w:val="both"/>
              <w:rPr>
                <w:b/>
                <w:sz w:val="22"/>
              </w:rPr>
            </w:pPr>
          </w:p>
        </w:tc>
        <w:tc>
          <w:tcPr>
            <w:tcW w:w="4984" w:type="dxa"/>
          </w:tcPr>
          <w:p w14:paraId="198AB43D" w14:textId="5FA186B9" w:rsidR="00495A1E" w:rsidRPr="007B3228" w:rsidRDefault="00495A1E" w:rsidP="00303F58">
            <w:pPr>
              <w:jc w:val="both"/>
              <w:rPr>
                <w:sz w:val="22"/>
              </w:rPr>
            </w:pPr>
            <w:r w:rsidRPr="007B3228">
              <w:rPr>
                <w:b/>
                <w:sz w:val="22"/>
              </w:rPr>
              <w:t xml:space="preserve">Client ID </w:t>
            </w:r>
            <w:r w:rsidRPr="007B3228">
              <w:rPr>
                <w:sz w:val="22"/>
              </w:rPr>
              <w:t xml:space="preserve">– идентификатор информационной системы Партнёра Банка, полученный им на веб-сайте Банка для разработчика: </w:t>
            </w:r>
            <w:hyperlink r:id="rId20" w:history="1">
              <w:r w:rsidRPr="007B3228">
                <w:rPr>
                  <w:rStyle w:val="a6"/>
                  <w:sz w:val="22"/>
                </w:rPr>
                <w:t>https://developer.bcc.kz</w:t>
              </w:r>
            </w:hyperlink>
            <w:r w:rsidRPr="007B3228">
              <w:rPr>
                <w:sz w:val="22"/>
              </w:rPr>
              <w:t xml:space="preserve"> при регистрации приложения, из которого будет осуществляться взаимодействие с Банком.</w:t>
            </w:r>
          </w:p>
        </w:tc>
      </w:tr>
      <w:tr w:rsidR="00495A1E" w:rsidRPr="005A15D6" w14:paraId="23C61AF3" w14:textId="77777777" w:rsidTr="00303F58">
        <w:tc>
          <w:tcPr>
            <w:tcW w:w="4962" w:type="dxa"/>
          </w:tcPr>
          <w:p w14:paraId="067B7FA0" w14:textId="6BC9A859" w:rsidR="00495A1E" w:rsidRPr="00B21D89" w:rsidRDefault="00495A1E" w:rsidP="00303F58">
            <w:pPr>
              <w:jc w:val="both"/>
              <w:rPr>
                <w:rFonts w:cs="Times New Roman"/>
                <w:b/>
                <w:sz w:val="22"/>
                <w:lang w:val="kk-KZ"/>
              </w:rPr>
            </w:pPr>
            <w:r w:rsidRPr="00B21D89">
              <w:rPr>
                <w:rFonts w:cs="Times New Roman"/>
                <w:b/>
                <w:sz w:val="22"/>
                <w:lang w:val="kk-KZ"/>
              </w:rPr>
              <w:t>Client Secret</w:t>
            </w:r>
            <w:r w:rsidR="00BF2A5C">
              <w:rPr>
                <w:rFonts w:cs="Times New Roman"/>
                <w:sz w:val="22"/>
                <w:lang w:val="kk-KZ"/>
              </w:rPr>
              <w:t xml:space="preserve"> – </w:t>
            </w:r>
            <w:r w:rsidRPr="00B21D89">
              <w:rPr>
                <w:rFonts w:cs="Times New Roman"/>
                <w:sz w:val="22"/>
                <w:lang w:val="kk-KZ"/>
              </w:rPr>
              <w:t xml:space="preserve">Банктің </w:t>
            </w:r>
            <w:r w:rsidR="00BF2A5C">
              <w:rPr>
                <w:rFonts w:cs="Times New Roman"/>
                <w:sz w:val="22"/>
                <w:lang w:val="kk-KZ"/>
              </w:rPr>
              <w:t>С</w:t>
            </w:r>
            <w:r w:rsidRPr="00B21D89">
              <w:rPr>
                <w:rFonts w:cs="Times New Roman"/>
                <w:sz w:val="22"/>
                <w:lang w:val="kk-KZ"/>
              </w:rPr>
              <w:t xml:space="preserve">еріктесі әзірлеушіге арналған Банктің </w:t>
            </w:r>
            <w:hyperlink r:id="rId21" w:history="1">
              <w:r w:rsidR="00BB032D" w:rsidRPr="00BF2A5C">
                <w:rPr>
                  <w:rStyle w:val="a6"/>
                  <w:sz w:val="22"/>
                </w:rPr>
                <w:t>https://developer.bcc.kz</w:t>
              </w:r>
            </w:hyperlink>
            <w:r w:rsidR="00BB032D" w:rsidRPr="00BB032D">
              <w:rPr>
                <w:rStyle w:val="a6"/>
                <w:sz w:val="22"/>
                <w:u w:val="none"/>
                <w:lang w:val="kk-KZ"/>
              </w:rPr>
              <w:t xml:space="preserve"> </w:t>
            </w:r>
            <w:r w:rsidR="00BB032D">
              <w:rPr>
                <w:rFonts w:cs="Times New Roman"/>
                <w:sz w:val="22"/>
                <w:lang w:val="kk-KZ"/>
              </w:rPr>
              <w:t>веб-сайтындағы Client ID бірге алатын құпия кілт</w:t>
            </w:r>
            <w:r w:rsidRPr="00B21D89">
              <w:rPr>
                <w:rFonts w:cs="Times New Roman"/>
                <w:sz w:val="22"/>
                <w:lang w:val="kk-KZ"/>
              </w:rPr>
              <w:t>, қосымшаның аутент</w:t>
            </w:r>
            <w:r w:rsidR="00BB032D">
              <w:rPr>
                <w:rFonts w:cs="Times New Roman"/>
                <w:sz w:val="22"/>
                <w:lang w:val="kk-KZ"/>
              </w:rPr>
              <w:t>теуден</w:t>
            </w:r>
            <w:r w:rsidRPr="00B21D89">
              <w:rPr>
                <w:rFonts w:cs="Times New Roman"/>
                <w:sz w:val="22"/>
                <w:lang w:val="kk-KZ"/>
              </w:rPr>
              <w:t xml:space="preserve"> өту кезінде қосымша тексеруге қызмет етеді.</w:t>
            </w:r>
          </w:p>
        </w:tc>
        <w:tc>
          <w:tcPr>
            <w:tcW w:w="284" w:type="dxa"/>
          </w:tcPr>
          <w:p w14:paraId="56947C69" w14:textId="1C5F137E" w:rsidR="00495A1E" w:rsidRPr="005A15D6" w:rsidRDefault="00495A1E" w:rsidP="00303F58">
            <w:pPr>
              <w:jc w:val="both"/>
              <w:rPr>
                <w:b/>
                <w:sz w:val="22"/>
              </w:rPr>
            </w:pPr>
          </w:p>
        </w:tc>
        <w:tc>
          <w:tcPr>
            <w:tcW w:w="4984" w:type="dxa"/>
          </w:tcPr>
          <w:p w14:paraId="6FF4F774" w14:textId="50834254" w:rsidR="00495A1E" w:rsidRPr="00BF2A5C" w:rsidRDefault="00495A1E" w:rsidP="00303F58">
            <w:pPr>
              <w:jc w:val="both"/>
              <w:rPr>
                <w:sz w:val="22"/>
              </w:rPr>
            </w:pPr>
            <w:r w:rsidRPr="00BF2A5C">
              <w:rPr>
                <w:b/>
                <w:sz w:val="22"/>
              </w:rPr>
              <w:t>Client Secret</w:t>
            </w:r>
            <w:r w:rsidRPr="00BF2A5C">
              <w:rPr>
                <w:sz w:val="22"/>
              </w:rPr>
              <w:t xml:space="preserve"> – секретный ключ, получаемый Партнёром Банка вместе с Client ID на веб-сайте Банка для разработчика: </w:t>
            </w:r>
            <w:hyperlink r:id="rId22" w:history="1">
              <w:r w:rsidRPr="00BF2A5C">
                <w:rPr>
                  <w:rStyle w:val="a6"/>
                  <w:sz w:val="22"/>
                </w:rPr>
                <w:t>https://developer.bcc.kz</w:t>
              </w:r>
            </w:hyperlink>
            <w:r w:rsidRPr="00BF2A5C">
              <w:rPr>
                <w:sz w:val="22"/>
              </w:rPr>
              <w:t>, служит для дополнительной проверки при прохождении аутентификации приложения.</w:t>
            </w:r>
          </w:p>
        </w:tc>
      </w:tr>
      <w:tr w:rsidR="00495A1E" w:rsidRPr="005A15D6" w14:paraId="03E93257" w14:textId="77777777" w:rsidTr="00303F58">
        <w:tc>
          <w:tcPr>
            <w:tcW w:w="4962" w:type="dxa"/>
          </w:tcPr>
          <w:p w14:paraId="6DA4F834" w14:textId="5C8C4B38" w:rsidR="00495A1E" w:rsidRPr="00B21D89" w:rsidRDefault="00495A1E" w:rsidP="00303F58">
            <w:pPr>
              <w:jc w:val="both"/>
              <w:rPr>
                <w:rFonts w:cs="Times New Roman"/>
                <w:b/>
                <w:sz w:val="22"/>
                <w:lang w:val="kk-KZ"/>
              </w:rPr>
            </w:pPr>
            <w:r w:rsidRPr="00B21D89">
              <w:rPr>
                <w:rFonts w:cs="Times New Roman"/>
                <w:b/>
                <w:sz w:val="22"/>
                <w:lang w:val="kk-KZ"/>
              </w:rPr>
              <w:t>ID (Пайдаланушы</w:t>
            </w:r>
            <w:r w:rsidR="00BB032D">
              <w:rPr>
                <w:rFonts w:cs="Times New Roman"/>
                <w:b/>
                <w:sz w:val="22"/>
                <w:lang w:val="kk-KZ"/>
              </w:rPr>
              <w:t xml:space="preserve">ның </w:t>
            </w:r>
            <w:r w:rsidR="00BB032D" w:rsidRPr="00B21D89">
              <w:rPr>
                <w:rFonts w:cs="Times New Roman"/>
                <w:b/>
                <w:sz w:val="22"/>
                <w:lang w:val="kk-KZ"/>
              </w:rPr>
              <w:t>ID</w:t>
            </w:r>
            <w:r w:rsidRPr="00B21D89">
              <w:rPr>
                <w:rFonts w:cs="Times New Roman"/>
                <w:b/>
                <w:sz w:val="22"/>
                <w:lang w:val="kk-KZ"/>
              </w:rPr>
              <w:t>)</w:t>
            </w:r>
            <w:r w:rsidRPr="00B21D89">
              <w:rPr>
                <w:rFonts w:cs="Times New Roman"/>
                <w:sz w:val="22"/>
                <w:lang w:val="kk-KZ"/>
              </w:rPr>
              <w:t xml:space="preserve"> – </w:t>
            </w:r>
            <w:r w:rsidR="00BB032D">
              <w:rPr>
                <w:rFonts w:cs="Times New Roman"/>
                <w:sz w:val="22"/>
                <w:lang w:val="kk-KZ"/>
              </w:rPr>
              <w:t>П</w:t>
            </w:r>
            <w:r w:rsidRPr="00B21D89">
              <w:rPr>
                <w:rFonts w:cs="Times New Roman"/>
                <w:sz w:val="22"/>
                <w:lang w:val="kk-KZ"/>
              </w:rPr>
              <w:t xml:space="preserve">айдаланушының </w:t>
            </w:r>
            <w:r w:rsidR="00BB032D">
              <w:rPr>
                <w:rFonts w:cs="Times New Roman"/>
                <w:sz w:val="22"/>
                <w:lang w:val="kk-KZ"/>
              </w:rPr>
              <w:t>сәйкестендірушісі</w:t>
            </w:r>
            <w:r w:rsidRPr="00B21D89">
              <w:rPr>
                <w:rFonts w:cs="Times New Roman"/>
                <w:sz w:val="22"/>
                <w:lang w:val="kk-KZ"/>
              </w:rPr>
              <w:t xml:space="preserve">, Банктің ішкі ақпараттық жүйесіндегі пайдаланушыны </w:t>
            </w:r>
            <w:r w:rsidR="00BB032D">
              <w:rPr>
                <w:rFonts w:cs="Times New Roman"/>
                <w:sz w:val="22"/>
                <w:lang w:val="kk-KZ"/>
              </w:rPr>
              <w:t>сәйкестендіретін</w:t>
            </w:r>
            <w:r w:rsidRPr="00B21D89">
              <w:rPr>
                <w:rFonts w:cs="Times New Roman"/>
                <w:sz w:val="22"/>
                <w:lang w:val="kk-KZ"/>
              </w:rPr>
              <w:t xml:space="preserve"> таңбалардың бірегей тіркесімі. Банк қалыптастырады және әзірлеушіге арналған Банктің веб-сайтында алынған ClientID-</w:t>
            </w:r>
            <w:r w:rsidR="00BB032D">
              <w:rPr>
                <w:rFonts w:cs="Times New Roman"/>
                <w:sz w:val="22"/>
                <w:lang w:val="kk-KZ"/>
              </w:rPr>
              <w:t>м</w:t>
            </w:r>
            <w:r w:rsidRPr="00B21D89">
              <w:rPr>
                <w:rFonts w:cs="Times New Roman"/>
                <w:sz w:val="22"/>
                <w:lang w:val="kk-KZ"/>
              </w:rPr>
              <w:t>ен салыстырылады.</w:t>
            </w:r>
          </w:p>
        </w:tc>
        <w:tc>
          <w:tcPr>
            <w:tcW w:w="284" w:type="dxa"/>
          </w:tcPr>
          <w:p w14:paraId="540FECF9" w14:textId="4ADBCF1A" w:rsidR="00495A1E" w:rsidRPr="00550482" w:rsidRDefault="00495A1E" w:rsidP="00303F58">
            <w:pPr>
              <w:jc w:val="both"/>
              <w:rPr>
                <w:b/>
                <w:sz w:val="22"/>
                <w:lang w:val="kk-KZ"/>
              </w:rPr>
            </w:pPr>
          </w:p>
        </w:tc>
        <w:tc>
          <w:tcPr>
            <w:tcW w:w="4984" w:type="dxa"/>
          </w:tcPr>
          <w:p w14:paraId="02048EDC" w14:textId="1975B791" w:rsidR="00495A1E" w:rsidRPr="00BF2A5C" w:rsidRDefault="00495A1E" w:rsidP="00303F58">
            <w:pPr>
              <w:jc w:val="both"/>
              <w:rPr>
                <w:sz w:val="22"/>
              </w:rPr>
            </w:pPr>
            <w:r w:rsidRPr="00BF2A5C">
              <w:rPr>
                <w:b/>
                <w:sz w:val="22"/>
              </w:rPr>
              <w:t>ID (ID Пользователя)</w:t>
            </w:r>
            <w:r w:rsidRPr="00BF2A5C">
              <w:rPr>
                <w:sz w:val="22"/>
              </w:rPr>
              <w:t xml:space="preserve"> – идентификатор Пользователя, уникальная комбинация символов, идентифицирующая Пользователя во внутренней информационной системе Банка. Формируется Банком и сопоставляется с ClientID, полученным на веб-сайте Банка для разработчика.</w:t>
            </w:r>
          </w:p>
        </w:tc>
      </w:tr>
      <w:tr w:rsidR="00495A1E" w:rsidRPr="005A15D6" w14:paraId="511226EE" w14:textId="77777777" w:rsidTr="00303F58">
        <w:tc>
          <w:tcPr>
            <w:tcW w:w="4962" w:type="dxa"/>
          </w:tcPr>
          <w:p w14:paraId="6C685AA0" w14:textId="22D7CD14" w:rsidR="00495A1E" w:rsidRPr="00B21D89" w:rsidRDefault="00495A1E" w:rsidP="00303F58">
            <w:pPr>
              <w:jc w:val="both"/>
              <w:rPr>
                <w:rFonts w:cs="Times New Roman"/>
                <w:b/>
                <w:sz w:val="22"/>
                <w:lang w:val="kk-KZ"/>
              </w:rPr>
            </w:pPr>
            <w:r w:rsidRPr="00B21D89">
              <w:rPr>
                <w:rFonts w:cs="Times New Roman"/>
                <w:b/>
                <w:sz w:val="22"/>
                <w:lang w:val="kk-KZ"/>
              </w:rPr>
              <w:t>OAPI (</w:t>
            </w:r>
            <w:r w:rsidR="00BB032D" w:rsidRPr="00BB032D">
              <w:rPr>
                <w:b/>
                <w:sz w:val="22"/>
              </w:rPr>
              <w:t>O</w:t>
            </w:r>
            <w:r w:rsidRPr="00B21D89">
              <w:rPr>
                <w:rFonts w:cs="Times New Roman"/>
                <w:b/>
                <w:sz w:val="22"/>
                <w:lang w:val="kk-KZ"/>
              </w:rPr>
              <w:t>pen API)</w:t>
            </w:r>
            <w:r w:rsidRPr="00B21D89">
              <w:rPr>
                <w:rFonts w:cs="Times New Roman"/>
                <w:sz w:val="22"/>
                <w:lang w:val="kk-KZ"/>
              </w:rPr>
              <w:t xml:space="preserve"> – әзірлеушіге арналған Банктің </w:t>
            </w:r>
            <w:hyperlink r:id="rId23" w:history="1">
              <w:r w:rsidR="00BB032D" w:rsidRPr="00BB032D">
                <w:rPr>
                  <w:rStyle w:val="a6"/>
                  <w:sz w:val="22"/>
                </w:rPr>
                <w:t>https://developer.bcc.kz</w:t>
              </w:r>
            </w:hyperlink>
            <w:r w:rsidR="00BB032D" w:rsidRPr="00BB032D">
              <w:rPr>
                <w:rStyle w:val="a6"/>
                <w:sz w:val="22"/>
                <w:u w:val="none"/>
                <w:lang w:val="kk-KZ"/>
              </w:rPr>
              <w:t xml:space="preserve"> </w:t>
            </w:r>
            <w:r w:rsidRPr="00B21D89">
              <w:rPr>
                <w:rFonts w:cs="Times New Roman"/>
                <w:sz w:val="22"/>
                <w:lang w:val="kk-KZ"/>
              </w:rPr>
              <w:t xml:space="preserve">веб-сайтында сипатталған </w:t>
            </w:r>
            <w:r w:rsidRPr="00B21D89">
              <w:rPr>
                <w:rFonts w:cs="Times New Roman"/>
                <w:sz w:val="22"/>
                <w:lang w:val="kk-KZ"/>
              </w:rPr>
              <w:lastRenderedPageBreak/>
              <w:t xml:space="preserve">ережелер мен қағидаттарға сәйкес Банк </w:t>
            </w:r>
            <w:r w:rsidR="00BB032D">
              <w:rPr>
                <w:rFonts w:cs="Times New Roman"/>
                <w:sz w:val="22"/>
                <w:lang w:val="kk-KZ"/>
              </w:rPr>
              <w:t>С</w:t>
            </w:r>
            <w:r w:rsidRPr="00B21D89">
              <w:rPr>
                <w:rFonts w:cs="Times New Roman"/>
                <w:sz w:val="22"/>
                <w:lang w:val="kk-KZ"/>
              </w:rPr>
              <w:t>еріктестерінің ақпараттық жүйелеріне Банктің API-</w:t>
            </w:r>
            <w:r w:rsidR="00BB032D">
              <w:rPr>
                <w:rFonts w:cs="Times New Roman"/>
                <w:sz w:val="22"/>
                <w:lang w:val="kk-KZ"/>
              </w:rPr>
              <w:t>не</w:t>
            </w:r>
            <w:r w:rsidRPr="00B21D89">
              <w:rPr>
                <w:rFonts w:cs="Times New Roman"/>
                <w:sz w:val="22"/>
                <w:lang w:val="kk-KZ"/>
              </w:rPr>
              <w:t xml:space="preserve"> </w:t>
            </w:r>
            <w:r w:rsidR="00BB032D">
              <w:rPr>
                <w:rFonts w:cs="Times New Roman"/>
                <w:sz w:val="22"/>
                <w:lang w:val="kk-KZ"/>
              </w:rPr>
              <w:t xml:space="preserve">қолжетімділікті ұсыну </w:t>
            </w:r>
            <w:r w:rsidRPr="00B21D89">
              <w:rPr>
                <w:rFonts w:cs="Times New Roman"/>
                <w:sz w:val="22"/>
                <w:lang w:val="kk-KZ"/>
              </w:rPr>
              <w:t>тұжырымдамасы.</w:t>
            </w:r>
          </w:p>
        </w:tc>
        <w:tc>
          <w:tcPr>
            <w:tcW w:w="284" w:type="dxa"/>
          </w:tcPr>
          <w:p w14:paraId="44947FEB" w14:textId="6CD2C1F9" w:rsidR="00495A1E" w:rsidRPr="005A15D6" w:rsidRDefault="00495A1E" w:rsidP="00303F58">
            <w:pPr>
              <w:jc w:val="both"/>
              <w:rPr>
                <w:b/>
                <w:sz w:val="22"/>
              </w:rPr>
            </w:pPr>
          </w:p>
        </w:tc>
        <w:tc>
          <w:tcPr>
            <w:tcW w:w="4984" w:type="dxa"/>
          </w:tcPr>
          <w:p w14:paraId="243CF1BA" w14:textId="0202E840" w:rsidR="00495A1E" w:rsidRPr="00BB032D" w:rsidRDefault="00495A1E" w:rsidP="00303F58">
            <w:pPr>
              <w:jc w:val="both"/>
              <w:rPr>
                <w:sz w:val="22"/>
              </w:rPr>
            </w:pPr>
            <w:r w:rsidRPr="00BB032D">
              <w:rPr>
                <w:b/>
                <w:sz w:val="22"/>
              </w:rPr>
              <w:t>OAPI</w:t>
            </w:r>
            <w:r w:rsidRPr="00BB032D">
              <w:rPr>
                <w:sz w:val="22"/>
              </w:rPr>
              <w:t xml:space="preserve"> (</w:t>
            </w:r>
            <w:r w:rsidRPr="00BB032D">
              <w:rPr>
                <w:b/>
                <w:sz w:val="22"/>
              </w:rPr>
              <w:t>Open API)</w:t>
            </w:r>
            <w:r w:rsidRPr="00BB032D">
              <w:rPr>
                <w:sz w:val="22"/>
              </w:rPr>
              <w:t xml:space="preserve"> – концепция предоставления доступа информационным системам Партнёров </w:t>
            </w:r>
            <w:r w:rsidRPr="00BB032D">
              <w:rPr>
                <w:sz w:val="22"/>
              </w:rPr>
              <w:lastRenderedPageBreak/>
              <w:t xml:space="preserve">Банка к API Банка согласно правилам и принципов, описанных на веб-сайте Банка для разработчика: </w:t>
            </w:r>
            <w:hyperlink r:id="rId24" w:history="1">
              <w:r w:rsidRPr="00BB032D">
                <w:rPr>
                  <w:rStyle w:val="a6"/>
                  <w:sz w:val="22"/>
                </w:rPr>
                <w:t>https://developer.bcc.kz</w:t>
              </w:r>
            </w:hyperlink>
            <w:r w:rsidRPr="00BB032D">
              <w:rPr>
                <w:sz w:val="22"/>
              </w:rPr>
              <w:t>.</w:t>
            </w:r>
          </w:p>
        </w:tc>
      </w:tr>
      <w:tr w:rsidR="00495A1E" w:rsidRPr="005A15D6" w14:paraId="17322F06" w14:textId="77777777" w:rsidTr="00303F58">
        <w:tc>
          <w:tcPr>
            <w:tcW w:w="4962" w:type="dxa"/>
          </w:tcPr>
          <w:p w14:paraId="41053B48" w14:textId="08CA4E5D" w:rsidR="00495A1E" w:rsidRPr="00B21D89" w:rsidRDefault="00495A1E" w:rsidP="00303F58">
            <w:pPr>
              <w:pStyle w:val="REBL2"/>
              <w:numPr>
                <w:ilvl w:val="0"/>
                <w:numId w:val="0"/>
              </w:numPr>
              <w:tabs>
                <w:tab w:val="left" w:pos="497"/>
              </w:tabs>
              <w:spacing w:after="0"/>
              <w:rPr>
                <w:b/>
                <w:sz w:val="22"/>
                <w:szCs w:val="22"/>
                <w:lang w:val="kk-KZ"/>
              </w:rPr>
            </w:pPr>
            <w:r w:rsidRPr="00B21D89">
              <w:rPr>
                <w:b/>
                <w:sz w:val="22"/>
                <w:szCs w:val="22"/>
                <w:lang w:val="kk-KZ"/>
              </w:rPr>
              <w:lastRenderedPageBreak/>
              <w:t xml:space="preserve">OTP ( one time password / бір реттік (бір </w:t>
            </w:r>
            <w:r w:rsidR="00BB032D">
              <w:rPr>
                <w:b/>
                <w:sz w:val="22"/>
                <w:szCs w:val="22"/>
                <w:lang w:val="kk-KZ"/>
              </w:rPr>
              <w:t>уақыт</w:t>
            </w:r>
            <w:r w:rsidRPr="00B21D89">
              <w:rPr>
                <w:b/>
                <w:sz w:val="22"/>
                <w:szCs w:val="22"/>
                <w:lang w:val="kk-KZ"/>
              </w:rPr>
              <w:t>) код</w:t>
            </w:r>
            <w:r w:rsidR="00BB032D">
              <w:rPr>
                <w:b/>
                <w:sz w:val="22"/>
                <w:szCs w:val="22"/>
                <w:lang w:val="kk-KZ"/>
              </w:rPr>
              <w:t>ы</w:t>
            </w:r>
            <w:r w:rsidRPr="00B21D89">
              <w:rPr>
                <w:b/>
                <w:sz w:val="22"/>
                <w:szCs w:val="22"/>
                <w:lang w:val="kk-KZ"/>
              </w:rPr>
              <w:t>)</w:t>
            </w:r>
            <w:r w:rsidR="00BB032D">
              <w:rPr>
                <w:b/>
                <w:sz w:val="22"/>
                <w:szCs w:val="22"/>
                <w:lang w:val="kk-KZ"/>
              </w:rPr>
              <w:t xml:space="preserve"> – </w:t>
            </w:r>
            <w:r w:rsidRPr="00B21D89">
              <w:rPr>
                <w:sz w:val="22"/>
                <w:szCs w:val="22"/>
                <w:lang w:val="kk-KZ"/>
              </w:rPr>
              <w:t xml:space="preserve">клиенттің сұранысы бойынша бағдарламалық-техникалық құралдармен жасалатын және клиентке электрондық банктік қызметтерге </w:t>
            </w:r>
            <w:r w:rsidR="00BB032D">
              <w:rPr>
                <w:sz w:val="22"/>
                <w:szCs w:val="22"/>
                <w:lang w:val="kk-KZ"/>
              </w:rPr>
              <w:t>қолжетімділікті</w:t>
            </w:r>
            <w:r w:rsidRPr="00B21D89">
              <w:rPr>
                <w:sz w:val="22"/>
                <w:szCs w:val="22"/>
                <w:lang w:val="kk-KZ"/>
              </w:rPr>
              <w:t xml:space="preserve"> ұсыну кезінде бір реттік пайдалануға арналған электрондық цифрлық таңбалардың бірегей тізбегі.</w:t>
            </w:r>
          </w:p>
        </w:tc>
        <w:tc>
          <w:tcPr>
            <w:tcW w:w="284" w:type="dxa"/>
          </w:tcPr>
          <w:p w14:paraId="5A8B575C" w14:textId="7A699EFD" w:rsidR="00495A1E" w:rsidRPr="005A15D6" w:rsidRDefault="00495A1E" w:rsidP="00303F58">
            <w:pPr>
              <w:pStyle w:val="REBL2"/>
              <w:numPr>
                <w:ilvl w:val="0"/>
                <w:numId w:val="0"/>
              </w:numPr>
              <w:tabs>
                <w:tab w:val="left" w:pos="497"/>
              </w:tabs>
              <w:spacing w:after="0"/>
              <w:rPr>
                <w:b/>
                <w:sz w:val="22"/>
                <w:szCs w:val="24"/>
              </w:rPr>
            </w:pPr>
          </w:p>
        </w:tc>
        <w:tc>
          <w:tcPr>
            <w:tcW w:w="4984" w:type="dxa"/>
          </w:tcPr>
          <w:p w14:paraId="406C5629" w14:textId="0FFC3BB5" w:rsidR="00495A1E" w:rsidRPr="00BB032D" w:rsidRDefault="00495A1E" w:rsidP="00303F58">
            <w:pPr>
              <w:pStyle w:val="REBL2"/>
              <w:numPr>
                <w:ilvl w:val="0"/>
                <w:numId w:val="0"/>
              </w:numPr>
              <w:tabs>
                <w:tab w:val="left" w:pos="497"/>
              </w:tabs>
              <w:spacing w:after="0"/>
              <w:rPr>
                <w:bCs/>
                <w:sz w:val="22"/>
                <w:szCs w:val="24"/>
              </w:rPr>
            </w:pPr>
            <w:r w:rsidRPr="00BB032D">
              <w:rPr>
                <w:b/>
                <w:sz w:val="22"/>
                <w:szCs w:val="24"/>
              </w:rPr>
              <w:t xml:space="preserve">OTP (one time password / одноразовый (единовременный) код) </w:t>
            </w:r>
            <w:r w:rsidRPr="00BB032D">
              <w:rPr>
                <w:bCs/>
                <w:sz w:val="22"/>
                <w:szCs w:val="24"/>
              </w:rPr>
              <w:t>– уникальная последовательность электронных цифровых символов, создаваемая программно-техническими средствами по запросу клиента и предназначенная для одноразового использования при предоставлении доступа клиенту к электронным банковским услугам.</w:t>
            </w:r>
          </w:p>
        </w:tc>
      </w:tr>
      <w:tr w:rsidR="000209CC" w:rsidRPr="005A15D6" w14:paraId="4B0B567E" w14:textId="77777777" w:rsidTr="00303F58">
        <w:tc>
          <w:tcPr>
            <w:tcW w:w="4962" w:type="dxa"/>
          </w:tcPr>
          <w:p w14:paraId="6554BEE8" w14:textId="77777777" w:rsidR="000209CC" w:rsidRPr="00B21D89" w:rsidRDefault="000209CC" w:rsidP="00303F58">
            <w:pPr>
              <w:jc w:val="center"/>
              <w:rPr>
                <w:rFonts w:cs="Times New Roman"/>
                <w:b/>
                <w:sz w:val="22"/>
                <w:lang w:val="kk-KZ"/>
              </w:rPr>
            </w:pPr>
          </w:p>
        </w:tc>
        <w:tc>
          <w:tcPr>
            <w:tcW w:w="284" w:type="dxa"/>
          </w:tcPr>
          <w:p w14:paraId="47A6C15D" w14:textId="00C01E3D" w:rsidR="000209CC" w:rsidRPr="005A15D6" w:rsidRDefault="000209CC" w:rsidP="00303F58">
            <w:pPr>
              <w:jc w:val="center"/>
              <w:rPr>
                <w:b/>
                <w:sz w:val="22"/>
              </w:rPr>
            </w:pPr>
          </w:p>
        </w:tc>
        <w:tc>
          <w:tcPr>
            <w:tcW w:w="4984" w:type="dxa"/>
          </w:tcPr>
          <w:p w14:paraId="7B42C1A2" w14:textId="2EA33EA3" w:rsidR="000209CC" w:rsidRPr="00262D53" w:rsidRDefault="000209CC" w:rsidP="00303F58">
            <w:pPr>
              <w:jc w:val="center"/>
              <w:rPr>
                <w:b/>
                <w:sz w:val="22"/>
                <w:highlight w:val="green"/>
              </w:rPr>
            </w:pPr>
          </w:p>
        </w:tc>
      </w:tr>
      <w:tr w:rsidR="00495A1E" w:rsidRPr="005A15D6" w14:paraId="1F535366" w14:textId="77777777" w:rsidTr="00303F58">
        <w:tc>
          <w:tcPr>
            <w:tcW w:w="4962" w:type="dxa"/>
          </w:tcPr>
          <w:p w14:paraId="73A8DC75" w14:textId="5F0EBD35" w:rsidR="00495A1E" w:rsidRPr="00B21D89" w:rsidRDefault="00BB032D" w:rsidP="00303F58">
            <w:pPr>
              <w:jc w:val="center"/>
              <w:rPr>
                <w:rFonts w:cs="Times New Roman"/>
                <w:b/>
                <w:sz w:val="22"/>
                <w:lang w:val="kk-KZ"/>
              </w:rPr>
            </w:pPr>
            <w:r>
              <w:rPr>
                <w:rFonts w:cs="Times New Roman"/>
                <w:b/>
                <w:sz w:val="22"/>
                <w:lang w:val="kk-KZ"/>
              </w:rPr>
              <w:t>1-</w:t>
            </w:r>
            <w:r w:rsidR="00495A1E" w:rsidRPr="00B21D89">
              <w:rPr>
                <w:rFonts w:cs="Times New Roman"/>
                <w:b/>
                <w:sz w:val="22"/>
                <w:lang w:val="kk-KZ"/>
              </w:rPr>
              <w:t xml:space="preserve">тарау. Жалпы </w:t>
            </w:r>
            <w:r>
              <w:rPr>
                <w:rFonts w:cs="Times New Roman"/>
                <w:b/>
                <w:sz w:val="22"/>
                <w:lang w:val="kk-KZ"/>
              </w:rPr>
              <w:t>қағидалар</w:t>
            </w:r>
          </w:p>
        </w:tc>
        <w:tc>
          <w:tcPr>
            <w:tcW w:w="284" w:type="dxa"/>
          </w:tcPr>
          <w:p w14:paraId="4DB85BEC" w14:textId="7F2CC5B0" w:rsidR="00495A1E" w:rsidRPr="005A15D6" w:rsidRDefault="00495A1E" w:rsidP="00303F58">
            <w:pPr>
              <w:jc w:val="center"/>
              <w:rPr>
                <w:b/>
                <w:sz w:val="22"/>
              </w:rPr>
            </w:pPr>
          </w:p>
        </w:tc>
        <w:tc>
          <w:tcPr>
            <w:tcW w:w="4984" w:type="dxa"/>
          </w:tcPr>
          <w:p w14:paraId="0D01F652" w14:textId="6354F7EE" w:rsidR="00495A1E" w:rsidRPr="00BB032D" w:rsidRDefault="00495A1E" w:rsidP="00303F58">
            <w:pPr>
              <w:jc w:val="center"/>
              <w:rPr>
                <w:b/>
                <w:sz w:val="22"/>
              </w:rPr>
            </w:pPr>
            <w:r w:rsidRPr="00BB032D">
              <w:rPr>
                <w:b/>
                <w:sz w:val="22"/>
              </w:rPr>
              <w:t>Глава 1. Общие положения</w:t>
            </w:r>
          </w:p>
        </w:tc>
      </w:tr>
      <w:tr w:rsidR="00495A1E" w:rsidRPr="005A15D6" w14:paraId="2982FABF" w14:textId="77777777" w:rsidTr="00303F58">
        <w:tc>
          <w:tcPr>
            <w:tcW w:w="4962" w:type="dxa"/>
          </w:tcPr>
          <w:p w14:paraId="19762C44" w14:textId="77777777" w:rsidR="00495A1E" w:rsidRPr="00B21D89" w:rsidRDefault="00495A1E" w:rsidP="00303F58">
            <w:pPr>
              <w:jc w:val="center"/>
              <w:rPr>
                <w:rFonts w:cs="Times New Roman"/>
                <w:b/>
                <w:sz w:val="22"/>
                <w:lang w:val="kk-KZ"/>
              </w:rPr>
            </w:pPr>
          </w:p>
        </w:tc>
        <w:tc>
          <w:tcPr>
            <w:tcW w:w="284" w:type="dxa"/>
          </w:tcPr>
          <w:p w14:paraId="2ABF1B91" w14:textId="301E6785" w:rsidR="00495A1E" w:rsidRPr="005A15D6" w:rsidRDefault="00495A1E" w:rsidP="00303F58">
            <w:pPr>
              <w:jc w:val="center"/>
              <w:rPr>
                <w:b/>
                <w:sz w:val="22"/>
              </w:rPr>
            </w:pPr>
          </w:p>
        </w:tc>
        <w:tc>
          <w:tcPr>
            <w:tcW w:w="4984" w:type="dxa"/>
          </w:tcPr>
          <w:p w14:paraId="5AB33EF4" w14:textId="34AB4D3E" w:rsidR="00495A1E" w:rsidRPr="00BB032D" w:rsidRDefault="00495A1E" w:rsidP="00303F58">
            <w:pPr>
              <w:jc w:val="center"/>
              <w:rPr>
                <w:b/>
                <w:sz w:val="22"/>
              </w:rPr>
            </w:pPr>
          </w:p>
        </w:tc>
      </w:tr>
      <w:tr w:rsidR="00495A1E" w:rsidRPr="005A15D6" w14:paraId="6FA1D777" w14:textId="77777777" w:rsidTr="00303F58">
        <w:tc>
          <w:tcPr>
            <w:tcW w:w="4962" w:type="dxa"/>
          </w:tcPr>
          <w:p w14:paraId="68F13156" w14:textId="2D5C06DB" w:rsidR="00495A1E" w:rsidRPr="00B21D89" w:rsidRDefault="00495A1E" w:rsidP="00303F58">
            <w:pPr>
              <w:jc w:val="both"/>
              <w:rPr>
                <w:rFonts w:cs="Times New Roman"/>
                <w:b/>
                <w:sz w:val="22"/>
                <w:lang w:val="kk-KZ"/>
              </w:rPr>
            </w:pPr>
            <w:r w:rsidRPr="00B21D89">
              <w:rPr>
                <w:rFonts w:cs="Times New Roman"/>
                <w:b/>
                <w:sz w:val="22"/>
                <w:lang w:val="kk-KZ"/>
              </w:rPr>
              <w:t>1.</w:t>
            </w:r>
            <w:r w:rsidRPr="00B21D89">
              <w:rPr>
                <w:rFonts w:cs="Times New Roman"/>
                <w:sz w:val="22"/>
                <w:lang w:val="kk-KZ"/>
              </w:rPr>
              <w:t xml:space="preserve"> Шарт </w:t>
            </w:r>
            <w:r w:rsidR="00BB032D">
              <w:rPr>
                <w:rFonts w:cs="Times New Roman"/>
                <w:sz w:val="22"/>
                <w:lang w:val="kk-KZ"/>
              </w:rPr>
              <w:t>Б</w:t>
            </w:r>
            <w:r w:rsidRPr="00B21D89">
              <w:rPr>
                <w:rFonts w:cs="Times New Roman"/>
                <w:sz w:val="22"/>
                <w:lang w:val="kk-KZ"/>
              </w:rPr>
              <w:t xml:space="preserve">анк </w:t>
            </w:r>
            <w:r w:rsidR="00BB032D">
              <w:rPr>
                <w:rFonts w:cs="Times New Roman"/>
                <w:sz w:val="22"/>
                <w:lang w:val="kk-KZ"/>
              </w:rPr>
              <w:t>С</w:t>
            </w:r>
            <w:r w:rsidRPr="00B21D89">
              <w:rPr>
                <w:rFonts w:cs="Times New Roman"/>
                <w:sz w:val="22"/>
                <w:lang w:val="kk-KZ"/>
              </w:rPr>
              <w:t xml:space="preserve">еріктесінің </w:t>
            </w:r>
            <w:r w:rsidR="00BB032D">
              <w:rPr>
                <w:rFonts w:cs="Times New Roman"/>
                <w:sz w:val="22"/>
                <w:lang w:val="kk-KZ"/>
              </w:rPr>
              <w:t>Б</w:t>
            </w:r>
            <w:r w:rsidRPr="00B21D89">
              <w:rPr>
                <w:rFonts w:cs="Times New Roman"/>
                <w:sz w:val="22"/>
                <w:lang w:val="kk-KZ"/>
              </w:rPr>
              <w:t xml:space="preserve">анк </w:t>
            </w:r>
            <w:r w:rsidR="00BB032D">
              <w:rPr>
                <w:rFonts w:cs="Times New Roman"/>
                <w:sz w:val="22"/>
                <w:lang w:val="kk-KZ"/>
              </w:rPr>
              <w:t>С</w:t>
            </w:r>
            <w:r w:rsidRPr="00B21D89">
              <w:rPr>
                <w:rFonts w:cs="Times New Roman"/>
                <w:sz w:val="22"/>
                <w:lang w:val="kk-KZ"/>
              </w:rPr>
              <w:t xml:space="preserve">еріктесінің </w:t>
            </w:r>
            <w:r w:rsidR="00BB032D">
              <w:rPr>
                <w:rFonts w:cs="Times New Roman"/>
                <w:sz w:val="22"/>
                <w:lang w:val="kk-KZ"/>
              </w:rPr>
              <w:t>К</w:t>
            </w:r>
            <w:r w:rsidRPr="00B21D89">
              <w:rPr>
                <w:rFonts w:cs="Times New Roman"/>
                <w:sz w:val="22"/>
                <w:lang w:val="kk-KZ"/>
              </w:rPr>
              <w:t xml:space="preserve">лиенттеріне / </w:t>
            </w:r>
            <w:r w:rsidR="00BB032D">
              <w:rPr>
                <w:rFonts w:cs="Times New Roman"/>
                <w:sz w:val="22"/>
                <w:lang w:val="kk-KZ"/>
              </w:rPr>
              <w:t>Б</w:t>
            </w:r>
            <w:r w:rsidRPr="00B21D89">
              <w:rPr>
                <w:rFonts w:cs="Times New Roman"/>
                <w:sz w:val="22"/>
                <w:lang w:val="kk-KZ"/>
              </w:rPr>
              <w:t xml:space="preserve">анк </w:t>
            </w:r>
            <w:r w:rsidR="00BB032D">
              <w:rPr>
                <w:rFonts w:cs="Times New Roman"/>
                <w:sz w:val="22"/>
                <w:lang w:val="kk-KZ"/>
              </w:rPr>
              <w:t>К</w:t>
            </w:r>
            <w:r w:rsidRPr="00B21D89">
              <w:rPr>
                <w:rFonts w:cs="Times New Roman"/>
                <w:sz w:val="22"/>
                <w:lang w:val="kk-KZ"/>
              </w:rPr>
              <w:t xml:space="preserve">лиенттеріне қызметтер көрсету мақсатында онлайн сұрау салу және мемлекеттік сервистерден деректерді алу үшін </w:t>
            </w:r>
            <w:r w:rsidR="0049526E">
              <w:rPr>
                <w:rFonts w:cs="Times New Roman"/>
                <w:sz w:val="22"/>
                <w:lang w:val="kk-KZ"/>
              </w:rPr>
              <w:t>Б</w:t>
            </w:r>
            <w:r w:rsidRPr="00B21D89">
              <w:rPr>
                <w:rFonts w:cs="Times New Roman"/>
                <w:sz w:val="22"/>
                <w:lang w:val="kk-KZ"/>
              </w:rPr>
              <w:t xml:space="preserve">анк </w:t>
            </w:r>
            <w:r w:rsidR="0049526E">
              <w:rPr>
                <w:rFonts w:cs="Times New Roman"/>
                <w:sz w:val="22"/>
                <w:lang w:val="kk-KZ"/>
              </w:rPr>
              <w:t>С</w:t>
            </w:r>
            <w:r w:rsidRPr="00B21D89">
              <w:rPr>
                <w:rFonts w:cs="Times New Roman"/>
                <w:sz w:val="22"/>
                <w:lang w:val="kk-KZ"/>
              </w:rPr>
              <w:t xml:space="preserve">еріктесіне Банктің API сервистеріне </w:t>
            </w:r>
            <w:r w:rsidR="0049526E">
              <w:rPr>
                <w:rFonts w:cs="Times New Roman"/>
                <w:sz w:val="22"/>
                <w:lang w:val="kk-KZ"/>
              </w:rPr>
              <w:t>қолжетімділікті</w:t>
            </w:r>
            <w:r w:rsidRPr="00B21D89">
              <w:rPr>
                <w:rFonts w:cs="Times New Roman"/>
                <w:sz w:val="22"/>
                <w:lang w:val="kk-KZ"/>
              </w:rPr>
              <w:t xml:space="preserve"> ұсыну </w:t>
            </w:r>
            <w:r w:rsidR="0049526E">
              <w:rPr>
                <w:rFonts w:cs="Times New Roman"/>
                <w:sz w:val="22"/>
                <w:lang w:val="kk-KZ"/>
              </w:rPr>
              <w:t xml:space="preserve">талаптары </w:t>
            </w:r>
            <w:r w:rsidRPr="00B21D89">
              <w:rPr>
                <w:rFonts w:cs="Times New Roman"/>
                <w:sz w:val="22"/>
                <w:lang w:val="kk-KZ"/>
              </w:rPr>
              <w:t xml:space="preserve">мен тәртібін </w:t>
            </w:r>
            <w:r w:rsidR="0049526E">
              <w:rPr>
                <w:rFonts w:cs="Times New Roman"/>
                <w:sz w:val="22"/>
                <w:lang w:val="kk-KZ"/>
              </w:rPr>
              <w:t>белгілейді</w:t>
            </w:r>
            <w:r w:rsidRPr="00B21D89">
              <w:rPr>
                <w:rFonts w:cs="Times New Roman"/>
                <w:sz w:val="22"/>
                <w:lang w:val="kk-KZ"/>
              </w:rPr>
              <w:t>.</w:t>
            </w:r>
          </w:p>
        </w:tc>
        <w:tc>
          <w:tcPr>
            <w:tcW w:w="284" w:type="dxa"/>
          </w:tcPr>
          <w:p w14:paraId="61595684" w14:textId="658CE319" w:rsidR="00495A1E" w:rsidRPr="005A15D6" w:rsidRDefault="00495A1E" w:rsidP="00303F58">
            <w:pPr>
              <w:jc w:val="both"/>
              <w:rPr>
                <w:b/>
                <w:sz w:val="22"/>
              </w:rPr>
            </w:pPr>
          </w:p>
        </w:tc>
        <w:tc>
          <w:tcPr>
            <w:tcW w:w="4984" w:type="dxa"/>
          </w:tcPr>
          <w:p w14:paraId="20DA3EA4" w14:textId="00914D91" w:rsidR="00495A1E" w:rsidRPr="00BB032D" w:rsidRDefault="00495A1E" w:rsidP="00303F58">
            <w:pPr>
              <w:jc w:val="both"/>
              <w:rPr>
                <w:kern w:val="2"/>
                <w:sz w:val="22"/>
              </w:rPr>
            </w:pPr>
            <w:r w:rsidRPr="00BB032D">
              <w:rPr>
                <w:b/>
                <w:sz w:val="22"/>
              </w:rPr>
              <w:t>1.</w:t>
            </w:r>
            <w:r w:rsidRPr="00BB032D">
              <w:rPr>
                <w:bCs/>
                <w:sz w:val="22"/>
              </w:rPr>
              <w:t xml:space="preserve"> </w:t>
            </w:r>
            <w:r w:rsidRPr="00BB032D">
              <w:rPr>
                <w:kern w:val="2"/>
                <w:sz w:val="22"/>
              </w:rPr>
              <w:t>Договор определяет условия и порядок предоставления Партнёру Банка доступа к сервисам API Банка для онлайн запроса и получения данных из государственных сервисов в целях оказания Партнёром Банка Услуг Клиентам Партнёра Банка / Клиентам Банка.</w:t>
            </w:r>
          </w:p>
        </w:tc>
      </w:tr>
      <w:tr w:rsidR="00495A1E" w:rsidRPr="005A15D6" w14:paraId="13EF61BF" w14:textId="77777777" w:rsidTr="00303F58">
        <w:tc>
          <w:tcPr>
            <w:tcW w:w="4962" w:type="dxa"/>
          </w:tcPr>
          <w:p w14:paraId="4F9BC468" w14:textId="27510D4B" w:rsidR="00495A1E" w:rsidRPr="00B21D89" w:rsidRDefault="00495A1E" w:rsidP="00303F58">
            <w:pPr>
              <w:jc w:val="both"/>
              <w:rPr>
                <w:rFonts w:cs="Times New Roman"/>
                <w:b/>
                <w:bCs/>
                <w:kern w:val="2"/>
                <w:sz w:val="22"/>
                <w:lang w:val="kk-KZ"/>
              </w:rPr>
            </w:pPr>
            <w:r w:rsidRPr="00B21D89">
              <w:rPr>
                <w:rFonts w:cs="Times New Roman"/>
                <w:b/>
                <w:sz w:val="22"/>
                <w:lang w:val="kk-KZ"/>
              </w:rPr>
              <w:t>2.</w:t>
            </w:r>
            <w:r w:rsidRPr="00B21D89">
              <w:rPr>
                <w:rFonts w:cs="Times New Roman"/>
                <w:sz w:val="22"/>
                <w:lang w:val="kk-KZ"/>
              </w:rPr>
              <w:t xml:space="preserve"> Шарттың талаптары стандарт (үлгі) нысанда </w:t>
            </w:r>
            <w:r w:rsidR="0049526E">
              <w:rPr>
                <w:rFonts w:cs="Times New Roman"/>
                <w:sz w:val="22"/>
                <w:lang w:val="kk-KZ"/>
              </w:rPr>
              <w:t>белгіленген</w:t>
            </w:r>
            <w:r w:rsidRPr="00B21D89">
              <w:rPr>
                <w:rFonts w:cs="Times New Roman"/>
                <w:sz w:val="22"/>
                <w:lang w:val="kk-KZ"/>
              </w:rPr>
              <w:t xml:space="preserve"> және </w:t>
            </w:r>
            <w:r w:rsidR="0049526E">
              <w:rPr>
                <w:rFonts w:cs="Times New Roman"/>
                <w:sz w:val="22"/>
                <w:lang w:val="kk-KZ"/>
              </w:rPr>
              <w:t>Б</w:t>
            </w:r>
            <w:r w:rsidRPr="00B21D89">
              <w:rPr>
                <w:rFonts w:cs="Times New Roman"/>
                <w:sz w:val="22"/>
                <w:lang w:val="kk-KZ"/>
              </w:rPr>
              <w:t xml:space="preserve">анкке қағаз </w:t>
            </w:r>
            <w:r w:rsidR="0049526E">
              <w:rPr>
                <w:rFonts w:cs="Times New Roman"/>
                <w:sz w:val="22"/>
                <w:lang w:val="kk-KZ"/>
              </w:rPr>
              <w:t>тасымалдағышта немесе</w:t>
            </w:r>
            <w:r w:rsidRPr="00B21D89">
              <w:rPr>
                <w:rFonts w:cs="Times New Roman"/>
                <w:sz w:val="22"/>
                <w:lang w:val="kk-KZ"/>
              </w:rPr>
              <w:t xml:space="preserve"> электрондық түрде ұсынылған </w:t>
            </w:r>
            <w:r w:rsidR="0049526E" w:rsidRPr="0049526E">
              <w:rPr>
                <w:sz w:val="22"/>
                <w:lang w:val="kk-KZ"/>
              </w:rPr>
              <w:t>ҚТӨ</w:t>
            </w:r>
            <w:r w:rsidRPr="00B21D89">
              <w:rPr>
                <w:rFonts w:cs="Times New Roman"/>
                <w:sz w:val="22"/>
                <w:lang w:val="kk-KZ"/>
              </w:rPr>
              <w:t xml:space="preserve"> (Шарт</w:t>
            </w:r>
            <w:r w:rsidR="0049526E">
              <w:rPr>
                <w:rFonts w:cs="Times New Roman"/>
                <w:sz w:val="22"/>
                <w:lang w:val="kk-KZ"/>
              </w:rPr>
              <w:t>тың</w:t>
            </w:r>
            <w:r w:rsidRPr="00B21D89">
              <w:rPr>
                <w:rFonts w:cs="Times New Roman"/>
                <w:sz w:val="22"/>
                <w:lang w:val="kk-KZ"/>
              </w:rPr>
              <w:t xml:space="preserve"> 1-қосымша</w:t>
            </w:r>
            <w:r w:rsidR="0049526E">
              <w:rPr>
                <w:rFonts w:cs="Times New Roman"/>
                <w:sz w:val="22"/>
                <w:lang w:val="kk-KZ"/>
              </w:rPr>
              <w:t>сы</w:t>
            </w:r>
            <w:r w:rsidRPr="00B21D89">
              <w:rPr>
                <w:rFonts w:cs="Times New Roman"/>
                <w:sz w:val="22"/>
                <w:lang w:val="kk-KZ"/>
              </w:rPr>
              <w:t xml:space="preserve">) негізінде ҚР АК 389-бабына сәйкес </w:t>
            </w:r>
            <w:r w:rsidR="0049526E">
              <w:rPr>
                <w:rFonts w:cs="Times New Roman"/>
                <w:sz w:val="22"/>
                <w:lang w:val="kk-KZ"/>
              </w:rPr>
              <w:t>Ш</w:t>
            </w:r>
            <w:r w:rsidRPr="00B21D89">
              <w:rPr>
                <w:rFonts w:cs="Times New Roman"/>
                <w:sz w:val="22"/>
                <w:lang w:val="kk-KZ"/>
              </w:rPr>
              <w:t xml:space="preserve">артқа қосылу </w:t>
            </w:r>
            <w:r w:rsidR="0049526E">
              <w:rPr>
                <w:rFonts w:cs="Times New Roman"/>
                <w:sz w:val="22"/>
                <w:lang w:val="kk-KZ"/>
              </w:rPr>
              <w:t>арқылы Банктің С</w:t>
            </w:r>
            <w:r w:rsidRPr="00B21D89">
              <w:rPr>
                <w:rFonts w:cs="Times New Roman"/>
                <w:sz w:val="22"/>
                <w:lang w:val="kk-KZ"/>
              </w:rPr>
              <w:t>еріктесі қабылдауы мүмкін.</w:t>
            </w:r>
          </w:p>
        </w:tc>
        <w:tc>
          <w:tcPr>
            <w:tcW w:w="284" w:type="dxa"/>
          </w:tcPr>
          <w:p w14:paraId="5E378D3B" w14:textId="07FEA8BB" w:rsidR="00495A1E" w:rsidRPr="005A15D6" w:rsidRDefault="00495A1E" w:rsidP="00303F58">
            <w:pPr>
              <w:jc w:val="both"/>
              <w:rPr>
                <w:b/>
                <w:bCs/>
                <w:kern w:val="2"/>
                <w:sz w:val="22"/>
                <w:lang w:val="kk-KZ"/>
              </w:rPr>
            </w:pPr>
          </w:p>
        </w:tc>
        <w:tc>
          <w:tcPr>
            <w:tcW w:w="4984" w:type="dxa"/>
          </w:tcPr>
          <w:p w14:paraId="2ED3F1C8" w14:textId="3B58F18D" w:rsidR="00495A1E" w:rsidRPr="00BB032D" w:rsidRDefault="00495A1E" w:rsidP="00303F58">
            <w:pPr>
              <w:jc w:val="both"/>
              <w:rPr>
                <w:color w:val="000000"/>
                <w:sz w:val="22"/>
              </w:rPr>
            </w:pPr>
            <w:r w:rsidRPr="00BB032D">
              <w:rPr>
                <w:b/>
                <w:bCs/>
                <w:kern w:val="2"/>
                <w:sz w:val="22"/>
                <w:lang w:val="kk-KZ"/>
              </w:rPr>
              <w:t xml:space="preserve">2. </w:t>
            </w:r>
            <w:r w:rsidRPr="00BB032D">
              <w:rPr>
                <w:color w:val="000000"/>
                <w:sz w:val="22"/>
              </w:rPr>
              <w:t xml:space="preserve">Условия Договора определены в стандартной (типовой) форме и могут быть приняты Партнёром Банка путём присоединения к Договору согласно статье 389 ГК РК на основании ЗОП </w:t>
            </w:r>
            <w:r w:rsidRPr="00BB032D">
              <w:rPr>
                <w:bCs/>
                <w:sz w:val="22"/>
              </w:rPr>
              <w:t>(Приложение 1 к Договору)</w:t>
            </w:r>
            <w:r w:rsidRPr="00BB032D">
              <w:rPr>
                <w:color w:val="000000"/>
                <w:sz w:val="22"/>
              </w:rPr>
              <w:t>, представленного в Банк на бумажном носителе либо в электронном виде.</w:t>
            </w:r>
          </w:p>
        </w:tc>
      </w:tr>
      <w:tr w:rsidR="00495A1E" w:rsidRPr="005A15D6" w14:paraId="5D48B34F" w14:textId="77777777" w:rsidTr="00303F58">
        <w:tc>
          <w:tcPr>
            <w:tcW w:w="4962" w:type="dxa"/>
          </w:tcPr>
          <w:p w14:paraId="6A4178F1" w14:textId="19326FE9" w:rsidR="00495A1E" w:rsidRPr="00B21D89" w:rsidRDefault="00495A1E" w:rsidP="00303F58">
            <w:pPr>
              <w:jc w:val="both"/>
              <w:rPr>
                <w:rFonts w:cs="Times New Roman"/>
                <w:b/>
                <w:bCs/>
                <w:color w:val="000000"/>
                <w:sz w:val="22"/>
                <w:lang w:val="kk-KZ"/>
              </w:rPr>
            </w:pPr>
            <w:r w:rsidRPr="00B21D89">
              <w:rPr>
                <w:rFonts w:cs="Times New Roman"/>
                <w:b/>
                <w:sz w:val="22"/>
                <w:lang w:val="kk-KZ"/>
              </w:rPr>
              <w:t>3.</w:t>
            </w:r>
            <w:r w:rsidRPr="00B21D89">
              <w:rPr>
                <w:rFonts w:cs="Times New Roman"/>
                <w:sz w:val="22"/>
                <w:lang w:val="kk-KZ"/>
              </w:rPr>
              <w:t xml:space="preserve"> </w:t>
            </w:r>
            <w:r w:rsidR="0049526E">
              <w:rPr>
                <w:rFonts w:cs="Times New Roman"/>
                <w:sz w:val="22"/>
                <w:lang w:val="kk-KZ"/>
              </w:rPr>
              <w:t>Б</w:t>
            </w:r>
            <w:r w:rsidR="0049526E" w:rsidRPr="00B21D89">
              <w:rPr>
                <w:rFonts w:cs="Times New Roman"/>
                <w:sz w:val="22"/>
                <w:lang w:val="kk-KZ"/>
              </w:rPr>
              <w:t xml:space="preserve">анкке қағаз </w:t>
            </w:r>
            <w:r w:rsidR="0049526E">
              <w:rPr>
                <w:rFonts w:cs="Times New Roman"/>
                <w:sz w:val="22"/>
                <w:lang w:val="kk-KZ"/>
              </w:rPr>
              <w:t>тасымалдағышта немесе</w:t>
            </w:r>
            <w:r w:rsidR="0049526E" w:rsidRPr="00B21D89">
              <w:rPr>
                <w:rFonts w:cs="Times New Roman"/>
                <w:sz w:val="22"/>
                <w:lang w:val="kk-KZ"/>
              </w:rPr>
              <w:t xml:space="preserve"> электрондық түрде ұсынылған </w:t>
            </w:r>
            <w:r w:rsidR="0049526E" w:rsidRPr="0049526E">
              <w:rPr>
                <w:sz w:val="22"/>
                <w:lang w:val="kk-KZ"/>
              </w:rPr>
              <w:t>ҚК</w:t>
            </w:r>
            <w:r w:rsidR="0049526E" w:rsidRPr="0049526E">
              <w:rPr>
                <w:rFonts w:cs="Times New Roman"/>
                <w:sz w:val="22"/>
                <w:lang w:val="kk-KZ"/>
              </w:rPr>
              <w:t xml:space="preserve"> </w:t>
            </w:r>
            <w:r w:rsidR="0049526E" w:rsidRPr="00B21D89">
              <w:rPr>
                <w:rFonts w:cs="Times New Roman"/>
                <w:sz w:val="22"/>
                <w:lang w:val="kk-KZ"/>
              </w:rPr>
              <w:t>(Шарт</w:t>
            </w:r>
            <w:r w:rsidR="0049526E">
              <w:rPr>
                <w:rFonts w:cs="Times New Roman"/>
                <w:sz w:val="22"/>
                <w:lang w:val="kk-KZ"/>
              </w:rPr>
              <w:t>тың</w:t>
            </w:r>
            <w:r w:rsidR="0049526E" w:rsidRPr="00B21D89">
              <w:rPr>
                <w:rFonts w:cs="Times New Roman"/>
                <w:sz w:val="22"/>
                <w:lang w:val="kk-KZ"/>
              </w:rPr>
              <w:t xml:space="preserve"> 2-қосымша</w:t>
            </w:r>
            <w:r w:rsidR="0049526E">
              <w:rPr>
                <w:rFonts w:cs="Times New Roman"/>
                <w:sz w:val="22"/>
                <w:lang w:val="kk-KZ"/>
              </w:rPr>
              <w:t>сы</w:t>
            </w:r>
            <w:r w:rsidR="0049526E" w:rsidRPr="00B21D89">
              <w:rPr>
                <w:rFonts w:cs="Times New Roman"/>
                <w:sz w:val="22"/>
                <w:lang w:val="kk-KZ"/>
              </w:rPr>
              <w:t xml:space="preserve">) негізінде </w:t>
            </w:r>
            <w:r w:rsidR="0049526E" w:rsidRPr="0049526E">
              <w:rPr>
                <w:sz w:val="22"/>
                <w:lang w:val="kk-KZ"/>
              </w:rPr>
              <w:t>ҚТӨ</w:t>
            </w:r>
            <w:r w:rsidR="0049526E">
              <w:rPr>
                <w:sz w:val="22"/>
                <w:lang w:val="kk-KZ"/>
              </w:rPr>
              <w:t>-ге</w:t>
            </w:r>
            <w:r w:rsidR="0049526E" w:rsidRPr="00B21D89">
              <w:rPr>
                <w:rFonts w:cs="Times New Roman"/>
                <w:sz w:val="22"/>
                <w:lang w:val="kk-KZ"/>
              </w:rPr>
              <w:t xml:space="preserve"> (Шарт</w:t>
            </w:r>
            <w:r w:rsidR="0049526E">
              <w:rPr>
                <w:rFonts w:cs="Times New Roman"/>
                <w:sz w:val="22"/>
                <w:lang w:val="kk-KZ"/>
              </w:rPr>
              <w:t>тың</w:t>
            </w:r>
            <w:r w:rsidR="0049526E" w:rsidRPr="00B21D89">
              <w:rPr>
                <w:rFonts w:cs="Times New Roman"/>
                <w:sz w:val="22"/>
                <w:lang w:val="kk-KZ"/>
              </w:rPr>
              <w:t xml:space="preserve"> 1-қосымша</w:t>
            </w:r>
            <w:r w:rsidR="0049526E">
              <w:rPr>
                <w:rFonts w:cs="Times New Roman"/>
                <w:sz w:val="22"/>
                <w:lang w:val="kk-KZ"/>
              </w:rPr>
              <w:t>сы</w:t>
            </w:r>
            <w:r w:rsidR="0049526E" w:rsidRPr="00B21D89">
              <w:rPr>
                <w:rFonts w:cs="Times New Roman"/>
                <w:sz w:val="22"/>
                <w:lang w:val="kk-KZ"/>
              </w:rPr>
              <w:t>)</w:t>
            </w:r>
            <w:r w:rsidRPr="00B21D89">
              <w:rPr>
                <w:rFonts w:cs="Times New Roman"/>
                <w:sz w:val="22"/>
                <w:lang w:val="kk-KZ"/>
              </w:rPr>
              <w:t xml:space="preserve">/ </w:t>
            </w:r>
            <w:r w:rsidR="0049526E">
              <w:rPr>
                <w:rFonts w:cs="Times New Roman"/>
                <w:sz w:val="22"/>
                <w:lang w:val="kk-KZ"/>
              </w:rPr>
              <w:t>Ш</w:t>
            </w:r>
            <w:r w:rsidRPr="00B21D89">
              <w:rPr>
                <w:rFonts w:cs="Times New Roman"/>
                <w:sz w:val="22"/>
                <w:lang w:val="kk-KZ"/>
              </w:rPr>
              <w:t xml:space="preserve">артқа өзгерістер және (немесе) толықтырулар </w:t>
            </w:r>
            <w:r w:rsidR="0049526E">
              <w:rPr>
                <w:rFonts w:cs="Times New Roman"/>
                <w:sz w:val="22"/>
                <w:lang w:val="kk-KZ"/>
              </w:rPr>
              <w:t>енгізіледі</w:t>
            </w:r>
            <w:r w:rsidRPr="00B21D89">
              <w:rPr>
                <w:rFonts w:cs="Times New Roman"/>
                <w:sz w:val="22"/>
                <w:lang w:val="kk-KZ"/>
              </w:rPr>
              <w:t>.</w:t>
            </w:r>
            <w:r w:rsidR="0049526E">
              <w:rPr>
                <w:rFonts w:cs="Times New Roman"/>
                <w:sz w:val="22"/>
                <w:lang w:val="kk-KZ"/>
              </w:rPr>
              <w:t xml:space="preserve"> </w:t>
            </w:r>
          </w:p>
        </w:tc>
        <w:tc>
          <w:tcPr>
            <w:tcW w:w="284" w:type="dxa"/>
          </w:tcPr>
          <w:p w14:paraId="5BCCBBE4" w14:textId="25CAA5A5" w:rsidR="00495A1E" w:rsidRPr="005A15D6" w:rsidRDefault="00495A1E" w:rsidP="00303F58">
            <w:pPr>
              <w:jc w:val="both"/>
              <w:rPr>
                <w:b/>
                <w:bCs/>
                <w:color w:val="000000"/>
                <w:sz w:val="22"/>
              </w:rPr>
            </w:pPr>
          </w:p>
        </w:tc>
        <w:tc>
          <w:tcPr>
            <w:tcW w:w="4984" w:type="dxa"/>
          </w:tcPr>
          <w:p w14:paraId="618598ED" w14:textId="1431F690" w:rsidR="00495A1E" w:rsidRPr="00BB032D" w:rsidRDefault="00495A1E" w:rsidP="00303F58">
            <w:pPr>
              <w:jc w:val="both"/>
              <w:rPr>
                <w:color w:val="000000"/>
                <w:sz w:val="22"/>
              </w:rPr>
            </w:pPr>
            <w:r w:rsidRPr="00BB032D">
              <w:rPr>
                <w:b/>
                <w:bCs/>
                <w:color w:val="000000"/>
                <w:sz w:val="22"/>
              </w:rPr>
              <w:t xml:space="preserve">3. </w:t>
            </w:r>
            <w:r w:rsidRPr="00BB032D">
              <w:rPr>
                <w:color w:val="000000"/>
                <w:sz w:val="22"/>
              </w:rPr>
              <w:t xml:space="preserve">Изменения и (или) дополнения в ЗОП </w:t>
            </w:r>
            <w:r w:rsidRPr="00BB032D">
              <w:rPr>
                <w:bCs/>
                <w:sz w:val="22"/>
              </w:rPr>
              <w:t xml:space="preserve">(Приложение 1 к Договору) / Договор осуществляется на основании ДС (Приложение 2 к Договору), </w:t>
            </w:r>
            <w:r w:rsidRPr="00BB032D">
              <w:rPr>
                <w:color w:val="000000"/>
                <w:sz w:val="22"/>
              </w:rPr>
              <w:t>представленного в Банк на бумажном носителе либо в электронном виде.</w:t>
            </w:r>
          </w:p>
        </w:tc>
      </w:tr>
      <w:tr w:rsidR="00495A1E" w:rsidRPr="005A15D6" w14:paraId="14669B74" w14:textId="77777777" w:rsidTr="00303F58">
        <w:tc>
          <w:tcPr>
            <w:tcW w:w="4962" w:type="dxa"/>
          </w:tcPr>
          <w:p w14:paraId="0C101B2F" w14:textId="79C13B1A" w:rsidR="00495A1E" w:rsidRPr="00B21D89" w:rsidRDefault="00495A1E" w:rsidP="00303F58">
            <w:pPr>
              <w:jc w:val="both"/>
              <w:rPr>
                <w:rFonts w:cs="Times New Roman"/>
                <w:b/>
                <w:bCs/>
                <w:color w:val="000000"/>
                <w:sz w:val="22"/>
                <w:lang w:val="kk-KZ"/>
              </w:rPr>
            </w:pPr>
            <w:r w:rsidRPr="00B21D89">
              <w:rPr>
                <w:rFonts w:cs="Times New Roman"/>
                <w:b/>
                <w:sz w:val="22"/>
                <w:lang w:val="kk-KZ"/>
              </w:rPr>
              <w:t>4.</w:t>
            </w:r>
            <w:r w:rsidRPr="00B21D89">
              <w:rPr>
                <w:rFonts w:cs="Times New Roman"/>
                <w:sz w:val="22"/>
                <w:lang w:val="kk-KZ"/>
              </w:rPr>
              <w:t xml:space="preserve"> Құжаттар: </w:t>
            </w:r>
            <w:r w:rsidR="0049526E" w:rsidRPr="0049526E">
              <w:rPr>
                <w:sz w:val="22"/>
                <w:lang w:val="kk-KZ"/>
              </w:rPr>
              <w:t>ҚТӨ</w:t>
            </w:r>
            <w:r w:rsidR="0049526E" w:rsidRPr="00B21D89">
              <w:rPr>
                <w:rFonts w:cs="Times New Roman"/>
                <w:sz w:val="22"/>
                <w:lang w:val="kk-KZ"/>
              </w:rPr>
              <w:t xml:space="preserve"> (Шарт</w:t>
            </w:r>
            <w:r w:rsidR="0049526E">
              <w:rPr>
                <w:rFonts w:cs="Times New Roman"/>
                <w:sz w:val="22"/>
                <w:lang w:val="kk-KZ"/>
              </w:rPr>
              <w:t>тың</w:t>
            </w:r>
            <w:r w:rsidR="0049526E" w:rsidRPr="00B21D89">
              <w:rPr>
                <w:rFonts w:cs="Times New Roman"/>
                <w:sz w:val="22"/>
                <w:lang w:val="kk-KZ"/>
              </w:rPr>
              <w:t xml:space="preserve"> 1-қосымша</w:t>
            </w:r>
            <w:r w:rsidR="0049526E">
              <w:rPr>
                <w:rFonts w:cs="Times New Roman"/>
                <w:sz w:val="22"/>
                <w:lang w:val="kk-KZ"/>
              </w:rPr>
              <w:t>сы</w:t>
            </w:r>
            <w:r w:rsidR="0049526E" w:rsidRPr="00B21D89">
              <w:rPr>
                <w:rFonts w:cs="Times New Roman"/>
                <w:sz w:val="22"/>
                <w:lang w:val="kk-KZ"/>
              </w:rPr>
              <w:t>)</w:t>
            </w:r>
            <w:r w:rsidRPr="00B21D89">
              <w:rPr>
                <w:rFonts w:cs="Times New Roman"/>
                <w:sz w:val="22"/>
                <w:lang w:val="kk-KZ"/>
              </w:rPr>
              <w:t xml:space="preserve">, </w:t>
            </w:r>
            <w:r w:rsidR="0049526E" w:rsidRPr="0049526E">
              <w:rPr>
                <w:sz w:val="22"/>
                <w:lang w:val="kk-KZ"/>
              </w:rPr>
              <w:t>ҚК</w:t>
            </w:r>
            <w:r w:rsidR="0049526E" w:rsidRPr="0049526E">
              <w:rPr>
                <w:rFonts w:cs="Times New Roman"/>
                <w:sz w:val="22"/>
                <w:lang w:val="kk-KZ"/>
              </w:rPr>
              <w:t xml:space="preserve"> </w:t>
            </w:r>
            <w:r w:rsidR="0049526E" w:rsidRPr="00B21D89">
              <w:rPr>
                <w:rFonts w:cs="Times New Roman"/>
                <w:sz w:val="22"/>
                <w:lang w:val="kk-KZ"/>
              </w:rPr>
              <w:t>(Шарт</w:t>
            </w:r>
            <w:r w:rsidR="0049526E">
              <w:rPr>
                <w:rFonts w:cs="Times New Roman"/>
                <w:sz w:val="22"/>
                <w:lang w:val="kk-KZ"/>
              </w:rPr>
              <w:t>тың</w:t>
            </w:r>
            <w:r w:rsidR="0049526E" w:rsidRPr="00B21D89">
              <w:rPr>
                <w:rFonts w:cs="Times New Roman"/>
                <w:sz w:val="22"/>
                <w:lang w:val="kk-KZ"/>
              </w:rPr>
              <w:t xml:space="preserve"> 2-қосымша</w:t>
            </w:r>
            <w:r w:rsidR="0049526E">
              <w:rPr>
                <w:rFonts w:cs="Times New Roman"/>
                <w:sz w:val="22"/>
                <w:lang w:val="kk-KZ"/>
              </w:rPr>
              <w:t>сы</w:t>
            </w:r>
            <w:r w:rsidR="0049526E" w:rsidRPr="00B21D89">
              <w:rPr>
                <w:rFonts w:cs="Times New Roman"/>
                <w:sz w:val="22"/>
                <w:lang w:val="kk-KZ"/>
              </w:rPr>
              <w:t>)</w:t>
            </w:r>
            <w:r w:rsidR="0049526E">
              <w:rPr>
                <w:rFonts w:cs="Times New Roman"/>
                <w:sz w:val="22"/>
                <w:lang w:val="kk-KZ"/>
              </w:rPr>
              <w:t xml:space="preserve">, СЖТТ </w:t>
            </w:r>
            <w:r w:rsidRPr="00B21D89">
              <w:rPr>
                <w:rFonts w:cs="Times New Roman"/>
                <w:sz w:val="22"/>
                <w:lang w:val="kk-KZ"/>
              </w:rPr>
              <w:t>(Шарт</w:t>
            </w:r>
            <w:r w:rsidR="0049526E">
              <w:rPr>
                <w:rFonts w:cs="Times New Roman"/>
                <w:sz w:val="22"/>
                <w:lang w:val="kk-KZ"/>
              </w:rPr>
              <w:t>тың</w:t>
            </w:r>
            <w:r w:rsidRPr="00B21D89">
              <w:rPr>
                <w:rFonts w:cs="Times New Roman"/>
                <w:sz w:val="22"/>
                <w:lang w:val="kk-KZ"/>
              </w:rPr>
              <w:t xml:space="preserve"> 7-қосымша</w:t>
            </w:r>
            <w:r w:rsidR="0049526E">
              <w:rPr>
                <w:rFonts w:cs="Times New Roman"/>
                <w:sz w:val="22"/>
                <w:lang w:val="kk-KZ"/>
              </w:rPr>
              <w:t>сы</w:t>
            </w:r>
            <w:r w:rsidRPr="00B21D89">
              <w:rPr>
                <w:rFonts w:cs="Times New Roman"/>
                <w:sz w:val="22"/>
                <w:lang w:val="kk-KZ"/>
              </w:rPr>
              <w:t xml:space="preserve">) </w:t>
            </w:r>
            <w:r w:rsidR="0049526E">
              <w:rPr>
                <w:rFonts w:cs="Times New Roman"/>
                <w:sz w:val="22"/>
                <w:lang w:val="kk-KZ"/>
              </w:rPr>
              <w:t>Ш</w:t>
            </w:r>
            <w:r w:rsidRPr="00B21D89">
              <w:rPr>
                <w:rFonts w:cs="Times New Roman"/>
                <w:sz w:val="22"/>
                <w:lang w:val="kk-KZ"/>
              </w:rPr>
              <w:t xml:space="preserve">арт </w:t>
            </w:r>
            <w:r w:rsidR="0049526E">
              <w:rPr>
                <w:rFonts w:cs="Times New Roman"/>
                <w:sz w:val="22"/>
                <w:lang w:val="kk-KZ"/>
              </w:rPr>
              <w:t>аясында</w:t>
            </w:r>
            <w:r w:rsidRPr="00B21D89">
              <w:rPr>
                <w:rFonts w:cs="Times New Roman"/>
                <w:sz w:val="22"/>
                <w:lang w:val="kk-KZ"/>
              </w:rPr>
              <w:t xml:space="preserve"> қағаз </w:t>
            </w:r>
            <w:r w:rsidR="0049526E">
              <w:rPr>
                <w:rFonts w:cs="Times New Roman"/>
                <w:sz w:val="22"/>
                <w:lang w:val="kk-KZ"/>
              </w:rPr>
              <w:t xml:space="preserve">тасымалдағышта </w:t>
            </w:r>
            <w:r w:rsidRPr="00B21D89">
              <w:rPr>
                <w:rFonts w:cs="Times New Roman"/>
                <w:sz w:val="22"/>
                <w:lang w:val="kk-KZ"/>
              </w:rPr>
              <w:t xml:space="preserve">Банкке </w:t>
            </w:r>
            <w:r w:rsidR="0049526E">
              <w:rPr>
                <w:rFonts w:cs="Times New Roman"/>
                <w:sz w:val="22"/>
                <w:lang w:val="kk-KZ"/>
              </w:rPr>
              <w:t>өз қолтаңбасымен</w:t>
            </w:r>
            <w:r w:rsidRPr="00B21D89">
              <w:rPr>
                <w:rFonts w:cs="Times New Roman"/>
                <w:sz w:val="22"/>
                <w:lang w:val="kk-KZ"/>
              </w:rPr>
              <w:t xml:space="preserve"> және мөрімен (</w:t>
            </w:r>
            <w:r w:rsidR="0049526E">
              <w:rPr>
                <w:rFonts w:cs="Times New Roman"/>
                <w:sz w:val="22"/>
                <w:lang w:val="kk-KZ"/>
              </w:rPr>
              <w:t>болған кезде</w:t>
            </w:r>
            <w:r w:rsidRPr="00B21D89">
              <w:rPr>
                <w:rFonts w:cs="Times New Roman"/>
                <w:sz w:val="22"/>
                <w:lang w:val="kk-KZ"/>
              </w:rPr>
              <w:t>) ұсынылады.</w:t>
            </w:r>
          </w:p>
        </w:tc>
        <w:tc>
          <w:tcPr>
            <w:tcW w:w="284" w:type="dxa"/>
          </w:tcPr>
          <w:p w14:paraId="36C2E039" w14:textId="6CC992C2" w:rsidR="00495A1E" w:rsidRPr="005A15D6" w:rsidRDefault="00495A1E" w:rsidP="00303F58">
            <w:pPr>
              <w:jc w:val="both"/>
              <w:rPr>
                <w:b/>
                <w:bCs/>
                <w:color w:val="000000"/>
                <w:sz w:val="22"/>
              </w:rPr>
            </w:pPr>
          </w:p>
        </w:tc>
        <w:tc>
          <w:tcPr>
            <w:tcW w:w="4984" w:type="dxa"/>
          </w:tcPr>
          <w:p w14:paraId="4913B72A" w14:textId="585101E7" w:rsidR="00495A1E" w:rsidRPr="0049526E" w:rsidRDefault="00495A1E" w:rsidP="00303F58">
            <w:pPr>
              <w:jc w:val="both"/>
              <w:rPr>
                <w:color w:val="000000"/>
                <w:sz w:val="22"/>
              </w:rPr>
            </w:pPr>
            <w:r w:rsidRPr="0049526E">
              <w:rPr>
                <w:b/>
                <w:bCs/>
                <w:color w:val="000000"/>
                <w:sz w:val="22"/>
              </w:rPr>
              <w:t>4.</w:t>
            </w:r>
            <w:r w:rsidRPr="0049526E">
              <w:rPr>
                <w:color w:val="000000"/>
                <w:sz w:val="22"/>
              </w:rPr>
              <w:t xml:space="preserve"> Документы: ЗОП </w:t>
            </w:r>
            <w:r w:rsidRPr="0049526E">
              <w:rPr>
                <w:bCs/>
                <w:sz w:val="22"/>
              </w:rPr>
              <w:t>(Приложение 1 к Договору), ДС (Приложение 2 к Договору) СОЛПБ (Приложение 7 к Договору)</w:t>
            </w:r>
            <w:r w:rsidRPr="0049526E">
              <w:rPr>
                <w:color w:val="000000"/>
                <w:sz w:val="22"/>
              </w:rPr>
              <w:t xml:space="preserve"> в рамках Договора на бумажном носителе представляются в Банк с собственноручной подписью и печатью (при наличии).</w:t>
            </w:r>
          </w:p>
        </w:tc>
      </w:tr>
      <w:tr w:rsidR="00495A1E" w:rsidRPr="00540806" w14:paraId="59341048" w14:textId="77777777" w:rsidTr="00303F58">
        <w:tc>
          <w:tcPr>
            <w:tcW w:w="4962" w:type="dxa"/>
          </w:tcPr>
          <w:p w14:paraId="61FC218C" w14:textId="55FBE00C" w:rsidR="00495A1E" w:rsidRPr="00B21D89" w:rsidRDefault="00495A1E" w:rsidP="00303F58">
            <w:pPr>
              <w:jc w:val="both"/>
              <w:rPr>
                <w:rFonts w:cs="Times New Roman"/>
                <w:b/>
                <w:bCs/>
                <w:color w:val="000000"/>
                <w:sz w:val="22"/>
                <w:lang w:val="kk-KZ"/>
              </w:rPr>
            </w:pPr>
            <w:r w:rsidRPr="00B21D89">
              <w:rPr>
                <w:rFonts w:cs="Times New Roman"/>
                <w:b/>
                <w:sz w:val="22"/>
                <w:lang w:val="kk-KZ"/>
              </w:rPr>
              <w:t>5.</w:t>
            </w:r>
            <w:r w:rsidRPr="00B21D89">
              <w:rPr>
                <w:rFonts w:cs="Times New Roman"/>
                <w:sz w:val="22"/>
                <w:lang w:val="kk-KZ"/>
              </w:rPr>
              <w:t xml:space="preserve"> Электрондық құжаттар: </w:t>
            </w:r>
            <w:r w:rsidR="00C567C6" w:rsidRPr="0049526E">
              <w:rPr>
                <w:sz w:val="22"/>
                <w:lang w:val="kk-KZ"/>
              </w:rPr>
              <w:t>ҚТӨ</w:t>
            </w:r>
            <w:r w:rsidR="00C567C6" w:rsidRPr="00B21D89">
              <w:rPr>
                <w:rFonts w:cs="Times New Roman"/>
                <w:sz w:val="22"/>
                <w:lang w:val="kk-KZ"/>
              </w:rPr>
              <w:t xml:space="preserve"> (Шарт</w:t>
            </w:r>
            <w:r w:rsidR="00C567C6">
              <w:rPr>
                <w:rFonts w:cs="Times New Roman"/>
                <w:sz w:val="22"/>
                <w:lang w:val="kk-KZ"/>
              </w:rPr>
              <w:t>тың</w:t>
            </w:r>
            <w:r w:rsidR="00C567C6" w:rsidRPr="00B21D89">
              <w:rPr>
                <w:rFonts w:cs="Times New Roman"/>
                <w:sz w:val="22"/>
                <w:lang w:val="kk-KZ"/>
              </w:rPr>
              <w:t xml:space="preserve"> 1-қосымша</w:t>
            </w:r>
            <w:r w:rsidR="00C567C6">
              <w:rPr>
                <w:rFonts w:cs="Times New Roman"/>
                <w:sz w:val="22"/>
                <w:lang w:val="kk-KZ"/>
              </w:rPr>
              <w:t>сы</w:t>
            </w:r>
            <w:r w:rsidR="00C567C6" w:rsidRPr="00B21D89">
              <w:rPr>
                <w:rFonts w:cs="Times New Roman"/>
                <w:sz w:val="22"/>
                <w:lang w:val="kk-KZ"/>
              </w:rPr>
              <w:t xml:space="preserve">), </w:t>
            </w:r>
            <w:r w:rsidR="00C567C6" w:rsidRPr="0049526E">
              <w:rPr>
                <w:sz w:val="22"/>
                <w:lang w:val="kk-KZ"/>
              </w:rPr>
              <w:t>ҚК</w:t>
            </w:r>
            <w:r w:rsidR="00C567C6" w:rsidRPr="0049526E">
              <w:rPr>
                <w:rFonts w:cs="Times New Roman"/>
                <w:sz w:val="22"/>
                <w:lang w:val="kk-KZ"/>
              </w:rPr>
              <w:t xml:space="preserve"> </w:t>
            </w:r>
            <w:r w:rsidR="00C567C6" w:rsidRPr="00B21D89">
              <w:rPr>
                <w:rFonts w:cs="Times New Roman"/>
                <w:sz w:val="22"/>
                <w:lang w:val="kk-KZ"/>
              </w:rPr>
              <w:t>(Шарт</w:t>
            </w:r>
            <w:r w:rsidR="00C567C6">
              <w:rPr>
                <w:rFonts w:cs="Times New Roman"/>
                <w:sz w:val="22"/>
                <w:lang w:val="kk-KZ"/>
              </w:rPr>
              <w:t>тың</w:t>
            </w:r>
            <w:r w:rsidR="00C567C6" w:rsidRPr="00B21D89">
              <w:rPr>
                <w:rFonts w:cs="Times New Roman"/>
                <w:sz w:val="22"/>
                <w:lang w:val="kk-KZ"/>
              </w:rPr>
              <w:t xml:space="preserve"> 2-қосымша</w:t>
            </w:r>
            <w:r w:rsidR="00C567C6">
              <w:rPr>
                <w:rFonts w:cs="Times New Roman"/>
                <w:sz w:val="22"/>
                <w:lang w:val="kk-KZ"/>
              </w:rPr>
              <w:t>сы</w:t>
            </w:r>
            <w:r w:rsidR="00C567C6" w:rsidRPr="00B21D89">
              <w:rPr>
                <w:rFonts w:cs="Times New Roman"/>
                <w:sz w:val="22"/>
                <w:lang w:val="kk-KZ"/>
              </w:rPr>
              <w:t>)</w:t>
            </w:r>
            <w:r w:rsidR="00C567C6">
              <w:rPr>
                <w:rFonts w:cs="Times New Roman"/>
                <w:sz w:val="22"/>
                <w:lang w:val="kk-KZ"/>
              </w:rPr>
              <w:t xml:space="preserve">, СЖТТ </w:t>
            </w:r>
            <w:r w:rsidR="00C567C6" w:rsidRPr="00B21D89">
              <w:rPr>
                <w:rFonts w:cs="Times New Roman"/>
                <w:sz w:val="22"/>
                <w:lang w:val="kk-KZ"/>
              </w:rPr>
              <w:t>(Шарт</w:t>
            </w:r>
            <w:r w:rsidR="00C567C6">
              <w:rPr>
                <w:rFonts w:cs="Times New Roman"/>
                <w:sz w:val="22"/>
                <w:lang w:val="kk-KZ"/>
              </w:rPr>
              <w:t>тың</w:t>
            </w:r>
            <w:r w:rsidR="00C567C6" w:rsidRPr="00B21D89">
              <w:rPr>
                <w:rFonts w:cs="Times New Roman"/>
                <w:sz w:val="22"/>
                <w:lang w:val="kk-KZ"/>
              </w:rPr>
              <w:t xml:space="preserve"> 7-қосымша</w:t>
            </w:r>
            <w:r w:rsidR="00C567C6">
              <w:rPr>
                <w:rFonts w:cs="Times New Roman"/>
                <w:sz w:val="22"/>
                <w:lang w:val="kk-KZ"/>
              </w:rPr>
              <w:t>сы</w:t>
            </w:r>
            <w:r w:rsidR="00C567C6" w:rsidRPr="00B21D89">
              <w:rPr>
                <w:rFonts w:cs="Times New Roman"/>
                <w:sz w:val="22"/>
                <w:lang w:val="kk-KZ"/>
              </w:rPr>
              <w:t xml:space="preserve">) </w:t>
            </w:r>
            <w:r w:rsidR="00C567C6">
              <w:rPr>
                <w:rFonts w:cs="Times New Roman"/>
                <w:sz w:val="22"/>
                <w:lang w:val="kk-KZ"/>
              </w:rPr>
              <w:t>Ш</w:t>
            </w:r>
            <w:r w:rsidR="00C567C6" w:rsidRPr="00B21D89">
              <w:rPr>
                <w:rFonts w:cs="Times New Roman"/>
                <w:sz w:val="22"/>
                <w:lang w:val="kk-KZ"/>
              </w:rPr>
              <w:t xml:space="preserve">арт </w:t>
            </w:r>
            <w:r w:rsidR="00C567C6">
              <w:rPr>
                <w:rFonts w:cs="Times New Roman"/>
                <w:sz w:val="22"/>
                <w:lang w:val="kk-KZ"/>
              </w:rPr>
              <w:t>аясында</w:t>
            </w:r>
            <w:r w:rsidR="00C567C6" w:rsidRPr="00B21D89">
              <w:rPr>
                <w:rFonts w:cs="Times New Roman"/>
                <w:sz w:val="22"/>
                <w:lang w:val="kk-KZ"/>
              </w:rPr>
              <w:t xml:space="preserve"> </w:t>
            </w:r>
            <w:r w:rsidRPr="00B21D89">
              <w:rPr>
                <w:rFonts w:cs="Times New Roman"/>
                <w:sz w:val="22"/>
                <w:lang w:val="kk-KZ"/>
              </w:rPr>
              <w:t xml:space="preserve">ҰКО ЭЦҚ пайдалана отырып </w:t>
            </w:r>
            <w:r w:rsidR="00C567C6">
              <w:rPr>
                <w:rFonts w:cs="Times New Roman"/>
                <w:sz w:val="22"/>
                <w:lang w:val="kk-KZ"/>
              </w:rPr>
              <w:t>Ба</w:t>
            </w:r>
            <w:r w:rsidRPr="00B21D89">
              <w:rPr>
                <w:rFonts w:cs="Times New Roman"/>
                <w:sz w:val="22"/>
                <w:lang w:val="kk-KZ"/>
              </w:rPr>
              <w:t>нкке ұсынылады.</w:t>
            </w:r>
          </w:p>
        </w:tc>
        <w:tc>
          <w:tcPr>
            <w:tcW w:w="284" w:type="dxa"/>
          </w:tcPr>
          <w:p w14:paraId="1AB41C78" w14:textId="60EF938B" w:rsidR="00495A1E" w:rsidRPr="005A15D6" w:rsidRDefault="00495A1E" w:rsidP="00303F58">
            <w:pPr>
              <w:jc w:val="both"/>
              <w:rPr>
                <w:b/>
                <w:bCs/>
                <w:color w:val="000000"/>
                <w:sz w:val="22"/>
              </w:rPr>
            </w:pPr>
          </w:p>
        </w:tc>
        <w:tc>
          <w:tcPr>
            <w:tcW w:w="4984" w:type="dxa"/>
          </w:tcPr>
          <w:p w14:paraId="3F6678C6" w14:textId="6D20B45C" w:rsidR="00495A1E" w:rsidRPr="0049526E" w:rsidRDefault="00495A1E" w:rsidP="00303F58">
            <w:pPr>
              <w:jc w:val="both"/>
              <w:rPr>
                <w:bCs/>
                <w:sz w:val="22"/>
              </w:rPr>
            </w:pPr>
            <w:r w:rsidRPr="0049526E">
              <w:rPr>
                <w:b/>
                <w:bCs/>
                <w:color w:val="000000"/>
                <w:sz w:val="22"/>
              </w:rPr>
              <w:t xml:space="preserve">5. </w:t>
            </w:r>
            <w:r w:rsidRPr="0049526E">
              <w:rPr>
                <w:color w:val="000000"/>
                <w:sz w:val="22"/>
              </w:rPr>
              <w:t xml:space="preserve">Электронные документы: ЗОП </w:t>
            </w:r>
            <w:r w:rsidRPr="0049526E">
              <w:rPr>
                <w:bCs/>
                <w:sz w:val="22"/>
              </w:rPr>
              <w:t>(Приложение 1 к Договору), ДС (Приложение 2 к Договору) СОЛПБ (Приложение 7 к Договору)</w:t>
            </w:r>
            <w:r w:rsidRPr="0049526E">
              <w:rPr>
                <w:color w:val="000000"/>
                <w:sz w:val="22"/>
              </w:rPr>
              <w:t xml:space="preserve"> в рамках Договора представляются в Банк с использованием ЭЦП НУЦ.</w:t>
            </w:r>
          </w:p>
        </w:tc>
      </w:tr>
      <w:tr w:rsidR="00495A1E" w:rsidRPr="005A15D6" w14:paraId="5F32E93B" w14:textId="77777777" w:rsidTr="00303F58">
        <w:tc>
          <w:tcPr>
            <w:tcW w:w="4962" w:type="dxa"/>
          </w:tcPr>
          <w:p w14:paraId="30813794" w14:textId="18DA8611" w:rsidR="00495A1E" w:rsidRPr="00B21D89" w:rsidRDefault="00495A1E" w:rsidP="00303F58">
            <w:pPr>
              <w:jc w:val="both"/>
              <w:rPr>
                <w:rFonts w:cs="Times New Roman"/>
                <w:b/>
                <w:bCs/>
                <w:color w:val="000000"/>
                <w:sz w:val="22"/>
                <w:lang w:val="kk-KZ"/>
              </w:rPr>
            </w:pPr>
            <w:r w:rsidRPr="00B21D89">
              <w:rPr>
                <w:rFonts w:cs="Times New Roman"/>
                <w:b/>
                <w:sz w:val="22"/>
                <w:lang w:val="kk-KZ"/>
              </w:rPr>
              <w:t>6.</w:t>
            </w:r>
            <w:r w:rsidRPr="00B21D89">
              <w:rPr>
                <w:rFonts w:cs="Times New Roman"/>
                <w:sz w:val="22"/>
                <w:lang w:val="kk-KZ"/>
              </w:rPr>
              <w:t xml:space="preserve"> Құжаттар: Ц</w:t>
            </w:r>
            <w:r w:rsidR="00C567C6">
              <w:rPr>
                <w:rFonts w:cs="Times New Roman"/>
                <w:sz w:val="22"/>
                <w:lang w:val="kk-KZ"/>
              </w:rPr>
              <w:t>К</w:t>
            </w:r>
            <w:r w:rsidRPr="00B21D89">
              <w:rPr>
                <w:rFonts w:cs="Times New Roman"/>
                <w:sz w:val="22"/>
                <w:lang w:val="kk-KZ"/>
              </w:rPr>
              <w:t xml:space="preserve"> (</w:t>
            </w:r>
            <w:r w:rsidR="00C567C6">
              <w:rPr>
                <w:rFonts w:cs="Times New Roman"/>
                <w:sz w:val="22"/>
                <w:lang w:val="kk-KZ"/>
              </w:rPr>
              <w:t>Шарттың 3-қосымшасы</w:t>
            </w:r>
            <w:r w:rsidRPr="00B21D89">
              <w:rPr>
                <w:rFonts w:cs="Times New Roman"/>
                <w:sz w:val="22"/>
                <w:lang w:val="kk-KZ"/>
              </w:rPr>
              <w:t xml:space="preserve"> / </w:t>
            </w:r>
            <w:r w:rsidR="00C567C6">
              <w:rPr>
                <w:rFonts w:cs="Times New Roman"/>
                <w:sz w:val="22"/>
                <w:lang w:val="kk-KZ"/>
              </w:rPr>
              <w:t>Шарттың 5-қосымшасы</w:t>
            </w:r>
            <w:r w:rsidRPr="00B21D89">
              <w:rPr>
                <w:rFonts w:cs="Times New Roman"/>
                <w:sz w:val="22"/>
                <w:lang w:val="kk-KZ"/>
              </w:rPr>
              <w:t xml:space="preserve">) және </w:t>
            </w:r>
            <w:r w:rsidR="00C567C6" w:rsidRPr="00C567C6">
              <w:rPr>
                <w:rFonts w:cs="Times New Roman"/>
                <w:sz w:val="22"/>
                <w:lang w:val="kk-KZ"/>
              </w:rPr>
              <w:t>КҚӨЦ</w:t>
            </w:r>
            <w:r w:rsidRPr="00C567C6">
              <w:rPr>
                <w:rFonts w:cs="Times New Roman"/>
                <w:sz w:val="22"/>
                <w:lang w:val="kk-KZ"/>
              </w:rPr>
              <w:t xml:space="preserve"> </w:t>
            </w:r>
            <w:r w:rsidRPr="00B21D89">
              <w:rPr>
                <w:rFonts w:cs="Times New Roman"/>
                <w:sz w:val="22"/>
                <w:lang w:val="kk-KZ"/>
              </w:rPr>
              <w:t>(</w:t>
            </w:r>
            <w:r w:rsidR="00C567C6">
              <w:rPr>
                <w:rFonts w:cs="Times New Roman"/>
                <w:sz w:val="22"/>
                <w:lang w:val="kk-KZ"/>
              </w:rPr>
              <w:t>Шарттың 4-қосымшасы</w:t>
            </w:r>
            <w:r w:rsidRPr="00B21D89">
              <w:rPr>
                <w:rFonts w:cs="Times New Roman"/>
                <w:sz w:val="22"/>
                <w:lang w:val="kk-KZ"/>
              </w:rPr>
              <w:t xml:space="preserve">/ </w:t>
            </w:r>
            <w:r w:rsidR="00C567C6">
              <w:rPr>
                <w:rFonts w:cs="Times New Roman"/>
                <w:sz w:val="22"/>
                <w:lang w:val="kk-KZ"/>
              </w:rPr>
              <w:t>Шарттың 6-қосымшасы</w:t>
            </w:r>
            <w:r w:rsidRPr="00B21D89">
              <w:rPr>
                <w:rFonts w:cs="Times New Roman"/>
                <w:sz w:val="22"/>
                <w:lang w:val="kk-KZ"/>
              </w:rPr>
              <w:t xml:space="preserve">) </w:t>
            </w:r>
            <w:r w:rsidR="00C567C6">
              <w:rPr>
                <w:rFonts w:cs="Times New Roman"/>
                <w:sz w:val="22"/>
                <w:lang w:val="kk-KZ"/>
              </w:rPr>
              <w:t>Ш</w:t>
            </w:r>
            <w:r w:rsidR="00C567C6" w:rsidRPr="00B21D89">
              <w:rPr>
                <w:rFonts w:cs="Times New Roman"/>
                <w:sz w:val="22"/>
                <w:lang w:val="kk-KZ"/>
              </w:rPr>
              <w:t xml:space="preserve">арт </w:t>
            </w:r>
            <w:r w:rsidR="00C567C6">
              <w:rPr>
                <w:rFonts w:cs="Times New Roman"/>
                <w:sz w:val="22"/>
                <w:lang w:val="kk-KZ"/>
              </w:rPr>
              <w:t>аясында</w:t>
            </w:r>
            <w:r w:rsidR="00C567C6" w:rsidRPr="00B21D89">
              <w:rPr>
                <w:rFonts w:cs="Times New Roman"/>
                <w:sz w:val="22"/>
                <w:lang w:val="kk-KZ"/>
              </w:rPr>
              <w:t xml:space="preserve"> қағаз </w:t>
            </w:r>
            <w:r w:rsidR="00C567C6">
              <w:rPr>
                <w:rFonts w:cs="Times New Roman"/>
                <w:sz w:val="22"/>
                <w:lang w:val="kk-KZ"/>
              </w:rPr>
              <w:t xml:space="preserve">тасымалдағышта </w:t>
            </w:r>
            <w:r w:rsidR="00C567C6" w:rsidRPr="00B21D89">
              <w:rPr>
                <w:rFonts w:cs="Times New Roman"/>
                <w:sz w:val="22"/>
                <w:lang w:val="kk-KZ"/>
              </w:rPr>
              <w:t>Банкке</w:t>
            </w:r>
            <w:r w:rsidRPr="00B21D89">
              <w:rPr>
                <w:rFonts w:cs="Times New Roman"/>
                <w:sz w:val="22"/>
                <w:lang w:val="kk-KZ"/>
              </w:rPr>
              <w:t xml:space="preserve"> ұсынылмайды.</w:t>
            </w:r>
          </w:p>
        </w:tc>
        <w:tc>
          <w:tcPr>
            <w:tcW w:w="284" w:type="dxa"/>
          </w:tcPr>
          <w:p w14:paraId="58648647" w14:textId="209FE0D6" w:rsidR="00495A1E" w:rsidRPr="00F45AE7" w:rsidRDefault="00495A1E" w:rsidP="00303F58">
            <w:pPr>
              <w:jc w:val="both"/>
              <w:rPr>
                <w:b/>
                <w:bCs/>
                <w:color w:val="000000"/>
                <w:sz w:val="22"/>
              </w:rPr>
            </w:pPr>
          </w:p>
        </w:tc>
        <w:tc>
          <w:tcPr>
            <w:tcW w:w="4984" w:type="dxa"/>
          </w:tcPr>
          <w:p w14:paraId="3D617784" w14:textId="0AB4E291" w:rsidR="00495A1E" w:rsidRPr="00C567C6" w:rsidRDefault="00495A1E" w:rsidP="00303F58">
            <w:pPr>
              <w:jc w:val="both"/>
              <w:rPr>
                <w:color w:val="000000"/>
                <w:sz w:val="22"/>
              </w:rPr>
            </w:pPr>
            <w:r w:rsidRPr="00C567C6">
              <w:rPr>
                <w:b/>
                <w:bCs/>
                <w:color w:val="000000"/>
                <w:sz w:val="22"/>
              </w:rPr>
              <w:t xml:space="preserve">6. </w:t>
            </w:r>
            <w:r w:rsidRPr="00C567C6">
              <w:rPr>
                <w:color w:val="000000"/>
                <w:sz w:val="22"/>
              </w:rPr>
              <w:t xml:space="preserve">Документы: ЦС (Приложение 3 к Договору / Приложение 5 к Договору) и </w:t>
            </w:r>
            <w:bookmarkStart w:id="0" w:name="_Hlk162533491"/>
            <w:r w:rsidRPr="00C567C6">
              <w:rPr>
                <w:color w:val="000000"/>
                <w:sz w:val="22"/>
              </w:rPr>
              <w:t xml:space="preserve">ЗОЦС (Приложение 4 к Договору / Приложение 6 к Договору) </w:t>
            </w:r>
            <w:bookmarkEnd w:id="0"/>
            <w:r w:rsidRPr="00C567C6">
              <w:rPr>
                <w:color w:val="000000"/>
                <w:sz w:val="22"/>
              </w:rPr>
              <w:t>в рамках Договора не представляются в Банк на бумажном носителе.</w:t>
            </w:r>
          </w:p>
        </w:tc>
      </w:tr>
      <w:tr w:rsidR="00495A1E" w:rsidRPr="005A15D6" w14:paraId="55E3711C" w14:textId="77777777" w:rsidTr="00303F58">
        <w:tc>
          <w:tcPr>
            <w:tcW w:w="4962" w:type="dxa"/>
          </w:tcPr>
          <w:p w14:paraId="29E0750F" w14:textId="19ED6F3E" w:rsidR="00495A1E" w:rsidRPr="00B21D89" w:rsidRDefault="00495A1E" w:rsidP="00303F58">
            <w:pPr>
              <w:jc w:val="both"/>
              <w:rPr>
                <w:rFonts w:cs="Times New Roman"/>
                <w:b/>
                <w:bCs/>
                <w:color w:val="000000"/>
                <w:sz w:val="22"/>
                <w:lang w:val="kk-KZ"/>
              </w:rPr>
            </w:pPr>
            <w:r w:rsidRPr="00B21D89">
              <w:rPr>
                <w:rFonts w:cs="Times New Roman"/>
                <w:b/>
                <w:sz w:val="22"/>
                <w:lang w:val="kk-KZ"/>
              </w:rPr>
              <w:t>7.</w:t>
            </w:r>
            <w:r w:rsidRPr="00B21D89">
              <w:rPr>
                <w:rFonts w:cs="Times New Roman"/>
                <w:sz w:val="22"/>
                <w:lang w:val="kk-KZ"/>
              </w:rPr>
              <w:t xml:space="preserve"> Электрондық құжаттар: </w:t>
            </w:r>
            <w:r w:rsidR="00C567C6" w:rsidRPr="00B21D89">
              <w:rPr>
                <w:rFonts w:cs="Times New Roman"/>
                <w:sz w:val="22"/>
                <w:lang w:val="kk-KZ"/>
              </w:rPr>
              <w:t>Ц</w:t>
            </w:r>
            <w:r w:rsidR="00C567C6">
              <w:rPr>
                <w:rFonts w:cs="Times New Roman"/>
                <w:sz w:val="22"/>
                <w:lang w:val="kk-KZ"/>
              </w:rPr>
              <w:t>К</w:t>
            </w:r>
            <w:r w:rsidR="00C567C6" w:rsidRPr="00B21D89">
              <w:rPr>
                <w:rFonts w:cs="Times New Roman"/>
                <w:sz w:val="22"/>
                <w:lang w:val="kk-KZ"/>
              </w:rPr>
              <w:t xml:space="preserve"> (</w:t>
            </w:r>
            <w:r w:rsidR="00C567C6">
              <w:rPr>
                <w:rFonts w:cs="Times New Roman"/>
                <w:sz w:val="22"/>
                <w:lang w:val="kk-KZ"/>
              </w:rPr>
              <w:t>Шарттың 3-қосымшасы</w:t>
            </w:r>
            <w:r w:rsidR="00C567C6" w:rsidRPr="00B21D89">
              <w:rPr>
                <w:rFonts w:cs="Times New Roman"/>
                <w:sz w:val="22"/>
                <w:lang w:val="kk-KZ"/>
              </w:rPr>
              <w:t xml:space="preserve"> / </w:t>
            </w:r>
            <w:r w:rsidR="00C567C6">
              <w:rPr>
                <w:rFonts w:cs="Times New Roman"/>
                <w:sz w:val="22"/>
                <w:lang w:val="kk-KZ"/>
              </w:rPr>
              <w:t>Шарттың 5-қосымшасы</w:t>
            </w:r>
            <w:r w:rsidR="00C567C6" w:rsidRPr="00B21D89">
              <w:rPr>
                <w:rFonts w:cs="Times New Roman"/>
                <w:sz w:val="22"/>
                <w:lang w:val="kk-KZ"/>
              </w:rPr>
              <w:t xml:space="preserve">) және </w:t>
            </w:r>
            <w:r w:rsidR="00C567C6" w:rsidRPr="00C567C6">
              <w:rPr>
                <w:rFonts w:cs="Times New Roman"/>
                <w:sz w:val="22"/>
                <w:lang w:val="kk-KZ"/>
              </w:rPr>
              <w:t xml:space="preserve">КҚӨЦ </w:t>
            </w:r>
            <w:r w:rsidR="00C567C6" w:rsidRPr="00B21D89">
              <w:rPr>
                <w:rFonts w:cs="Times New Roman"/>
                <w:sz w:val="22"/>
                <w:lang w:val="kk-KZ"/>
              </w:rPr>
              <w:t>(</w:t>
            </w:r>
            <w:r w:rsidR="00C567C6">
              <w:rPr>
                <w:rFonts w:cs="Times New Roman"/>
                <w:sz w:val="22"/>
                <w:lang w:val="kk-KZ"/>
              </w:rPr>
              <w:t>Шарттың 4-қосымшасы</w:t>
            </w:r>
            <w:r w:rsidR="00C567C6" w:rsidRPr="00B21D89">
              <w:rPr>
                <w:rFonts w:cs="Times New Roman"/>
                <w:sz w:val="22"/>
                <w:lang w:val="kk-KZ"/>
              </w:rPr>
              <w:t xml:space="preserve">/ </w:t>
            </w:r>
            <w:r w:rsidR="00C567C6">
              <w:rPr>
                <w:rFonts w:cs="Times New Roman"/>
                <w:sz w:val="22"/>
                <w:lang w:val="kk-KZ"/>
              </w:rPr>
              <w:t>Шарттың 6-қосымшасы</w:t>
            </w:r>
            <w:r w:rsidR="00C567C6" w:rsidRPr="00B21D89">
              <w:rPr>
                <w:rFonts w:cs="Times New Roman"/>
                <w:sz w:val="22"/>
                <w:lang w:val="kk-KZ"/>
              </w:rPr>
              <w:t xml:space="preserve">) </w:t>
            </w:r>
            <w:r w:rsidR="00C567C6">
              <w:rPr>
                <w:rFonts w:cs="Times New Roman"/>
                <w:sz w:val="22"/>
                <w:lang w:val="kk-KZ"/>
              </w:rPr>
              <w:t>Ш</w:t>
            </w:r>
            <w:r w:rsidR="00C567C6" w:rsidRPr="00B21D89">
              <w:rPr>
                <w:rFonts w:cs="Times New Roman"/>
                <w:sz w:val="22"/>
                <w:lang w:val="kk-KZ"/>
              </w:rPr>
              <w:t xml:space="preserve">арт </w:t>
            </w:r>
            <w:r w:rsidR="00C567C6">
              <w:rPr>
                <w:rFonts w:cs="Times New Roman"/>
                <w:sz w:val="22"/>
                <w:lang w:val="kk-KZ"/>
              </w:rPr>
              <w:t>аясында</w:t>
            </w:r>
            <w:r w:rsidR="00C567C6" w:rsidRPr="00B21D89">
              <w:rPr>
                <w:rFonts w:cs="Times New Roman"/>
                <w:sz w:val="22"/>
                <w:lang w:val="kk-KZ"/>
              </w:rPr>
              <w:t xml:space="preserve"> </w:t>
            </w:r>
            <w:r w:rsidRPr="00B21D89">
              <w:rPr>
                <w:rFonts w:cs="Times New Roman"/>
                <w:sz w:val="22"/>
                <w:lang w:val="kk-KZ"/>
              </w:rPr>
              <w:t>Д</w:t>
            </w:r>
            <w:r w:rsidR="00C567C6">
              <w:rPr>
                <w:rFonts w:cs="Times New Roman"/>
                <w:sz w:val="22"/>
                <w:lang w:val="kk-KZ"/>
              </w:rPr>
              <w:t>С</w:t>
            </w:r>
            <w:r w:rsidRPr="00B21D89">
              <w:rPr>
                <w:rFonts w:cs="Times New Roman"/>
                <w:sz w:val="22"/>
                <w:lang w:val="kk-KZ"/>
              </w:rPr>
              <w:t>/</w:t>
            </w:r>
            <w:r w:rsidR="00C567C6" w:rsidRPr="00B21D89">
              <w:rPr>
                <w:rFonts w:cs="Times New Roman"/>
                <w:sz w:val="22"/>
                <w:lang w:val="kk-KZ"/>
              </w:rPr>
              <w:t xml:space="preserve">ҰКО </w:t>
            </w:r>
            <w:r w:rsidRPr="00B21D89">
              <w:rPr>
                <w:rFonts w:cs="Times New Roman"/>
                <w:sz w:val="22"/>
                <w:lang w:val="kk-KZ"/>
              </w:rPr>
              <w:t xml:space="preserve">ЭЦҚ пайдалана отырып </w:t>
            </w:r>
            <w:r w:rsidR="00C567C6">
              <w:rPr>
                <w:rFonts w:cs="Times New Roman"/>
                <w:sz w:val="22"/>
                <w:lang w:val="kk-KZ"/>
              </w:rPr>
              <w:t>Б</w:t>
            </w:r>
            <w:r w:rsidRPr="00B21D89">
              <w:rPr>
                <w:rFonts w:cs="Times New Roman"/>
                <w:sz w:val="22"/>
                <w:lang w:val="kk-KZ"/>
              </w:rPr>
              <w:t xml:space="preserve">анкке ұсынылады.  </w:t>
            </w:r>
          </w:p>
        </w:tc>
        <w:tc>
          <w:tcPr>
            <w:tcW w:w="284" w:type="dxa"/>
          </w:tcPr>
          <w:p w14:paraId="0880E73B" w14:textId="683DE754" w:rsidR="00495A1E" w:rsidRPr="005A15D6" w:rsidRDefault="00495A1E" w:rsidP="00303F58">
            <w:pPr>
              <w:jc w:val="both"/>
              <w:rPr>
                <w:b/>
                <w:bCs/>
                <w:color w:val="000000"/>
                <w:sz w:val="22"/>
              </w:rPr>
            </w:pPr>
          </w:p>
        </w:tc>
        <w:tc>
          <w:tcPr>
            <w:tcW w:w="4984" w:type="dxa"/>
          </w:tcPr>
          <w:p w14:paraId="3F2A53F3" w14:textId="23803513" w:rsidR="00495A1E" w:rsidRPr="00C567C6" w:rsidRDefault="00495A1E" w:rsidP="00303F58">
            <w:pPr>
              <w:jc w:val="both"/>
              <w:rPr>
                <w:color w:val="000000"/>
                <w:sz w:val="22"/>
              </w:rPr>
            </w:pPr>
            <w:r w:rsidRPr="00C567C6">
              <w:rPr>
                <w:b/>
                <w:bCs/>
                <w:color w:val="000000"/>
                <w:sz w:val="22"/>
              </w:rPr>
              <w:t xml:space="preserve">7. </w:t>
            </w:r>
            <w:r w:rsidRPr="00C567C6">
              <w:rPr>
                <w:color w:val="000000"/>
                <w:sz w:val="22"/>
              </w:rPr>
              <w:t xml:space="preserve">Электронные документы: ЦС (Приложение 3 к Договору / Приложение 5 к Договору) и ЗОЦС (Приложение 4 к Договору / Приложение 6 к Договору) в рамках Договора представляются в Банк с использованием ДИ / ЭЦП НУЦ.  </w:t>
            </w:r>
          </w:p>
        </w:tc>
      </w:tr>
      <w:tr w:rsidR="00495A1E" w:rsidRPr="005A15D6" w14:paraId="22DBE4AF" w14:textId="77777777" w:rsidTr="00303F58">
        <w:tc>
          <w:tcPr>
            <w:tcW w:w="4962" w:type="dxa"/>
          </w:tcPr>
          <w:p w14:paraId="0AAB56D3" w14:textId="6C97A328" w:rsidR="00495A1E" w:rsidRPr="00B21D89" w:rsidRDefault="00495A1E" w:rsidP="00303F58">
            <w:pPr>
              <w:jc w:val="both"/>
              <w:rPr>
                <w:rFonts w:cs="Times New Roman"/>
                <w:b/>
                <w:bCs/>
                <w:color w:val="000000"/>
                <w:sz w:val="22"/>
                <w:lang w:val="kk-KZ"/>
              </w:rPr>
            </w:pPr>
            <w:r w:rsidRPr="00B21D89">
              <w:rPr>
                <w:rFonts w:cs="Times New Roman"/>
                <w:b/>
                <w:sz w:val="22"/>
                <w:lang w:val="kk-KZ"/>
              </w:rPr>
              <w:t>8.</w:t>
            </w:r>
            <w:r w:rsidRPr="00B21D89">
              <w:rPr>
                <w:rFonts w:cs="Times New Roman"/>
                <w:sz w:val="22"/>
                <w:lang w:val="kk-KZ"/>
              </w:rPr>
              <w:t xml:space="preserve"> Шарт </w:t>
            </w:r>
            <w:r w:rsidR="002633B2" w:rsidRPr="00B21D89">
              <w:rPr>
                <w:rFonts w:cs="Times New Roman"/>
                <w:sz w:val="22"/>
                <w:lang w:val="kk-KZ"/>
              </w:rPr>
              <w:t xml:space="preserve">Банктің </w:t>
            </w:r>
            <w:r w:rsidR="002633B2">
              <w:rPr>
                <w:rFonts w:cs="Times New Roman"/>
                <w:sz w:val="22"/>
                <w:lang w:val="kk-KZ"/>
              </w:rPr>
              <w:t>С</w:t>
            </w:r>
            <w:r w:rsidR="002633B2" w:rsidRPr="00B21D89">
              <w:rPr>
                <w:rFonts w:cs="Times New Roman"/>
                <w:sz w:val="22"/>
                <w:lang w:val="kk-KZ"/>
              </w:rPr>
              <w:t xml:space="preserve">еріктесі </w:t>
            </w:r>
            <w:r w:rsidRPr="00B21D89">
              <w:rPr>
                <w:rFonts w:cs="Times New Roman"/>
                <w:sz w:val="22"/>
                <w:lang w:val="kk-KZ"/>
              </w:rPr>
              <w:t xml:space="preserve">қол қойған </w:t>
            </w:r>
            <w:r w:rsidR="002633B2">
              <w:rPr>
                <w:rFonts w:cs="Times New Roman"/>
                <w:sz w:val="22"/>
                <w:lang w:val="kk-KZ"/>
              </w:rPr>
              <w:t>ҚТӨ-ны</w:t>
            </w:r>
            <w:r w:rsidRPr="00B21D89">
              <w:rPr>
                <w:rFonts w:cs="Times New Roman"/>
                <w:sz w:val="22"/>
                <w:lang w:val="kk-KZ"/>
              </w:rPr>
              <w:t xml:space="preserve"> (</w:t>
            </w:r>
            <w:r w:rsidR="002633B2">
              <w:rPr>
                <w:rFonts w:cs="Times New Roman"/>
                <w:sz w:val="22"/>
                <w:lang w:val="kk-KZ"/>
              </w:rPr>
              <w:t>Шарттың 1-қосымшасы</w:t>
            </w:r>
            <w:r w:rsidRPr="00B21D89">
              <w:rPr>
                <w:rFonts w:cs="Times New Roman"/>
                <w:sz w:val="22"/>
                <w:lang w:val="kk-KZ"/>
              </w:rPr>
              <w:t xml:space="preserve">) </w:t>
            </w:r>
            <w:r w:rsidR="002633B2">
              <w:rPr>
                <w:rFonts w:cs="Times New Roman"/>
                <w:sz w:val="22"/>
                <w:lang w:val="kk-KZ"/>
              </w:rPr>
              <w:t xml:space="preserve">Банк </w:t>
            </w:r>
            <w:r w:rsidRPr="00B21D89">
              <w:rPr>
                <w:rFonts w:cs="Times New Roman"/>
                <w:sz w:val="22"/>
                <w:lang w:val="kk-KZ"/>
              </w:rPr>
              <w:t xml:space="preserve">қабылдаған сәттен бастап жасалған болып есептеледі және 12 (он </w:t>
            </w:r>
            <w:r w:rsidRPr="00B21D89">
              <w:rPr>
                <w:rFonts w:cs="Times New Roman"/>
                <w:sz w:val="22"/>
                <w:lang w:val="kk-KZ"/>
              </w:rPr>
              <w:lastRenderedPageBreak/>
              <w:t>екі) күнтізбелік ай бойы қолданылады.</w:t>
            </w:r>
          </w:p>
        </w:tc>
        <w:tc>
          <w:tcPr>
            <w:tcW w:w="284" w:type="dxa"/>
          </w:tcPr>
          <w:p w14:paraId="57DA1F50" w14:textId="22F77760" w:rsidR="00495A1E" w:rsidRPr="005A15D6" w:rsidRDefault="00495A1E" w:rsidP="00303F58">
            <w:pPr>
              <w:jc w:val="both"/>
              <w:rPr>
                <w:b/>
                <w:bCs/>
                <w:color w:val="000000"/>
                <w:sz w:val="22"/>
              </w:rPr>
            </w:pPr>
          </w:p>
        </w:tc>
        <w:tc>
          <w:tcPr>
            <w:tcW w:w="4984" w:type="dxa"/>
          </w:tcPr>
          <w:p w14:paraId="1177253A" w14:textId="5433874B" w:rsidR="00495A1E" w:rsidRPr="002633B2" w:rsidRDefault="00495A1E" w:rsidP="00303F58">
            <w:pPr>
              <w:jc w:val="both"/>
              <w:rPr>
                <w:color w:val="000000"/>
                <w:sz w:val="22"/>
              </w:rPr>
            </w:pPr>
            <w:r w:rsidRPr="002633B2">
              <w:rPr>
                <w:b/>
                <w:bCs/>
                <w:color w:val="000000"/>
                <w:sz w:val="22"/>
              </w:rPr>
              <w:t xml:space="preserve">8. </w:t>
            </w:r>
            <w:r w:rsidRPr="002633B2">
              <w:rPr>
                <w:color w:val="000000"/>
                <w:sz w:val="22"/>
              </w:rPr>
              <w:t>Договор считается заключённым с момента принятия Банком подписанного Партнёром Банка ЗОП (</w:t>
            </w:r>
            <w:r w:rsidRPr="002633B2">
              <w:rPr>
                <w:bCs/>
                <w:sz w:val="22"/>
              </w:rPr>
              <w:t>Приложение 1 к Договору</w:t>
            </w:r>
            <w:r w:rsidRPr="002633B2">
              <w:rPr>
                <w:color w:val="000000"/>
                <w:sz w:val="22"/>
              </w:rPr>
              <w:t xml:space="preserve">) и действует 12 </w:t>
            </w:r>
            <w:r w:rsidRPr="002633B2">
              <w:rPr>
                <w:color w:val="000000"/>
                <w:sz w:val="22"/>
              </w:rPr>
              <w:lastRenderedPageBreak/>
              <w:t xml:space="preserve">(двенадцать) календарных месяцев. </w:t>
            </w:r>
          </w:p>
        </w:tc>
      </w:tr>
      <w:tr w:rsidR="00495A1E" w:rsidRPr="005A15D6" w14:paraId="141B21B6" w14:textId="77777777" w:rsidTr="00303F58">
        <w:tc>
          <w:tcPr>
            <w:tcW w:w="4962" w:type="dxa"/>
          </w:tcPr>
          <w:p w14:paraId="17A1108F" w14:textId="1BAC53AB" w:rsidR="00495A1E" w:rsidRPr="00B21D89" w:rsidRDefault="00495A1E" w:rsidP="00303F58">
            <w:pPr>
              <w:jc w:val="both"/>
              <w:rPr>
                <w:rFonts w:cs="Times New Roman"/>
                <w:b/>
                <w:bCs/>
                <w:color w:val="000000"/>
                <w:sz w:val="22"/>
                <w:lang w:val="kk-KZ"/>
              </w:rPr>
            </w:pPr>
            <w:r w:rsidRPr="002475D4">
              <w:rPr>
                <w:rFonts w:cs="Times New Roman"/>
                <w:b/>
                <w:sz w:val="22"/>
                <w:lang w:val="kk-KZ"/>
              </w:rPr>
              <w:lastRenderedPageBreak/>
              <w:t>9.</w:t>
            </w:r>
            <w:r w:rsidRPr="00B21D89">
              <w:rPr>
                <w:rFonts w:cs="Times New Roman"/>
                <w:sz w:val="22"/>
                <w:lang w:val="kk-KZ"/>
              </w:rPr>
              <w:t xml:space="preserve"> Егер </w:t>
            </w:r>
            <w:r w:rsidR="002633B2">
              <w:rPr>
                <w:rFonts w:cs="Times New Roman"/>
                <w:sz w:val="22"/>
                <w:lang w:val="kk-KZ"/>
              </w:rPr>
              <w:t>ешбір Тарап</w:t>
            </w:r>
            <w:r w:rsidRPr="00B21D89">
              <w:rPr>
                <w:rFonts w:cs="Times New Roman"/>
                <w:sz w:val="22"/>
                <w:lang w:val="kk-KZ"/>
              </w:rPr>
              <w:t xml:space="preserve"> екінші Тараптың атына </w:t>
            </w:r>
            <w:r w:rsidR="002633B2">
              <w:rPr>
                <w:rFonts w:cs="Times New Roman"/>
                <w:sz w:val="22"/>
                <w:lang w:val="kk-KZ"/>
              </w:rPr>
              <w:t>Шарт аясында</w:t>
            </w:r>
            <w:r w:rsidRPr="00B21D89">
              <w:rPr>
                <w:rFonts w:cs="Times New Roman"/>
                <w:sz w:val="22"/>
                <w:lang w:val="kk-KZ"/>
              </w:rPr>
              <w:t xml:space="preserve"> Шарттың қолданылу мерзімі аяқталғанға дейін күнтізбелік 30 (отыз) күн бұрын ынтымақтастықты жалғастырғысы келмейтіні туралы жазбаша хабарлама жібермесе, </w:t>
            </w:r>
            <w:r w:rsidR="002633B2">
              <w:rPr>
                <w:rFonts w:cs="Times New Roman"/>
                <w:sz w:val="22"/>
                <w:lang w:val="kk-KZ"/>
              </w:rPr>
              <w:t>Ш</w:t>
            </w:r>
            <w:r w:rsidRPr="00B21D89">
              <w:rPr>
                <w:rFonts w:cs="Times New Roman"/>
                <w:sz w:val="22"/>
                <w:lang w:val="kk-KZ"/>
              </w:rPr>
              <w:t>арт сол талаптар</w:t>
            </w:r>
            <w:r w:rsidR="002633B2">
              <w:rPr>
                <w:rFonts w:cs="Times New Roman"/>
                <w:sz w:val="22"/>
                <w:lang w:val="kk-KZ"/>
              </w:rPr>
              <w:t xml:space="preserve">мен </w:t>
            </w:r>
            <w:r w:rsidRPr="00B21D89">
              <w:rPr>
                <w:rFonts w:cs="Times New Roman"/>
                <w:sz w:val="22"/>
                <w:lang w:val="kk-KZ"/>
              </w:rPr>
              <w:t>келесі күнтізбелік 12 (он екі) айға автоматты түрде ұзартылады.</w:t>
            </w:r>
          </w:p>
        </w:tc>
        <w:tc>
          <w:tcPr>
            <w:tcW w:w="284" w:type="dxa"/>
          </w:tcPr>
          <w:p w14:paraId="47804031" w14:textId="6A2E91ED" w:rsidR="00495A1E" w:rsidRPr="005A15D6" w:rsidRDefault="00495A1E" w:rsidP="00303F58">
            <w:pPr>
              <w:jc w:val="both"/>
              <w:rPr>
                <w:b/>
                <w:bCs/>
                <w:color w:val="000000"/>
                <w:sz w:val="22"/>
              </w:rPr>
            </w:pPr>
          </w:p>
        </w:tc>
        <w:tc>
          <w:tcPr>
            <w:tcW w:w="4984" w:type="dxa"/>
          </w:tcPr>
          <w:p w14:paraId="68E0D368" w14:textId="65F01C72" w:rsidR="00495A1E" w:rsidRPr="002633B2" w:rsidRDefault="00495A1E" w:rsidP="00303F58">
            <w:pPr>
              <w:jc w:val="both"/>
              <w:rPr>
                <w:color w:val="000000"/>
                <w:sz w:val="22"/>
              </w:rPr>
            </w:pPr>
            <w:r w:rsidRPr="002633B2">
              <w:rPr>
                <w:b/>
                <w:bCs/>
                <w:color w:val="000000"/>
                <w:sz w:val="22"/>
              </w:rPr>
              <w:t>9.</w:t>
            </w:r>
            <w:r w:rsidRPr="002633B2">
              <w:rPr>
                <w:color w:val="000000"/>
                <w:sz w:val="22"/>
              </w:rPr>
              <w:t xml:space="preserve"> Если ни одна из Сторон не направит в адрес другой Стороны письменное уведомление о нежелании продолжать сотрудничество в рамках Договора за 30 (тридцать) календарных дней до истечения срока действия Договора, Договор автоматически продлевается на тех же условиях на последующие 12 (двенадцать) календарных месяцев.</w:t>
            </w:r>
          </w:p>
        </w:tc>
      </w:tr>
      <w:tr w:rsidR="00495A1E" w:rsidRPr="005A15D6" w14:paraId="5B22EA88" w14:textId="77777777" w:rsidTr="00303F58">
        <w:tc>
          <w:tcPr>
            <w:tcW w:w="4962" w:type="dxa"/>
          </w:tcPr>
          <w:p w14:paraId="700A591C" w14:textId="2AEFC137" w:rsidR="00495A1E" w:rsidRPr="00B21D89" w:rsidRDefault="00495A1E" w:rsidP="00303F58">
            <w:pPr>
              <w:jc w:val="both"/>
              <w:rPr>
                <w:rFonts w:cs="Times New Roman"/>
                <w:b/>
                <w:bCs/>
                <w:color w:val="000000"/>
                <w:sz w:val="22"/>
                <w:lang w:val="kk-KZ"/>
              </w:rPr>
            </w:pPr>
            <w:r w:rsidRPr="002475D4">
              <w:rPr>
                <w:rFonts w:cs="Times New Roman"/>
                <w:b/>
                <w:sz w:val="22"/>
                <w:lang w:val="kk-KZ"/>
              </w:rPr>
              <w:t>10</w:t>
            </w:r>
            <w:r w:rsidRPr="00B21D89">
              <w:rPr>
                <w:rFonts w:cs="Times New Roman"/>
                <w:sz w:val="22"/>
                <w:lang w:val="kk-KZ"/>
              </w:rPr>
              <w:t xml:space="preserve">. </w:t>
            </w:r>
            <w:r w:rsidR="002633B2">
              <w:rPr>
                <w:rFonts w:cs="Times New Roman"/>
                <w:sz w:val="22"/>
                <w:lang w:val="kk-KZ"/>
              </w:rPr>
              <w:t>ҚТӨ-ға</w:t>
            </w:r>
            <w:r w:rsidR="002633B2" w:rsidRPr="00B21D89">
              <w:rPr>
                <w:rFonts w:cs="Times New Roman"/>
                <w:sz w:val="22"/>
                <w:lang w:val="kk-KZ"/>
              </w:rPr>
              <w:t xml:space="preserve"> (</w:t>
            </w:r>
            <w:r w:rsidR="002633B2">
              <w:rPr>
                <w:rFonts w:cs="Times New Roman"/>
                <w:sz w:val="22"/>
                <w:lang w:val="kk-KZ"/>
              </w:rPr>
              <w:t>Шарттың 1-қосымшасы</w:t>
            </w:r>
            <w:r w:rsidR="002633B2" w:rsidRPr="00B21D89">
              <w:rPr>
                <w:rFonts w:cs="Times New Roman"/>
                <w:sz w:val="22"/>
                <w:lang w:val="kk-KZ"/>
              </w:rPr>
              <w:t xml:space="preserve">) </w:t>
            </w:r>
            <w:r w:rsidRPr="00B21D89">
              <w:rPr>
                <w:rFonts w:cs="Times New Roman"/>
                <w:sz w:val="22"/>
                <w:lang w:val="kk-KZ"/>
              </w:rPr>
              <w:t>қол</w:t>
            </w:r>
            <w:r w:rsidR="002633B2">
              <w:rPr>
                <w:rFonts w:cs="Times New Roman"/>
                <w:sz w:val="22"/>
                <w:lang w:val="kk-KZ"/>
              </w:rPr>
              <w:t xml:space="preserve"> қою арқылы Б</w:t>
            </w:r>
            <w:r w:rsidRPr="00B21D89">
              <w:rPr>
                <w:rFonts w:cs="Times New Roman"/>
                <w:sz w:val="22"/>
                <w:lang w:val="kk-KZ"/>
              </w:rPr>
              <w:t xml:space="preserve">анк </w:t>
            </w:r>
            <w:r w:rsidR="002633B2">
              <w:rPr>
                <w:rFonts w:cs="Times New Roman"/>
                <w:sz w:val="22"/>
                <w:lang w:val="kk-KZ"/>
              </w:rPr>
              <w:t>С</w:t>
            </w:r>
            <w:r w:rsidRPr="00B21D89">
              <w:rPr>
                <w:rFonts w:cs="Times New Roman"/>
                <w:sz w:val="22"/>
                <w:lang w:val="kk-KZ"/>
              </w:rPr>
              <w:t xml:space="preserve">еріктесі </w:t>
            </w:r>
            <w:r w:rsidR="002633B2">
              <w:rPr>
                <w:rFonts w:cs="Times New Roman"/>
                <w:sz w:val="22"/>
                <w:lang w:val="kk-KZ"/>
              </w:rPr>
              <w:t>төмендегілерді</w:t>
            </w:r>
            <w:r w:rsidRPr="00B21D89">
              <w:rPr>
                <w:rFonts w:cs="Times New Roman"/>
                <w:sz w:val="22"/>
                <w:lang w:val="kk-KZ"/>
              </w:rPr>
              <w:t xml:space="preserve"> растайды:</w:t>
            </w:r>
          </w:p>
        </w:tc>
        <w:tc>
          <w:tcPr>
            <w:tcW w:w="284" w:type="dxa"/>
          </w:tcPr>
          <w:p w14:paraId="05A1DC03" w14:textId="1905012A" w:rsidR="00495A1E" w:rsidRPr="005A15D6" w:rsidRDefault="00495A1E" w:rsidP="00303F58">
            <w:pPr>
              <w:jc w:val="both"/>
              <w:rPr>
                <w:b/>
                <w:bCs/>
                <w:color w:val="000000"/>
                <w:sz w:val="22"/>
              </w:rPr>
            </w:pPr>
          </w:p>
        </w:tc>
        <w:tc>
          <w:tcPr>
            <w:tcW w:w="4984" w:type="dxa"/>
          </w:tcPr>
          <w:p w14:paraId="6FE9104A" w14:textId="1E2B7E88" w:rsidR="00495A1E" w:rsidRPr="002633B2" w:rsidRDefault="00495A1E" w:rsidP="00303F58">
            <w:pPr>
              <w:jc w:val="both"/>
              <w:rPr>
                <w:color w:val="000000"/>
                <w:sz w:val="22"/>
              </w:rPr>
            </w:pPr>
            <w:r w:rsidRPr="002633B2">
              <w:rPr>
                <w:b/>
                <w:bCs/>
                <w:color w:val="000000"/>
                <w:sz w:val="22"/>
              </w:rPr>
              <w:t xml:space="preserve">10. </w:t>
            </w:r>
            <w:r w:rsidRPr="002633B2">
              <w:rPr>
                <w:color w:val="000000"/>
                <w:sz w:val="22"/>
              </w:rPr>
              <w:t>Подписанием ЗОП (Приложение 1 к Договору) Партнёр Банка подтверждает, что:</w:t>
            </w:r>
          </w:p>
        </w:tc>
      </w:tr>
      <w:tr w:rsidR="00495A1E" w:rsidRPr="005A15D6" w14:paraId="50EB21FD" w14:textId="77777777" w:rsidTr="00303F58">
        <w:tc>
          <w:tcPr>
            <w:tcW w:w="4962" w:type="dxa"/>
          </w:tcPr>
          <w:p w14:paraId="7D53E562" w14:textId="41FBD310" w:rsidR="00495A1E" w:rsidRPr="00B21D89" w:rsidRDefault="00495A1E" w:rsidP="00303F58">
            <w:pPr>
              <w:jc w:val="both"/>
              <w:rPr>
                <w:rFonts w:cs="Times New Roman"/>
                <w:b/>
                <w:bCs/>
                <w:color w:val="000000"/>
                <w:sz w:val="22"/>
                <w:lang w:val="kk-KZ"/>
              </w:rPr>
            </w:pPr>
            <w:r w:rsidRPr="002475D4">
              <w:rPr>
                <w:rFonts w:cs="Times New Roman"/>
                <w:b/>
                <w:sz w:val="22"/>
                <w:lang w:val="kk-KZ"/>
              </w:rPr>
              <w:t>1)</w:t>
            </w:r>
            <w:r w:rsidRPr="00B21D89">
              <w:rPr>
                <w:rFonts w:cs="Times New Roman"/>
                <w:sz w:val="22"/>
                <w:lang w:val="kk-KZ"/>
              </w:rPr>
              <w:t xml:space="preserve"> Шарт талаптарымен </w:t>
            </w:r>
            <w:r w:rsidR="002633B2">
              <w:rPr>
                <w:rFonts w:cs="Times New Roman"/>
                <w:sz w:val="22"/>
                <w:lang w:val="kk-KZ"/>
              </w:rPr>
              <w:t>Ш</w:t>
            </w:r>
            <w:r w:rsidRPr="00B21D89">
              <w:rPr>
                <w:rFonts w:cs="Times New Roman"/>
                <w:sz w:val="22"/>
                <w:lang w:val="kk-KZ"/>
              </w:rPr>
              <w:t>арт талаптарына сәйкес санкцияланбаған операциялардан қорғау іс-қимылдарының тәртібі</w:t>
            </w:r>
            <w:r w:rsidR="002633B2">
              <w:rPr>
                <w:rFonts w:cs="Times New Roman"/>
                <w:sz w:val="22"/>
                <w:lang w:val="kk-KZ"/>
              </w:rPr>
              <w:t xml:space="preserve">мен </w:t>
            </w:r>
            <w:r w:rsidR="002633B2" w:rsidRPr="00B21D89">
              <w:rPr>
                <w:rFonts w:cs="Times New Roman"/>
                <w:sz w:val="22"/>
                <w:lang w:val="kk-KZ"/>
              </w:rPr>
              <w:t>танысты</w:t>
            </w:r>
            <w:r w:rsidR="002633B2">
              <w:rPr>
                <w:rFonts w:cs="Times New Roman"/>
                <w:sz w:val="22"/>
                <w:lang w:val="kk-KZ"/>
              </w:rPr>
              <w:t>, келіседі</w:t>
            </w:r>
            <w:r w:rsidR="002633B2" w:rsidRPr="00B21D89">
              <w:rPr>
                <w:rFonts w:cs="Times New Roman"/>
                <w:sz w:val="22"/>
                <w:lang w:val="kk-KZ"/>
              </w:rPr>
              <w:t xml:space="preserve"> және қабылда</w:t>
            </w:r>
            <w:r w:rsidR="002633B2">
              <w:rPr>
                <w:rFonts w:cs="Times New Roman"/>
                <w:sz w:val="22"/>
                <w:lang w:val="kk-KZ"/>
              </w:rPr>
              <w:t>йды</w:t>
            </w:r>
            <w:r w:rsidRPr="00B21D89">
              <w:rPr>
                <w:rFonts w:cs="Times New Roman"/>
                <w:sz w:val="22"/>
                <w:lang w:val="kk-KZ"/>
              </w:rPr>
              <w:t>;</w:t>
            </w:r>
          </w:p>
        </w:tc>
        <w:tc>
          <w:tcPr>
            <w:tcW w:w="284" w:type="dxa"/>
          </w:tcPr>
          <w:p w14:paraId="6F4076AD" w14:textId="5809717E" w:rsidR="00495A1E" w:rsidRPr="005A15D6" w:rsidRDefault="00495A1E" w:rsidP="00303F58">
            <w:pPr>
              <w:jc w:val="both"/>
              <w:rPr>
                <w:b/>
                <w:bCs/>
                <w:color w:val="000000"/>
                <w:sz w:val="22"/>
              </w:rPr>
            </w:pPr>
          </w:p>
        </w:tc>
        <w:tc>
          <w:tcPr>
            <w:tcW w:w="4984" w:type="dxa"/>
          </w:tcPr>
          <w:p w14:paraId="658C42CA" w14:textId="2D81FFD6" w:rsidR="00495A1E" w:rsidRPr="002633B2" w:rsidRDefault="00495A1E" w:rsidP="00303F58">
            <w:pPr>
              <w:jc w:val="both"/>
              <w:rPr>
                <w:color w:val="000000"/>
                <w:sz w:val="22"/>
              </w:rPr>
            </w:pPr>
            <w:r w:rsidRPr="002633B2">
              <w:rPr>
                <w:b/>
                <w:bCs/>
                <w:color w:val="000000"/>
                <w:sz w:val="22"/>
              </w:rPr>
              <w:t xml:space="preserve">1) </w:t>
            </w:r>
            <w:r w:rsidRPr="002633B2">
              <w:rPr>
                <w:color w:val="000000"/>
                <w:sz w:val="22"/>
              </w:rPr>
              <w:t>ознакомлен, согласен и принял условия Договора, порядок защитных действий от несанкционированных операций в соответствии с условиями Договор</w:t>
            </w:r>
            <w:r w:rsidRPr="002633B2">
              <w:rPr>
                <w:color w:val="000000"/>
                <w:sz w:val="22"/>
                <w:lang w:val="kk-KZ"/>
              </w:rPr>
              <w:t>а</w:t>
            </w:r>
            <w:r w:rsidRPr="002633B2">
              <w:rPr>
                <w:color w:val="000000"/>
                <w:sz w:val="22"/>
              </w:rPr>
              <w:t>;</w:t>
            </w:r>
          </w:p>
        </w:tc>
      </w:tr>
      <w:tr w:rsidR="00495A1E" w:rsidRPr="005A15D6" w14:paraId="44BFD4D6" w14:textId="77777777" w:rsidTr="00303F58">
        <w:tc>
          <w:tcPr>
            <w:tcW w:w="4962" w:type="dxa"/>
          </w:tcPr>
          <w:p w14:paraId="3F7ACF4F" w14:textId="3A0B2EBE" w:rsidR="00495A1E" w:rsidRPr="00B21D89" w:rsidRDefault="00495A1E" w:rsidP="00303F58">
            <w:pPr>
              <w:jc w:val="both"/>
              <w:rPr>
                <w:rFonts w:cs="Times New Roman"/>
                <w:b/>
                <w:color w:val="000000"/>
                <w:sz w:val="22"/>
                <w:lang w:val="kk-KZ"/>
              </w:rPr>
            </w:pPr>
            <w:r w:rsidRPr="002475D4">
              <w:rPr>
                <w:rFonts w:cs="Times New Roman"/>
                <w:b/>
                <w:sz w:val="22"/>
                <w:lang w:val="kk-KZ"/>
              </w:rPr>
              <w:t>2)</w:t>
            </w:r>
            <w:r w:rsidRPr="00B21D89">
              <w:rPr>
                <w:rFonts w:cs="Times New Roman"/>
                <w:sz w:val="22"/>
                <w:lang w:val="kk-KZ"/>
              </w:rPr>
              <w:t xml:space="preserve"> </w:t>
            </w:r>
            <w:r w:rsidR="00681F25">
              <w:rPr>
                <w:rFonts w:cs="Times New Roman"/>
                <w:sz w:val="22"/>
                <w:lang w:val="kk-KZ"/>
              </w:rPr>
              <w:t>П</w:t>
            </w:r>
            <w:r w:rsidRPr="00B21D89">
              <w:rPr>
                <w:rFonts w:cs="Times New Roman"/>
                <w:sz w:val="22"/>
                <w:lang w:val="kk-KZ"/>
              </w:rPr>
              <w:t xml:space="preserve">айдаланушы </w:t>
            </w:r>
            <w:r w:rsidR="00681F25">
              <w:rPr>
                <w:rFonts w:cs="Times New Roman"/>
                <w:sz w:val="22"/>
                <w:lang w:val="kk-KZ"/>
              </w:rPr>
              <w:t>Ш</w:t>
            </w:r>
            <w:r w:rsidRPr="00B21D89">
              <w:rPr>
                <w:rFonts w:cs="Times New Roman"/>
                <w:sz w:val="22"/>
                <w:lang w:val="kk-KZ"/>
              </w:rPr>
              <w:t xml:space="preserve">арт </w:t>
            </w:r>
            <w:r w:rsidR="00681F25">
              <w:rPr>
                <w:rFonts w:cs="Times New Roman"/>
                <w:sz w:val="22"/>
                <w:lang w:val="kk-KZ"/>
              </w:rPr>
              <w:t>аясында</w:t>
            </w:r>
            <w:r w:rsidRPr="00B21D89">
              <w:rPr>
                <w:rFonts w:cs="Times New Roman"/>
                <w:sz w:val="22"/>
                <w:lang w:val="kk-KZ"/>
              </w:rPr>
              <w:t xml:space="preserve"> деректерге қол жеткізу үшін </w:t>
            </w:r>
            <w:r w:rsidR="00681F25">
              <w:rPr>
                <w:rFonts w:cs="Times New Roman"/>
                <w:sz w:val="22"/>
                <w:lang w:val="kk-KZ"/>
              </w:rPr>
              <w:t>Б</w:t>
            </w:r>
            <w:r w:rsidRPr="00B21D89">
              <w:rPr>
                <w:rFonts w:cs="Times New Roman"/>
                <w:sz w:val="22"/>
                <w:lang w:val="kk-KZ"/>
              </w:rPr>
              <w:t xml:space="preserve">анк </w:t>
            </w:r>
            <w:r w:rsidR="00681F25">
              <w:rPr>
                <w:rFonts w:cs="Times New Roman"/>
                <w:sz w:val="22"/>
                <w:lang w:val="kk-KZ"/>
              </w:rPr>
              <w:t>С</w:t>
            </w:r>
            <w:r w:rsidRPr="00B21D89">
              <w:rPr>
                <w:rFonts w:cs="Times New Roman"/>
                <w:sz w:val="22"/>
                <w:lang w:val="kk-KZ"/>
              </w:rPr>
              <w:t>еріктесінің құқықтары мен өкілеттіктеріне ие болады;</w:t>
            </w:r>
          </w:p>
        </w:tc>
        <w:tc>
          <w:tcPr>
            <w:tcW w:w="284" w:type="dxa"/>
          </w:tcPr>
          <w:p w14:paraId="39358DD1" w14:textId="1693CF0C" w:rsidR="00495A1E" w:rsidRPr="005A15D6" w:rsidRDefault="00495A1E" w:rsidP="00303F58">
            <w:pPr>
              <w:jc w:val="both"/>
              <w:rPr>
                <w:b/>
                <w:color w:val="000000"/>
                <w:sz w:val="22"/>
              </w:rPr>
            </w:pPr>
          </w:p>
        </w:tc>
        <w:tc>
          <w:tcPr>
            <w:tcW w:w="4984" w:type="dxa"/>
          </w:tcPr>
          <w:p w14:paraId="6783C23F" w14:textId="1715C50F" w:rsidR="00495A1E" w:rsidRPr="002633B2" w:rsidRDefault="00495A1E" w:rsidP="00303F58">
            <w:pPr>
              <w:jc w:val="both"/>
              <w:rPr>
                <w:color w:val="000000"/>
                <w:sz w:val="22"/>
              </w:rPr>
            </w:pPr>
            <w:r w:rsidRPr="002633B2">
              <w:rPr>
                <w:b/>
                <w:color w:val="000000"/>
                <w:sz w:val="22"/>
              </w:rPr>
              <w:t xml:space="preserve">2) </w:t>
            </w:r>
            <w:r w:rsidRPr="002633B2">
              <w:rPr>
                <w:color w:val="000000"/>
                <w:sz w:val="22"/>
              </w:rPr>
              <w:t>Пользователь обладает правами и полномочиями Партнёра Банка для получения доступа к данным в рамках Договора;</w:t>
            </w:r>
          </w:p>
        </w:tc>
      </w:tr>
      <w:tr w:rsidR="00495A1E" w:rsidRPr="005A15D6" w14:paraId="6A8C4367" w14:textId="77777777" w:rsidTr="00303F58">
        <w:tc>
          <w:tcPr>
            <w:tcW w:w="4962" w:type="dxa"/>
          </w:tcPr>
          <w:p w14:paraId="0F62235A" w14:textId="793D88C6" w:rsidR="00495A1E" w:rsidRPr="00B21D89" w:rsidRDefault="00495A1E" w:rsidP="00303F58">
            <w:pPr>
              <w:jc w:val="both"/>
              <w:rPr>
                <w:rFonts w:cs="Times New Roman"/>
                <w:b/>
                <w:kern w:val="2"/>
                <w:sz w:val="22"/>
                <w:lang w:val="kk-KZ"/>
              </w:rPr>
            </w:pPr>
            <w:r w:rsidRPr="002475D4">
              <w:rPr>
                <w:rFonts w:cs="Times New Roman"/>
                <w:b/>
                <w:sz w:val="22"/>
                <w:lang w:val="kk-KZ"/>
              </w:rPr>
              <w:t>3)</w:t>
            </w:r>
            <w:r w:rsidRPr="00B21D89">
              <w:rPr>
                <w:rFonts w:cs="Times New Roman"/>
                <w:sz w:val="22"/>
                <w:lang w:val="kk-KZ"/>
              </w:rPr>
              <w:t xml:space="preserve"> Банктің </w:t>
            </w:r>
            <w:hyperlink r:id="rId25" w:history="1">
              <w:r w:rsidR="00681F25" w:rsidRPr="00B90B11">
                <w:rPr>
                  <w:rStyle w:val="a6"/>
                  <w:rFonts w:cs="Times New Roman"/>
                  <w:sz w:val="22"/>
                  <w:lang w:val="kk-KZ"/>
                </w:rPr>
                <w:t>https://developer.bcc.kz/</w:t>
              </w:r>
            </w:hyperlink>
            <w:r w:rsidR="00681F25">
              <w:rPr>
                <w:rFonts w:cs="Times New Roman"/>
                <w:sz w:val="22"/>
                <w:lang w:val="kk-KZ"/>
              </w:rPr>
              <w:t xml:space="preserve"> </w:t>
            </w:r>
            <w:r w:rsidRPr="00B21D89">
              <w:rPr>
                <w:rFonts w:cs="Times New Roman"/>
                <w:sz w:val="22"/>
                <w:lang w:val="kk-KZ"/>
              </w:rPr>
              <w:t xml:space="preserve">веб-сайты </w:t>
            </w:r>
            <w:r w:rsidR="00681F25">
              <w:rPr>
                <w:rFonts w:cs="Times New Roman"/>
                <w:sz w:val="22"/>
                <w:lang w:val="kk-KZ"/>
              </w:rPr>
              <w:t>(бұдан әрі – П</w:t>
            </w:r>
            <w:r w:rsidRPr="00B21D89">
              <w:rPr>
                <w:rFonts w:cs="Times New Roman"/>
                <w:sz w:val="22"/>
                <w:lang w:val="kk-KZ"/>
              </w:rPr>
              <w:t xml:space="preserve">ортал) және Банктің API сервистері Банктің айрықша меншігі болып табылады және </w:t>
            </w:r>
            <w:r w:rsidR="00681F25">
              <w:rPr>
                <w:rFonts w:cs="Times New Roman"/>
                <w:sz w:val="22"/>
                <w:lang w:val="kk-KZ"/>
              </w:rPr>
              <w:t>Б</w:t>
            </w:r>
            <w:r w:rsidRPr="00B21D89">
              <w:rPr>
                <w:rFonts w:cs="Times New Roman"/>
                <w:sz w:val="22"/>
                <w:lang w:val="kk-KZ"/>
              </w:rPr>
              <w:t>анкке тиесілі;</w:t>
            </w:r>
          </w:p>
        </w:tc>
        <w:tc>
          <w:tcPr>
            <w:tcW w:w="284" w:type="dxa"/>
          </w:tcPr>
          <w:p w14:paraId="2E60B486" w14:textId="656FDC45" w:rsidR="00495A1E" w:rsidRPr="005A15D6" w:rsidRDefault="00495A1E" w:rsidP="00303F58">
            <w:pPr>
              <w:jc w:val="both"/>
              <w:rPr>
                <w:b/>
                <w:kern w:val="2"/>
                <w:sz w:val="22"/>
              </w:rPr>
            </w:pPr>
          </w:p>
        </w:tc>
        <w:tc>
          <w:tcPr>
            <w:tcW w:w="4984" w:type="dxa"/>
          </w:tcPr>
          <w:p w14:paraId="0E54E971" w14:textId="568E5BB3" w:rsidR="00495A1E" w:rsidRPr="002633B2" w:rsidRDefault="00495A1E" w:rsidP="00303F58">
            <w:pPr>
              <w:jc w:val="both"/>
              <w:rPr>
                <w:rFonts w:cs="Times New Roman"/>
                <w:sz w:val="22"/>
              </w:rPr>
            </w:pPr>
            <w:r w:rsidRPr="002633B2">
              <w:rPr>
                <w:b/>
                <w:kern w:val="2"/>
                <w:sz w:val="22"/>
              </w:rPr>
              <w:t>3)</w:t>
            </w:r>
            <w:r w:rsidRPr="002633B2">
              <w:rPr>
                <w:kern w:val="2"/>
                <w:sz w:val="22"/>
              </w:rPr>
              <w:t xml:space="preserve"> веб-сайт Банка: </w:t>
            </w:r>
            <w:hyperlink r:id="rId26" w:history="1">
              <w:r w:rsidRPr="002633B2">
                <w:rPr>
                  <w:rStyle w:val="a6"/>
                  <w:sz w:val="22"/>
                </w:rPr>
                <w:t>https://developer.bcc.kz/</w:t>
              </w:r>
            </w:hyperlink>
            <w:r w:rsidRPr="002633B2">
              <w:rPr>
                <w:sz w:val="22"/>
              </w:rPr>
              <w:t xml:space="preserve"> </w:t>
            </w:r>
            <w:r w:rsidRPr="002633B2">
              <w:rPr>
                <w:kern w:val="2"/>
                <w:sz w:val="22"/>
              </w:rPr>
              <w:t xml:space="preserve">(далее – </w:t>
            </w:r>
            <w:r w:rsidRPr="002633B2">
              <w:rPr>
                <w:rFonts w:cs="Times New Roman"/>
                <w:sz w:val="22"/>
              </w:rPr>
              <w:t xml:space="preserve">Портал) и сервисы </w:t>
            </w:r>
            <w:r w:rsidRPr="002633B2">
              <w:rPr>
                <w:rFonts w:cs="Times New Roman"/>
                <w:sz w:val="22"/>
                <w:lang w:val="en-US"/>
              </w:rPr>
              <w:t>API</w:t>
            </w:r>
            <w:r w:rsidRPr="002633B2">
              <w:rPr>
                <w:rFonts w:cs="Times New Roman"/>
                <w:sz w:val="22"/>
              </w:rPr>
              <w:t xml:space="preserve"> Банка являются исключительной собственностью Банка и принадлежат Банку;</w:t>
            </w:r>
          </w:p>
        </w:tc>
      </w:tr>
      <w:tr w:rsidR="00495A1E" w:rsidRPr="005A15D6" w14:paraId="5E5FA0E2" w14:textId="77777777" w:rsidTr="00303F58">
        <w:tc>
          <w:tcPr>
            <w:tcW w:w="4962" w:type="dxa"/>
          </w:tcPr>
          <w:p w14:paraId="7DF419A0" w14:textId="46198D10" w:rsidR="00495A1E" w:rsidRPr="00B21D89" w:rsidRDefault="00495A1E" w:rsidP="00303F58">
            <w:pPr>
              <w:jc w:val="both"/>
              <w:rPr>
                <w:rFonts w:cs="Times New Roman"/>
                <w:b/>
                <w:sz w:val="22"/>
                <w:lang w:val="kk-KZ"/>
              </w:rPr>
            </w:pPr>
            <w:r w:rsidRPr="002475D4">
              <w:rPr>
                <w:rFonts w:cs="Times New Roman"/>
                <w:b/>
                <w:sz w:val="22"/>
                <w:lang w:val="kk-KZ"/>
              </w:rPr>
              <w:t>4)</w:t>
            </w:r>
            <w:r w:rsidRPr="00B21D89">
              <w:rPr>
                <w:rFonts w:cs="Times New Roman"/>
                <w:sz w:val="22"/>
                <w:lang w:val="kk-KZ"/>
              </w:rPr>
              <w:t xml:space="preserve"> Банк </w:t>
            </w:r>
            <w:r w:rsidR="00681F25">
              <w:rPr>
                <w:rFonts w:cs="Times New Roman"/>
                <w:sz w:val="22"/>
                <w:lang w:val="kk-KZ"/>
              </w:rPr>
              <w:t>С</w:t>
            </w:r>
            <w:r w:rsidRPr="00B21D89">
              <w:rPr>
                <w:rFonts w:cs="Times New Roman"/>
                <w:sz w:val="22"/>
                <w:lang w:val="kk-KZ"/>
              </w:rPr>
              <w:t xml:space="preserve">еріктеске </w:t>
            </w:r>
            <w:r w:rsidR="00681F25">
              <w:rPr>
                <w:rFonts w:cs="Times New Roman"/>
                <w:sz w:val="22"/>
                <w:lang w:val="kk-KZ"/>
              </w:rPr>
              <w:t>Ш</w:t>
            </w:r>
            <w:r w:rsidRPr="00B21D89">
              <w:rPr>
                <w:rFonts w:cs="Times New Roman"/>
                <w:sz w:val="22"/>
                <w:lang w:val="kk-KZ"/>
              </w:rPr>
              <w:t>артта белгіленген мерзім</w:t>
            </w:r>
            <w:r w:rsidR="00681F25">
              <w:rPr>
                <w:rFonts w:cs="Times New Roman"/>
                <w:sz w:val="22"/>
                <w:lang w:val="kk-KZ"/>
              </w:rPr>
              <w:t>д</w:t>
            </w:r>
            <w:r w:rsidRPr="00B21D89">
              <w:rPr>
                <w:rFonts w:cs="Times New Roman"/>
                <w:sz w:val="22"/>
                <w:lang w:val="kk-KZ"/>
              </w:rPr>
              <w:t xml:space="preserve">е және көлемде Банктің API порталы мен сервистерін пайдалану құқығын айрықша емес, </w:t>
            </w:r>
            <w:r w:rsidR="00681F25">
              <w:rPr>
                <w:rFonts w:cs="Times New Roman"/>
                <w:sz w:val="22"/>
                <w:lang w:val="kk-KZ"/>
              </w:rPr>
              <w:t>тапсырылмайтын</w:t>
            </w:r>
            <w:r w:rsidRPr="00B21D89">
              <w:rPr>
                <w:rFonts w:cs="Times New Roman"/>
                <w:sz w:val="22"/>
                <w:lang w:val="kk-KZ"/>
              </w:rPr>
              <w:t xml:space="preserve">, </w:t>
            </w:r>
            <w:r w:rsidR="00681F25">
              <w:rPr>
                <w:rFonts w:cs="Times New Roman"/>
                <w:sz w:val="22"/>
                <w:lang w:val="kk-KZ"/>
              </w:rPr>
              <w:t>бірегей</w:t>
            </w:r>
            <w:r w:rsidRPr="00B21D89">
              <w:rPr>
                <w:rFonts w:cs="Times New Roman"/>
                <w:sz w:val="22"/>
                <w:lang w:val="kk-KZ"/>
              </w:rPr>
              <w:t xml:space="preserve"> және </w:t>
            </w:r>
            <w:r w:rsidR="00681F25">
              <w:rPr>
                <w:rFonts w:cs="Times New Roman"/>
                <w:sz w:val="22"/>
                <w:lang w:val="kk-KZ"/>
              </w:rPr>
              <w:t>суб</w:t>
            </w:r>
            <w:r w:rsidRPr="00B21D89">
              <w:rPr>
                <w:rFonts w:cs="Times New Roman"/>
                <w:sz w:val="22"/>
                <w:lang w:val="kk-KZ"/>
              </w:rPr>
              <w:t>лицензиял</w:t>
            </w:r>
            <w:r w:rsidR="00681F25">
              <w:rPr>
                <w:rFonts w:cs="Times New Roman"/>
                <w:sz w:val="22"/>
                <w:lang w:val="kk-KZ"/>
              </w:rPr>
              <w:t xml:space="preserve">анбайтын </w:t>
            </w:r>
            <w:r w:rsidRPr="00B21D89">
              <w:rPr>
                <w:rFonts w:cs="Times New Roman"/>
                <w:sz w:val="22"/>
                <w:lang w:val="kk-KZ"/>
              </w:rPr>
              <w:t>құқықты береді;</w:t>
            </w:r>
          </w:p>
        </w:tc>
        <w:tc>
          <w:tcPr>
            <w:tcW w:w="284" w:type="dxa"/>
          </w:tcPr>
          <w:p w14:paraId="74286AE4" w14:textId="42F2F6D5" w:rsidR="00495A1E" w:rsidRPr="005A15D6" w:rsidRDefault="00495A1E" w:rsidP="00303F58">
            <w:pPr>
              <w:jc w:val="both"/>
              <w:rPr>
                <w:rFonts w:cs="Times New Roman"/>
                <w:b/>
                <w:sz w:val="22"/>
              </w:rPr>
            </w:pPr>
          </w:p>
        </w:tc>
        <w:tc>
          <w:tcPr>
            <w:tcW w:w="4984" w:type="dxa"/>
          </w:tcPr>
          <w:p w14:paraId="2202BED4" w14:textId="4EFA51FE" w:rsidR="00495A1E" w:rsidRPr="00681F25" w:rsidRDefault="00495A1E" w:rsidP="00303F58">
            <w:pPr>
              <w:jc w:val="both"/>
              <w:rPr>
                <w:rFonts w:cs="Times New Roman"/>
                <w:sz w:val="22"/>
              </w:rPr>
            </w:pPr>
            <w:r w:rsidRPr="00681F25">
              <w:rPr>
                <w:rFonts w:cs="Times New Roman"/>
                <w:b/>
                <w:sz w:val="22"/>
              </w:rPr>
              <w:t>4)</w:t>
            </w:r>
            <w:r w:rsidRPr="00681F25">
              <w:rPr>
                <w:rFonts w:cs="Times New Roman"/>
                <w:sz w:val="22"/>
              </w:rPr>
              <w:t xml:space="preserve"> Банк предоставляет Партнёру неисключительное, непередаваемое, отменное и не подлежащее сублицензированию право использовать Портал и сервисы API Банка на срок и в объёме, установленными Договором; </w:t>
            </w:r>
          </w:p>
        </w:tc>
      </w:tr>
      <w:tr w:rsidR="00495A1E" w:rsidRPr="005A15D6" w14:paraId="7D73BF9D" w14:textId="77777777" w:rsidTr="00303F58">
        <w:tc>
          <w:tcPr>
            <w:tcW w:w="4962" w:type="dxa"/>
          </w:tcPr>
          <w:p w14:paraId="341799FD" w14:textId="23398177" w:rsidR="00495A1E" w:rsidRPr="00B21D89" w:rsidRDefault="00495A1E" w:rsidP="00303F58">
            <w:pPr>
              <w:tabs>
                <w:tab w:val="left" w:pos="0"/>
              </w:tabs>
              <w:jc w:val="both"/>
              <w:rPr>
                <w:rFonts w:cs="Times New Roman"/>
                <w:b/>
                <w:bCs/>
                <w:sz w:val="22"/>
                <w:lang w:val="kk-KZ"/>
              </w:rPr>
            </w:pPr>
            <w:r w:rsidRPr="002475D4">
              <w:rPr>
                <w:rFonts w:cs="Times New Roman"/>
                <w:b/>
                <w:sz w:val="22"/>
                <w:lang w:val="kk-KZ"/>
              </w:rPr>
              <w:t>5)</w:t>
            </w:r>
            <w:r w:rsidRPr="00B21D89">
              <w:rPr>
                <w:rFonts w:cs="Times New Roman"/>
                <w:sz w:val="22"/>
                <w:lang w:val="kk-KZ"/>
              </w:rPr>
              <w:t xml:space="preserve"> </w:t>
            </w:r>
            <w:r w:rsidR="00681F25">
              <w:rPr>
                <w:rFonts w:cs="Times New Roman"/>
                <w:sz w:val="22"/>
                <w:lang w:val="kk-KZ"/>
              </w:rPr>
              <w:t>Б</w:t>
            </w:r>
            <w:r w:rsidRPr="00B21D89">
              <w:rPr>
                <w:rFonts w:cs="Times New Roman"/>
                <w:sz w:val="22"/>
                <w:lang w:val="kk-KZ"/>
              </w:rPr>
              <w:t xml:space="preserve">анктің API сервистеріне қосылу үшін </w:t>
            </w:r>
            <w:r w:rsidR="00681F25">
              <w:rPr>
                <w:rFonts w:cs="Times New Roman"/>
                <w:sz w:val="22"/>
                <w:lang w:val="kk-KZ"/>
              </w:rPr>
              <w:t>Б</w:t>
            </w:r>
            <w:r w:rsidRPr="00B21D89">
              <w:rPr>
                <w:rFonts w:cs="Times New Roman"/>
                <w:sz w:val="22"/>
                <w:lang w:val="kk-KZ"/>
              </w:rPr>
              <w:t xml:space="preserve">анк </w:t>
            </w:r>
            <w:r w:rsidR="00681F25" w:rsidRPr="00B21D89">
              <w:rPr>
                <w:rFonts w:cs="Times New Roman"/>
                <w:sz w:val="22"/>
                <w:lang w:val="kk-KZ"/>
              </w:rPr>
              <w:t xml:space="preserve">https://developer.bcc.kz </w:t>
            </w:r>
            <w:r w:rsidRPr="00B21D89">
              <w:rPr>
                <w:rFonts w:cs="Times New Roman"/>
                <w:sz w:val="22"/>
                <w:lang w:val="kk-KZ"/>
              </w:rPr>
              <w:t>орналастырған қосымшаларды</w:t>
            </w:r>
            <w:r w:rsidR="00681F25">
              <w:rPr>
                <w:rFonts w:cs="Times New Roman"/>
                <w:sz w:val="22"/>
                <w:lang w:val="kk-KZ"/>
              </w:rPr>
              <w:t xml:space="preserve"> </w:t>
            </w:r>
            <w:r w:rsidR="00681F25" w:rsidRPr="00B21D89">
              <w:rPr>
                <w:rFonts w:cs="Times New Roman"/>
                <w:sz w:val="22"/>
                <w:lang w:val="kk-KZ"/>
              </w:rPr>
              <w:t>(бұдан әрі</w:t>
            </w:r>
            <w:r w:rsidR="00681F25">
              <w:rPr>
                <w:rFonts w:cs="Times New Roman"/>
                <w:sz w:val="22"/>
                <w:lang w:val="kk-KZ"/>
              </w:rPr>
              <w:t xml:space="preserve"> – </w:t>
            </w:r>
            <w:r w:rsidR="00681F25" w:rsidRPr="00B21D89">
              <w:rPr>
                <w:rFonts w:cs="Times New Roman"/>
                <w:sz w:val="22"/>
                <w:lang w:val="kk-KZ"/>
              </w:rPr>
              <w:t xml:space="preserve">Нұсқаулық) </w:t>
            </w:r>
            <w:r w:rsidRPr="00B21D89">
              <w:rPr>
                <w:rFonts w:cs="Times New Roman"/>
                <w:sz w:val="22"/>
                <w:lang w:val="kk-KZ"/>
              </w:rPr>
              <w:t xml:space="preserve"> әзірлеушіге арналған Банктің A</w:t>
            </w:r>
            <w:r w:rsidR="00681F25">
              <w:rPr>
                <w:rFonts w:cs="Times New Roman"/>
                <w:sz w:val="22"/>
                <w:lang w:val="kk-KZ"/>
              </w:rPr>
              <w:t>PI сервистерімен интеграциялау бойынша</w:t>
            </w:r>
            <w:r w:rsidRPr="00B21D89">
              <w:rPr>
                <w:rFonts w:cs="Times New Roman"/>
                <w:sz w:val="22"/>
                <w:lang w:val="kk-KZ"/>
              </w:rPr>
              <w:t xml:space="preserve"> нұсқаулықты пайдаланады;</w:t>
            </w:r>
          </w:p>
        </w:tc>
        <w:tc>
          <w:tcPr>
            <w:tcW w:w="284" w:type="dxa"/>
          </w:tcPr>
          <w:p w14:paraId="1A118EEE" w14:textId="1887FD92" w:rsidR="00495A1E" w:rsidRPr="005A15D6" w:rsidRDefault="00495A1E" w:rsidP="00303F58">
            <w:pPr>
              <w:tabs>
                <w:tab w:val="left" w:pos="0"/>
              </w:tabs>
              <w:jc w:val="both"/>
              <w:rPr>
                <w:b/>
                <w:bCs/>
                <w:sz w:val="22"/>
              </w:rPr>
            </w:pPr>
          </w:p>
        </w:tc>
        <w:tc>
          <w:tcPr>
            <w:tcW w:w="4984" w:type="dxa"/>
          </w:tcPr>
          <w:p w14:paraId="15ABDE16" w14:textId="4D99A311" w:rsidR="00495A1E" w:rsidRPr="00681F25" w:rsidRDefault="00495A1E" w:rsidP="00303F58">
            <w:pPr>
              <w:tabs>
                <w:tab w:val="left" w:pos="0"/>
              </w:tabs>
              <w:jc w:val="both"/>
              <w:rPr>
                <w:rStyle w:val="a6"/>
                <w:sz w:val="22"/>
              </w:rPr>
            </w:pPr>
            <w:r w:rsidRPr="00681F25">
              <w:rPr>
                <w:b/>
                <w:bCs/>
                <w:sz w:val="22"/>
              </w:rPr>
              <w:t>5)</w:t>
            </w:r>
            <w:r w:rsidRPr="00681F25">
              <w:rPr>
                <w:sz w:val="22"/>
              </w:rPr>
              <w:t xml:space="preserve"> для подключения к сервисам API Банка, использует Инструкцию по интеграции с сервисами API Банка для разработчика приложений (далее – Инструкция), размещённая Банком на </w:t>
            </w:r>
            <w:hyperlink r:id="rId27" w:history="1">
              <w:r w:rsidRPr="00681F25">
                <w:rPr>
                  <w:rStyle w:val="a6"/>
                  <w:sz w:val="22"/>
                  <w:lang w:val="en-US"/>
                </w:rPr>
                <w:t>https</w:t>
              </w:r>
              <w:r w:rsidRPr="00681F25">
                <w:rPr>
                  <w:rStyle w:val="a6"/>
                  <w:sz w:val="22"/>
                </w:rPr>
                <w:t>://</w:t>
              </w:r>
              <w:r w:rsidRPr="00681F25">
                <w:rPr>
                  <w:rStyle w:val="a6"/>
                  <w:sz w:val="22"/>
                  <w:lang w:val="en-US"/>
                </w:rPr>
                <w:t>developer</w:t>
              </w:r>
              <w:r w:rsidRPr="00681F25">
                <w:rPr>
                  <w:rStyle w:val="a6"/>
                  <w:sz w:val="22"/>
                </w:rPr>
                <w:t>.</w:t>
              </w:r>
              <w:r w:rsidRPr="00681F25">
                <w:rPr>
                  <w:rStyle w:val="a6"/>
                  <w:sz w:val="22"/>
                  <w:lang w:val="en-US"/>
                </w:rPr>
                <w:t>bcc</w:t>
              </w:r>
              <w:r w:rsidRPr="00681F25">
                <w:rPr>
                  <w:rStyle w:val="a6"/>
                  <w:sz w:val="22"/>
                </w:rPr>
                <w:t>.</w:t>
              </w:r>
              <w:r w:rsidRPr="00681F25">
                <w:rPr>
                  <w:rStyle w:val="a6"/>
                  <w:sz w:val="22"/>
                  <w:lang w:val="en-US"/>
                </w:rPr>
                <w:t>kz</w:t>
              </w:r>
            </w:hyperlink>
            <w:r w:rsidRPr="00681F25">
              <w:rPr>
                <w:rStyle w:val="a6"/>
                <w:color w:val="auto"/>
                <w:sz w:val="22"/>
                <w:u w:val="none"/>
              </w:rPr>
              <w:t>;</w:t>
            </w:r>
          </w:p>
        </w:tc>
      </w:tr>
      <w:tr w:rsidR="00495A1E" w:rsidRPr="005A15D6" w14:paraId="59516C02" w14:textId="77777777" w:rsidTr="00303F58">
        <w:tc>
          <w:tcPr>
            <w:tcW w:w="4962" w:type="dxa"/>
          </w:tcPr>
          <w:p w14:paraId="7DF1BBF7" w14:textId="44C7D706" w:rsidR="00495A1E" w:rsidRPr="00B21D89" w:rsidRDefault="00495A1E" w:rsidP="00303F58">
            <w:pPr>
              <w:pStyle w:val="a4"/>
              <w:rPr>
                <w:b/>
                <w:bCs/>
                <w:sz w:val="22"/>
                <w:szCs w:val="22"/>
                <w:lang w:val="kk-KZ"/>
              </w:rPr>
            </w:pPr>
            <w:r w:rsidRPr="002475D4">
              <w:rPr>
                <w:b/>
                <w:sz w:val="22"/>
                <w:szCs w:val="22"/>
                <w:lang w:val="kk-KZ"/>
              </w:rPr>
              <w:t>6)</w:t>
            </w:r>
            <w:r w:rsidRPr="00B21D89">
              <w:rPr>
                <w:sz w:val="22"/>
                <w:szCs w:val="22"/>
                <w:lang w:val="kk-KZ"/>
              </w:rPr>
              <w:t xml:space="preserve"> Банктің API сервисін оның функционалдық мүмкіндіктері шегінде Шарттың қолданылу мерзімі ішінде қосымшамен интеграциялау үшін ғана пайдалануға міндеттенеді; </w:t>
            </w:r>
          </w:p>
        </w:tc>
        <w:tc>
          <w:tcPr>
            <w:tcW w:w="284" w:type="dxa"/>
          </w:tcPr>
          <w:p w14:paraId="0CDB0593" w14:textId="087B517C" w:rsidR="00495A1E" w:rsidRPr="005A15D6" w:rsidRDefault="00495A1E" w:rsidP="00303F58">
            <w:pPr>
              <w:pStyle w:val="a4"/>
              <w:rPr>
                <w:b/>
                <w:bCs/>
                <w:sz w:val="22"/>
                <w:szCs w:val="22"/>
              </w:rPr>
            </w:pPr>
          </w:p>
        </w:tc>
        <w:tc>
          <w:tcPr>
            <w:tcW w:w="4984" w:type="dxa"/>
          </w:tcPr>
          <w:p w14:paraId="5C8AF121" w14:textId="2EA50C71" w:rsidR="00495A1E" w:rsidRPr="00681F25" w:rsidRDefault="00495A1E" w:rsidP="00303F58">
            <w:pPr>
              <w:pStyle w:val="a4"/>
              <w:rPr>
                <w:sz w:val="22"/>
                <w:szCs w:val="22"/>
              </w:rPr>
            </w:pPr>
            <w:r w:rsidRPr="00681F25">
              <w:rPr>
                <w:b/>
                <w:bCs/>
                <w:sz w:val="22"/>
                <w:szCs w:val="22"/>
              </w:rPr>
              <w:t>6)</w:t>
            </w:r>
            <w:r w:rsidRPr="00681F25">
              <w:rPr>
                <w:sz w:val="22"/>
                <w:szCs w:val="22"/>
              </w:rPr>
              <w:t xml:space="preserve"> обязуется использовать сервис API Банка в пределах его функциональных возможностей исключительно для интеграции с приложением в течение срока действия Договора; </w:t>
            </w:r>
          </w:p>
        </w:tc>
      </w:tr>
      <w:tr w:rsidR="00495A1E" w:rsidRPr="005A15D6" w14:paraId="35DDB356" w14:textId="77777777" w:rsidTr="00303F58">
        <w:tc>
          <w:tcPr>
            <w:tcW w:w="4962" w:type="dxa"/>
          </w:tcPr>
          <w:p w14:paraId="444193AF" w14:textId="5A53D118" w:rsidR="00495A1E" w:rsidRPr="00B21D89" w:rsidRDefault="00495A1E" w:rsidP="00303F58">
            <w:pPr>
              <w:pStyle w:val="a4"/>
              <w:rPr>
                <w:b/>
                <w:sz w:val="22"/>
                <w:szCs w:val="22"/>
                <w:lang w:val="kk-KZ"/>
              </w:rPr>
            </w:pPr>
            <w:r w:rsidRPr="002475D4">
              <w:rPr>
                <w:b/>
                <w:sz w:val="22"/>
                <w:szCs w:val="22"/>
                <w:lang w:val="kk-KZ"/>
              </w:rPr>
              <w:t>7)</w:t>
            </w:r>
            <w:r w:rsidRPr="00B21D89">
              <w:rPr>
                <w:sz w:val="22"/>
                <w:szCs w:val="22"/>
                <w:lang w:val="kk-KZ"/>
              </w:rPr>
              <w:t xml:space="preserve"> ҰКО ЭЦҚ пайдалана отырып, Банк алған электрондық түрдегі құжаттар қолтаңбамен куәландырылған қағаз </w:t>
            </w:r>
            <w:r w:rsidR="00681F25">
              <w:rPr>
                <w:sz w:val="22"/>
                <w:szCs w:val="22"/>
                <w:lang w:val="kk-KZ"/>
              </w:rPr>
              <w:t>тасымалдағыштағы</w:t>
            </w:r>
            <w:r w:rsidRPr="00B21D89">
              <w:rPr>
                <w:sz w:val="22"/>
                <w:szCs w:val="22"/>
                <w:lang w:val="kk-KZ"/>
              </w:rPr>
              <w:t xml:space="preserve"> құжаттарды алуға заңды түрде баламалы;</w:t>
            </w:r>
          </w:p>
        </w:tc>
        <w:tc>
          <w:tcPr>
            <w:tcW w:w="284" w:type="dxa"/>
          </w:tcPr>
          <w:p w14:paraId="2343F198" w14:textId="3DC4DC3B" w:rsidR="00495A1E" w:rsidRPr="005A15D6" w:rsidRDefault="00495A1E" w:rsidP="00303F58">
            <w:pPr>
              <w:pStyle w:val="a4"/>
              <w:rPr>
                <w:b/>
                <w:sz w:val="22"/>
                <w:szCs w:val="22"/>
              </w:rPr>
            </w:pPr>
          </w:p>
        </w:tc>
        <w:tc>
          <w:tcPr>
            <w:tcW w:w="4984" w:type="dxa"/>
          </w:tcPr>
          <w:p w14:paraId="23A96D95" w14:textId="4971868F" w:rsidR="00495A1E" w:rsidRPr="00681F25" w:rsidRDefault="00495A1E" w:rsidP="00303F58">
            <w:pPr>
              <w:pStyle w:val="a4"/>
              <w:rPr>
                <w:sz w:val="22"/>
                <w:szCs w:val="22"/>
              </w:rPr>
            </w:pPr>
            <w:r w:rsidRPr="00681F25">
              <w:rPr>
                <w:b/>
                <w:sz w:val="22"/>
                <w:szCs w:val="22"/>
              </w:rPr>
              <w:t xml:space="preserve">7) </w:t>
            </w:r>
            <w:r w:rsidRPr="00681F25">
              <w:rPr>
                <w:sz w:val="22"/>
                <w:szCs w:val="22"/>
              </w:rPr>
              <w:t>полученные Банком документы в электронном виде с использованием ЭЦП НУЦ, юридически эквивалентно получению документов на бумажном носителе, заверенных подписью;</w:t>
            </w:r>
          </w:p>
        </w:tc>
      </w:tr>
      <w:tr w:rsidR="00495A1E" w:rsidRPr="005A15D6" w14:paraId="4BD27E3D" w14:textId="77777777" w:rsidTr="00303F58">
        <w:tc>
          <w:tcPr>
            <w:tcW w:w="4962" w:type="dxa"/>
          </w:tcPr>
          <w:p w14:paraId="707AC4D4" w14:textId="2F49046C" w:rsidR="00495A1E" w:rsidRPr="00B21D89" w:rsidRDefault="00495A1E" w:rsidP="00303F58">
            <w:pPr>
              <w:pStyle w:val="a4"/>
              <w:rPr>
                <w:b/>
                <w:bCs/>
                <w:sz w:val="22"/>
                <w:szCs w:val="22"/>
                <w:lang w:val="kk-KZ"/>
              </w:rPr>
            </w:pPr>
            <w:r w:rsidRPr="002475D4">
              <w:rPr>
                <w:b/>
                <w:sz w:val="22"/>
                <w:szCs w:val="22"/>
                <w:lang w:val="kk-KZ"/>
              </w:rPr>
              <w:t>8)</w:t>
            </w:r>
            <w:r w:rsidRPr="00B21D89">
              <w:rPr>
                <w:sz w:val="22"/>
                <w:szCs w:val="22"/>
                <w:lang w:val="kk-KZ"/>
              </w:rPr>
              <w:t xml:space="preserve"> қызметті алу үшін </w:t>
            </w:r>
            <w:r w:rsidR="00C8586D">
              <w:rPr>
                <w:sz w:val="22"/>
                <w:szCs w:val="22"/>
                <w:lang w:val="kk-KZ"/>
              </w:rPr>
              <w:t>ТК және ҰКО</w:t>
            </w:r>
            <w:r w:rsidRPr="00B21D89">
              <w:rPr>
                <w:sz w:val="22"/>
                <w:szCs w:val="22"/>
                <w:lang w:val="kk-KZ"/>
              </w:rPr>
              <w:t xml:space="preserve"> ЭЦҚ</w:t>
            </w:r>
            <w:r w:rsidR="00C8586D">
              <w:rPr>
                <w:sz w:val="22"/>
                <w:szCs w:val="22"/>
                <w:lang w:val="kk-KZ"/>
              </w:rPr>
              <w:t xml:space="preserve"> болу немесе өз бетімен алу </w:t>
            </w:r>
            <w:r w:rsidRPr="00B21D89">
              <w:rPr>
                <w:sz w:val="22"/>
                <w:szCs w:val="22"/>
                <w:lang w:val="kk-KZ"/>
              </w:rPr>
              <w:t xml:space="preserve">қажеттігі туралы Банктің </w:t>
            </w:r>
            <w:r w:rsidR="00C8586D">
              <w:rPr>
                <w:sz w:val="22"/>
                <w:szCs w:val="22"/>
                <w:lang w:val="kk-KZ"/>
              </w:rPr>
              <w:t>С</w:t>
            </w:r>
            <w:r w:rsidRPr="00B21D89">
              <w:rPr>
                <w:sz w:val="22"/>
                <w:szCs w:val="22"/>
                <w:lang w:val="kk-KZ"/>
              </w:rPr>
              <w:t xml:space="preserve">еріктес </w:t>
            </w:r>
            <w:r w:rsidR="00C8586D">
              <w:rPr>
                <w:sz w:val="22"/>
                <w:szCs w:val="22"/>
                <w:lang w:val="kk-KZ"/>
              </w:rPr>
              <w:t>К</w:t>
            </w:r>
            <w:r w:rsidRPr="00B21D89">
              <w:rPr>
                <w:sz w:val="22"/>
                <w:szCs w:val="22"/>
                <w:lang w:val="kk-KZ"/>
              </w:rPr>
              <w:t xml:space="preserve">лиентін / Банк </w:t>
            </w:r>
            <w:r w:rsidR="00C8586D">
              <w:rPr>
                <w:sz w:val="22"/>
                <w:szCs w:val="22"/>
                <w:lang w:val="kk-KZ"/>
              </w:rPr>
              <w:t>К</w:t>
            </w:r>
            <w:r w:rsidRPr="00B21D89">
              <w:rPr>
                <w:sz w:val="22"/>
                <w:szCs w:val="22"/>
                <w:lang w:val="kk-KZ"/>
              </w:rPr>
              <w:t xml:space="preserve">лиентін хабардар етеді;  </w:t>
            </w:r>
          </w:p>
        </w:tc>
        <w:tc>
          <w:tcPr>
            <w:tcW w:w="284" w:type="dxa"/>
          </w:tcPr>
          <w:p w14:paraId="66F58099" w14:textId="22CB68A8" w:rsidR="00495A1E" w:rsidRPr="005A15D6" w:rsidRDefault="00495A1E" w:rsidP="00303F58">
            <w:pPr>
              <w:pStyle w:val="a4"/>
              <w:rPr>
                <w:b/>
                <w:bCs/>
                <w:sz w:val="22"/>
                <w:szCs w:val="22"/>
              </w:rPr>
            </w:pPr>
          </w:p>
        </w:tc>
        <w:tc>
          <w:tcPr>
            <w:tcW w:w="4984" w:type="dxa"/>
          </w:tcPr>
          <w:p w14:paraId="1535CBA7" w14:textId="00981F4D" w:rsidR="00495A1E" w:rsidRPr="00681F25" w:rsidRDefault="00495A1E" w:rsidP="00303F58">
            <w:pPr>
              <w:pStyle w:val="a4"/>
              <w:rPr>
                <w:sz w:val="22"/>
                <w:szCs w:val="22"/>
              </w:rPr>
            </w:pPr>
            <w:r w:rsidRPr="00681F25">
              <w:rPr>
                <w:b/>
                <w:bCs/>
                <w:sz w:val="22"/>
                <w:szCs w:val="22"/>
              </w:rPr>
              <w:t>8)</w:t>
            </w:r>
            <w:r w:rsidRPr="00681F25">
              <w:rPr>
                <w:sz w:val="22"/>
                <w:szCs w:val="22"/>
              </w:rPr>
              <w:t xml:space="preserve"> уведомляет Клиента Партнёра Банка / Клиента Банка о необходимости иметь либо самостоятельно получить РС и ЭЦП НУЦ для получения услуги;  </w:t>
            </w:r>
          </w:p>
        </w:tc>
      </w:tr>
      <w:tr w:rsidR="00495A1E" w:rsidRPr="005A15D6" w14:paraId="27D51C7E" w14:textId="77777777" w:rsidTr="00303F58">
        <w:tc>
          <w:tcPr>
            <w:tcW w:w="4962" w:type="dxa"/>
          </w:tcPr>
          <w:p w14:paraId="4B812F9D" w14:textId="484193D2" w:rsidR="00495A1E" w:rsidRPr="00B21D89" w:rsidRDefault="00495A1E" w:rsidP="00303F58">
            <w:pPr>
              <w:jc w:val="both"/>
              <w:rPr>
                <w:rFonts w:cs="Times New Roman"/>
                <w:b/>
                <w:bCs/>
                <w:kern w:val="2"/>
                <w:sz w:val="22"/>
                <w:lang w:val="kk-KZ"/>
              </w:rPr>
            </w:pPr>
            <w:r w:rsidRPr="002475D4">
              <w:rPr>
                <w:rFonts w:cs="Times New Roman"/>
                <w:b/>
                <w:sz w:val="22"/>
                <w:lang w:val="kk-KZ"/>
              </w:rPr>
              <w:t>9)</w:t>
            </w:r>
            <w:r w:rsidRPr="00B21D89">
              <w:rPr>
                <w:rFonts w:cs="Times New Roman"/>
                <w:sz w:val="22"/>
                <w:lang w:val="kk-KZ"/>
              </w:rPr>
              <w:t xml:space="preserve"> Банк пен Банктің </w:t>
            </w:r>
            <w:r w:rsidR="00C8586D">
              <w:rPr>
                <w:rFonts w:cs="Times New Roman"/>
                <w:sz w:val="22"/>
                <w:lang w:val="kk-KZ"/>
              </w:rPr>
              <w:t>С</w:t>
            </w:r>
            <w:r w:rsidRPr="00B21D89">
              <w:rPr>
                <w:rFonts w:cs="Times New Roman"/>
                <w:sz w:val="22"/>
                <w:lang w:val="kk-KZ"/>
              </w:rPr>
              <w:t xml:space="preserve">еріктесі бұдан әрі бірлесіп </w:t>
            </w:r>
            <w:r w:rsidR="00C8586D">
              <w:rPr>
                <w:rFonts w:cs="Times New Roman"/>
                <w:sz w:val="22"/>
                <w:lang w:val="kk-KZ"/>
              </w:rPr>
              <w:t>«</w:t>
            </w:r>
            <w:r w:rsidRPr="00B21D89">
              <w:rPr>
                <w:rFonts w:cs="Times New Roman"/>
                <w:sz w:val="22"/>
                <w:lang w:val="kk-KZ"/>
              </w:rPr>
              <w:t>Тараптар</w:t>
            </w:r>
            <w:r w:rsidR="00C8586D">
              <w:rPr>
                <w:rFonts w:cs="Times New Roman"/>
                <w:sz w:val="22"/>
                <w:lang w:val="kk-KZ"/>
              </w:rPr>
              <w:t>»</w:t>
            </w:r>
            <w:r w:rsidRPr="00B21D89">
              <w:rPr>
                <w:rFonts w:cs="Times New Roman"/>
                <w:sz w:val="22"/>
                <w:lang w:val="kk-KZ"/>
              </w:rPr>
              <w:t xml:space="preserve">, ал әрқайсысы жеке – </w:t>
            </w:r>
            <w:r w:rsidR="00C8586D">
              <w:rPr>
                <w:rFonts w:cs="Times New Roman"/>
                <w:sz w:val="22"/>
                <w:lang w:val="kk-KZ"/>
              </w:rPr>
              <w:t>«</w:t>
            </w:r>
            <w:r w:rsidRPr="00B21D89">
              <w:rPr>
                <w:rFonts w:cs="Times New Roman"/>
                <w:sz w:val="22"/>
                <w:lang w:val="kk-KZ"/>
              </w:rPr>
              <w:t>Тарап</w:t>
            </w:r>
            <w:r w:rsidR="00C8586D">
              <w:rPr>
                <w:rFonts w:cs="Times New Roman"/>
                <w:sz w:val="22"/>
                <w:lang w:val="kk-KZ"/>
              </w:rPr>
              <w:t xml:space="preserve">» </w:t>
            </w:r>
            <w:r w:rsidRPr="00B21D89">
              <w:rPr>
                <w:rFonts w:cs="Times New Roman"/>
                <w:sz w:val="22"/>
                <w:lang w:val="kk-KZ"/>
              </w:rPr>
              <w:t>деп аталуы мүмкін.</w:t>
            </w:r>
          </w:p>
        </w:tc>
        <w:tc>
          <w:tcPr>
            <w:tcW w:w="284" w:type="dxa"/>
          </w:tcPr>
          <w:p w14:paraId="5DC52D69" w14:textId="30DDE404" w:rsidR="00495A1E" w:rsidRPr="005A15D6" w:rsidRDefault="00495A1E" w:rsidP="00303F58">
            <w:pPr>
              <w:jc w:val="both"/>
              <w:rPr>
                <w:b/>
                <w:bCs/>
                <w:kern w:val="2"/>
                <w:sz w:val="22"/>
                <w:lang w:val="kk-KZ"/>
              </w:rPr>
            </w:pPr>
          </w:p>
        </w:tc>
        <w:tc>
          <w:tcPr>
            <w:tcW w:w="4984" w:type="dxa"/>
          </w:tcPr>
          <w:p w14:paraId="6541C951" w14:textId="73534D30" w:rsidR="00495A1E" w:rsidRPr="00681F25" w:rsidRDefault="00495A1E" w:rsidP="00303F58">
            <w:pPr>
              <w:jc w:val="both"/>
              <w:rPr>
                <w:kern w:val="2"/>
                <w:sz w:val="22"/>
                <w:lang w:val="kk-KZ"/>
              </w:rPr>
            </w:pPr>
            <w:r w:rsidRPr="00681F25">
              <w:rPr>
                <w:b/>
                <w:bCs/>
                <w:kern w:val="2"/>
                <w:sz w:val="22"/>
                <w:lang w:val="kk-KZ"/>
              </w:rPr>
              <w:t>9)</w:t>
            </w:r>
            <w:r w:rsidRPr="00681F25">
              <w:rPr>
                <w:kern w:val="2"/>
                <w:sz w:val="22"/>
                <w:lang w:val="kk-KZ"/>
              </w:rPr>
              <w:t xml:space="preserve"> Банк и Партнёр Банка далее совместно могут именоваться «Сторонами», а каждый в отдельности – «Стороной».</w:t>
            </w:r>
          </w:p>
        </w:tc>
      </w:tr>
      <w:tr w:rsidR="000209CC" w:rsidRPr="005A15D6" w14:paraId="338AF75D" w14:textId="77777777" w:rsidTr="00303F58">
        <w:tc>
          <w:tcPr>
            <w:tcW w:w="4962" w:type="dxa"/>
          </w:tcPr>
          <w:p w14:paraId="30E4D754" w14:textId="12BE1346" w:rsidR="000209CC" w:rsidRPr="00B21D89" w:rsidRDefault="000733C7" w:rsidP="00303F58">
            <w:pPr>
              <w:jc w:val="center"/>
              <w:rPr>
                <w:rFonts w:cs="Times New Roman"/>
                <w:b/>
                <w:kern w:val="2"/>
                <w:sz w:val="22"/>
                <w:lang w:val="kk-KZ"/>
              </w:rPr>
            </w:pPr>
            <w:r w:rsidRPr="00B21D89">
              <w:rPr>
                <w:rFonts w:cs="Times New Roman"/>
                <w:b/>
                <w:kern w:val="2"/>
                <w:sz w:val="22"/>
                <w:lang w:val="kk-KZ"/>
              </w:rPr>
              <w:t>3-тарау. Мәні</w:t>
            </w:r>
          </w:p>
        </w:tc>
        <w:tc>
          <w:tcPr>
            <w:tcW w:w="284" w:type="dxa"/>
          </w:tcPr>
          <w:p w14:paraId="7E38FB0E" w14:textId="040437FF" w:rsidR="000209CC" w:rsidRPr="005A15D6" w:rsidRDefault="000209CC" w:rsidP="00303F58">
            <w:pPr>
              <w:jc w:val="center"/>
              <w:rPr>
                <w:b/>
                <w:kern w:val="2"/>
                <w:sz w:val="22"/>
              </w:rPr>
            </w:pPr>
          </w:p>
        </w:tc>
        <w:tc>
          <w:tcPr>
            <w:tcW w:w="4984" w:type="dxa"/>
          </w:tcPr>
          <w:p w14:paraId="177D0DE6" w14:textId="038AC876" w:rsidR="000209CC" w:rsidRPr="005A15D6" w:rsidRDefault="000209CC" w:rsidP="00303F58">
            <w:pPr>
              <w:jc w:val="center"/>
              <w:rPr>
                <w:b/>
                <w:kern w:val="2"/>
                <w:sz w:val="22"/>
              </w:rPr>
            </w:pPr>
            <w:r w:rsidRPr="005A15D6">
              <w:rPr>
                <w:b/>
                <w:kern w:val="2"/>
                <w:sz w:val="22"/>
              </w:rPr>
              <w:t xml:space="preserve">Глава 3. Предмет </w:t>
            </w:r>
          </w:p>
        </w:tc>
      </w:tr>
      <w:tr w:rsidR="002D2A41" w:rsidRPr="005A15D6" w14:paraId="09939E4E" w14:textId="77777777" w:rsidTr="00303F58">
        <w:tc>
          <w:tcPr>
            <w:tcW w:w="4962" w:type="dxa"/>
          </w:tcPr>
          <w:p w14:paraId="49E73A7A" w14:textId="02059617" w:rsidR="002D2A41" w:rsidRPr="00B21D89" w:rsidRDefault="002D2A41" w:rsidP="00303F58">
            <w:pPr>
              <w:jc w:val="both"/>
              <w:rPr>
                <w:rFonts w:cs="Times New Roman"/>
                <w:b/>
                <w:kern w:val="2"/>
                <w:sz w:val="22"/>
                <w:lang w:val="kk-KZ"/>
              </w:rPr>
            </w:pPr>
            <w:r w:rsidRPr="00B21D89">
              <w:rPr>
                <w:rFonts w:cs="Times New Roman"/>
                <w:b/>
                <w:sz w:val="22"/>
                <w:lang w:val="kk-KZ"/>
              </w:rPr>
              <w:t>11</w:t>
            </w:r>
            <w:r w:rsidRPr="00B21D89">
              <w:rPr>
                <w:rFonts w:cs="Times New Roman"/>
                <w:sz w:val="22"/>
                <w:lang w:val="kk-KZ"/>
              </w:rPr>
              <w:t xml:space="preserve">. Банк Банктің </w:t>
            </w:r>
            <w:r w:rsidR="00FB6F5A" w:rsidRPr="00B21D89">
              <w:rPr>
                <w:rFonts w:cs="Times New Roman"/>
                <w:sz w:val="22"/>
                <w:lang w:val="kk-KZ"/>
              </w:rPr>
              <w:t>С</w:t>
            </w:r>
            <w:r w:rsidRPr="00B21D89">
              <w:rPr>
                <w:rFonts w:cs="Times New Roman"/>
                <w:sz w:val="22"/>
                <w:lang w:val="kk-KZ"/>
              </w:rPr>
              <w:t xml:space="preserve">еріктесіне </w:t>
            </w:r>
            <w:r w:rsidR="00AB7D75" w:rsidRPr="00B21D89">
              <w:rPr>
                <w:rFonts w:cs="Times New Roman"/>
                <w:sz w:val="22"/>
                <w:lang w:val="kk-KZ"/>
              </w:rPr>
              <w:t>ҚТӨ</w:t>
            </w:r>
            <w:r w:rsidRPr="00B21D89">
              <w:rPr>
                <w:rFonts w:cs="Times New Roman"/>
                <w:sz w:val="22"/>
                <w:lang w:val="kk-KZ"/>
              </w:rPr>
              <w:t>-да (</w:t>
            </w:r>
            <w:r w:rsidR="00AB7D75" w:rsidRPr="00B21D89">
              <w:rPr>
                <w:rFonts w:cs="Times New Roman"/>
                <w:sz w:val="22"/>
                <w:lang w:val="kk-KZ"/>
              </w:rPr>
              <w:t>Ш</w:t>
            </w:r>
            <w:r w:rsidRPr="00B21D89">
              <w:rPr>
                <w:rFonts w:cs="Times New Roman"/>
                <w:sz w:val="22"/>
                <w:lang w:val="kk-KZ"/>
              </w:rPr>
              <w:t>арт</w:t>
            </w:r>
            <w:r w:rsidR="00AB7D75" w:rsidRPr="00B21D89">
              <w:rPr>
                <w:rFonts w:cs="Times New Roman"/>
                <w:sz w:val="22"/>
                <w:lang w:val="kk-KZ"/>
              </w:rPr>
              <w:t>тың</w:t>
            </w:r>
            <w:r w:rsidRPr="00B21D89">
              <w:rPr>
                <w:rFonts w:cs="Times New Roman"/>
                <w:sz w:val="22"/>
                <w:lang w:val="kk-KZ"/>
              </w:rPr>
              <w:t xml:space="preserve"> 1-қосымша</w:t>
            </w:r>
            <w:r w:rsidR="00AB7D75" w:rsidRPr="00B21D89">
              <w:rPr>
                <w:rFonts w:cs="Times New Roman"/>
                <w:sz w:val="22"/>
                <w:lang w:val="kk-KZ"/>
              </w:rPr>
              <w:t>сы</w:t>
            </w:r>
            <w:r w:rsidRPr="00B21D89">
              <w:rPr>
                <w:rFonts w:cs="Times New Roman"/>
                <w:sz w:val="22"/>
                <w:lang w:val="kk-KZ"/>
              </w:rPr>
              <w:t xml:space="preserve">) көрсетілген мемлекеттік сервистерден деректерді </w:t>
            </w:r>
            <w:r w:rsidR="006B49E4" w:rsidRPr="00B21D89">
              <w:rPr>
                <w:rFonts w:cs="Times New Roman"/>
                <w:sz w:val="22"/>
                <w:lang w:val="kk-KZ"/>
              </w:rPr>
              <w:t>төмендегілер болған</w:t>
            </w:r>
            <w:r w:rsidRPr="00B21D89">
              <w:rPr>
                <w:rFonts w:cs="Times New Roman"/>
                <w:sz w:val="22"/>
                <w:lang w:val="kk-KZ"/>
              </w:rPr>
              <w:t xml:space="preserve"> жағдайда ұсынады:</w:t>
            </w:r>
          </w:p>
        </w:tc>
        <w:tc>
          <w:tcPr>
            <w:tcW w:w="284" w:type="dxa"/>
          </w:tcPr>
          <w:p w14:paraId="6B733CEB" w14:textId="71B1B7DB" w:rsidR="002D2A41" w:rsidRPr="005A15D6" w:rsidRDefault="002D2A41" w:rsidP="00303F58">
            <w:pPr>
              <w:jc w:val="both"/>
              <w:rPr>
                <w:b/>
                <w:kern w:val="2"/>
                <w:sz w:val="22"/>
              </w:rPr>
            </w:pPr>
          </w:p>
        </w:tc>
        <w:tc>
          <w:tcPr>
            <w:tcW w:w="4984" w:type="dxa"/>
          </w:tcPr>
          <w:p w14:paraId="7F8AC424" w14:textId="631D05C5" w:rsidR="002D2A41" w:rsidRPr="005A15D6" w:rsidRDefault="002D2A41" w:rsidP="00303F58">
            <w:pPr>
              <w:jc w:val="both"/>
              <w:rPr>
                <w:kern w:val="2"/>
                <w:sz w:val="22"/>
              </w:rPr>
            </w:pPr>
            <w:r w:rsidRPr="005A15D6">
              <w:rPr>
                <w:b/>
                <w:kern w:val="2"/>
                <w:sz w:val="22"/>
              </w:rPr>
              <w:t>11.</w:t>
            </w:r>
            <w:r w:rsidRPr="005A15D6">
              <w:rPr>
                <w:kern w:val="2"/>
                <w:sz w:val="22"/>
              </w:rPr>
              <w:t xml:space="preserve"> </w:t>
            </w:r>
            <w:r w:rsidRPr="005A15D6">
              <w:rPr>
                <w:sz w:val="22"/>
              </w:rPr>
              <w:t>Банк предоставляет Партнёру Банка данные из государственных сервисов, указанны</w:t>
            </w:r>
            <w:r w:rsidRPr="005A15D6">
              <w:rPr>
                <w:sz w:val="22"/>
                <w:lang w:val="kk-KZ"/>
              </w:rPr>
              <w:t>м</w:t>
            </w:r>
            <w:r w:rsidRPr="005A15D6">
              <w:rPr>
                <w:sz w:val="22"/>
              </w:rPr>
              <w:t xml:space="preserve"> в ЗОП (Приложение 1 к Договору) </w:t>
            </w:r>
            <w:r w:rsidRPr="005A15D6">
              <w:rPr>
                <w:kern w:val="2"/>
                <w:sz w:val="22"/>
              </w:rPr>
              <w:t>при наличии:</w:t>
            </w:r>
          </w:p>
        </w:tc>
      </w:tr>
      <w:tr w:rsidR="002D2A41" w:rsidRPr="005A15D6" w14:paraId="740D84D1" w14:textId="77777777" w:rsidTr="00303F58">
        <w:tc>
          <w:tcPr>
            <w:tcW w:w="4962" w:type="dxa"/>
          </w:tcPr>
          <w:p w14:paraId="197EBB88" w14:textId="5EA0052E" w:rsidR="002D2A41" w:rsidRPr="00B21D89" w:rsidRDefault="002D2A41" w:rsidP="00303F58">
            <w:pPr>
              <w:jc w:val="both"/>
              <w:rPr>
                <w:rFonts w:cs="Times New Roman"/>
                <w:b/>
                <w:bCs/>
                <w:kern w:val="2"/>
                <w:sz w:val="22"/>
                <w:lang w:val="kk-KZ"/>
              </w:rPr>
            </w:pPr>
            <w:r w:rsidRPr="00B21D89">
              <w:rPr>
                <w:rFonts w:cs="Times New Roman"/>
                <w:b/>
                <w:sz w:val="22"/>
                <w:lang w:val="kk-KZ"/>
              </w:rPr>
              <w:t>1</w:t>
            </w:r>
            <w:r w:rsidRPr="00B21D89">
              <w:rPr>
                <w:rFonts w:cs="Times New Roman"/>
                <w:sz w:val="22"/>
                <w:lang w:val="kk-KZ"/>
              </w:rPr>
              <w:t xml:space="preserve">) </w:t>
            </w:r>
            <w:r w:rsidR="006B49E4" w:rsidRPr="00B21D89">
              <w:rPr>
                <w:rFonts w:cs="Times New Roman"/>
                <w:sz w:val="22"/>
                <w:lang w:val="kk-KZ"/>
              </w:rPr>
              <w:t>Б</w:t>
            </w:r>
            <w:r w:rsidRPr="00B21D89">
              <w:rPr>
                <w:rFonts w:cs="Times New Roman"/>
                <w:sz w:val="22"/>
                <w:lang w:val="kk-KZ"/>
              </w:rPr>
              <w:t xml:space="preserve">анктегі </w:t>
            </w:r>
            <w:r w:rsidR="006B49E4" w:rsidRPr="00B21D89">
              <w:rPr>
                <w:rFonts w:cs="Times New Roman"/>
                <w:sz w:val="22"/>
                <w:lang w:val="kk-KZ"/>
              </w:rPr>
              <w:t>С</w:t>
            </w:r>
            <w:r w:rsidRPr="00B21D89">
              <w:rPr>
                <w:rFonts w:cs="Times New Roman"/>
                <w:sz w:val="22"/>
                <w:lang w:val="kk-KZ"/>
              </w:rPr>
              <w:t xml:space="preserve">еріктестің ашық </w:t>
            </w:r>
            <w:r w:rsidR="005C7CFF" w:rsidRPr="00B21D89">
              <w:rPr>
                <w:rFonts w:cs="Times New Roman"/>
                <w:sz w:val="22"/>
                <w:lang w:val="kk-KZ"/>
              </w:rPr>
              <w:t>АШ</w:t>
            </w:r>
            <w:r w:rsidRPr="00B21D89">
              <w:rPr>
                <w:rFonts w:cs="Times New Roman"/>
                <w:sz w:val="22"/>
                <w:lang w:val="kk-KZ"/>
              </w:rPr>
              <w:t>;</w:t>
            </w:r>
          </w:p>
        </w:tc>
        <w:tc>
          <w:tcPr>
            <w:tcW w:w="284" w:type="dxa"/>
          </w:tcPr>
          <w:p w14:paraId="53896A58" w14:textId="46BB4624" w:rsidR="002D2A41" w:rsidRPr="005A15D6" w:rsidRDefault="002D2A41" w:rsidP="00303F58">
            <w:pPr>
              <w:jc w:val="both"/>
              <w:rPr>
                <w:b/>
                <w:bCs/>
                <w:kern w:val="2"/>
                <w:sz w:val="22"/>
              </w:rPr>
            </w:pPr>
          </w:p>
        </w:tc>
        <w:tc>
          <w:tcPr>
            <w:tcW w:w="4984" w:type="dxa"/>
          </w:tcPr>
          <w:p w14:paraId="7F2CC84F" w14:textId="3EF4E1DB" w:rsidR="002D2A41" w:rsidRPr="005A15D6" w:rsidRDefault="002D2A41" w:rsidP="00303F58">
            <w:pPr>
              <w:jc w:val="both"/>
              <w:rPr>
                <w:bCs/>
                <w:color w:val="000000" w:themeColor="text1"/>
                <w:kern w:val="2"/>
                <w:sz w:val="22"/>
              </w:rPr>
            </w:pPr>
            <w:r w:rsidRPr="005A15D6">
              <w:rPr>
                <w:b/>
                <w:bCs/>
                <w:kern w:val="2"/>
                <w:sz w:val="22"/>
              </w:rPr>
              <w:t>1)</w:t>
            </w:r>
            <w:r w:rsidRPr="005A15D6">
              <w:rPr>
                <w:kern w:val="2"/>
                <w:sz w:val="22"/>
              </w:rPr>
              <w:t xml:space="preserve"> открытых ТС</w:t>
            </w:r>
            <w:r w:rsidRPr="005A15D6">
              <w:rPr>
                <w:bCs/>
                <w:color w:val="000000" w:themeColor="text1"/>
                <w:kern w:val="2"/>
                <w:sz w:val="22"/>
              </w:rPr>
              <w:t xml:space="preserve"> Партнёра в Банке;</w:t>
            </w:r>
          </w:p>
        </w:tc>
      </w:tr>
      <w:tr w:rsidR="002D2A41" w:rsidRPr="005A15D6" w14:paraId="2437286D" w14:textId="77777777" w:rsidTr="00303F58">
        <w:tc>
          <w:tcPr>
            <w:tcW w:w="4962" w:type="dxa"/>
          </w:tcPr>
          <w:p w14:paraId="79EB7910" w14:textId="4EACE13C" w:rsidR="002D2A41" w:rsidRPr="00B21D89" w:rsidRDefault="002D2A41" w:rsidP="00303F58">
            <w:pPr>
              <w:jc w:val="both"/>
              <w:rPr>
                <w:rFonts w:cs="Times New Roman"/>
                <w:b/>
                <w:color w:val="000000" w:themeColor="text1"/>
                <w:kern w:val="2"/>
                <w:sz w:val="22"/>
                <w:lang w:val="kk-KZ"/>
              </w:rPr>
            </w:pPr>
            <w:r w:rsidRPr="00B21D89">
              <w:rPr>
                <w:rFonts w:cs="Times New Roman"/>
                <w:b/>
                <w:sz w:val="22"/>
                <w:lang w:val="kk-KZ"/>
              </w:rPr>
              <w:t>2</w:t>
            </w:r>
            <w:r w:rsidRPr="00B21D89">
              <w:rPr>
                <w:rFonts w:cs="Times New Roman"/>
                <w:sz w:val="22"/>
                <w:lang w:val="kk-KZ"/>
              </w:rPr>
              <w:t xml:space="preserve">) </w:t>
            </w:r>
            <w:r w:rsidR="0062505A" w:rsidRPr="00B21D89">
              <w:rPr>
                <w:rFonts w:cs="Times New Roman"/>
                <w:sz w:val="22"/>
                <w:lang w:val="kk-KZ"/>
              </w:rPr>
              <w:t xml:space="preserve">Банк Серіктесінің Клиенті / Банк Клиенті </w:t>
            </w:r>
            <w:r w:rsidR="00A80242" w:rsidRPr="00B21D89">
              <w:rPr>
                <w:rFonts w:cs="Times New Roman"/>
                <w:sz w:val="22"/>
                <w:lang w:val="kk-KZ"/>
              </w:rPr>
              <w:t xml:space="preserve">ДС / </w:t>
            </w:r>
            <w:r w:rsidRPr="00B21D89">
              <w:rPr>
                <w:rFonts w:cs="Times New Roman"/>
                <w:sz w:val="22"/>
                <w:lang w:val="kk-KZ"/>
              </w:rPr>
              <w:t xml:space="preserve">ҰКО ЭЦҚ пайдалана отырып, қол қойған электрондық түрдегі </w:t>
            </w:r>
            <w:r w:rsidR="003D4864" w:rsidRPr="00B21D89">
              <w:rPr>
                <w:rFonts w:cs="Times New Roman"/>
                <w:sz w:val="22"/>
                <w:lang w:val="kk-KZ"/>
              </w:rPr>
              <w:t>Ц</w:t>
            </w:r>
            <w:r w:rsidR="00875EF0" w:rsidRPr="00B21D89">
              <w:rPr>
                <w:rFonts w:cs="Times New Roman"/>
                <w:sz w:val="22"/>
                <w:lang w:val="kk-KZ"/>
              </w:rPr>
              <w:t xml:space="preserve">К </w:t>
            </w:r>
            <w:r w:rsidRPr="00B21D89">
              <w:rPr>
                <w:rFonts w:cs="Times New Roman"/>
                <w:sz w:val="22"/>
                <w:lang w:val="kk-KZ"/>
              </w:rPr>
              <w:t>(Шарт</w:t>
            </w:r>
            <w:r w:rsidR="00875EF0" w:rsidRPr="00B21D89">
              <w:rPr>
                <w:rFonts w:cs="Times New Roman"/>
                <w:sz w:val="22"/>
                <w:lang w:val="kk-KZ"/>
              </w:rPr>
              <w:t>тың</w:t>
            </w:r>
            <w:r w:rsidRPr="00B21D89">
              <w:rPr>
                <w:rFonts w:cs="Times New Roman"/>
                <w:sz w:val="22"/>
                <w:lang w:val="kk-KZ"/>
              </w:rPr>
              <w:t xml:space="preserve"> 3-қосымша</w:t>
            </w:r>
            <w:r w:rsidR="00875EF0" w:rsidRPr="00B21D89">
              <w:rPr>
                <w:rFonts w:cs="Times New Roman"/>
                <w:sz w:val="22"/>
                <w:lang w:val="kk-KZ"/>
              </w:rPr>
              <w:t>сы</w:t>
            </w:r>
            <w:r w:rsidRPr="00B21D89">
              <w:rPr>
                <w:rFonts w:cs="Times New Roman"/>
                <w:sz w:val="22"/>
                <w:lang w:val="kk-KZ"/>
              </w:rPr>
              <w:t xml:space="preserve"> </w:t>
            </w:r>
            <w:r w:rsidRPr="00B21D89">
              <w:rPr>
                <w:rFonts w:cs="Times New Roman"/>
                <w:sz w:val="22"/>
                <w:lang w:val="kk-KZ"/>
              </w:rPr>
              <w:lastRenderedPageBreak/>
              <w:t xml:space="preserve">/ </w:t>
            </w:r>
            <w:r w:rsidR="00875EF0" w:rsidRPr="00B21D89">
              <w:rPr>
                <w:rFonts w:cs="Times New Roman"/>
                <w:sz w:val="22"/>
                <w:lang w:val="kk-KZ"/>
              </w:rPr>
              <w:t>Шарттың 5-қосымшасы</w:t>
            </w:r>
            <w:r w:rsidRPr="00B21D89">
              <w:rPr>
                <w:rFonts w:cs="Times New Roman"/>
                <w:sz w:val="22"/>
                <w:lang w:val="kk-KZ"/>
              </w:rPr>
              <w:t xml:space="preserve">). </w:t>
            </w:r>
          </w:p>
        </w:tc>
        <w:tc>
          <w:tcPr>
            <w:tcW w:w="284" w:type="dxa"/>
          </w:tcPr>
          <w:p w14:paraId="740B941D" w14:textId="2DED0BD3" w:rsidR="002D2A41" w:rsidRPr="005A15D6" w:rsidRDefault="002D2A41" w:rsidP="00303F58">
            <w:pPr>
              <w:jc w:val="both"/>
              <w:rPr>
                <w:b/>
                <w:color w:val="000000" w:themeColor="text1"/>
                <w:kern w:val="2"/>
                <w:sz w:val="22"/>
              </w:rPr>
            </w:pPr>
          </w:p>
        </w:tc>
        <w:tc>
          <w:tcPr>
            <w:tcW w:w="4984" w:type="dxa"/>
          </w:tcPr>
          <w:p w14:paraId="45AD4B86" w14:textId="59C19F5D" w:rsidR="002D2A41" w:rsidRPr="005A15D6" w:rsidRDefault="002D2A41" w:rsidP="00303F58">
            <w:pPr>
              <w:jc w:val="both"/>
              <w:rPr>
                <w:bCs/>
                <w:color w:val="000000" w:themeColor="text1"/>
                <w:kern w:val="2"/>
                <w:sz w:val="22"/>
              </w:rPr>
            </w:pPr>
            <w:r w:rsidRPr="005A15D6">
              <w:rPr>
                <w:b/>
                <w:color w:val="000000" w:themeColor="text1"/>
                <w:kern w:val="2"/>
                <w:sz w:val="22"/>
              </w:rPr>
              <w:t xml:space="preserve">2) </w:t>
            </w:r>
            <w:r w:rsidRPr="005A15D6">
              <w:rPr>
                <w:bCs/>
                <w:color w:val="000000" w:themeColor="text1"/>
                <w:kern w:val="2"/>
                <w:sz w:val="22"/>
              </w:rPr>
              <w:t>ЦС (Приложение 3 к Договору / Приложения 5 к Договору) в электронном виде подписанного Клиентом Партнёра Банка / Клиента Банка</w:t>
            </w:r>
            <w:r w:rsidRPr="005A15D6">
              <w:t xml:space="preserve"> </w:t>
            </w:r>
            <w:r w:rsidRPr="005A15D6">
              <w:rPr>
                <w:bCs/>
                <w:color w:val="000000" w:themeColor="text1"/>
                <w:kern w:val="2"/>
                <w:sz w:val="22"/>
              </w:rPr>
              <w:t xml:space="preserve">с </w:t>
            </w:r>
            <w:r w:rsidRPr="005A15D6">
              <w:rPr>
                <w:bCs/>
                <w:color w:val="000000" w:themeColor="text1"/>
                <w:kern w:val="2"/>
                <w:sz w:val="22"/>
              </w:rPr>
              <w:lastRenderedPageBreak/>
              <w:t xml:space="preserve">использованием ДИ / ЭЦП НУЦ. </w:t>
            </w:r>
          </w:p>
        </w:tc>
      </w:tr>
      <w:tr w:rsidR="002D2A41" w:rsidRPr="005A15D6" w14:paraId="46495ABC" w14:textId="77777777" w:rsidTr="00303F58">
        <w:tc>
          <w:tcPr>
            <w:tcW w:w="4962" w:type="dxa"/>
          </w:tcPr>
          <w:p w14:paraId="0FB61496" w14:textId="6838712E" w:rsidR="002D2A41" w:rsidRPr="00B21D89" w:rsidRDefault="002D2A41" w:rsidP="00303F58">
            <w:pPr>
              <w:jc w:val="both"/>
              <w:rPr>
                <w:rFonts w:cs="Times New Roman"/>
                <w:b/>
                <w:color w:val="000000" w:themeColor="text1"/>
                <w:kern w:val="2"/>
                <w:sz w:val="22"/>
                <w:lang w:val="kk-KZ"/>
              </w:rPr>
            </w:pPr>
            <w:r w:rsidRPr="00B21D89">
              <w:rPr>
                <w:rFonts w:cs="Times New Roman"/>
                <w:b/>
                <w:sz w:val="22"/>
                <w:lang w:val="kk-KZ"/>
              </w:rPr>
              <w:lastRenderedPageBreak/>
              <w:t>12</w:t>
            </w:r>
            <w:r w:rsidRPr="00B21D89">
              <w:rPr>
                <w:rFonts w:cs="Times New Roman"/>
                <w:sz w:val="22"/>
                <w:lang w:val="kk-KZ"/>
              </w:rPr>
              <w:t xml:space="preserve">. </w:t>
            </w:r>
            <w:r w:rsidR="00C8586D" w:rsidRPr="00B21D89">
              <w:rPr>
                <w:rFonts w:cs="Times New Roman"/>
                <w:sz w:val="22"/>
                <w:lang w:val="kk-KZ"/>
              </w:rPr>
              <w:t xml:space="preserve">Банк Серіктесінің Клиенті / Банк Клиенті ДС / ҰКО ЭЦҚ пайдалана отырып, қол қойған электрондық түрдегі </w:t>
            </w:r>
            <w:r w:rsidR="00C8586D" w:rsidRPr="00C567C6">
              <w:rPr>
                <w:rFonts w:cs="Times New Roman"/>
                <w:sz w:val="22"/>
                <w:lang w:val="kk-KZ"/>
              </w:rPr>
              <w:t xml:space="preserve">КҚӨЦ </w:t>
            </w:r>
            <w:r w:rsidR="00C8586D" w:rsidRPr="00B21D89">
              <w:rPr>
                <w:rFonts w:cs="Times New Roman"/>
                <w:sz w:val="22"/>
                <w:lang w:val="kk-KZ"/>
              </w:rPr>
              <w:t>(</w:t>
            </w:r>
            <w:r w:rsidR="00C8586D">
              <w:rPr>
                <w:rFonts w:cs="Times New Roman"/>
                <w:sz w:val="22"/>
                <w:lang w:val="kk-KZ"/>
              </w:rPr>
              <w:t>Шарттың 4-қосымшасы</w:t>
            </w:r>
            <w:r w:rsidR="00C8586D" w:rsidRPr="00B21D89">
              <w:rPr>
                <w:rFonts w:cs="Times New Roman"/>
                <w:sz w:val="22"/>
                <w:lang w:val="kk-KZ"/>
              </w:rPr>
              <w:t xml:space="preserve">/ </w:t>
            </w:r>
            <w:r w:rsidR="00C8586D">
              <w:rPr>
                <w:rFonts w:cs="Times New Roman"/>
                <w:sz w:val="22"/>
                <w:lang w:val="kk-KZ"/>
              </w:rPr>
              <w:t>Шарттың 6-қосымшасы</w:t>
            </w:r>
            <w:r w:rsidR="00C8586D" w:rsidRPr="00B21D89">
              <w:rPr>
                <w:rFonts w:cs="Times New Roman"/>
                <w:sz w:val="22"/>
                <w:lang w:val="kk-KZ"/>
              </w:rPr>
              <w:t xml:space="preserve">) </w:t>
            </w:r>
            <w:r w:rsidRPr="00B21D89">
              <w:rPr>
                <w:rFonts w:cs="Times New Roman"/>
                <w:sz w:val="22"/>
                <w:lang w:val="kk-KZ"/>
              </w:rPr>
              <w:t>негізінде</w:t>
            </w:r>
            <w:r w:rsidR="00C8586D" w:rsidRPr="00B21D89">
              <w:rPr>
                <w:rFonts w:cs="Times New Roman"/>
                <w:sz w:val="22"/>
                <w:lang w:val="kk-KZ"/>
              </w:rPr>
              <w:t xml:space="preserve"> ЦК (Шарттың 3-қосымшасы / Шарттың 5-қосымшасы) кері қайтарып ал</w:t>
            </w:r>
            <w:r w:rsidR="00C8586D">
              <w:rPr>
                <w:rFonts w:cs="Times New Roman"/>
                <w:sz w:val="22"/>
                <w:lang w:val="kk-KZ"/>
              </w:rPr>
              <w:t xml:space="preserve">ынады. </w:t>
            </w:r>
          </w:p>
        </w:tc>
        <w:tc>
          <w:tcPr>
            <w:tcW w:w="284" w:type="dxa"/>
          </w:tcPr>
          <w:p w14:paraId="189973B8" w14:textId="59904BBA" w:rsidR="002D2A41" w:rsidRPr="00C8586D" w:rsidRDefault="002D2A41" w:rsidP="00303F58">
            <w:pPr>
              <w:jc w:val="both"/>
              <w:rPr>
                <w:b/>
                <w:color w:val="000000" w:themeColor="text1"/>
                <w:kern w:val="2"/>
                <w:sz w:val="22"/>
                <w:lang w:val="kk-KZ"/>
              </w:rPr>
            </w:pPr>
          </w:p>
        </w:tc>
        <w:tc>
          <w:tcPr>
            <w:tcW w:w="4984" w:type="dxa"/>
          </w:tcPr>
          <w:p w14:paraId="7316A1C8" w14:textId="7B3E1ADC" w:rsidR="002D2A41" w:rsidRPr="00C8586D" w:rsidRDefault="002D2A41" w:rsidP="00303F58">
            <w:pPr>
              <w:jc w:val="both"/>
              <w:rPr>
                <w:bCs/>
                <w:color w:val="000000" w:themeColor="text1"/>
                <w:kern w:val="2"/>
                <w:sz w:val="22"/>
              </w:rPr>
            </w:pPr>
            <w:r w:rsidRPr="00C8586D">
              <w:rPr>
                <w:b/>
                <w:color w:val="000000" w:themeColor="text1"/>
                <w:kern w:val="2"/>
                <w:sz w:val="22"/>
              </w:rPr>
              <w:t xml:space="preserve">12. </w:t>
            </w:r>
            <w:r w:rsidRPr="00C8586D">
              <w:rPr>
                <w:bCs/>
                <w:color w:val="000000" w:themeColor="text1"/>
                <w:kern w:val="2"/>
                <w:sz w:val="22"/>
              </w:rPr>
              <w:t>Отзыв ЦС (Приложение 3 к Договору / Приложения 5 к Договору) осуществляется на основании ЗОЦС (Приложение 4 к Договору / Приложение 6 к Договору) в электронном виде подписанного Клиентом Партнёра Банка / Клиентом Банка с использованием ДИ / ЭЦП НУЦ.</w:t>
            </w:r>
          </w:p>
        </w:tc>
      </w:tr>
      <w:tr w:rsidR="002D2A41" w:rsidRPr="005A15D6" w14:paraId="0D1AA610" w14:textId="77777777" w:rsidTr="00303F58">
        <w:tc>
          <w:tcPr>
            <w:tcW w:w="4962" w:type="dxa"/>
          </w:tcPr>
          <w:p w14:paraId="5EDCA334" w14:textId="30A6D638" w:rsidR="002D2A41" w:rsidRPr="00B21D89" w:rsidRDefault="002D2A41" w:rsidP="00303F58">
            <w:pPr>
              <w:jc w:val="both"/>
              <w:rPr>
                <w:rFonts w:cs="Times New Roman"/>
                <w:b/>
                <w:color w:val="000000" w:themeColor="text1"/>
                <w:kern w:val="2"/>
                <w:sz w:val="22"/>
                <w:lang w:val="kk-KZ"/>
              </w:rPr>
            </w:pPr>
            <w:r w:rsidRPr="00B21D89">
              <w:rPr>
                <w:rFonts w:cs="Times New Roman"/>
                <w:b/>
                <w:sz w:val="22"/>
                <w:lang w:val="kk-KZ"/>
              </w:rPr>
              <w:t>12–1</w:t>
            </w:r>
            <w:r w:rsidRPr="00B21D89">
              <w:rPr>
                <w:rFonts w:cs="Times New Roman"/>
                <w:sz w:val="22"/>
                <w:lang w:val="kk-KZ"/>
              </w:rPr>
              <w:t xml:space="preserve">. Серіктес </w:t>
            </w:r>
            <w:r w:rsidR="00C8586D">
              <w:rPr>
                <w:rFonts w:cs="Times New Roman"/>
                <w:sz w:val="22"/>
                <w:lang w:val="kk-KZ"/>
              </w:rPr>
              <w:t>К</w:t>
            </w:r>
            <w:r w:rsidRPr="00B21D89">
              <w:rPr>
                <w:rFonts w:cs="Times New Roman"/>
                <w:sz w:val="22"/>
                <w:lang w:val="kk-KZ"/>
              </w:rPr>
              <w:t>лиентке түпкілікті қызмет көрсету мақсатында мемлекеттік сервистерден алынған Клиент бойынша деректерді пайдаланады.</w:t>
            </w:r>
          </w:p>
        </w:tc>
        <w:tc>
          <w:tcPr>
            <w:tcW w:w="284" w:type="dxa"/>
          </w:tcPr>
          <w:p w14:paraId="5ABA51E0" w14:textId="57407530" w:rsidR="002D2A41" w:rsidRPr="00C8586D" w:rsidRDefault="002D2A41" w:rsidP="00303F58">
            <w:pPr>
              <w:jc w:val="both"/>
              <w:rPr>
                <w:b/>
                <w:color w:val="000000" w:themeColor="text1"/>
                <w:kern w:val="2"/>
                <w:sz w:val="22"/>
                <w:lang w:val="kk-KZ"/>
              </w:rPr>
            </w:pPr>
          </w:p>
        </w:tc>
        <w:tc>
          <w:tcPr>
            <w:tcW w:w="4984" w:type="dxa"/>
          </w:tcPr>
          <w:p w14:paraId="072AB97D" w14:textId="51F90ED1" w:rsidR="002D2A41" w:rsidRPr="00C8586D" w:rsidRDefault="002D2A41" w:rsidP="00303F58">
            <w:pPr>
              <w:jc w:val="both"/>
              <w:rPr>
                <w:b/>
                <w:color w:val="000000" w:themeColor="text1"/>
                <w:kern w:val="2"/>
                <w:sz w:val="22"/>
              </w:rPr>
            </w:pPr>
            <w:r w:rsidRPr="00C8586D">
              <w:rPr>
                <w:b/>
                <w:color w:val="000000" w:themeColor="text1"/>
                <w:kern w:val="2"/>
                <w:sz w:val="22"/>
              </w:rPr>
              <w:t>12–1.</w:t>
            </w:r>
            <w:r w:rsidRPr="00C8586D">
              <w:rPr>
                <w:bCs/>
                <w:color w:val="000000" w:themeColor="text1"/>
                <w:kern w:val="2"/>
                <w:sz w:val="22"/>
              </w:rPr>
              <w:t xml:space="preserve"> Партнер использует данные по Клиенту, полученные из государственных сервисов, в целях оказания конечной услуги Клиенту.</w:t>
            </w:r>
          </w:p>
        </w:tc>
      </w:tr>
      <w:tr w:rsidR="000733C7" w:rsidRPr="005A15D6" w14:paraId="011CD5CD" w14:textId="77777777" w:rsidTr="00303F58">
        <w:tc>
          <w:tcPr>
            <w:tcW w:w="4962" w:type="dxa"/>
          </w:tcPr>
          <w:p w14:paraId="0F74D494" w14:textId="098483EC" w:rsidR="000733C7" w:rsidRPr="00B21D89" w:rsidRDefault="000733C7" w:rsidP="00303F58">
            <w:pPr>
              <w:jc w:val="center"/>
              <w:rPr>
                <w:rFonts w:cs="Times New Roman"/>
                <w:b/>
                <w:sz w:val="22"/>
                <w:lang w:val="kk-KZ"/>
              </w:rPr>
            </w:pPr>
            <w:r w:rsidRPr="00B21D89">
              <w:rPr>
                <w:rFonts w:cs="Times New Roman"/>
                <w:b/>
                <w:sz w:val="22"/>
                <w:lang w:val="kk-KZ"/>
              </w:rPr>
              <w:t xml:space="preserve">4-тарау. </w:t>
            </w:r>
            <w:r w:rsidR="00E95DDB">
              <w:rPr>
                <w:rFonts w:cs="Times New Roman"/>
                <w:b/>
                <w:sz w:val="22"/>
                <w:lang w:val="kk-KZ"/>
              </w:rPr>
              <w:t>Бірлесіп әрекет ету</w:t>
            </w:r>
            <w:r w:rsidRPr="00B21D89">
              <w:rPr>
                <w:rFonts w:cs="Times New Roman"/>
                <w:b/>
                <w:sz w:val="22"/>
                <w:lang w:val="kk-KZ"/>
              </w:rPr>
              <w:t xml:space="preserve"> тәртібі </w:t>
            </w:r>
          </w:p>
        </w:tc>
        <w:tc>
          <w:tcPr>
            <w:tcW w:w="284" w:type="dxa"/>
          </w:tcPr>
          <w:p w14:paraId="2E6EBC0D" w14:textId="61D04F08" w:rsidR="000733C7" w:rsidRPr="005A15D6" w:rsidRDefault="000733C7" w:rsidP="00303F58">
            <w:pPr>
              <w:jc w:val="center"/>
              <w:rPr>
                <w:b/>
                <w:sz w:val="22"/>
              </w:rPr>
            </w:pPr>
          </w:p>
        </w:tc>
        <w:tc>
          <w:tcPr>
            <w:tcW w:w="4984" w:type="dxa"/>
          </w:tcPr>
          <w:p w14:paraId="7F79DCE9" w14:textId="48D50006" w:rsidR="000733C7" w:rsidRPr="00E95DDB" w:rsidRDefault="000733C7" w:rsidP="00303F58">
            <w:pPr>
              <w:jc w:val="center"/>
              <w:rPr>
                <w:b/>
                <w:sz w:val="22"/>
              </w:rPr>
            </w:pPr>
            <w:r w:rsidRPr="00E95DDB">
              <w:rPr>
                <w:b/>
                <w:sz w:val="22"/>
              </w:rPr>
              <w:t xml:space="preserve">Глава 4. Порядок взаимодействия </w:t>
            </w:r>
          </w:p>
        </w:tc>
      </w:tr>
      <w:tr w:rsidR="000733C7" w:rsidRPr="005A15D6" w14:paraId="6B295A1B" w14:textId="77777777" w:rsidTr="00303F58">
        <w:tc>
          <w:tcPr>
            <w:tcW w:w="4962" w:type="dxa"/>
          </w:tcPr>
          <w:p w14:paraId="2270823D" w14:textId="1CE23CC5" w:rsidR="000733C7" w:rsidRPr="00B21D89" w:rsidRDefault="000733C7" w:rsidP="00303F58">
            <w:pPr>
              <w:jc w:val="both"/>
              <w:rPr>
                <w:rFonts w:cs="Times New Roman"/>
                <w:b/>
                <w:sz w:val="22"/>
                <w:lang w:val="kk-KZ"/>
              </w:rPr>
            </w:pPr>
            <w:r w:rsidRPr="00B21D89">
              <w:rPr>
                <w:rFonts w:cs="Times New Roman"/>
                <w:b/>
                <w:sz w:val="22"/>
                <w:lang w:val="kk-KZ"/>
              </w:rPr>
              <w:t>13</w:t>
            </w:r>
            <w:r w:rsidRPr="00B21D89">
              <w:rPr>
                <w:rFonts w:cs="Times New Roman"/>
                <w:sz w:val="22"/>
                <w:lang w:val="kk-KZ"/>
              </w:rPr>
              <w:t xml:space="preserve">. Банк </w:t>
            </w:r>
            <w:r w:rsidR="00E95DDB">
              <w:rPr>
                <w:rFonts w:cs="Times New Roman"/>
                <w:sz w:val="22"/>
                <w:lang w:val="kk-KZ"/>
              </w:rPr>
              <w:t>С</w:t>
            </w:r>
            <w:r w:rsidRPr="00B21D89">
              <w:rPr>
                <w:rFonts w:cs="Times New Roman"/>
                <w:sz w:val="22"/>
                <w:lang w:val="kk-KZ"/>
              </w:rPr>
              <w:t xml:space="preserve">еріктесі </w:t>
            </w:r>
            <w:r w:rsidR="00E95DDB">
              <w:rPr>
                <w:rFonts w:cs="Times New Roman"/>
                <w:sz w:val="22"/>
                <w:lang w:val="kk-KZ"/>
              </w:rPr>
              <w:t>Б</w:t>
            </w:r>
            <w:r w:rsidRPr="00B21D89">
              <w:rPr>
                <w:rFonts w:cs="Times New Roman"/>
                <w:sz w:val="22"/>
                <w:lang w:val="kk-KZ"/>
              </w:rPr>
              <w:t xml:space="preserve">анк серіктесінің қосымшасын пайдалана отырып, веб-сайтта немесе мобильді қосымшада Банктің API қызметтерін пайдаланады. </w:t>
            </w:r>
          </w:p>
        </w:tc>
        <w:tc>
          <w:tcPr>
            <w:tcW w:w="284" w:type="dxa"/>
          </w:tcPr>
          <w:p w14:paraId="33D47F39" w14:textId="54A393F8" w:rsidR="000733C7" w:rsidRPr="005A15D6" w:rsidRDefault="000733C7" w:rsidP="00303F58">
            <w:pPr>
              <w:jc w:val="both"/>
              <w:rPr>
                <w:b/>
                <w:sz w:val="22"/>
              </w:rPr>
            </w:pPr>
          </w:p>
        </w:tc>
        <w:tc>
          <w:tcPr>
            <w:tcW w:w="4984" w:type="dxa"/>
          </w:tcPr>
          <w:p w14:paraId="648C085A" w14:textId="15AD48F4" w:rsidR="000733C7" w:rsidRPr="00E95DDB" w:rsidRDefault="000733C7" w:rsidP="00303F58">
            <w:pPr>
              <w:jc w:val="both"/>
              <w:rPr>
                <w:sz w:val="22"/>
              </w:rPr>
            </w:pPr>
            <w:r w:rsidRPr="00E95DDB">
              <w:rPr>
                <w:b/>
                <w:sz w:val="22"/>
              </w:rPr>
              <w:t>13.</w:t>
            </w:r>
            <w:r w:rsidRPr="00E95DDB">
              <w:rPr>
                <w:sz w:val="22"/>
              </w:rPr>
              <w:t xml:space="preserve"> Партнёр Банка использует сервисы </w:t>
            </w:r>
            <w:r w:rsidRPr="00E95DDB">
              <w:rPr>
                <w:sz w:val="22"/>
                <w:lang w:val="en-US"/>
              </w:rPr>
              <w:t>API</w:t>
            </w:r>
            <w:r w:rsidRPr="00E95DDB">
              <w:rPr>
                <w:sz w:val="22"/>
              </w:rPr>
              <w:t xml:space="preserve"> Банка на веб-сайте или в мобильном приложении с использованием приложения Партнёра Банка. </w:t>
            </w:r>
          </w:p>
        </w:tc>
      </w:tr>
      <w:tr w:rsidR="000733C7" w:rsidRPr="005A15D6" w14:paraId="4888CF7E" w14:textId="77777777" w:rsidTr="00303F58">
        <w:tc>
          <w:tcPr>
            <w:tcW w:w="4962" w:type="dxa"/>
          </w:tcPr>
          <w:p w14:paraId="49E69986" w14:textId="1CE6599E" w:rsidR="000733C7" w:rsidRPr="00B21D89" w:rsidRDefault="000733C7" w:rsidP="00303F58">
            <w:pPr>
              <w:jc w:val="both"/>
              <w:rPr>
                <w:rFonts w:cs="Times New Roman"/>
                <w:b/>
                <w:bCs/>
                <w:sz w:val="22"/>
                <w:lang w:val="kk-KZ"/>
              </w:rPr>
            </w:pPr>
            <w:r w:rsidRPr="00B21D89">
              <w:rPr>
                <w:rFonts w:cs="Times New Roman"/>
                <w:b/>
                <w:sz w:val="22"/>
                <w:lang w:val="kk-KZ"/>
              </w:rPr>
              <w:t>14.</w:t>
            </w:r>
            <w:r w:rsidRPr="00B21D89">
              <w:rPr>
                <w:rFonts w:cs="Times New Roman"/>
                <w:sz w:val="22"/>
                <w:lang w:val="kk-KZ"/>
              </w:rPr>
              <w:t xml:space="preserve"> Қосымшаның домендік атауы мен client ID </w:t>
            </w:r>
            <w:r w:rsidR="00E95DDB" w:rsidRPr="00B21D89">
              <w:rPr>
                <w:rFonts w:cs="Times New Roman"/>
                <w:sz w:val="22"/>
                <w:lang w:val="kk-KZ"/>
              </w:rPr>
              <w:t xml:space="preserve">ҚТӨ-да (Шарттың 1-қосымшасы) </w:t>
            </w:r>
            <w:r w:rsidR="00E95DDB">
              <w:rPr>
                <w:rFonts w:cs="Times New Roman"/>
                <w:sz w:val="22"/>
                <w:lang w:val="kk-KZ"/>
              </w:rPr>
              <w:t>көрсетіледі</w:t>
            </w:r>
            <w:r w:rsidRPr="00B21D89">
              <w:rPr>
                <w:rFonts w:cs="Times New Roman"/>
                <w:sz w:val="22"/>
                <w:lang w:val="kk-KZ"/>
              </w:rPr>
              <w:t>.</w:t>
            </w:r>
          </w:p>
        </w:tc>
        <w:tc>
          <w:tcPr>
            <w:tcW w:w="284" w:type="dxa"/>
          </w:tcPr>
          <w:p w14:paraId="73F5108B" w14:textId="51411C46" w:rsidR="000733C7" w:rsidRPr="005A15D6" w:rsidRDefault="000733C7" w:rsidP="00303F58">
            <w:pPr>
              <w:jc w:val="both"/>
              <w:rPr>
                <w:b/>
                <w:bCs/>
                <w:sz w:val="22"/>
              </w:rPr>
            </w:pPr>
          </w:p>
        </w:tc>
        <w:tc>
          <w:tcPr>
            <w:tcW w:w="4984" w:type="dxa"/>
          </w:tcPr>
          <w:p w14:paraId="2C72BB51" w14:textId="7A218B97" w:rsidR="000733C7" w:rsidRPr="00E95DDB" w:rsidRDefault="000733C7" w:rsidP="00303F58">
            <w:pPr>
              <w:jc w:val="both"/>
              <w:rPr>
                <w:sz w:val="22"/>
              </w:rPr>
            </w:pPr>
            <w:r w:rsidRPr="00E95DDB">
              <w:rPr>
                <w:b/>
                <w:bCs/>
                <w:sz w:val="22"/>
              </w:rPr>
              <w:t>14.</w:t>
            </w:r>
            <w:r w:rsidRPr="00E95DDB">
              <w:rPr>
                <w:sz w:val="22"/>
              </w:rPr>
              <w:t xml:space="preserve"> Доменное имя и </w:t>
            </w:r>
            <w:r w:rsidRPr="00E95DDB">
              <w:rPr>
                <w:sz w:val="22"/>
                <w:lang w:val="en-US"/>
              </w:rPr>
              <w:t>client</w:t>
            </w:r>
            <w:r w:rsidRPr="00E95DDB">
              <w:rPr>
                <w:sz w:val="22"/>
              </w:rPr>
              <w:t xml:space="preserve"> </w:t>
            </w:r>
            <w:r w:rsidRPr="00E95DDB">
              <w:rPr>
                <w:sz w:val="22"/>
                <w:lang w:val="en-US"/>
              </w:rPr>
              <w:t>id</w:t>
            </w:r>
            <w:r w:rsidRPr="00E95DDB">
              <w:rPr>
                <w:sz w:val="22"/>
              </w:rPr>
              <w:t xml:space="preserve"> приложения указываются в ЗОП (Приложение 1 к Договору).</w:t>
            </w:r>
          </w:p>
        </w:tc>
      </w:tr>
      <w:tr w:rsidR="000733C7" w:rsidRPr="005A15D6" w14:paraId="10E16C41" w14:textId="77777777" w:rsidTr="00303F58">
        <w:tc>
          <w:tcPr>
            <w:tcW w:w="4962" w:type="dxa"/>
          </w:tcPr>
          <w:p w14:paraId="43E76894" w14:textId="7D624085" w:rsidR="000733C7" w:rsidRPr="00B21D89" w:rsidRDefault="000733C7" w:rsidP="00303F58">
            <w:pPr>
              <w:jc w:val="both"/>
              <w:rPr>
                <w:rFonts w:cs="Times New Roman"/>
                <w:b/>
                <w:sz w:val="22"/>
                <w:lang w:val="kk-KZ"/>
              </w:rPr>
            </w:pPr>
            <w:r w:rsidRPr="00B21D89">
              <w:rPr>
                <w:rFonts w:cs="Times New Roman"/>
                <w:b/>
                <w:sz w:val="22"/>
                <w:lang w:val="kk-KZ"/>
              </w:rPr>
              <w:t>15</w:t>
            </w:r>
            <w:r w:rsidRPr="00B21D89">
              <w:rPr>
                <w:rFonts w:cs="Times New Roman"/>
                <w:sz w:val="22"/>
                <w:lang w:val="kk-KZ"/>
              </w:rPr>
              <w:t xml:space="preserve">. </w:t>
            </w:r>
            <w:r w:rsidR="001515C2" w:rsidRPr="00B21D89">
              <w:rPr>
                <w:rFonts w:cs="Times New Roman"/>
                <w:sz w:val="22"/>
                <w:lang w:val="kk-KZ"/>
              </w:rPr>
              <w:t xml:space="preserve">ҚТӨ-да (Шарттың 1-қосымшасы) </w:t>
            </w:r>
            <w:r w:rsidRPr="00B21D89">
              <w:rPr>
                <w:rFonts w:cs="Times New Roman"/>
                <w:sz w:val="22"/>
                <w:lang w:val="kk-KZ"/>
              </w:rPr>
              <w:t xml:space="preserve">көрсетілген </w:t>
            </w:r>
            <w:r w:rsidR="001515C2">
              <w:rPr>
                <w:rFonts w:cs="Times New Roman"/>
                <w:sz w:val="22"/>
                <w:lang w:val="kk-KZ"/>
              </w:rPr>
              <w:t>с</w:t>
            </w:r>
            <w:r w:rsidRPr="00B21D89">
              <w:rPr>
                <w:rFonts w:cs="Times New Roman"/>
                <w:sz w:val="22"/>
                <w:lang w:val="kk-KZ"/>
              </w:rPr>
              <w:t xml:space="preserve">ервистерге сәйкес деректерге сұрау салу API бойынша Банкке жіберілген </w:t>
            </w:r>
            <w:r w:rsidR="001515C2">
              <w:rPr>
                <w:rFonts w:cs="Times New Roman"/>
                <w:sz w:val="22"/>
                <w:lang w:val="kk-KZ"/>
              </w:rPr>
              <w:t>Б</w:t>
            </w:r>
            <w:r w:rsidRPr="00B21D89">
              <w:rPr>
                <w:rFonts w:cs="Times New Roman"/>
                <w:sz w:val="22"/>
                <w:lang w:val="kk-KZ"/>
              </w:rPr>
              <w:t xml:space="preserve">анк </w:t>
            </w:r>
            <w:r w:rsidR="001515C2">
              <w:rPr>
                <w:rFonts w:cs="Times New Roman"/>
                <w:sz w:val="22"/>
                <w:lang w:val="kk-KZ"/>
              </w:rPr>
              <w:t>С</w:t>
            </w:r>
            <w:r w:rsidRPr="00B21D89">
              <w:rPr>
                <w:rFonts w:cs="Times New Roman"/>
                <w:sz w:val="22"/>
                <w:lang w:val="kk-KZ"/>
              </w:rPr>
              <w:t xml:space="preserve">еріктесінің онлайн өтінімі арқылы қабылданады және клиенттің қолданыстағы </w:t>
            </w:r>
            <w:r w:rsidR="001515C2" w:rsidRPr="00B21D89">
              <w:rPr>
                <w:rFonts w:cs="Times New Roman"/>
                <w:sz w:val="22"/>
                <w:lang w:val="kk-KZ"/>
              </w:rPr>
              <w:t>ЦК (Шарттың 3-қосымшасы / Шарттың 5-қосымшасы)</w:t>
            </w:r>
            <w:r w:rsidRPr="00B21D89">
              <w:rPr>
                <w:rFonts w:cs="Times New Roman"/>
                <w:sz w:val="22"/>
                <w:lang w:val="kk-KZ"/>
              </w:rPr>
              <w:t xml:space="preserve"> болған кезде </w:t>
            </w:r>
            <w:r w:rsidR="001515C2">
              <w:rPr>
                <w:rFonts w:cs="Times New Roman"/>
                <w:sz w:val="22"/>
                <w:lang w:val="kk-KZ"/>
              </w:rPr>
              <w:t>Б</w:t>
            </w:r>
            <w:r w:rsidRPr="00B21D89">
              <w:rPr>
                <w:rFonts w:cs="Times New Roman"/>
                <w:sz w:val="22"/>
                <w:lang w:val="kk-KZ"/>
              </w:rPr>
              <w:t>анк орындайды.</w:t>
            </w:r>
          </w:p>
        </w:tc>
        <w:tc>
          <w:tcPr>
            <w:tcW w:w="284" w:type="dxa"/>
          </w:tcPr>
          <w:p w14:paraId="65372C5B" w14:textId="2E9C7954" w:rsidR="000733C7" w:rsidRPr="005A15D6" w:rsidRDefault="000733C7" w:rsidP="00303F58">
            <w:pPr>
              <w:jc w:val="both"/>
              <w:rPr>
                <w:b/>
                <w:sz w:val="22"/>
              </w:rPr>
            </w:pPr>
          </w:p>
        </w:tc>
        <w:tc>
          <w:tcPr>
            <w:tcW w:w="4984" w:type="dxa"/>
          </w:tcPr>
          <w:p w14:paraId="438CF009" w14:textId="1B88ABE5" w:rsidR="000733C7" w:rsidRPr="001515C2" w:rsidRDefault="000733C7" w:rsidP="00303F58">
            <w:pPr>
              <w:jc w:val="both"/>
              <w:rPr>
                <w:sz w:val="22"/>
              </w:rPr>
            </w:pPr>
            <w:r w:rsidRPr="001515C2">
              <w:rPr>
                <w:b/>
                <w:sz w:val="22"/>
              </w:rPr>
              <w:t>15.</w:t>
            </w:r>
            <w:r w:rsidRPr="001515C2">
              <w:rPr>
                <w:sz w:val="22"/>
              </w:rPr>
              <w:t xml:space="preserve"> Запрос данных согласно сервисам, указанным в ЗОП (Приложение 1 к Договору), принимаются посредством онлайн заявки Партнёра Банка, направленного в Банк по </w:t>
            </w:r>
            <w:r w:rsidRPr="001515C2">
              <w:rPr>
                <w:sz w:val="22"/>
                <w:lang w:val="en-US"/>
              </w:rPr>
              <w:t>API</w:t>
            </w:r>
            <w:r w:rsidRPr="001515C2">
              <w:rPr>
                <w:sz w:val="22"/>
              </w:rPr>
              <w:t xml:space="preserve">, и исполняются Банком при наличии действующего ЦС Клиента </w:t>
            </w:r>
            <w:r w:rsidRPr="001515C2">
              <w:rPr>
                <w:bCs/>
                <w:color w:val="000000" w:themeColor="text1"/>
                <w:kern w:val="2"/>
                <w:sz w:val="22"/>
              </w:rPr>
              <w:t>(Приложение 3 к Договору / Приложения 5 к Договору).</w:t>
            </w:r>
          </w:p>
        </w:tc>
      </w:tr>
      <w:tr w:rsidR="000733C7" w:rsidRPr="005A15D6" w14:paraId="08698086" w14:textId="77777777" w:rsidTr="00303F58">
        <w:tc>
          <w:tcPr>
            <w:tcW w:w="4962" w:type="dxa"/>
          </w:tcPr>
          <w:p w14:paraId="6810199F" w14:textId="08A5D6BB" w:rsidR="000733C7" w:rsidRPr="00B21D89" w:rsidRDefault="000733C7" w:rsidP="00303F58">
            <w:pPr>
              <w:jc w:val="both"/>
              <w:rPr>
                <w:rFonts w:cs="Times New Roman"/>
                <w:b/>
                <w:sz w:val="22"/>
                <w:lang w:val="kk-KZ"/>
              </w:rPr>
            </w:pPr>
            <w:r w:rsidRPr="00B21D89">
              <w:rPr>
                <w:rFonts w:cs="Times New Roman"/>
                <w:sz w:val="22"/>
                <w:lang w:val="kk-KZ"/>
              </w:rPr>
              <w:t xml:space="preserve">16. Банк Шартқа, ҚР </w:t>
            </w:r>
            <w:r w:rsidR="001515C2">
              <w:rPr>
                <w:rFonts w:cs="Times New Roman"/>
                <w:sz w:val="22"/>
                <w:lang w:val="kk-KZ"/>
              </w:rPr>
              <w:t>заңнамасына және Банктің ІНҚ</w:t>
            </w:r>
            <w:r w:rsidRPr="00B21D89">
              <w:rPr>
                <w:rFonts w:cs="Times New Roman"/>
                <w:sz w:val="22"/>
                <w:lang w:val="kk-KZ"/>
              </w:rPr>
              <w:t>-</w:t>
            </w:r>
            <w:r w:rsidR="001515C2">
              <w:rPr>
                <w:rFonts w:cs="Times New Roman"/>
                <w:sz w:val="22"/>
                <w:lang w:val="kk-KZ"/>
              </w:rPr>
              <w:t>ға</w:t>
            </w:r>
            <w:r w:rsidRPr="00B21D89">
              <w:rPr>
                <w:rFonts w:cs="Times New Roman"/>
                <w:sz w:val="22"/>
                <w:lang w:val="kk-KZ"/>
              </w:rPr>
              <w:t xml:space="preserve"> сәйкес </w:t>
            </w:r>
            <w:r w:rsidR="001515C2">
              <w:rPr>
                <w:rFonts w:cs="Times New Roman"/>
                <w:sz w:val="22"/>
                <w:lang w:val="kk-KZ"/>
              </w:rPr>
              <w:t>Б</w:t>
            </w:r>
            <w:r w:rsidRPr="00B21D89">
              <w:rPr>
                <w:rFonts w:cs="Times New Roman"/>
                <w:sz w:val="22"/>
                <w:lang w:val="kk-KZ"/>
              </w:rPr>
              <w:t xml:space="preserve">анк </w:t>
            </w:r>
            <w:r w:rsidR="001515C2">
              <w:rPr>
                <w:rFonts w:cs="Times New Roman"/>
                <w:sz w:val="22"/>
                <w:lang w:val="kk-KZ"/>
              </w:rPr>
              <w:t>С</w:t>
            </w:r>
            <w:r w:rsidRPr="00B21D89">
              <w:rPr>
                <w:rFonts w:cs="Times New Roman"/>
                <w:sz w:val="22"/>
                <w:lang w:val="kk-KZ"/>
              </w:rPr>
              <w:t>еріктесінің онлайн өтінімдері бойынша өңдейді және шешім қабылдайды (мақұлдау / бас тарту).</w:t>
            </w:r>
          </w:p>
        </w:tc>
        <w:tc>
          <w:tcPr>
            <w:tcW w:w="284" w:type="dxa"/>
          </w:tcPr>
          <w:p w14:paraId="6EF1C873" w14:textId="1FA3C02C" w:rsidR="000733C7" w:rsidRPr="005A15D6" w:rsidRDefault="000733C7" w:rsidP="00303F58">
            <w:pPr>
              <w:jc w:val="both"/>
              <w:rPr>
                <w:b/>
                <w:sz w:val="22"/>
              </w:rPr>
            </w:pPr>
          </w:p>
        </w:tc>
        <w:tc>
          <w:tcPr>
            <w:tcW w:w="4984" w:type="dxa"/>
          </w:tcPr>
          <w:p w14:paraId="3302AB11" w14:textId="10AD99CB" w:rsidR="000733C7" w:rsidRPr="001515C2" w:rsidRDefault="000733C7" w:rsidP="00303F58">
            <w:pPr>
              <w:jc w:val="both"/>
            </w:pPr>
            <w:r w:rsidRPr="001515C2">
              <w:rPr>
                <w:b/>
                <w:sz w:val="22"/>
              </w:rPr>
              <w:t>16.</w:t>
            </w:r>
            <w:r w:rsidRPr="001515C2">
              <w:rPr>
                <w:sz w:val="22"/>
              </w:rPr>
              <w:t xml:space="preserve"> Банк обрабатывает и принимает решение (одобрить / отказать) по онлайн заявкам Партнёра Банка </w:t>
            </w:r>
            <w:r w:rsidRPr="001515C2">
              <w:t xml:space="preserve">в </w:t>
            </w:r>
            <w:r w:rsidRPr="001515C2">
              <w:rPr>
                <w:sz w:val="22"/>
              </w:rPr>
              <w:t>соответствии Договором, законодательства РК и ВНД Банка.</w:t>
            </w:r>
          </w:p>
        </w:tc>
      </w:tr>
      <w:tr w:rsidR="000209CC" w:rsidRPr="005A15D6" w14:paraId="67CC08D2" w14:textId="77777777" w:rsidTr="00303F58">
        <w:tc>
          <w:tcPr>
            <w:tcW w:w="4962" w:type="dxa"/>
          </w:tcPr>
          <w:p w14:paraId="288924C7" w14:textId="32A49C5B" w:rsidR="000209CC" w:rsidRPr="00B21D89" w:rsidRDefault="00E14DF7" w:rsidP="00303F58">
            <w:pPr>
              <w:jc w:val="center"/>
              <w:rPr>
                <w:rFonts w:cs="Times New Roman"/>
                <w:b/>
                <w:sz w:val="22"/>
                <w:lang w:val="kk-KZ"/>
              </w:rPr>
            </w:pPr>
            <w:r>
              <w:rPr>
                <w:rFonts w:cs="Times New Roman"/>
                <w:b/>
                <w:sz w:val="22"/>
                <w:lang w:val="kk-KZ"/>
              </w:rPr>
              <w:t>5-тарау. Құқықтар мен міндеттер</w:t>
            </w:r>
          </w:p>
        </w:tc>
        <w:tc>
          <w:tcPr>
            <w:tcW w:w="284" w:type="dxa"/>
          </w:tcPr>
          <w:p w14:paraId="6C6E85DC" w14:textId="510ADB3A" w:rsidR="000209CC" w:rsidRPr="005A15D6" w:rsidRDefault="000209CC" w:rsidP="00303F58">
            <w:pPr>
              <w:jc w:val="center"/>
              <w:rPr>
                <w:b/>
                <w:sz w:val="22"/>
              </w:rPr>
            </w:pPr>
          </w:p>
        </w:tc>
        <w:tc>
          <w:tcPr>
            <w:tcW w:w="4984" w:type="dxa"/>
          </w:tcPr>
          <w:p w14:paraId="7C912882" w14:textId="0729DF77" w:rsidR="000209CC" w:rsidRPr="001515C2" w:rsidRDefault="000209CC" w:rsidP="00303F58">
            <w:pPr>
              <w:jc w:val="center"/>
              <w:rPr>
                <w:b/>
                <w:sz w:val="22"/>
              </w:rPr>
            </w:pPr>
            <w:r w:rsidRPr="001515C2">
              <w:rPr>
                <w:b/>
                <w:sz w:val="22"/>
              </w:rPr>
              <w:t xml:space="preserve">Глава 5. Права и обязанности </w:t>
            </w:r>
          </w:p>
        </w:tc>
      </w:tr>
      <w:tr w:rsidR="000E0374" w:rsidRPr="005A15D6" w14:paraId="488D4046" w14:textId="77777777" w:rsidTr="00303F58">
        <w:tc>
          <w:tcPr>
            <w:tcW w:w="4962" w:type="dxa"/>
          </w:tcPr>
          <w:p w14:paraId="2C69316D" w14:textId="43FB75F8" w:rsidR="000E0374" w:rsidRPr="005A15D6" w:rsidRDefault="000E0374" w:rsidP="00303F58">
            <w:pPr>
              <w:jc w:val="both"/>
              <w:rPr>
                <w:b/>
                <w:sz w:val="22"/>
              </w:rPr>
            </w:pPr>
            <w:r w:rsidRPr="00BF55F8">
              <w:rPr>
                <w:rFonts w:cs="Times New Roman"/>
                <w:b/>
                <w:sz w:val="22"/>
                <w:lang w:val="kk-KZ"/>
              </w:rPr>
              <w:t>17. Банктің құқықтары:</w:t>
            </w:r>
          </w:p>
        </w:tc>
        <w:tc>
          <w:tcPr>
            <w:tcW w:w="284" w:type="dxa"/>
          </w:tcPr>
          <w:p w14:paraId="64E891AF" w14:textId="625D328D" w:rsidR="000E0374" w:rsidRPr="005A15D6" w:rsidRDefault="000E0374" w:rsidP="00303F58">
            <w:pPr>
              <w:jc w:val="both"/>
              <w:rPr>
                <w:b/>
                <w:sz w:val="22"/>
              </w:rPr>
            </w:pPr>
          </w:p>
        </w:tc>
        <w:tc>
          <w:tcPr>
            <w:tcW w:w="4984" w:type="dxa"/>
          </w:tcPr>
          <w:p w14:paraId="173E353E" w14:textId="7269EE51" w:rsidR="000E0374" w:rsidRPr="005A15D6" w:rsidRDefault="000E0374" w:rsidP="00303F58">
            <w:pPr>
              <w:jc w:val="both"/>
              <w:rPr>
                <w:b/>
                <w:sz w:val="22"/>
              </w:rPr>
            </w:pPr>
            <w:r w:rsidRPr="005A15D6">
              <w:rPr>
                <w:b/>
                <w:sz w:val="22"/>
              </w:rPr>
              <w:t>17. Банк вправе:</w:t>
            </w:r>
          </w:p>
        </w:tc>
      </w:tr>
      <w:tr w:rsidR="000E0374" w:rsidRPr="005A15D6" w14:paraId="67EB0C03" w14:textId="77777777" w:rsidTr="00303F58">
        <w:tc>
          <w:tcPr>
            <w:tcW w:w="4962" w:type="dxa"/>
          </w:tcPr>
          <w:p w14:paraId="5F11B665" w14:textId="72367C37" w:rsidR="000E0374" w:rsidRPr="005A15D6" w:rsidRDefault="000E0374" w:rsidP="00303F58">
            <w:pPr>
              <w:jc w:val="both"/>
              <w:rPr>
                <w:b/>
                <w:sz w:val="22"/>
              </w:rPr>
            </w:pPr>
            <w:r w:rsidRPr="00BF55F8">
              <w:rPr>
                <w:rFonts w:cs="Times New Roman"/>
                <w:b/>
                <w:bCs/>
                <w:sz w:val="22"/>
                <w:lang w:val="kk-KZ"/>
              </w:rPr>
              <w:t>1)</w:t>
            </w:r>
            <w:r w:rsidRPr="00BF55F8">
              <w:rPr>
                <w:rFonts w:cs="Times New Roman"/>
                <w:sz w:val="22"/>
                <w:lang w:val="kk-KZ"/>
              </w:rPr>
              <w:t xml:space="preserve"> </w:t>
            </w:r>
            <w:r>
              <w:rPr>
                <w:rFonts w:cs="Times New Roman"/>
                <w:sz w:val="22"/>
                <w:lang w:val="kk-KZ"/>
              </w:rPr>
              <w:t xml:space="preserve">Банк Серіктесінен </w:t>
            </w:r>
            <w:r w:rsidRPr="00BF55F8">
              <w:rPr>
                <w:rFonts w:cs="Times New Roman"/>
                <w:sz w:val="22"/>
                <w:lang w:val="kk-KZ"/>
              </w:rPr>
              <w:t>Шарт талаптарының уақтылы және (немесе) тиісінше орындалуын талап ету;</w:t>
            </w:r>
          </w:p>
        </w:tc>
        <w:tc>
          <w:tcPr>
            <w:tcW w:w="284" w:type="dxa"/>
          </w:tcPr>
          <w:p w14:paraId="64DB10BE" w14:textId="5A99F325" w:rsidR="000E0374" w:rsidRPr="005A15D6" w:rsidRDefault="000E0374" w:rsidP="00303F58">
            <w:pPr>
              <w:jc w:val="both"/>
              <w:rPr>
                <w:b/>
                <w:sz w:val="22"/>
              </w:rPr>
            </w:pPr>
          </w:p>
        </w:tc>
        <w:tc>
          <w:tcPr>
            <w:tcW w:w="4984" w:type="dxa"/>
          </w:tcPr>
          <w:p w14:paraId="6DE79279" w14:textId="4929D4F1" w:rsidR="000E0374" w:rsidRPr="0032224E" w:rsidRDefault="000E0374" w:rsidP="00303F58">
            <w:pPr>
              <w:jc w:val="both"/>
              <w:rPr>
                <w:sz w:val="22"/>
              </w:rPr>
            </w:pPr>
            <w:r w:rsidRPr="0032224E">
              <w:rPr>
                <w:b/>
                <w:sz w:val="22"/>
              </w:rPr>
              <w:t>1)</w:t>
            </w:r>
            <w:r w:rsidRPr="0032224E">
              <w:rPr>
                <w:sz w:val="22"/>
              </w:rPr>
              <w:t xml:space="preserve"> требовать от Партнёра Банка своевременного и (или) надлежащего исполнения условий Договора;</w:t>
            </w:r>
          </w:p>
        </w:tc>
      </w:tr>
      <w:tr w:rsidR="000E0374" w:rsidRPr="005A15D6" w14:paraId="00B1CAB7" w14:textId="77777777" w:rsidTr="00303F58">
        <w:tc>
          <w:tcPr>
            <w:tcW w:w="4962" w:type="dxa"/>
          </w:tcPr>
          <w:p w14:paraId="1FBFD0A6" w14:textId="17A61C44" w:rsidR="000E0374" w:rsidRPr="005A15D6" w:rsidRDefault="000E0374" w:rsidP="00303F58">
            <w:pPr>
              <w:jc w:val="both"/>
              <w:rPr>
                <w:b/>
                <w:sz w:val="22"/>
              </w:rPr>
            </w:pPr>
            <w:r w:rsidRPr="00BF55F8">
              <w:rPr>
                <w:rFonts w:cs="Times New Roman"/>
                <w:b/>
                <w:bCs/>
                <w:sz w:val="22"/>
                <w:lang w:val="kk-KZ"/>
              </w:rPr>
              <w:t>2)</w:t>
            </w:r>
            <w:r w:rsidRPr="00BF55F8">
              <w:rPr>
                <w:rFonts w:cs="Times New Roman"/>
                <w:sz w:val="22"/>
                <w:lang w:val="kk-KZ"/>
              </w:rPr>
              <w:t xml:space="preserve"> </w:t>
            </w:r>
            <w:r>
              <w:rPr>
                <w:rFonts w:cs="Times New Roman"/>
                <w:sz w:val="22"/>
                <w:lang w:val="kk-KZ"/>
              </w:rPr>
              <w:t>Банк Серіктесінің</w:t>
            </w:r>
            <w:r w:rsidRPr="00BF55F8">
              <w:rPr>
                <w:rFonts w:cs="Times New Roman"/>
                <w:sz w:val="22"/>
                <w:lang w:val="kk-KZ"/>
              </w:rPr>
              <w:t xml:space="preserve"> онлайн өтінімдерін қабылдау бойынша мониторингті жүзеге асыру;</w:t>
            </w:r>
          </w:p>
        </w:tc>
        <w:tc>
          <w:tcPr>
            <w:tcW w:w="284" w:type="dxa"/>
          </w:tcPr>
          <w:p w14:paraId="795CA53A" w14:textId="458F265E" w:rsidR="000E0374" w:rsidRPr="005A15D6" w:rsidRDefault="000E0374" w:rsidP="00303F58">
            <w:pPr>
              <w:jc w:val="both"/>
              <w:rPr>
                <w:b/>
                <w:sz w:val="22"/>
              </w:rPr>
            </w:pPr>
          </w:p>
        </w:tc>
        <w:tc>
          <w:tcPr>
            <w:tcW w:w="4984" w:type="dxa"/>
          </w:tcPr>
          <w:p w14:paraId="3F38CA33" w14:textId="431E3824" w:rsidR="000E0374" w:rsidRPr="0032224E" w:rsidRDefault="000E0374" w:rsidP="00303F58">
            <w:pPr>
              <w:jc w:val="both"/>
              <w:rPr>
                <w:sz w:val="22"/>
              </w:rPr>
            </w:pPr>
            <w:r w:rsidRPr="0032224E">
              <w:rPr>
                <w:b/>
                <w:sz w:val="22"/>
              </w:rPr>
              <w:t>2)</w:t>
            </w:r>
            <w:r w:rsidRPr="0032224E">
              <w:rPr>
                <w:sz w:val="22"/>
              </w:rPr>
              <w:t xml:space="preserve"> осуществлять мониторинг онлайн заявок от Партнёра Банка;</w:t>
            </w:r>
          </w:p>
        </w:tc>
      </w:tr>
      <w:tr w:rsidR="000E0374" w:rsidRPr="005A15D6" w14:paraId="72C79246" w14:textId="77777777" w:rsidTr="00303F58">
        <w:tc>
          <w:tcPr>
            <w:tcW w:w="4962" w:type="dxa"/>
          </w:tcPr>
          <w:p w14:paraId="45E4804B" w14:textId="6C7B4960" w:rsidR="000E0374" w:rsidRPr="005A15D6" w:rsidRDefault="000E0374" w:rsidP="00303F58">
            <w:pPr>
              <w:jc w:val="both"/>
              <w:rPr>
                <w:b/>
                <w:sz w:val="22"/>
              </w:rPr>
            </w:pPr>
            <w:r w:rsidRPr="00BF55F8">
              <w:rPr>
                <w:rFonts w:cs="Times New Roman"/>
                <w:b/>
                <w:sz w:val="22"/>
                <w:lang w:val="kk-KZ"/>
              </w:rPr>
              <w:t>3)</w:t>
            </w:r>
            <w:r w:rsidRPr="00BF55F8">
              <w:rPr>
                <w:rFonts w:cs="Times New Roman"/>
                <w:sz w:val="22"/>
                <w:lang w:val="kk-KZ"/>
              </w:rPr>
              <w:t xml:space="preserve"> </w:t>
            </w:r>
            <w:r w:rsidR="009E03B5">
              <w:rPr>
                <w:rFonts w:cs="Times New Roman"/>
                <w:sz w:val="22"/>
                <w:lang w:val="kk-KZ"/>
              </w:rPr>
              <w:t>Банк Серіктесімен</w:t>
            </w:r>
            <w:r w:rsidRPr="00BF55F8">
              <w:rPr>
                <w:rFonts w:cs="Times New Roman"/>
                <w:sz w:val="22"/>
                <w:lang w:val="kk-KZ"/>
              </w:rPr>
              <w:t xml:space="preserve"> келісім бойынша ынтымақтастық туралы ақпаратты жарнама ретінде пайдалану; </w:t>
            </w:r>
          </w:p>
        </w:tc>
        <w:tc>
          <w:tcPr>
            <w:tcW w:w="284" w:type="dxa"/>
          </w:tcPr>
          <w:p w14:paraId="71D08B93" w14:textId="1CB42462" w:rsidR="000E0374" w:rsidRPr="005A15D6" w:rsidRDefault="000E0374" w:rsidP="00303F58">
            <w:pPr>
              <w:jc w:val="both"/>
              <w:rPr>
                <w:b/>
                <w:sz w:val="22"/>
              </w:rPr>
            </w:pPr>
          </w:p>
        </w:tc>
        <w:tc>
          <w:tcPr>
            <w:tcW w:w="4984" w:type="dxa"/>
          </w:tcPr>
          <w:p w14:paraId="3FBA8D32" w14:textId="723B8E57" w:rsidR="000E0374" w:rsidRPr="0032224E" w:rsidRDefault="000E0374" w:rsidP="00303F58">
            <w:pPr>
              <w:jc w:val="both"/>
              <w:rPr>
                <w:sz w:val="22"/>
              </w:rPr>
            </w:pPr>
            <w:r w:rsidRPr="0032224E">
              <w:rPr>
                <w:b/>
                <w:sz w:val="22"/>
              </w:rPr>
              <w:t>3)</w:t>
            </w:r>
            <w:r w:rsidRPr="0032224E">
              <w:rPr>
                <w:sz w:val="22"/>
              </w:rPr>
              <w:t xml:space="preserve"> использовать информацию о сотрудничестве в качестве рекламы по согласованию с Партнёром Банка;</w:t>
            </w:r>
          </w:p>
        </w:tc>
      </w:tr>
      <w:tr w:rsidR="000E0374" w:rsidRPr="005A15D6" w14:paraId="53B6F803" w14:textId="77777777" w:rsidTr="00303F58">
        <w:tc>
          <w:tcPr>
            <w:tcW w:w="4962" w:type="dxa"/>
          </w:tcPr>
          <w:p w14:paraId="19E0B022" w14:textId="370C2893" w:rsidR="000E0374" w:rsidRPr="005A15D6" w:rsidRDefault="000E0374" w:rsidP="00303F58">
            <w:pPr>
              <w:jc w:val="both"/>
              <w:rPr>
                <w:b/>
                <w:sz w:val="22"/>
              </w:rPr>
            </w:pPr>
            <w:r w:rsidRPr="00BF55F8">
              <w:rPr>
                <w:rFonts w:cs="Times New Roman"/>
                <w:b/>
                <w:sz w:val="22"/>
                <w:lang w:val="kk-KZ"/>
              </w:rPr>
              <w:t>4)</w:t>
            </w:r>
            <w:r w:rsidRPr="00BF55F8">
              <w:rPr>
                <w:rFonts w:cs="Times New Roman"/>
                <w:sz w:val="22"/>
                <w:lang w:val="kk-KZ"/>
              </w:rPr>
              <w:t xml:space="preserve"> </w:t>
            </w:r>
            <w:r w:rsidR="009E03B5">
              <w:rPr>
                <w:rFonts w:cs="Times New Roman"/>
                <w:sz w:val="22"/>
                <w:lang w:val="kk-KZ"/>
              </w:rPr>
              <w:t>Банк Серіктесіне</w:t>
            </w:r>
            <w:r w:rsidRPr="00BF55F8">
              <w:rPr>
                <w:rFonts w:cs="Times New Roman"/>
                <w:sz w:val="22"/>
                <w:lang w:val="kk-KZ"/>
              </w:rPr>
              <w:t xml:space="preserve"> себептерін түсіндірмей және алдын ала хабарламай, өз қалауы бойынша API-ге жазылуды тіркеуден бас тарту; </w:t>
            </w:r>
          </w:p>
        </w:tc>
        <w:tc>
          <w:tcPr>
            <w:tcW w:w="284" w:type="dxa"/>
          </w:tcPr>
          <w:p w14:paraId="30CE0ADE" w14:textId="6A1A9C07" w:rsidR="000E0374" w:rsidRPr="005A15D6" w:rsidRDefault="000E0374" w:rsidP="00303F58">
            <w:pPr>
              <w:jc w:val="both"/>
              <w:rPr>
                <w:b/>
                <w:sz w:val="22"/>
              </w:rPr>
            </w:pPr>
          </w:p>
        </w:tc>
        <w:tc>
          <w:tcPr>
            <w:tcW w:w="4984" w:type="dxa"/>
          </w:tcPr>
          <w:p w14:paraId="6D438E4C" w14:textId="68877CDD" w:rsidR="000E0374" w:rsidRPr="0032224E" w:rsidRDefault="000E0374" w:rsidP="00303F58">
            <w:pPr>
              <w:jc w:val="both"/>
              <w:rPr>
                <w:sz w:val="22"/>
              </w:rPr>
            </w:pPr>
            <w:r w:rsidRPr="0032224E">
              <w:rPr>
                <w:b/>
                <w:sz w:val="22"/>
              </w:rPr>
              <w:t>4)</w:t>
            </w:r>
            <w:r w:rsidRPr="0032224E">
              <w:rPr>
                <w:sz w:val="22"/>
              </w:rPr>
              <w:t xml:space="preserve"> отказать в регистрации подписки к API по своему усмотрению, без объяснений причин Партнёру Банка и без предварительного уведомления;</w:t>
            </w:r>
          </w:p>
        </w:tc>
      </w:tr>
      <w:tr w:rsidR="000E0374" w:rsidRPr="005A15D6" w14:paraId="428633AE" w14:textId="77777777" w:rsidTr="00303F58">
        <w:tc>
          <w:tcPr>
            <w:tcW w:w="4962" w:type="dxa"/>
          </w:tcPr>
          <w:p w14:paraId="178A0C6A" w14:textId="5146F27E" w:rsidR="000E0374" w:rsidRPr="005A15D6" w:rsidRDefault="000E0374" w:rsidP="00303F58">
            <w:pPr>
              <w:jc w:val="both"/>
              <w:rPr>
                <w:b/>
                <w:sz w:val="22"/>
              </w:rPr>
            </w:pPr>
            <w:r w:rsidRPr="00BF55F8">
              <w:rPr>
                <w:rFonts w:cs="Times New Roman"/>
                <w:b/>
                <w:sz w:val="22"/>
                <w:lang w:val="kk-KZ"/>
              </w:rPr>
              <w:t>5)</w:t>
            </w:r>
            <w:r w:rsidRPr="00BF55F8">
              <w:rPr>
                <w:rFonts w:cs="Times New Roman"/>
                <w:sz w:val="22"/>
                <w:lang w:val="kk-KZ"/>
              </w:rPr>
              <w:t xml:space="preserve"> </w:t>
            </w:r>
            <w:r w:rsidR="009E03B5">
              <w:rPr>
                <w:rFonts w:cs="Times New Roman"/>
                <w:sz w:val="22"/>
                <w:lang w:val="kk-KZ"/>
              </w:rPr>
              <w:t xml:space="preserve">Банк Серіктесінен </w:t>
            </w:r>
            <w:r w:rsidRPr="00BF55F8">
              <w:rPr>
                <w:rFonts w:cs="Times New Roman"/>
                <w:sz w:val="22"/>
                <w:lang w:val="kk-KZ"/>
              </w:rPr>
              <w:t>байланыс арналарындағы кедергілер мен физикалық әсер ету салдарынан бүлінген  электрондық құжаттарын қабылдамау және (немесе) өңдемеу;</w:t>
            </w:r>
          </w:p>
        </w:tc>
        <w:tc>
          <w:tcPr>
            <w:tcW w:w="284" w:type="dxa"/>
          </w:tcPr>
          <w:p w14:paraId="3942A429" w14:textId="5BD1B7EE" w:rsidR="000E0374" w:rsidRPr="005A15D6" w:rsidRDefault="000E0374" w:rsidP="00303F58">
            <w:pPr>
              <w:jc w:val="both"/>
              <w:rPr>
                <w:b/>
                <w:sz w:val="22"/>
              </w:rPr>
            </w:pPr>
          </w:p>
        </w:tc>
        <w:tc>
          <w:tcPr>
            <w:tcW w:w="4984" w:type="dxa"/>
          </w:tcPr>
          <w:p w14:paraId="2D55756A" w14:textId="6B83C5A8" w:rsidR="000E0374" w:rsidRPr="0032224E" w:rsidRDefault="000E0374" w:rsidP="00303F58">
            <w:pPr>
              <w:jc w:val="both"/>
              <w:rPr>
                <w:sz w:val="22"/>
              </w:rPr>
            </w:pPr>
            <w:r w:rsidRPr="0032224E">
              <w:rPr>
                <w:b/>
                <w:sz w:val="22"/>
              </w:rPr>
              <w:t>5)</w:t>
            </w:r>
            <w:r w:rsidRPr="0032224E">
              <w:rPr>
                <w:sz w:val="22"/>
              </w:rPr>
              <w:t xml:space="preserve"> не принимать и (или) не обрабатывать электронные документы Партнёра Банка, повреждённые вследствие помех в каналах связи и физического воздействия;</w:t>
            </w:r>
          </w:p>
        </w:tc>
      </w:tr>
      <w:tr w:rsidR="000E0374" w:rsidRPr="005A15D6" w14:paraId="1D7110DC" w14:textId="77777777" w:rsidTr="00303F58">
        <w:tc>
          <w:tcPr>
            <w:tcW w:w="4962" w:type="dxa"/>
          </w:tcPr>
          <w:p w14:paraId="103F3C33" w14:textId="33FA252F" w:rsidR="000E0374" w:rsidRPr="005A15D6" w:rsidRDefault="000E0374" w:rsidP="00303F58">
            <w:pPr>
              <w:jc w:val="both"/>
              <w:rPr>
                <w:b/>
                <w:sz w:val="22"/>
              </w:rPr>
            </w:pPr>
            <w:r w:rsidRPr="00BF55F8">
              <w:rPr>
                <w:rFonts w:cs="Times New Roman"/>
                <w:b/>
                <w:bCs/>
                <w:sz w:val="22"/>
                <w:lang w:val="kk-KZ"/>
              </w:rPr>
              <w:t>6)</w:t>
            </w:r>
            <w:r w:rsidRPr="00BF55F8">
              <w:rPr>
                <w:rFonts w:cs="Times New Roman"/>
                <w:sz w:val="22"/>
                <w:lang w:val="kk-KZ"/>
              </w:rPr>
              <w:t xml:space="preserve"> келесі мән-жайлар анықталғаннан кейін келесі жұмыс күнінен кешіктірмей хабарлама (қағаз жеткізгіште/электрондық түрде) жібере отырып, </w:t>
            </w:r>
            <w:r w:rsidR="0032224E">
              <w:rPr>
                <w:rFonts w:cs="Times New Roman"/>
                <w:sz w:val="22"/>
                <w:lang w:val="kk-KZ"/>
              </w:rPr>
              <w:t>Банк Серіктесіне</w:t>
            </w:r>
            <w:r w:rsidRPr="00BF55F8">
              <w:rPr>
                <w:rFonts w:cs="Times New Roman"/>
                <w:sz w:val="22"/>
                <w:lang w:val="kk-KZ"/>
              </w:rPr>
              <w:t xml:space="preserve"> Банктің Порталына және API сервистеріне кіруге рұқсат беруді тоқтата тұру және (немесе) тоқтату: </w:t>
            </w:r>
          </w:p>
        </w:tc>
        <w:tc>
          <w:tcPr>
            <w:tcW w:w="284" w:type="dxa"/>
          </w:tcPr>
          <w:p w14:paraId="44BD23E7" w14:textId="260B0804" w:rsidR="000E0374" w:rsidRPr="005A15D6" w:rsidRDefault="000E0374" w:rsidP="00303F58">
            <w:pPr>
              <w:jc w:val="both"/>
              <w:rPr>
                <w:b/>
                <w:sz w:val="22"/>
              </w:rPr>
            </w:pPr>
          </w:p>
        </w:tc>
        <w:tc>
          <w:tcPr>
            <w:tcW w:w="4984" w:type="dxa"/>
          </w:tcPr>
          <w:p w14:paraId="317981B0" w14:textId="4CA0828C" w:rsidR="000E0374" w:rsidRPr="0032224E" w:rsidRDefault="000E0374" w:rsidP="00303F58">
            <w:pPr>
              <w:jc w:val="both"/>
              <w:rPr>
                <w:sz w:val="22"/>
              </w:rPr>
            </w:pPr>
            <w:r w:rsidRPr="0032224E">
              <w:rPr>
                <w:b/>
                <w:sz w:val="22"/>
              </w:rPr>
              <w:t>6)</w:t>
            </w:r>
            <w:r w:rsidRPr="0032224E">
              <w:rPr>
                <w:sz w:val="22"/>
              </w:rPr>
              <w:t xml:space="preserve"> приостановить и (или) прекратить предоставление доступа к Порталу и сервисам API Банка Партнёру Банка с направлением уведомления (на бумажном носителе / в электронном виде) не позднее следующего рабочего дня после обнаружения следующих обстоятельств: </w:t>
            </w:r>
          </w:p>
        </w:tc>
      </w:tr>
      <w:tr w:rsidR="000E0374" w:rsidRPr="005A15D6" w14:paraId="4B2EACC2" w14:textId="77777777" w:rsidTr="00303F58">
        <w:tc>
          <w:tcPr>
            <w:tcW w:w="4962" w:type="dxa"/>
          </w:tcPr>
          <w:p w14:paraId="2DC8F123" w14:textId="66FF6C9B" w:rsidR="000E0374" w:rsidRPr="005A15D6" w:rsidRDefault="000E0374" w:rsidP="00303F58">
            <w:pPr>
              <w:jc w:val="both"/>
              <w:rPr>
                <w:b/>
                <w:bCs/>
                <w:sz w:val="22"/>
              </w:rPr>
            </w:pPr>
            <w:r w:rsidRPr="00BF55F8">
              <w:rPr>
                <w:rFonts w:cs="Times New Roman"/>
                <w:sz w:val="22"/>
                <w:lang w:val="kk-KZ"/>
              </w:rPr>
              <w:t>- Шарт талаптарының және Нұсқаулық талаптарының бұзылуы;</w:t>
            </w:r>
          </w:p>
        </w:tc>
        <w:tc>
          <w:tcPr>
            <w:tcW w:w="284" w:type="dxa"/>
          </w:tcPr>
          <w:p w14:paraId="40834D7A" w14:textId="64F53396" w:rsidR="000E0374" w:rsidRPr="005A15D6" w:rsidRDefault="000E0374" w:rsidP="00303F58">
            <w:pPr>
              <w:jc w:val="both"/>
              <w:rPr>
                <w:b/>
                <w:bCs/>
                <w:sz w:val="22"/>
              </w:rPr>
            </w:pPr>
          </w:p>
        </w:tc>
        <w:tc>
          <w:tcPr>
            <w:tcW w:w="4984" w:type="dxa"/>
          </w:tcPr>
          <w:p w14:paraId="15A08C2F" w14:textId="2717361A" w:rsidR="000E0374" w:rsidRPr="005A15D6" w:rsidRDefault="000E0374" w:rsidP="00303F58">
            <w:pPr>
              <w:jc w:val="both"/>
              <w:rPr>
                <w:sz w:val="22"/>
              </w:rPr>
            </w:pPr>
            <w:r w:rsidRPr="005A15D6">
              <w:rPr>
                <w:b/>
                <w:bCs/>
                <w:sz w:val="22"/>
              </w:rPr>
              <w:t>–</w:t>
            </w:r>
            <w:r w:rsidRPr="005A15D6">
              <w:rPr>
                <w:sz w:val="22"/>
              </w:rPr>
              <w:t xml:space="preserve"> нарушение условий Договора и требований Инструкции;</w:t>
            </w:r>
          </w:p>
        </w:tc>
      </w:tr>
      <w:tr w:rsidR="000E0374" w:rsidRPr="005A15D6" w14:paraId="028F8204" w14:textId="77777777" w:rsidTr="00303F58">
        <w:tc>
          <w:tcPr>
            <w:tcW w:w="4962" w:type="dxa"/>
          </w:tcPr>
          <w:p w14:paraId="39EBE1CC" w14:textId="5A7B704C" w:rsidR="000E0374" w:rsidRPr="005A15D6" w:rsidRDefault="000E0374" w:rsidP="00303F58">
            <w:pPr>
              <w:jc w:val="both"/>
              <w:rPr>
                <w:b/>
                <w:bCs/>
                <w:sz w:val="22"/>
              </w:rPr>
            </w:pPr>
            <w:r w:rsidRPr="00BF55F8">
              <w:rPr>
                <w:rFonts w:cs="Times New Roman"/>
                <w:sz w:val="22"/>
                <w:lang w:val="kk-KZ"/>
              </w:rPr>
              <w:lastRenderedPageBreak/>
              <w:t xml:space="preserve">- Банктің API сервистерін ұсынуды қамтамасыз ететін бағдарламалық-техникалық құралдардың ақаулығы; </w:t>
            </w:r>
          </w:p>
        </w:tc>
        <w:tc>
          <w:tcPr>
            <w:tcW w:w="284" w:type="dxa"/>
          </w:tcPr>
          <w:p w14:paraId="1B456943" w14:textId="10D797EC" w:rsidR="000E0374" w:rsidRPr="005A15D6" w:rsidRDefault="000E0374" w:rsidP="00303F58">
            <w:pPr>
              <w:jc w:val="both"/>
              <w:rPr>
                <w:b/>
                <w:bCs/>
                <w:sz w:val="22"/>
              </w:rPr>
            </w:pPr>
          </w:p>
        </w:tc>
        <w:tc>
          <w:tcPr>
            <w:tcW w:w="4984" w:type="dxa"/>
          </w:tcPr>
          <w:p w14:paraId="58A66578" w14:textId="0840067C" w:rsidR="000E0374" w:rsidRPr="005A15D6" w:rsidRDefault="000E0374" w:rsidP="00303F58">
            <w:pPr>
              <w:jc w:val="both"/>
              <w:rPr>
                <w:sz w:val="22"/>
              </w:rPr>
            </w:pPr>
            <w:r w:rsidRPr="005A15D6">
              <w:rPr>
                <w:b/>
                <w:bCs/>
                <w:sz w:val="22"/>
              </w:rPr>
              <w:t xml:space="preserve">– </w:t>
            </w:r>
            <w:r w:rsidRPr="005A15D6">
              <w:rPr>
                <w:sz w:val="22"/>
              </w:rPr>
              <w:t xml:space="preserve">неисправность ПТС, обеспечивающих предоставление сервисов API Банка; </w:t>
            </w:r>
          </w:p>
        </w:tc>
      </w:tr>
      <w:tr w:rsidR="000E0374" w:rsidRPr="005A15D6" w14:paraId="5C5BA57A" w14:textId="77777777" w:rsidTr="00303F58">
        <w:tc>
          <w:tcPr>
            <w:tcW w:w="4962" w:type="dxa"/>
          </w:tcPr>
          <w:p w14:paraId="67836278" w14:textId="4D01B37F" w:rsidR="000E0374" w:rsidRPr="005A15D6" w:rsidRDefault="000E0374" w:rsidP="00303F58">
            <w:pPr>
              <w:jc w:val="both"/>
              <w:rPr>
                <w:b/>
                <w:bCs/>
                <w:sz w:val="22"/>
              </w:rPr>
            </w:pPr>
            <w:r w:rsidRPr="00BF55F8">
              <w:rPr>
                <w:rFonts w:cs="Times New Roman"/>
                <w:sz w:val="22"/>
                <w:lang w:val="kk-KZ"/>
              </w:rPr>
              <w:t>- Банктің API сервистері мен ақпараттық жүйелерінің тұрақты жұмыс істеуіне қауіп-қатердің туындауы;</w:t>
            </w:r>
          </w:p>
        </w:tc>
        <w:tc>
          <w:tcPr>
            <w:tcW w:w="284" w:type="dxa"/>
          </w:tcPr>
          <w:p w14:paraId="552A5370" w14:textId="29421744" w:rsidR="000E0374" w:rsidRPr="005A15D6" w:rsidRDefault="000E0374" w:rsidP="00303F58">
            <w:pPr>
              <w:jc w:val="both"/>
              <w:rPr>
                <w:b/>
                <w:bCs/>
                <w:sz w:val="22"/>
              </w:rPr>
            </w:pPr>
          </w:p>
        </w:tc>
        <w:tc>
          <w:tcPr>
            <w:tcW w:w="4984" w:type="dxa"/>
          </w:tcPr>
          <w:p w14:paraId="567B89A0" w14:textId="50E3FB3E" w:rsidR="000E0374" w:rsidRPr="005A15D6" w:rsidRDefault="000E0374" w:rsidP="00303F58">
            <w:pPr>
              <w:jc w:val="both"/>
              <w:rPr>
                <w:sz w:val="22"/>
              </w:rPr>
            </w:pPr>
            <w:r w:rsidRPr="005A15D6">
              <w:rPr>
                <w:b/>
                <w:bCs/>
                <w:sz w:val="22"/>
              </w:rPr>
              <w:t xml:space="preserve">– </w:t>
            </w:r>
            <w:r w:rsidRPr="005A15D6">
              <w:rPr>
                <w:sz w:val="22"/>
              </w:rPr>
              <w:t>возникновение угроз устойчивой работы сервисов API и ИС Банка;</w:t>
            </w:r>
          </w:p>
        </w:tc>
      </w:tr>
      <w:tr w:rsidR="000E0374" w:rsidRPr="005A15D6" w14:paraId="60588DD8" w14:textId="77777777" w:rsidTr="00303F58">
        <w:tc>
          <w:tcPr>
            <w:tcW w:w="4962" w:type="dxa"/>
          </w:tcPr>
          <w:p w14:paraId="6E64F07E" w14:textId="73BB26BC" w:rsidR="000E0374" w:rsidRPr="005A15D6" w:rsidRDefault="000E0374" w:rsidP="00303F58">
            <w:pPr>
              <w:jc w:val="both"/>
              <w:rPr>
                <w:b/>
                <w:bCs/>
                <w:sz w:val="22"/>
              </w:rPr>
            </w:pPr>
            <w:r w:rsidRPr="00BF55F8">
              <w:rPr>
                <w:rFonts w:cs="Times New Roman"/>
                <w:sz w:val="22"/>
                <w:lang w:val="kk-KZ"/>
              </w:rPr>
              <w:t>- Банкте Серіктестің арналарына рұқсатсыз кіру қаупіне күдік туындауы;</w:t>
            </w:r>
          </w:p>
        </w:tc>
        <w:tc>
          <w:tcPr>
            <w:tcW w:w="284" w:type="dxa"/>
          </w:tcPr>
          <w:p w14:paraId="654513C8" w14:textId="36657C79" w:rsidR="000E0374" w:rsidRPr="005A15D6" w:rsidRDefault="000E0374" w:rsidP="00303F58">
            <w:pPr>
              <w:jc w:val="both"/>
              <w:rPr>
                <w:b/>
                <w:bCs/>
                <w:sz w:val="22"/>
              </w:rPr>
            </w:pPr>
          </w:p>
        </w:tc>
        <w:tc>
          <w:tcPr>
            <w:tcW w:w="4984" w:type="dxa"/>
          </w:tcPr>
          <w:p w14:paraId="42E82ECF" w14:textId="53CFC854" w:rsidR="000E0374" w:rsidRPr="005A15D6" w:rsidRDefault="000E0374" w:rsidP="00303F58">
            <w:pPr>
              <w:jc w:val="both"/>
              <w:rPr>
                <w:sz w:val="22"/>
              </w:rPr>
            </w:pPr>
            <w:r w:rsidRPr="005A15D6">
              <w:rPr>
                <w:b/>
                <w:bCs/>
                <w:sz w:val="22"/>
              </w:rPr>
              <w:t xml:space="preserve">– </w:t>
            </w:r>
            <w:r w:rsidRPr="005A15D6">
              <w:rPr>
                <w:sz w:val="22"/>
              </w:rPr>
              <w:t>возникновение подозрений у Банка на угрозу несанкционированного доступа к каналам Партнёра Банка;</w:t>
            </w:r>
          </w:p>
        </w:tc>
      </w:tr>
      <w:tr w:rsidR="000E0374" w:rsidRPr="005A15D6" w14:paraId="6B783E38" w14:textId="77777777" w:rsidTr="00303F58">
        <w:tc>
          <w:tcPr>
            <w:tcW w:w="4962" w:type="dxa"/>
          </w:tcPr>
          <w:p w14:paraId="6F92A41F" w14:textId="758835AE" w:rsidR="000E0374" w:rsidRPr="005A15D6" w:rsidRDefault="000E0374" w:rsidP="00303F58">
            <w:pPr>
              <w:jc w:val="both"/>
              <w:rPr>
                <w:b/>
                <w:bCs/>
                <w:sz w:val="22"/>
              </w:rPr>
            </w:pPr>
            <w:r w:rsidRPr="00BF55F8">
              <w:rPr>
                <w:rFonts w:cs="Times New Roman"/>
                <w:sz w:val="22"/>
                <w:lang w:val="kk-KZ"/>
              </w:rPr>
              <w:t xml:space="preserve">- рұқсатсыз кіру қаупіне күдік туғызатын өзге де жағдайлар; </w:t>
            </w:r>
          </w:p>
        </w:tc>
        <w:tc>
          <w:tcPr>
            <w:tcW w:w="284" w:type="dxa"/>
          </w:tcPr>
          <w:p w14:paraId="082D9FFF" w14:textId="316AF701" w:rsidR="000E0374" w:rsidRPr="005A15D6" w:rsidRDefault="000E0374" w:rsidP="00303F58">
            <w:pPr>
              <w:jc w:val="both"/>
              <w:rPr>
                <w:b/>
                <w:bCs/>
                <w:sz w:val="22"/>
              </w:rPr>
            </w:pPr>
          </w:p>
        </w:tc>
        <w:tc>
          <w:tcPr>
            <w:tcW w:w="4984" w:type="dxa"/>
          </w:tcPr>
          <w:p w14:paraId="40467EB8" w14:textId="2614D49F" w:rsidR="000E0374" w:rsidRPr="005A15D6" w:rsidRDefault="000E0374" w:rsidP="00303F58">
            <w:pPr>
              <w:jc w:val="both"/>
              <w:rPr>
                <w:sz w:val="22"/>
              </w:rPr>
            </w:pPr>
            <w:r w:rsidRPr="005A15D6">
              <w:rPr>
                <w:b/>
                <w:bCs/>
                <w:sz w:val="22"/>
              </w:rPr>
              <w:t xml:space="preserve">– </w:t>
            </w:r>
            <w:r w:rsidRPr="005A15D6">
              <w:rPr>
                <w:sz w:val="22"/>
              </w:rPr>
              <w:t xml:space="preserve">иные случаи, вызывающие подозрение на угрозу несанкционированного доступа; </w:t>
            </w:r>
          </w:p>
        </w:tc>
      </w:tr>
      <w:tr w:rsidR="000E0374" w:rsidRPr="005A15D6" w14:paraId="068C3E71" w14:textId="77777777" w:rsidTr="00303F58">
        <w:tc>
          <w:tcPr>
            <w:tcW w:w="4962" w:type="dxa"/>
          </w:tcPr>
          <w:p w14:paraId="47538687" w14:textId="24EE9261" w:rsidR="000E0374" w:rsidRPr="005A15D6" w:rsidRDefault="000E0374" w:rsidP="00303F58">
            <w:pPr>
              <w:jc w:val="both"/>
              <w:rPr>
                <w:b/>
                <w:bCs/>
                <w:sz w:val="22"/>
              </w:rPr>
            </w:pPr>
            <w:r w:rsidRPr="00BF55F8">
              <w:rPr>
                <w:rFonts w:cs="Times New Roman"/>
                <w:b/>
                <w:sz w:val="22"/>
                <w:lang w:val="kk-KZ"/>
              </w:rPr>
              <w:t xml:space="preserve">– </w:t>
            </w:r>
            <w:r w:rsidRPr="0032224E">
              <w:rPr>
                <w:rFonts w:cs="Times New Roman"/>
                <w:sz w:val="22"/>
                <w:lang w:val="kk-KZ"/>
              </w:rPr>
              <w:t>Банк</w:t>
            </w:r>
            <w:r w:rsidRPr="00BF55F8">
              <w:rPr>
                <w:rFonts w:cs="Times New Roman"/>
                <w:sz w:val="22"/>
                <w:lang w:val="kk-KZ"/>
              </w:rPr>
              <w:t xml:space="preserve"> жүйесіне техникалық ерекшелікке сәйкес келмейтін хабарламалар пайдаланылған өтініштер анықталған кезде; </w:t>
            </w:r>
          </w:p>
        </w:tc>
        <w:tc>
          <w:tcPr>
            <w:tcW w:w="284" w:type="dxa"/>
          </w:tcPr>
          <w:p w14:paraId="47167C7B" w14:textId="67AF3365" w:rsidR="000E0374" w:rsidRPr="005A15D6" w:rsidRDefault="000E0374" w:rsidP="00303F58">
            <w:pPr>
              <w:jc w:val="both"/>
              <w:rPr>
                <w:b/>
                <w:bCs/>
                <w:sz w:val="22"/>
              </w:rPr>
            </w:pPr>
          </w:p>
        </w:tc>
        <w:tc>
          <w:tcPr>
            <w:tcW w:w="4984" w:type="dxa"/>
          </w:tcPr>
          <w:p w14:paraId="7EF7E154" w14:textId="595FB102" w:rsidR="000E0374" w:rsidRPr="005A15D6" w:rsidRDefault="000E0374" w:rsidP="00303F58">
            <w:pPr>
              <w:jc w:val="both"/>
              <w:rPr>
                <w:sz w:val="22"/>
              </w:rPr>
            </w:pPr>
            <w:r w:rsidRPr="005A15D6">
              <w:rPr>
                <w:b/>
                <w:bCs/>
                <w:sz w:val="22"/>
              </w:rPr>
              <w:t xml:space="preserve">– </w:t>
            </w:r>
            <w:r w:rsidRPr="005A15D6">
              <w:rPr>
                <w:sz w:val="22"/>
              </w:rPr>
              <w:t>при выявлении обращений к системе Банка с использованием сообщений, не соответствующих технической спецификации;</w:t>
            </w:r>
          </w:p>
        </w:tc>
      </w:tr>
      <w:tr w:rsidR="000E0374" w:rsidRPr="005A15D6" w14:paraId="4BFE8744" w14:textId="77777777" w:rsidTr="00303F58">
        <w:tc>
          <w:tcPr>
            <w:tcW w:w="4962" w:type="dxa"/>
          </w:tcPr>
          <w:p w14:paraId="03FAC649" w14:textId="130ED29B" w:rsidR="000E0374" w:rsidRPr="005A15D6" w:rsidRDefault="000E0374" w:rsidP="00303F58">
            <w:pPr>
              <w:jc w:val="both"/>
              <w:rPr>
                <w:b/>
                <w:bCs/>
                <w:sz w:val="22"/>
              </w:rPr>
            </w:pPr>
            <w:r w:rsidRPr="00BF55F8">
              <w:rPr>
                <w:rFonts w:cs="Times New Roman"/>
                <w:sz w:val="22"/>
                <w:lang w:val="kk-KZ"/>
              </w:rPr>
              <w:t>- қылмыстық жолмен алынған кірістерді заңдастыруға (жылыстатуға) және терроризмді қаржыландыруға бағытталған әрекеттерді жасау туралы күдік анықталған кезде осындай әрекеттерге қатыстылық мән-жайлары анықталғанға дейін;</w:t>
            </w:r>
          </w:p>
        </w:tc>
        <w:tc>
          <w:tcPr>
            <w:tcW w:w="284" w:type="dxa"/>
          </w:tcPr>
          <w:p w14:paraId="0AB18FB7" w14:textId="6A5CC4E7" w:rsidR="000E0374" w:rsidRPr="005A15D6" w:rsidRDefault="000E0374" w:rsidP="00303F58">
            <w:pPr>
              <w:jc w:val="both"/>
              <w:rPr>
                <w:b/>
                <w:bCs/>
                <w:sz w:val="22"/>
              </w:rPr>
            </w:pPr>
          </w:p>
        </w:tc>
        <w:tc>
          <w:tcPr>
            <w:tcW w:w="4984" w:type="dxa"/>
          </w:tcPr>
          <w:p w14:paraId="4D443052" w14:textId="44B263F5" w:rsidR="000E0374" w:rsidRPr="005A15D6" w:rsidRDefault="000E0374" w:rsidP="00303F58">
            <w:pPr>
              <w:jc w:val="both"/>
              <w:rPr>
                <w:sz w:val="22"/>
              </w:rPr>
            </w:pPr>
            <w:r w:rsidRPr="005A15D6">
              <w:rPr>
                <w:b/>
                <w:bCs/>
                <w:sz w:val="22"/>
              </w:rPr>
              <w:t xml:space="preserve">– </w:t>
            </w:r>
            <w:r w:rsidRPr="005A15D6">
              <w:rPr>
                <w:sz w:val="22"/>
              </w:rPr>
              <w:t>при выявлении подозрений о совершении действий направленных на легализацию (отмыванию) доходов, полученных преступным путем, и финансированию терроризма до выяснения обстоятельств причастности к таким действиям;</w:t>
            </w:r>
          </w:p>
        </w:tc>
      </w:tr>
      <w:tr w:rsidR="000E0374" w:rsidRPr="005A15D6" w14:paraId="2A711354" w14:textId="77777777" w:rsidTr="00303F58">
        <w:tc>
          <w:tcPr>
            <w:tcW w:w="4962" w:type="dxa"/>
          </w:tcPr>
          <w:p w14:paraId="73900F7C" w14:textId="6326DF46" w:rsidR="000E0374" w:rsidRPr="005A15D6" w:rsidRDefault="000E0374" w:rsidP="00303F58">
            <w:pPr>
              <w:jc w:val="both"/>
              <w:rPr>
                <w:b/>
                <w:bCs/>
                <w:sz w:val="22"/>
              </w:rPr>
            </w:pPr>
            <w:r w:rsidRPr="00BF55F8">
              <w:rPr>
                <w:rFonts w:cs="Times New Roman"/>
                <w:sz w:val="22"/>
                <w:lang w:val="kk-KZ"/>
              </w:rPr>
              <w:t>- ҚР заңнамасында көзделген өзге де жағдайларда.</w:t>
            </w:r>
          </w:p>
        </w:tc>
        <w:tc>
          <w:tcPr>
            <w:tcW w:w="284" w:type="dxa"/>
          </w:tcPr>
          <w:p w14:paraId="198C1BFD" w14:textId="4695955E" w:rsidR="000E0374" w:rsidRPr="005A15D6" w:rsidRDefault="000E0374" w:rsidP="00303F58">
            <w:pPr>
              <w:jc w:val="both"/>
              <w:rPr>
                <w:b/>
                <w:bCs/>
                <w:sz w:val="22"/>
              </w:rPr>
            </w:pPr>
          </w:p>
        </w:tc>
        <w:tc>
          <w:tcPr>
            <w:tcW w:w="4984" w:type="dxa"/>
          </w:tcPr>
          <w:p w14:paraId="7E980E7F" w14:textId="58E30D8F" w:rsidR="000E0374" w:rsidRPr="005A15D6" w:rsidRDefault="000E0374" w:rsidP="00303F58">
            <w:pPr>
              <w:jc w:val="both"/>
              <w:rPr>
                <w:sz w:val="22"/>
              </w:rPr>
            </w:pPr>
            <w:r w:rsidRPr="005A15D6">
              <w:rPr>
                <w:b/>
                <w:bCs/>
                <w:sz w:val="22"/>
              </w:rPr>
              <w:t xml:space="preserve">– </w:t>
            </w:r>
            <w:r w:rsidRPr="005A15D6">
              <w:rPr>
                <w:sz w:val="22"/>
              </w:rPr>
              <w:t>иных случаях, предусмотренных законодательством РК.</w:t>
            </w:r>
          </w:p>
        </w:tc>
      </w:tr>
      <w:tr w:rsidR="00DD6C1C" w:rsidRPr="005A15D6" w14:paraId="2F85CC42" w14:textId="77777777" w:rsidTr="00303F58">
        <w:tc>
          <w:tcPr>
            <w:tcW w:w="4962" w:type="dxa"/>
          </w:tcPr>
          <w:p w14:paraId="6EBF66DA" w14:textId="10226864" w:rsidR="00DD6C1C" w:rsidRPr="00DD6C1C" w:rsidRDefault="00DD6C1C" w:rsidP="00303F58">
            <w:pPr>
              <w:jc w:val="both"/>
              <w:rPr>
                <w:b/>
                <w:sz w:val="22"/>
                <w:lang w:val="kk-KZ"/>
              </w:rPr>
            </w:pPr>
            <w:r w:rsidRPr="00BF55F8">
              <w:rPr>
                <w:rFonts w:cs="Times New Roman"/>
                <w:b/>
                <w:bCs/>
                <w:sz w:val="22"/>
                <w:lang w:val="kk-KZ"/>
              </w:rPr>
              <w:t>7)</w:t>
            </w:r>
            <w:r w:rsidRPr="00BF55F8">
              <w:rPr>
                <w:rFonts w:cs="Times New Roman"/>
                <w:sz w:val="22"/>
                <w:lang w:val="kk-KZ"/>
              </w:rPr>
              <w:t xml:space="preserve"> Банктің API сервистерінің операцияларын шақырудың дұрыстығына, хабарламалар форматына және сұрау салу көздеріне Серіктеспен алдын ала келіспей талдау жасау. Жүргізілген талдауға </w:t>
            </w:r>
            <w:r w:rsidR="00984746" w:rsidRPr="00BF55F8">
              <w:rPr>
                <w:rFonts w:cs="Times New Roman"/>
                <w:sz w:val="22"/>
                <w:lang w:val="kk-KZ"/>
              </w:rPr>
              <w:t>сәйкес</w:t>
            </w:r>
            <w:r w:rsidR="00984746" w:rsidRPr="00984746">
              <w:rPr>
                <w:rFonts w:cs="Times New Roman"/>
                <w:sz w:val="22"/>
                <w:lang w:val="kk-KZ"/>
              </w:rPr>
              <w:t xml:space="preserve"> немесе осындай талдау жүргізу мақсатында </w:t>
            </w:r>
            <w:r w:rsidR="00496EA1">
              <w:rPr>
                <w:rFonts w:cs="Times New Roman"/>
                <w:sz w:val="22"/>
                <w:lang w:val="kk-KZ"/>
              </w:rPr>
              <w:t>Банк Серіктесінен</w:t>
            </w:r>
            <w:r w:rsidRPr="00BF55F8">
              <w:rPr>
                <w:rFonts w:cs="Times New Roman"/>
                <w:sz w:val="22"/>
                <w:lang w:val="kk-KZ"/>
              </w:rPr>
              <w:t xml:space="preserve"> қызмет көрсетуге сұрау салу</w:t>
            </w:r>
            <w:r>
              <w:rPr>
                <w:rFonts w:cs="Times New Roman"/>
                <w:sz w:val="22"/>
                <w:lang w:val="kk-KZ"/>
              </w:rPr>
              <w:t>ға</w:t>
            </w:r>
            <w:r w:rsidRPr="00BF55F8">
              <w:rPr>
                <w:rFonts w:cs="Times New Roman"/>
                <w:sz w:val="22"/>
                <w:lang w:val="kk-KZ"/>
              </w:rPr>
              <w:t xml:space="preserve"> байланысты ақпаратты сұрату;</w:t>
            </w:r>
          </w:p>
        </w:tc>
        <w:tc>
          <w:tcPr>
            <w:tcW w:w="284" w:type="dxa"/>
          </w:tcPr>
          <w:p w14:paraId="27E473CA" w14:textId="78AF0E2A" w:rsidR="00DD6C1C" w:rsidRPr="00DD6C1C" w:rsidRDefault="00DD6C1C" w:rsidP="00303F58">
            <w:pPr>
              <w:jc w:val="both"/>
              <w:rPr>
                <w:b/>
                <w:sz w:val="22"/>
                <w:lang w:val="kk-KZ"/>
              </w:rPr>
            </w:pPr>
          </w:p>
        </w:tc>
        <w:tc>
          <w:tcPr>
            <w:tcW w:w="4984" w:type="dxa"/>
          </w:tcPr>
          <w:p w14:paraId="4EFF344A" w14:textId="2F1A881C" w:rsidR="00DD6C1C" w:rsidRPr="0046295F" w:rsidRDefault="00DD6C1C" w:rsidP="00303F58">
            <w:pPr>
              <w:jc w:val="both"/>
              <w:rPr>
                <w:sz w:val="22"/>
              </w:rPr>
            </w:pPr>
            <w:r w:rsidRPr="0046295F">
              <w:rPr>
                <w:b/>
                <w:sz w:val="22"/>
              </w:rPr>
              <w:t>7)</w:t>
            </w:r>
            <w:r w:rsidRPr="0046295F">
              <w:rPr>
                <w:sz w:val="22"/>
              </w:rPr>
              <w:t xml:space="preserve"> проводить анализ корректности вызова операций сервисов API Банка, формата сообщений и источников запроса без предварительного согласования с Партнёром Банка. Запрашивать информацию у Партнёра Банка, связанную с запросами на обслуживание согласно проведённого анализа или с целью проведения такого анализа;</w:t>
            </w:r>
          </w:p>
        </w:tc>
      </w:tr>
      <w:tr w:rsidR="00DD6C1C" w:rsidRPr="005A15D6" w14:paraId="19E7697C" w14:textId="77777777" w:rsidTr="00303F58">
        <w:tc>
          <w:tcPr>
            <w:tcW w:w="4962" w:type="dxa"/>
          </w:tcPr>
          <w:p w14:paraId="1DE6D899" w14:textId="2DE7EA24" w:rsidR="00DD6C1C" w:rsidRPr="005A15D6" w:rsidRDefault="00DD6C1C" w:rsidP="00303F58">
            <w:pPr>
              <w:jc w:val="both"/>
              <w:rPr>
                <w:b/>
                <w:sz w:val="22"/>
              </w:rPr>
            </w:pPr>
            <w:r w:rsidRPr="00BF55F8">
              <w:rPr>
                <w:rFonts w:cs="Times New Roman"/>
                <w:b/>
                <w:bCs/>
                <w:sz w:val="22"/>
                <w:lang w:val="kk-KZ"/>
              </w:rPr>
              <w:t>8)</w:t>
            </w:r>
            <w:r w:rsidRPr="00BF55F8">
              <w:rPr>
                <w:rFonts w:cs="Times New Roman"/>
                <w:sz w:val="22"/>
                <w:lang w:val="kk-KZ"/>
              </w:rPr>
              <w:t xml:space="preserve"> </w:t>
            </w:r>
            <w:r w:rsidR="00984746">
              <w:rPr>
                <w:rFonts w:cs="Times New Roman"/>
                <w:sz w:val="22"/>
                <w:lang w:val="kk-KZ"/>
              </w:rPr>
              <w:t>Ш</w:t>
            </w:r>
            <w:r w:rsidR="00984746" w:rsidRPr="00984746">
              <w:rPr>
                <w:rFonts w:cs="Times New Roman"/>
                <w:sz w:val="22"/>
                <w:lang w:val="kk-KZ"/>
              </w:rPr>
              <w:t xml:space="preserve">арт және ҚР заңнамасы шеңберінде Банк </w:t>
            </w:r>
            <w:r w:rsidR="00984746">
              <w:rPr>
                <w:rFonts w:cs="Times New Roman"/>
                <w:sz w:val="22"/>
                <w:lang w:val="kk-KZ"/>
              </w:rPr>
              <w:t>С</w:t>
            </w:r>
            <w:r w:rsidR="00984746" w:rsidRPr="00984746">
              <w:rPr>
                <w:rFonts w:cs="Times New Roman"/>
                <w:sz w:val="22"/>
                <w:lang w:val="kk-KZ"/>
              </w:rPr>
              <w:t xml:space="preserve">еріктесінен және (немесе) </w:t>
            </w:r>
            <w:r w:rsidR="00984746">
              <w:rPr>
                <w:rFonts w:cs="Times New Roman"/>
                <w:sz w:val="22"/>
                <w:lang w:val="kk-KZ"/>
              </w:rPr>
              <w:t>Б</w:t>
            </w:r>
            <w:r w:rsidR="00984746" w:rsidRPr="00984746">
              <w:rPr>
                <w:rFonts w:cs="Times New Roman"/>
                <w:sz w:val="22"/>
                <w:lang w:val="kk-KZ"/>
              </w:rPr>
              <w:t xml:space="preserve">анк </w:t>
            </w:r>
            <w:r w:rsidR="00984746">
              <w:rPr>
                <w:rFonts w:cs="Times New Roman"/>
                <w:sz w:val="22"/>
                <w:lang w:val="kk-KZ"/>
              </w:rPr>
              <w:t>С</w:t>
            </w:r>
            <w:r w:rsidR="00984746" w:rsidRPr="00984746">
              <w:rPr>
                <w:rFonts w:cs="Times New Roman"/>
                <w:sz w:val="22"/>
                <w:lang w:val="kk-KZ"/>
              </w:rPr>
              <w:t>еріктесінің клиенттерінен мәліметтер мен құжаттарды сұрату және алу;</w:t>
            </w:r>
          </w:p>
        </w:tc>
        <w:tc>
          <w:tcPr>
            <w:tcW w:w="284" w:type="dxa"/>
          </w:tcPr>
          <w:p w14:paraId="24439C8F" w14:textId="3FD9B44E" w:rsidR="00DD6C1C" w:rsidRPr="005A15D6" w:rsidRDefault="00DD6C1C" w:rsidP="00303F58">
            <w:pPr>
              <w:jc w:val="both"/>
              <w:rPr>
                <w:b/>
                <w:sz w:val="22"/>
              </w:rPr>
            </w:pPr>
          </w:p>
        </w:tc>
        <w:tc>
          <w:tcPr>
            <w:tcW w:w="4984" w:type="dxa"/>
          </w:tcPr>
          <w:p w14:paraId="3AF9BD7E" w14:textId="023AC927" w:rsidR="00DD6C1C" w:rsidRPr="0046295F" w:rsidRDefault="00DD6C1C" w:rsidP="00303F58">
            <w:pPr>
              <w:jc w:val="both"/>
              <w:rPr>
                <w:sz w:val="22"/>
              </w:rPr>
            </w:pPr>
            <w:r w:rsidRPr="0046295F">
              <w:rPr>
                <w:b/>
                <w:sz w:val="22"/>
              </w:rPr>
              <w:t>8)</w:t>
            </w:r>
            <w:r w:rsidRPr="0046295F">
              <w:rPr>
                <w:sz w:val="22"/>
              </w:rPr>
              <w:t xml:space="preserve"> запросить и получить сведения и документы у Партнёра Банка и (или) Клиентов Партнёра Банка в рамках Договора и законодательства РК;</w:t>
            </w:r>
          </w:p>
        </w:tc>
      </w:tr>
      <w:tr w:rsidR="00DD6C1C" w:rsidRPr="005A15D6" w14:paraId="23CE580A" w14:textId="77777777" w:rsidTr="00303F58">
        <w:tc>
          <w:tcPr>
            <w:tcW w:w="4962" w:type="dxa"/>
          </w:tcPr>
          <w:p w14:paraId="5358A6B2" w14:textId="24EBC10F" w:rsidR="00DD6C1C" w:rsidRPr="005A15D6" w:rsidRDefault="00DD6C1C" w:rsidP="00303F58">
            <w:pPr>
              <w:jc w:val="both"/>
              <w:rPr>
                <w:b/>
                <w:sz w:val="22"/>
              </w:rPr>
            </w:pPr>
            <w:r w:rsidRPr="00BF55F8">
              <w:rPr>
                <w:rFonts w:cs="Times New Roman"/>
                <w:b/>
                <w:bCs/>
                <w:sz w:val="22"/>
                <w:lang w:val="kk-KZ"/>
              </w:rPr>
              <w:t>9)</w:t>
            </w:r>
            <w:r w:rsidRPr="00BF55F8">
              <w:rPr>
                <w:rFonts w:cs="Times New Roman"/>
                <w:sz w:val="22"/>
                <w:lang w:val="kk-KZ"/>
              </w:rPr>
              <w:t xml:space="preserve"> тоқтата тұруға және (немесе) тоқтатуға әкеп соққан себептер жойылған кезде Серіктеске Порталға және Банктің API сервистеріне қол жеткізуді ұсынуды қайта бастау</w:t>
            </w:r>
            <w:r>
              <w:rPr>
                <w:rFonts w:cs="Times New Roman"/>
                <w:sz w:val="22"/>
                <w:lang w:val="kk-KZ"/>
              </w:rPr>
              <w:t>;</w:t>
            </w:r>
          </w:p>
        </w:tc>
        <w:tc>
          <w:tcPr>
            <w:tcW w:w="284" w:type="dxa"/>
          </w:tcPr>
          <w:p w14:paraId="5281CB0B" w14:textId="3C102B44" w:rsidR="00DD6C1C" w:rsidRPr="005A15D6" w:rsidRDefault="00DD6C1C" w:rsidP="00303F58">
            <w:pPr>
              <w:jc w:val="both"/>
              <w:rPr>
                <w:b/>
                <w:sz w:val="22"/>
              </w:rPr>
            </w:pPr>
          </w:p>
        </w:tc>
        <w:tc>
          <w:tcPr>
            <w:tcW w:w="4984" w:type="dxa"/>
          </w:tcPr>
          <w:p w14:paraId="5DC6844D" w14:textId="50D9E70D" w:rsidR="00DD6C1C" w:rsidRPr="005A15D6" w:rsidRDefault="00DD6C1C" w:rsidP="00303F58">
            <w:pPr>
              <w:jc w:val="both"/>
              <w:rPr>
                <w:sz w:val="22"/>
              </w:rPr>
            </w:pPr>
            <w:r w:rsidRPr="005A15D6">
              <w:rPr>
                <w:b/>
                <w:sz w:val="22"/>
              </w:rPr>
              <w:t>9)</w:t>
            </w:r>
            <w:r w:rsidRPr="005A15D6">
              <w:rPr>
                <w:sz w:val="22"/>
              </w:rPr>
              <w:t xml:space="preserve"> возобновить предоставление доступа к Порталу и сервисам API Банка Партнёру при устранении причин, повлекших их приостановление и (или) прекращение;</w:t>
            </w:r>
          </w:p>
        </w:tc>
      </w:tr>
      <w:tr w:rsidR="00DD6C1C" w:rsidRPr="005A15D6" w14:paraId="28AF4CDC" w14:textId="77777777" w:rsidTr="00303F58">
        <w:tc>
          <w:tcPr>
            <w:tcW w:w="4962" w:type="dxa"/>
          </w:tcPr>
          <w:p w14:paraId="12DE922B" w14:textId="35AB1486" w:rsidR="00DD6C1C" w:rsidRPr="005A15D6" w:rsidRDefault="00DD6C1C" w:rsidP="00303F58">
            <w:pPr>
              <w:jc w:val="both"/>
              <w:rPr>
                <w:b/>
                <w:sz w:val="22"/>
              </w:rPr>
            </w:pPr>
            <w:r w:rsidRPr="00BF55F8">
              <w:rPr>
                <w:rFonts w:cs="Times New Roman"/>
                <w:sz w:val="22"/>
                <w:lang w:val="kk-KZ"/>
              </w:rPr>
              <w:t>10) Банктің API сервистерін өзгерту (оның ішінде сипаттау, функционалдық мүмкіндіктер және пайдалану жөніндегі ұсынымдар);</w:t>
            </w:r>
          </w:p>
        </w:tc>
        <w:tc>
          <w:tcPr>
            <w:tcW w:w="284" w:type="dxa"/>
          </w:tcPr>
          <w:p w14:paraId="26268883" w14:textId="0AFFD016" w:rsidR="00DD6C1C" w:rsidRPr="005A15D6" w:rsidRDefault="00DD6C1C" w:rsidP="00303F58">
            <w:pPr>
              <w:jc w:val="both"/>
              <w:rPr>
                <w:b/>
                <w:sz w:val="22"/>
              </w:rPr>
            </w:pPr>
          </w:p>
        </w:tc>
        <w:tc>
          <w:tcPr>
            <w:tcW w:w="4984" w:type="dxa"/>
          </w:tcPr>
          <w:p w14:paraId="3E1437D9" w14:textId="58573F5C" w:rsidR="00DD6C1C" w:rsidRPr="005A15D6" w:rsidRDefault="00DD6C1C" w:rsidP="00303F58">
            <w:pPr>
              <w:jc w:val="both"/>
              <w:rPr>
                <w:sz w:val="22"/>
              </w:rPr>
            </w:pPr>
            <w:r w:rsidRPr="005A15D6">
              <w:rPr>
                <w:b/>
                <w:sz w:val="22"/>
              </w:rPr>
              <w:t>10)</w:t>
            </w:r>
            <w:r w:rsidRPr="005A15D6">
              <w:rPr>
                <w:sz w:val="22"/>
              </w:rPr>
              <w:t xml:space="preserve"> изменять сервисы API Банка (в т.ч. описание, функциональные возможности и рекомендации по использованию);</w:t>
            </w:r>
          </w:p>
        </w:tc>
      </w:tr>
      <w:tr w:rsidR="00DD6C1C" w:rsidRPr="005A15D6" w14:paraId="5701359E" w14:textId="77777777" w:rsidTr="00303F58">
        <w:tc>
          <w:tcPr>
            <w:tcW w:w="4962" w:type="dxa"/>
          </w:tcPr>
          <w:p w14:paraId="5AEDAE28" w14:textId="34264526" w:rsidR="00DD6C1C" w:rsidRPr="005A15D6" w:rsidRDefault="00DD6C1C" w:rsidP="00303F58">
            <w:pPr>
              <w:jc w:val="both"/>
              <w:rPr>
                <w:b/>
                <w:sz w:val="22"/>
              </w:rPr>
            </w:pPr>
            <w:r w:rsidRPr="00BF55F8">
              <w:rPr>
                <w:rFonts w:cs="Times New Roman"/>
                <w:b/>
                <w:sz w:val="22"/>
                <w:lang w:val="kk-KZ"/>
              </w:rPr>
              <w:t>11)</w:t>
            </w:r>
            <w:r w:rsidRPr="00BF55F8">
              <w:rPr>
                <w:rFonts w:cs="Times New Roman"/>
                <w:sz w:val="22"/>
                <w:lang w:val="kk-KZ"/>
              </w:rPr>
              <w:t xml:space="preserve"> тіркелген API-ді жаңа нұсқаға міндетті түрде қайта жазып, Серіктесті хабардар етпей API-дің минорлық және maintenace нұсқаларын өзгерту; </w:t>
            </w:r>
          </w:p>
        </w:tc>
        <w:tc>
          <w:tcPr>
            <w:tcW w:w="284" w:type="dxa"/>
          </w:tcPr>
          <w:p w14:paraId="2270D734" w14:textId="7F9A3B9B" w:rsidR="00DD6C1C" w:rsidRPr="005A15D6" w:rsidRDefault="00DD6C1C" w:rsidP="00303F58">
            <w:pPr>
              <w:jc w:val="both"/>
              <w:rPr>
                <w:b/>
                <w:sz w:val="22"/>
              </w:rPr>
            </w:pPr>
          </w:p>
        </w:tc>
        <w:tc>
          <w:tcPr>
            <w:tcW w:w="4984" w:type="dxa"/>
          </w:tcPr>
          <w:p w14:paraId="68246345" w14:textId="2F4FC622" w:rsidR="00DD6C1C" w:rsidRPr="005A15D6" w:rsidRDefault="00DD6C1C" w:rsidP="00303F58">
            <w:pPr>
              <w:jc w:val="both"/>
              <w:rPr>
                <w:sz w:val="22"/>
              </w:rPr>
            </w:pPr>
            <w:r w:rsidRPr="005A15D6">
              <w:rPr>
                <w:b/>
                <w:sz w:val="22"/>
              </w:rPr>
              <w:t>11)</w:t>
            </w:r>
            <w:r w:rsidRPr="005A15D6">
              <w:rPr>
                <w:sz w:val="22"/>
              </w:rPr>
              <w:t xml:space="preserve"> менять минорные и </w:t>
            </w:r>
            <w:r w:rsidRPr="005A15D6">
              <w:rPr>
                <w:sz w:val="22"/>
                <w:lang w:val="en-US"/>
              </w:rPr>
              <w:t>maintenance</w:t>
            </w:r>
            <w:r w:rsidRPr="005A15D6">
              <w:rPr>
                <w:sz w:val="22"/>
              </w:rPr>
              <w:t xml:space="preserve"> версии API без уведомления Партнёра Банка с обязательной переподпиской зарегистрированных API на новую версию;</w:t>
            </w:r>
          </w:p>
        </w:tc>
      </w:tr>
      <w:tr w:rsidR="0046295F" w:rsidRPr="005A15D6" w14:paraId="22A0DC06" w14:textId="77777777" w:rsidTr="00303F58">
        <w:tc>
          <w:tcPr>
            <w:tcW w:w="4962" w:type="dxa"/>
          </w:tcPr>
          <w:p w14:paraId="6D61E0D2" w14:textId="1EA97A9E" w:rsidR="0046295F" w:rsidRPr="0046295F" w:rsidRDefault="0046295F" w:rsidP="00303F58">
            <w:pPr>
              <w:jc w:val="both"/>
              <w:rPr>
                <w:b/>
                <w:sz w:val="22"/>
                <w:lang w:val="kk-KZ"/>
              </w:rPr>
            </w:pPr>
            <w:r w:rsidRPr="0046295F">
              <w:rPr>
                <w:b/>
                <w:sz w:val="22"/>
                <w:lang w:val="kk-KZ"/>
              </w:rPr>
              <w:t>12</w:t>
            </w:r>
            <w:r w:rsidRPr="0046295F">
              <w:rPr>
                <w:sz w:val="22"/>
                <w:lang w:val="kk-KZ"/>
              </w:rPr>
              <w:t xml:space="preserve">) егер </w:t>
            </w:r>
            <w:r w:rsidR="001D79E8">
              <w:rPr>
                <w:sz w:val="22"/>
                <w:lang w:val="kk-KZ"/>
              </w:rPr>
              <w:t>Б</w:t>
            </w:r>
            <w:r w:rsidRPr="0046295F">
              <w:rPr>
                <w:sz w:val="22"/>
                <w:lang w:val="kk-KZ"/>
              </w:rPr>
              <w:t xml:space="preserve">анк </w:t>
            </w:r>
            <w:r w:rsidR="001D79E8">
              <w:rPr>
                <w:sz w:val="22"/>
                <w:lang w:val="kk-KZ"/>
              </w:rPr>
              <w:t>Серіктесінің (оның жұмыскерлерінің</w:t>
            </w:r>
            <w:r w:rsidRPr="0046295F">
              <w:rPr>
                <w:sz w:val="22"/>
                <w:lang w:val="kk-KZ"/>
              </w:rPr>
              <w:t xml:space="preserve">) </w:t>
            </w:r>
            <w:r w:rsidR="002357C3" w:rsidRPr="0046295F">
              <w:rPr>
                <w:sz w:val="22"/>
                <w:lang w:val="kk-KZ"/>
              </w:rPr>
              <w:t>клиенттер</w:t>
            </w:r>
            <w:r w:rsidR="002357C3">
              <w:rPr>
                <w:sz w:val="22"/>
                <w:lang w:val="kk-KZ"/>
              </w:rPr>
              <w:t>дің конфиденциалды</w:t>
            </w:r>
            <w:r w:rsidR="002357C3" w:rsidRPr="0046295F">
              <w:rPr>
                <w:sz w:val="22"/>
                <w:lang w:val="kk-KZ"/>
              </w:rPr>
              <w:t xml:space="preserve"> ақпарат</w:t>
            </w:r>
            <w:r w:rsidR="002357C3">
              <w:rPr>
                <w:sz w:val="22"/>
                <w:lang w:val="kk-KZ"/>
              </w:rPr>
              <w:t xml:space="preserve">ын </w:t>
            </w:r>
            <w:r w:rsidRPr="0046295F">
              <w:rPr>
                <w:sz w:val="22"/>
                <w:lang w:val="kk-KZ"/>
              </w:rPr>
              <w:t>3 (үшінші) тұлға</w:t>
            </w:r>
            <w:r w:rsidR="002357C3">
              <w:rPr>
                <w:sz w:val="22"/>
                <w:lang w:val="kk-KZ"/>
              </w:rPr>
              <w:t>ға</w:t>
            </w:r>
            <w:r w:rsidRPr="0046295F">
              <w:rPr>
                <w:sz w:val="22"/>
                <w:lang w:val="kk-KZ"/>
              </w:rPr>
              <w:t xml:space="preserve"> </w:t>
            </w:r>
            <w:r w:rsidR="002357C3">
              <w:rPr>
                <w:sz w:val="22"/>
                <w:lang w:val="kk-KZ"/>
              </w:rPr>
              <w:t>тапсыруға</w:t>
            </w:r>
            <w:r w:rsidRPr="0046295F">
              <w:rPr>
                <w:sz w:val="22"/>
                <w:lang w:val="kk-KZ"/>
              </w:rPr>
              <w:t xml:space="preserve"> қатысы </w:t>
            </w:r>
            <w:r w:rsidR="002B21EE">
              <w:rPr>
                <w:sz w:val="22"/>
                <w:lang w:val="kk-KZ"/>
              </w:rPr>
              <w:t>болуын</w:t>
            </w:r>
            <w:r w:rsidR="00462B05">
              <w:rPr>
                <w:sz w:val="22"/>
                <w:lang w:val="kk-KZ"/>
              </w:rPr>
              <w:t>а</w:t>
            </w:r>
            <w:r w:rsidR="005C15FB">
              <w:rPr>
                <w:sz w:val="22"/>
                <w:lang w:val="kk-KZ"/>
              </w:rPr>
              <w:t xml:space="preserve"> немесе</w:t>
            </w:r>
            <w:r w:rsidRPr="0046295F">
              <w:rPr>
                <w:sz w:val="22"/>
                <w:lang w:val="kk-KZ"/>
              </w:rPr>
              <w:t xml:space="preserve"> мұндай ақпаратты өзге мақсаттарда пайдаланған кезде, </w:t>
            </w:r>
            <w:r w:rsidR="004B3F8E">
              <w:rPr>
                <w:sz w:val="22"/>
                <w:lang w:val="kk-KZ"/>
              </w:rPr>
              <w:t>қ</w:t>
            </w:r>
            <w:r w:rsidRPr="0046295F">
              <w:rPr>
                <w:sz w:val="22"/>
                <w:lang w:val="kk-KZ"/>
              </w:rPr>
              <w:t>ылмыстық жолмен алынған кірістерді заңдастыру (жылыстату) кезінде терроризмді немесе өзге заңсыз қызметті қаржыландыру т</w:t>
            </w:r>
            <w:r w:rsidR="007C5FEC">
              <w:rPr>
                <w:sz w:val="22"/>
                <w:lang w:val="kk-KZ"/>
              </w:rPr>
              <w:t>уралы пайымдауға негіздер болса</w:t>
            </w:r>
            <w:r w:rsidRPr="0046295F">
              <w:rPr>
                <w:sz w:val="22"/>
                <w:lang w:val="kk-KZ"/>
              </w:rPr>
              <w:t xml:space="preserve"> шартты біржақты тәртіппен бұзуға құқылы. Жазбаша хабарлама Банктің </w:t>
            </w:r>
            <w:r w:rsidR="007C5FEC">
              <w:rPr>
                <w:sz w:val="22"/>
                <w:lang w:val="kk-KZ"/>
              </w:rPr>
              <w:t>С</w:t>
            </w:r>
            <w:r w:rsidRPr="0046295F">
              <w:rPr>
                <w:sz w:val="22"/>
                <w:lang w:val="kk-KZ"/>
              </w:rPr>
              <w:t xml:space="preserve">еріктесіне электрондық поштаға және </w:t>
            </w:r>
            <w:r w:rsidR="007C5FEC">
              <w:rPr>
                <w:sz w:val="22"/>
                <w:lang w:val="kk-KZ"/>
              </w:rPr>
              <w:t>Ш</w:t>
            </w:r>
            <w:r w:rsidRPr="0046295F">
              <w:rPr>
                <w:sz w:val="22"/>
                <w:lang w:val="kk-KZ"/>
              </w:rPr>
              <w:t xml:space="preserve">артты бұзудың болжамды күніне дейін </w:t>
            </w:r>
            <w:r w:rsidRPr="0046295F">
              <w:rPr>
                <w:sz w:val="22"/>
                <w:lang w:val="kk-KZ"/>
              </w:rPr>
              <w:lastRenderedPageBreak/>
              <w:t>күнтізбелік 5 (бес) күннен кешіктірілмей жіберіледі;</w:t>
            </w:r>
          </w:p>
        </w:tc>
        <w:tc>
          <w:tcPr>
            <w:tcW w:w="284" w:type="dxa"/>
          </w:tcPr>
          <w:p w14:paraId="3E861D78" w14:textId="6B3F1051" w:rsidR="0046295F" w:rsidRPr="00DD6C1C" w:rsidRDefault="0046295F" w:rsidP="00303F58">
            <w:pPr>
              <w:jc w:val="both"/>
              <w:rPr>
                <w:b/>
                <w:sz w:val="22"/>
                <w:lang w:val="kk-KZ"/>
              </w:rPr>
            </w:pPr>
          </w:p>
        </w:tc>
        <w:tc>
          <w:tcPr>
            <w:tcW w:w="4984" w:type="dxa"/>
          </w:tcPr>
          <w:p w14:paraId="6472C949" w14:textId="5DFC98FD" w:rsidR="0046295F" w:rsidRPr="005A15D6" w:rsidRDefault="0046295F" w:rsidP="00303F58">
            <w:pPr>
              <w:jc w:val="both"/>
              <w:rPr>
                <w:sz w:val="22"/>
              </w:rPr>
            </w:pPr>
            <w:r w:rsidRPr="005A15D6">
              <w:rPr>
                <w:b/>
                <w:sz w:val="22"/>
              </w:rPr>
              <w:t>12)</w:t>
            </w:r>
            <w:r w:rsidRPr="005A15D6">
              <w:rPr>
                <w:sz w:val="22"/>
              </w:rPr>
              <w:t xml:space="preserve"> расторгнуть Договор в одностороннем порядке, если имеются основания полагать о причастности Партнёра Банка (его работников) к передаче конфиденциальной информации клиентов 3 (третьим) лицам либо при использовании такой информации в иных целях, легализации (отмыванию) доходов, полученных преступным путём и (или) финансированию терроризма или к иной незаконной деятельности. Письменное уведомление направляется Партнёру Банка на электронную почту и нарочно не позднее чем за 5 (пять) календарных дней до </w:t>
            </w:r>
            <w:r w:rsidRPr="005A15D6">
              <w:rPr>
                <w:sz w:val="22"/>
              </w:rPr>
              <w:lastRenderedPageBreak/>
              <w:t>предполагаемой даты расторжения Договора;</w:t>
            </w:r>
          </w:p>
        </w:tc>
      </w:tr>
      <w:tr w:rsidR="0046295F" w:rsidRPr="005A15D6" w14:paraId="0D4E2FA2" w14:textId="77777777" w:rsidTr="00303F58">
        <w:tc>
          <w:tcPr>
            <w:tcW w:w="4962" w:type="dxa"/>
          </w:tcPr>
          <w:p w14:paraId="53AFE0CD" w14:textId="7BCD1A27" w:rsidR="0046295F" w:rsidRPr="0046295F" w:rsidRDefault="0046295F" w:rsidP="00303F58">
            <w:pPr>
              <w:jc w:val="both"/>
              <w:rPr>
                <w:b/>
                <w:bCs/>
                <w:sz w:val="22"/>
                <w:lang w:val="kk-KZ"/>
              </w:rPr>
            </w:pPr>
            <w:r w:rsidRPr="0046295F">
              <w:rPr>
                <w:b/>
                <w:sz w:val="22"/>
                <w:lang w:val="kk-KZ"/>
              </w:rPr>
              <w:lastRenderedPageBreak/>
              <w:t>13</w:t>
            </w:r>
            <w:r w:rsidRPr="0046295F">
              <w:rPr>
                <w:sz w:val="22"/>
                <w:lang w:val="kk-KZ"/>
              </w:rPr>
              <w:t xml:space="preserve">) біржақты тәртіппен </w:t>
            </w:r>
            <w:r w:rsidR="007C5FEC">
              <w:rPr>
                <w:sz w:val="22"/>
                <w:lang w:val="kk-KZ"/>
              </w:rPr>
              <w:t>Ш</w:t>
            </w:r>
            <w:r w:rsidRPr="0046295F">
              <w:rPr>
                <w:sz w:val="22"/>
                <w:lang w:val="kk-KZ"/>
              </w:rPr>
              <w:t xml:space="preserve">артқа, </w:t>
            </w:r>
            <w:r w:rsidR="007C5FEC">
              <w:rPr>
                <w:sz w:val="22"/>
                <w:lang w:val="kk-KZ"/>
              </w:rPr>
              <w:t>Т</w:t>
            </w:r>
            <w:r w:rsidRPr="0046295F">
              <w:rPr>
                <w:sz w:val="22"/>
                <w:lang w:val="kk-KZ"/>
              </w:rPr>
              <w:t xml:space="preserve">арифтерге өзгерістер және (немесе) толықтырулар енгізу және Банктің </w:t>
            </w:r>
            <w:r w:rsidR="00C5712C" w:rsidRPr="0046295F">
              <w:rPr>
                <w:sz w:val="22"/>
                <w:lang w:val="kk-KZ"/>
              </w:rPr>
              <w:t xml:space="preserve">www.bcc.kz </w:t>
            </w:r>
            <w:r w:rsidRPr="0046295F">
              <w:rPr>
                <w:sz w:val="22"/>
                <w:lang w:val="kk-KZ"/>
              </w:rPr>
              <w:t>веб-сайтында</w:t>
            </w:r>
            <w:r w:rsidR="00F07B55">
              <w:rPr>
                <w:sz w:val="22"/>
                <w:lang w:val="kk-KZ"/>
              </w:rPr>
              <w:t xml:space="preserve"> орналастыру,</w:t>
            </w:r>
            <w:r w:rsidRPr="0046295F">
              <w:rPr>
                <w:sz w:val="22"/>
                <w:lang w:val="kk-KZ"/>
              </w:rPr>
              <w:t xml:space="preserve"> </w:t>
            </w:r>
            <w:r w:rsidR="00F07B55">
              <w:rPr>
                <w:sz w:val="22"/>
                <w:lang w:val="kk-KZ"/>
              </w:rPr>
              <w:t>Ш</w:t>
            </w:r>
            <w:r w:rsidRPr="0046295F">
              <w:rPr>
                <w:sz w:val="22"/>
                <w:lang w:val="kk-KZ"/>
              </w:rPr>
              <w:t>арттағы өзгерістер және (немесе) толықтырулар, тарифтер олар орналастырылған сәттен бастап күшіне енеді.</w:t>
            </w:r>
            <w:r w:rsidR="00C5712C">
              <w:rPr>
                <w:sz w:val="22"/>
                <w:lang w:val="kk-KZ"/>
              </w:rPr>
              <w:t xml:space="preserve"> </w:t>
            </w:r>
          </w:p>
        </w:tc>
        <w:tc>
          <w:tcPr>
            <w:tcW w:w="284" w:type="dxa"/>
          </w:tcPr>
          <w:p w14:paraId="43EA196C" w14:textId="5EFAB99F" w:rsidR="0046295F" w:rsidRPr="005A15D6" w:rsidRDefault="0046295F" w:rsidP="00303F58">
            <w:pPr>
              <w:jc w:val="both"/>
              <w:rPr>
                <w:b/>
                <w:bCs/>
                <w:sz w:val="22"/>
              </w:rPr>
            </w:pPr>
          </w:p>
        </w:tc>
        <w:tc>
          <w:tcPr>
            <w:tcW w:w="4984" w:type="dxa"/>
          </w:tcPr>
          <w:p w14:paraId="1025983E" w14:textId="3A254C3A" w:rsidR="0046295F" w:rsidRPr="005A15D6" w:rsidRDefault="0046295F" w:rsidP="00303F58">
            <w:pPr>
              <w:jc w:val="both"/>
              <w:rPr>
                <w:sz w:val="22"/>
              </w:rPr>
            </w:pPr>
            <w:r w:rsidRPr="005A15D6">
              <w:rPr>
                <w:b/>
                <w:bCs/>
                <w:sz w:val="22"/>
              </w:rPr>
              <w:t>13)</w:t>
            </w:r>
            <w:r w:rsidRPr="005A15D6">
              <w:rPr>
                <w:sz w:val="22"/>
              </w:rPr>
              <w:t xml:space="preserve"> в одностороннем порядке вносить изменения и (или) дополнения в Договор, Тарифы и размещать на веб-сайте Банка: </w:t>
            </w:r>
            <w:hyperlink r:id="rId28" w:history="1">
              <w:r w:rsidRPr="005A15D6">
                <w:rPr>
                  <w:rStyle w:val="a6"/>
                  <w:sz w:val="22"/>
                  <w:lang w:val="en-US"/>
                </w:rPr>
                <w:t>www</w:t>
              </w:r>
              <w:r w:rsidRPr="005A15D6">
                <w:rPr>
                  <w:rStyle w:val="a6"/>
                  <w:sz w:val="22"/>
                </w:rPr>
                <w:t>.</w:t>
              </w:r>
              <w:r w:rsidRPr="005A15D6">
                <w:rPr>
                  <w:rStyle w:val="a6"/>
                  <w:sz w:val="22"/>
                  <w:lang w:val="en-US"/>
                </w:rPr>
                <w:t>bcc</w:t>
              </w:r>
              <w:r w:rsidRPr="005A15D6">
                <w:rPr>
                  <w:rStyle w:val="a6"/>
                  <w:sz w:val="22"/>
                </w:rPr>
                <w:t>.</w:t>
              </w:r>
              <w:r w:rsidRPr="005A15D6">
                <w:rPr>
                  <w:rStyle w:val="a6"/>
                  <w:sz w:val="22"/>
                  <w:lang w:val="en-US"/>
                </w:rPr>
                <w:t>kz</w:t>
              </w:r>
            </w:hyperlink>
            <w:r w:rsidRPr="005A15D6">
              <w:rPr>
                <w:sz w:val="22"/>
              </w:rPr>
              <w:t>. Изменения и (или) дополнения в Договор, Тарифы вступают в силу с момента их размещения.</w:t>
            </w:r>
          </w:p>
        </w:tc>
      </w:tr>
      <w:tr w:rsidR="00C60AA7" w:rsidRPr="005A15D6" w14:paraId="32B9CA2B" w14:textId="77777777" w:rsidTr="00303F58">
        <w:tc>
          <w:tcPr>
            <w:tcW w:w="4962" w:type="dxa"/>
          </w:tcPr>
          <w:p w14:paraId="21853C6A" w14:textId="16017E7B" w:rsidR="00C60AA7" w:rsidRPr="005A15D6" w:rsidRDefault="00C60AA7" w:rsidP="00303F58">
            <w:pPr>
              <w:jc w:val="both"/>
              <w:rPr>
                <w:b/>
                <w:sz w:val="22"/>
              </w:rPr>
            </w:pPr>
            <w:r w:rsidRPr="00BF55F8">
              <w:rPr>
                <w:rFonts w:cs="Times New Roman"/>
                <w:b/>
                <w:sz w:val="22"/>
                <w:lang w:val="kk-KZ"/>
              </w:rPr>
              <w:t>18.</w:t>
            </w:r>
            <w:r w:rsidRPr="00BF55F8">
              <w:rPr>
                <w:rFonts w:cs="Times New Roman"/>
                <w:sz w:val="22"/>
                <w:lang w:val="kk-KZ"/>
              </w:rPr>
              <w:t xml:space="preserve"> </w:t>
            </w:r>
            <w:r w:rsidRPr="00BF55F8">
              <w:rPr>
                <w:rFonts w:cs="Times New Roman"/>
                <w:b/>
                <w:sz w:val="22"/>
                <w:lang w:val="kk-KZ"/>
              </w:rPr>
              <w:t xml:space="preserve">Банктің міндеттері: </w:t>
            </w:r>
          </w:p>
        </w:tc>
        <w:tc>
          <w:tcPr>
            <w:tcW w:w="284" w:type="dxa"/>
          </w:tcPr>
          <w:p w14:paraId="12BBAA80" w14:textId="1D5002B9" w:rsidR="00C60AA7" w:rsidRPr="005A15D6" w:rsidRDefault="00C60AA7" w:rsidP="00303F58">
            <w:pPr>
              <w:jc w:val="both"/>
              <w:rPr>
                <w:b/>
                <w:sz w:val="22"/>
              </w:rPr>
            </w:pPr>
          </w:p>
        </w:tc>
        <w:tc>
          <w:tcPr>
            <w:tcW w:w="4984" w:type="dxa"/>
          </w:tcPr>
          <w:p w14:paraId="0B861AAB" w14:textId="06DE2199" w:rsidR="00C60AA7" w:rsidRPr="005A15D6" w:rsidRDefault="00C60AA7" w:rsidP="00303F58">
            <w:pPr>
              <w:jc w:val="both"/>
              <w:rPr>
                <w:b/>
                <w:sz w:val="22"/>
              </w:rPr>
            </w:pPr>
            <w:r w:rsidRPr="005A15D6">
              <w:rPr>
                <w:b/>
                <w:sz w:val="22"/>
              </w:rPr>
              <w:t>18.</w:t>
            </w:r>
            <w:r w:rsidRPr="005A15D6">
              <w:rPr>
                <w:sz w:val="22"/>
              </w:rPr>
              <w:t xml:space="preserve"> </w:t>
            </w:r>
            <w:r w:rsidRPr="005A15D6">
              <w:rPr>
                <w:b/>
                <w:sz w:val="22"/>
              </w:rPr>
              <w:t>Банк обязуется:</w:t>
            </w:r>
          </w:p>
        </w:tc>
      </w:tr>
      <w:tr w:rsidR="00C60AA7" w:rsidRPr="005A15D6" w14:paraId="0180E256" w14:textId="77777777" w:rsidTr="00303F58">
        <w:tc>
          <w:tcPr>
            <w:tcW w:w="4962" w:type="dxa"/>
          </w:tcPr>
          <w:p w14:paraId="28441392" w14:textId="7C29FF44" w:rsidR="00C60AA7" w:rsidRPr="005A15D6" w:rsidRDefault="00C60AA7" w:rsidP="00303F58">
            <w:pPr>
              <w:jc w:val="both"/>
              <w:rPr>
                <w:b/>
                <w:sz w:val="22"/>
              </w:rPr>
            </w:pPr>
            <w:r w:rsidRPr="00BF55F8">
              <w:rPr>
                <w:rFonts w:cs="Times New Roman"/>
                <w:b/>
                <w:bCs/>
                <w:sz w:val="22"/>
                <w:lang w:val="kk-KZ"/>
              </w:rPr>
              <w:t>1)</w:t>
            </w:r>
            <w:r w:rsidRPr="00BF55F8">
              <w:rPr>
                <w:rFonts w:cs="Times New Roman"/>
                <w:sz w:val="22"/>
                <w:lang w:val="kk-KZ"/>
              </w:rPr>
              <w:t xml:space="preserve"> </w:t>
            </w:r>
            <w:r>
              <w:rPr>
                <w:sz w:val="22"/>
                <w:lang w:val="kk-KZ"/>
              </w:rPr>
              <w:t>Б</w:t>
            </w:r>
            <w:r w:rsidRPr="0046295F">
              <w:rPr>
                <w:sz w:val="22"/>
                <w:lang w:val="kk-KZ"/>
              </w:rPr>
              <w:t xml:space="preserve">анк </w:t>
            </w:r>
            <w:r>
              <w:rPr>
                <w:sz w:val="22"/>
                <w:lang w:val="kk-KZ"/>
              </w:rPr>
              <w:t>Серіктесі</w:t>
            </w:r>
            <w:r w:rsidRPr="00BF55F8">
              <w:rPr>
                <w:rFonts w:cs="Times New Roman"/>
                <w:sz w:val="22"/>
                <w:lang w:val="kk-KZ"/>
              </w:rPr>
              <w:t xml:space="preserve"> алдында Шарттың талаптарын уақтылы және тиісінше орындау;</w:t>
            </w:r>
          </w:p>
        </w:tc>
        <w:tc>
          <w:tcPr>
            <w:tcW w:w="284" w:type="dxa"/>
          </w:tcPr>
          <w:p w14:paraId="48AE6380" w14:textId="0F6B73BF" w:rsidR="00C60AA7" w:rsidRPr="005A15D6" w:rsidRDefault="00C60AA7" w:rsidP="00303F58">
            <w:pPr>
              <w:jc w:val="both"/>
              <w:rPr>
                <w:b/>
                <w:sz w:val="22"/>
              </w:rPr>
            </w:pPr>
          </w:p>
        </w:tc>
        <w:tc>
          <w:tcPr>
            <w:tcW w:w="4984" w:type="dxa"/>
          </w:tcPr>
          <w:p w14:paraId="1C8DA85E" w14:textId="4488A1A7" w:rsidR="00C60AA7" w:rsidRPr="005A15D6" w:rsidRDefault="00C60AA7" w:rsidP="00303F58">
            <w:pPr>
              <w:jc w:val="both"/>
              <w:rPr>
                <w:b/>
                <w:sz w:val="22"/>
              </w:rPr>
            </w:pPr>
            <w:r w:rsidRPr="005A15D6">
              <w:rPr>
                <w:b/>
                <w:sz w:val="22"/>
              </w:rPr>
              <w:t xml:space="preserve">1) </w:t>
            </w:r>
            <w:r w:rsidRPr="005A15D6">
              <w:rPr>
                <w:bCs/>
                <w:sz w:val="22"/>
              </w:rPr>
              <w:t>своевременно и</w:t>
            </w:r>
            <w:r w:rsidRPr="005A15D6">
              <w:rPr>
                <w:b/>
                <w:sz w:val="22"/>
              </w:rPr>
              <w:t xml:space="preserve"> </w:t>
            </w:r>
            <w:r w:rsidRPr="005A15D6">
              <w:rPr>
                <w:sz w:val="22"/>
              </w:rPr>
              <w:t>надлежаще исполнять условия Договора перед Партнёром Банка;</w:t>
            </w:r>
          </w:p>
        </w:tc>
      </w:tr>
      <w:tr w:rsidR="00C60AA7" w:rsidRPr="005A15D6" w14:paraId="3472811E" w14:textId="77777777" w:rsidTr="00303F58">
        <w:tc>
          <w:tcPr>
            <w:tcW w:w="4962" w:type="dxa"/>
          </w:tcPr>
          <w:p w14:paraId="282D4594" w14:textId="18BD31BF" w:rsidR="00C60AA7" w:rsidRPr="005A15D6" w:rsidRDefault="00C60AA7" w:rsidP="00303F58">
            <w:pPr>
              <w:jc w:val="both"/>
              <w:rPr>
                <w:b/>
                <w:sz w:val="22"/>
              </w:rPr>
            </w:pPr>
            <w:r w:rsidRPr="00BF55F8">
              <w:rPr>
                <w:rFonts w:cs="Times New Roman"/>
                <w:b/>
                <w:bCs/>
                <w:sz w:val="22"/>
                <w:lang w:val="kk-KZ"/>
              </w:rPr>
              <w:t>2)</w:t>
            </w:r>
            <w:r w:rsidRPr="00BF55F8">
              <w:rPr>
                <w:rFonts w:cs="Times New Roman"/>
                <w:sz w:val="22"/>
                <w:lang w:val="kk-KZ"/>
              </w:rPr>
              <w:t xml:space="preserve"> </w:t>
            </w:r>
            <w:r>
              <w:rPr>
                <w:rFonts w:cs="Times New Roman"/>
                <w:sz w:val="22"/>
                <w:lang w:val="kk-KZ"/>
              </w:rPr>
              <w:t xml:space="preserve">Банк </w:t>
            </w:r>
            <w:r w:rsidRPr="00BF55F8">
              <w:rPr>
                <w:rFonts w:cs="Times New Roman"/>
                <w:sz w:val="22"/>
                <w:lang w:val="kk-KZ"/>
              </w:rPr>
              <w:t xml:space="preserve">Серіктестен тиісті жазбаша сауал болған кезде Шарттың талаптарын уақтылы және тиісінше орындау үшін </w:t>
            </w:r>
            <w:r w:rsidR="00B60C21">
              <w:rPr>
                <w:rFonts w:cs="Times New Roman"/>
                <w:sz w:val="22"/>
                <w:lang w:val="kk-KZ"/>
              </w:rPr>
              <w:t>Банк Серіктесіне</w:t>
            </w:r>
            <w:r w:rsidRPr="00BF55F8">
              <w:rPr>
                <w:rFonts w:cs="Times New Roman"/>
                <w:sz w:val="22"/>
                <w:lang w:val="kk-KZ"/>
              </w:rPr>
              <w:t xml:space="preserve"> қажетті көмек көрсету; </w:t>
            </w:r>
          </w:p>
        </w:tc>
        <w:tc>
          <w:tcPr>
            <w:tcW w:w="284" w:type="dxa"/>
          </w:tcPr>
          <w:p w14:paraId="65C40932" w14:textId="56AF8FD2" w:rsidR="00C60AA7" w:rsidRPr="005A15D6" w:rsidRDefault="00C60AA7" w:rsidP="00303F58">
            <w:pPr>
              <w:jc w:val="both"/>
              <w:rPr>
                <w:b/>
                <w:sz w:val="22"/>
              </w:rPr>
            </w:pPr>
          </w:p>
        </w:tc>
        <w:tc>
          <w:tcPr>
            <w:tcW w:w="4984" w:type="dxa"/>
          </w:tcPr>
          <w:p w14:paraId="4877BBF5" w14:textId="652C0B8D" w:rsidR="00C60AA7" w:rsidRPr="005A15D6" w:rsidRDefault="00C60AA7" w:rsidP="00303F58">
            <w:pPr>
              <w:jc w:val="both"/>
              <w:rPr>
                <w:sz w:val="22"/>
              </w:rPr>
            </w:pPr>
            <w:r w:rsidRPr="005A15D6">
              <w:rPr>
                <w:b/>
                <w:sz w:val="22"/>
              </w:rPr>
              <w:t xml:space="preserve">2) </w:t>
            </w:r>
            <w:r w:rsidRPr="005A15D6">
              <w:rPr>
                <w:sz w:val="22"/>
              </w:rPr>
              <w:t xml:space="preserve">оказывать необходимое содействие Партнёру Банка для своевременного и надлежащего исполнения условий Договора при наличии соответствующего письменного запроса от Партнёра Банка; </w:t>
            </w:r>
          </w:p>
        </w:tc>
      </w:tr>
      <w:tr w:rsidR="00B60C21" w:rsidRPr="005A15D6" w14:paraId="7AAA39D2" w14:textId="77777777" w:rsidTr="00303F58">
        <w:tc>
          <w:tcPr>
            <w:tcW w:w="4962" w:type="dxa"/>
          </w:tcPr>
          <w:p w14:paraId="1BAEAC21" w14:textId="4BDFEE32" w:rsidR="00B60C21" w:rsidRPr="00B60C21" w:rsidRDefault="00B60C21" w:rsidP="00303F58">
            <w:pPr>
              <w:jc w:val="both"/>
              <w:rPr>
                <w:b/>
                <w:sz w:val="22"/>
                <w:lang w:val="kk-KZ"/>
              </w:rPr>
            </w:pPr>
            <w:r w:rsidRPr="00F15561">
              <w:rPr>
                <w:b/>
                <w:sz w:val="22"/>
                <w:lang w:val="kk-KZ"/>
              </w:rPr>
              <w:t>3</w:t>
            </w:r>
            <w:r w:rsidRPr="00B60C21">
              <w:rPr>
                <w:sz w:val="22"/>
                <w:lang w:val="kk-KZ"/>
              </w:rPr>
              <w:t xml:space="preserve">) </w:t>
            </w:r>
            <w:r w:rsidR="00F15561">
              <w:rPr>
                <w:sz w:val="22"/>
                <w:lang w:val="kk-KZ"/>
              </w:rPr>
              <w:t>Б</w:t>
            </w:r>
            <w:r w:rsidRPr="00B60C21">
              <w:rPr>
                <w:sz w:val="22"/>
                <w:lang w:val="kk-KZ"/>
              </w:rPr>
              <w:t xml:space="preserve">анк </w:t>
            </w:r>
            <w:r w:rsidR="00F15561">
              <w:rPr>
                <w:sz w:val="22"/>
                <w:lang w:val="kk-KZ"/>
              </w:rPr>
              <w:t>С</w:t>
            </w:r>
            <w:r w:rsidRPr="00B60C21">
              <w:rPr>
                <w:sz w:val="22"/>
                <w:lang w:val="kk-KZ"/>
              </w:rPr>
              <w:t>еріктесінің онлайн өтінімдері бойынша дербес өңдеу және шешім қабылдау (мақұлдау / бас тарту);</w:t>
            </w:r>
          </w:p>
        </w:tc>
        <w:tc>
          <w:tcPr>
            <w:tcW w:w="284" w:type="dxa"/>
          </w:tcPr>
          <w:p w14:paraId="51D14159" w14:textId="6BD313E2" w:rsidR="00B60C21" w:rsidRPr="005A15D6" w:rsidRDefault="00B60C21" w:rsidP="00303F58">
            <w:pPr>
              <w:jc w:val="both"/>
              <w:rPr>
                <w:b/>
                <w:sz w:val="22"/>
              </w:rPr>
            </w:pPr>
          </w:p>
        </w:tc>
        <w:tc>
          <w:tcPr>
            <w:tcW w:w="4984" w:type="dxa"/>
          </w:tcPr>
          <w:p w14:paraId="27D03C68" w14:textId="2CA1AF5D" w:rsidR="00B60C21" w:rsidRPr="005A15D6" w:rsidRDefault="00B60C21" w:rsidP="00303F58">
            <w:pPr>
              <w:jc w:val="both"/>
              <w:rPr>
                <w:sz w:val="22"/>
              </w:rPr>
            </w:pPr>
            <w:r w:rsidRPr="005A15D6">
              <w:rPr>
                <w:b/>
                <w:sz w:val="22"/>
              </w:rPr>
              <w:t xml:space="preserve">3) </w:t>
            </w:r>
            <w:r w:rsidRPr="005A15D6">
              <w:rPr>
                <w:sz w:val="22"/>
              </w:rPr>
              <w:t>самостоятельно обрабатывать и принимать решение (одобрить / отказать) по онлайн заявкам Партнёра Банка;</w:t>
            </w:r>
          </w:p>
        </w:tc>
      </w:tr>
      <w:tr w:rsidR="00B60C21" w:rsidRPr="005A15D6" w14:paraId="1388D27E" w14:textId="77777777" w:rsidTr="00303F58">
        <w:tc>
          <w:tcPr>
            <w:tcW w:w="4962" w:type="dxa"/>
          </w:tcPr>
          <w:p w14:paraId="1881F1BA" w14:textId="5B20674D" w:rsidR="00B60C21" w:rsidRPr="00B60C21" w:rsidRDefault="00B60C21" w:rsidP="00303F58">
            <w:pPr>
              <w:jc w:val="both"/>
              <w:rPr>
                <w:b/>
                <w:sz w:val="22"/>
                <w:lang w:val="kk-KZ"/>
              </w:rPr>
            </w:pPr>
            <w:r w:rsidRPr="00F15561">
              <w:rPr>
                <w:b/>
                <w:sz w:val="22"/>
                <w:lang w:val="kk-KZ"/>
              </w:rPr>
              <w:t>4</w:t>
            </w:r>
            <w:r w:rsidRPr="00B60C21">
              <w:rPr>
                <w:sz w:val="22"/>
                <w:lang w:val="kk-KZ"/>
              </w:rPr>
              <w:t xml:space="preserve">) Банк </w:t>
            </w:r>
            <w:r w:rsidR="00F15561">
              <w:rPr>
                <w:sz w:val="22"/>
                <w:lang w:val="kk-KZ"/>
              </w:rPr>
              <w:t>С</w:t>
            </w:r>
            <w:r w:rsidRPr="00B60C21">
              <w:rPr>
                <w:sz w:val="22"/>
                <w:lang w:val="kk-KZ"/>
              </w:rPr>
              <w:t xml:space="preserve">еріктесінде және (немесе) </w:t>
            </w:r>
            <w:r w:rsidR="00F15561">
              <w:rPr>
                <w:sz w:val="22"/>
                <w:lang w:val="kk-KZ"/>
              </w:rPr>
              <w:t>Б</w:t>
            </w:r>
            <w:r w:rsidRPr="00B60C21">
              <w:rPr>
                <w:sz w:val="22"/>
                <w:lang w:val="kk-KZ"/>
              </w:rPr>
              <w:t xml:space="preserve">анк </w:t>
            </w:r>
            <w:r w:rsidR="00F15561">
              <w:rPr>
                <w:sz w:val="22"/>
                <w:lang w:val="kk-KZ"/>
              </w:rPr>
              <w:t>С</w:t>
            </w:r>
            <w:r w:rsidRPr="00B60C21">
              <w:rPr>
                <w:sz w:val="22"/>
                <w:lang w:val="kk-KZ"/>
              </w:rPr>
              <w:t xml:space="preserve">еріктесінің клиенттерінде / Банк клиенттерінде </w:t>
            </w:r>
            <w:r w:rsidR="00F15561">
              <w:rPr>
                <w:sz w:val="22"/>
                <w:lang w:val="kk-KZ"/>
              </w:rPr>
              <w:t>кері</w:t>
            </w:r>
            <w:r w:rsidRPr="00B60C21">
              <w:rPr>
                <w:sz w:val="22"/>
                <w:lang w:val="kk-KZ"/>
              </w:rPr>
              <w:t xml:space="preserve"> (теріс) ұсынуға (беделге) әсер етуі және (немесе) себеп болуы мүмкін әрекеттерді / әрекетсіздіктерді жүзеге асырмау;</w:t>
            </w:r>
          </w:p>
        </w:tc>
        <w:tc>
          <w:tcPr>
            <w:tcW w:w="284" w:type="dxa"/>
          </w:tcPr>
          <w:p w14:paraId="13D9D64D" w14:textId="170E3E8A" w:rsidR="00B60C21" w:rsidRPr="005A15D6" w:rsidRDefault="00B60C21" w:rsidP="00303F58">
            <w:pPr>
              <w:jc w:val="both"/>
              <w:rPr>
                <w:b/>
                <w:sz w:val="22"/>
              </w:rPr>
            </w:pPr>
          </w:p>
        </w:tc>
        <w:tc>
          <w:tcPr>
            <w:tcW w:w="4984" w:type="dxa"/>
          </w:tcPr>
          <w:p w14:paraId="6F791789" w14:textId="63C4E6DF" w:rsidR="00B60C21" w:rsidRPr="005A15D6" w:rsidRDefault="00B60C21" w:rsidP="00303F58">
            <w:pPr>
              <w:jc w:val="both"/>
              <w:rPr>
                <w:sz w:val="22"/>
              </w:rPr>
            </w:pPr>
            <w:r w:rsidRPr="005A15D6">
              <w:rPr>
                <w:b/>
                <w:sz w:val="22"/>
              </w:rPr>
              <w:t xml:space="preserve">4) </w:t>
            </w:r>
            <w:r w:rsidRPr="005A15D6">
              <w:rPr>
                <w:sz w:val="22"/>
              </w:rPr>
              <w:t>не осуществлять действия / бездействия, которы</w:t>
            </w:r>
            <w:r w:rsidRPr="005A15D6">
              <w:rPr>
                <w:sz w:val="22"/>
                <w:lang w:val="kk-KZ"/>
              </w:rPr>
              <w:t xml:space="preserve">е могут </w:t>
            </w:r>
            <w:r w:rsidRPr="005A15D6">
              <w:rPr>
                <w:sz w:val="22"/>
              </w:rPr>
              <w:t xml:space="preserve">повлиять и (или) </w:t>
            </w:r>
            <w:r w:rsidRPr="005A15D6">
              <w:rPr>
                <w:sz w:val="22"/>
                <w:lang w:val="kk-KZ"/>
              </w:rPr>
              <w:t>вызвать</w:t>
            </w:r>
            <w:r w:rsidRPr="005A15D6">
              <w:rPr>
                <w:sz w:val="22"/>
              </w:rPr>
              <w:t xml:space="preserve"> отрицательное (</w:t>
            </w:r>
            <w:r w:rsidRPr="005A15D6">
              <w:rPr>
                <w:sz w:val="22"/>
                <w:lang w:val="kk-KZ"/>
              </w:rPr>
              <w:t>негативное) представление</w:t>
            </w:r>
            <w:r w:rsidRPr="005A15D6">
              <w:rPr>
                <w:sz w:val="22"/>
              </w:rPr>
              <w:t xml:space="preserve"> (репутация) у Партнёра Банка и (или) Клиентов Партнёра Банка / Клиентов Банка;</w:t>
            </w:r>
          </w:p>
        </w:tc>
      </w:tr>
      <w:tr w:rsidR="005F62BC" w:rsidRPr="005A15D6" w14:paraId="2C27774E" w14:textId="77777777" w:rsidTr="00303F58">
        <w:tc>
          <w:tcPr>
            <w:tcW w:w="4962" w:type="dxa"/>
          </w:tcPr>
          <w:p w14:paraId="7C576998" w14:textId="77349A20" w:rsidR="005F62BC" w:rsidRPr="005A15D6" w:rsidRDefault="005F62BC" w:rsidP="00303F58">
            <w:pPr>
              <w:jc w:val="both"/>
              <w:rPr>
                <w:b/>
                <w:sz w:val="22"/>
              </w:rPr>
            </w:pPr>
            <w:r w:rsidRPr="00BF55F8">
              <w:rPr>
                <w:rFonts w:cs="Times New Roman"/>
                <w:b/>
                <w:sz w:val="22"/>
                <w:lang w:val="kk-KZ"/>
              </w:rPr>
              <w:t>6)</w:t>
            </w:r>
            <w:r w:rsidRPr="00BF55F8">
              <w:rPr>
                <w:rFonts w:cs="Times New Roman"/>
                <w:sz w:val="22"/>
                <w:lang w:val="kk-KZ"/>
              </w:rPr>
              <w:t xml:space="preserve"> Банктің Шарт талаптарын бұзуы салдарынан туындаған және </w:t>
            </w:r>
            <w:r>
              <w:rPr>
                <w:rFonts w:cs="Times New Roman"/>
                <w:sz w:val="22"/>
                <w:lang w:val="kk-KZ"/>
              </w:rPr>
              <w:t>Банк Серіктесі</w:t>
            </w:r>
            <w:r w:rsidRPr="00BF55F8">
              <w:rPr>
                <w:rFonts w:cs="Times New Roman"/>
                <w:sz w:val="22"/>
                <w:lang w:val="kk-KZ"/>
              </w:rPr>
              <w:t xml:space="preserve"> дәлелдеген шығындарды, залалды, </w:t>
            </w:r>
            <w:r>
              <w:rPr>
                <w:rFonts w:cs="Times New Roman"/>
                <w:sz w:val="22"/>
                <w:lang w:val="kk-KZ"/>
              </w:rPr>
              <w:t>Банк Серіктесінің</w:t>
            </w:r>
            <w:r w:rsidRPr="00BF55F8">
              <w:rPr>
                <w:rFonts w:cs="Times New Roman"/>
                <w:sz w:val="22"/>
                <w:lang w:val="kk-KZ"/>
              </w:rPr>
              <w:t xml:space="preserve"> шығындарын өтеу; </w:t>
            </w:r>
          </w:p>
        </w:tc>
        <w:tc>
          <w:tcPr>
            <w:tcW w:w="284" w:type="dxa"/>
          </w:tcPr>
          <w:p w14:paraId="1FD31303" w14:textId="4C232BE2" w:rsidR="005F62BC" w:rsidRPr="005A15D6" w:rsidRDefault="005F62BC" w:rsidP="00303F58">
            <w:pPr>
              <w:jc w:val="both"/>
              <w:rPr>
                <w:b/>
                <w:sz w:val="22"/>
              </w:rPr>
            </w:pPr>
          </w:p>
        </w:tc>
        <w:tc>
          <w:tcPr>
            <w:tcW w:w="4984" w:type="dxa"/>
          </w:tcPr>
          <w:p w14:paraId="02FFD8A9" w14:textId="26FF00EC" w:rsidR="005F62BC" w:rsidRPr="005A15D6" w:rsidRDefault="005F62BC" w:rsidP="00303F58">
            <w:pPr>
              <w:jc w:val="both"/>
              <w:rPr>
                <w:sz w:val="22"/>
              </w:rPr>
            </w:pPr>
            <w:r w:rsidRPr="005A15D6">
              <w:rPr>
                <w:b/>
                <w:sz w:val="22"/>
              </w:rPr>
              <w:t xml:space="preserve">5) </w:t>
            </w:r>
            <w:r w:rsidRPr="005A15D6">
              <w:rPr>
                <w:sz w:val="22"/>
              </w:rPr>
              <w:t xml:space="preserve">возместить ущерб, убытки, расходы Партнёра Банка, возникшие вследствие нарушения Банком условий Договора и доказанные Партнёром Банка; </w:t>
            </w:r>
          </w:p>
        </w:tc>
      </w:tr>
      <w:tr w:rsidR="005F62BC" w:rsidRPr="005A15D6" w14:paraId="2B1B1D03" w14:textId="77777777" w:rsidTr="00303F58">
        <w:tc>
          <w:tcPr>
            <w:tcW w:w="4962" w:type="dxa"/>
          </w:tcPr>
          <w:p w14:paraId="46E3BBF2" w14:textId="312FD80E" w:rsidR="005F62BC" w:rsidRPr="005A15D6" w:rsidRDefault="005F62BC" w:rsidP="00303F58">
            <w:pPr>
              <w:jc w:val="both"/>
              <w:rPr>
                <w:b/>
                <w:sz w:val="22"/>
              </w:rPr>
            </w:pPr>
            <w:r w:rsidRPr="00BF55F8">
              <w:rPr>
                <w:rFonts w:cs="Times New Roman"/>
                <w:b/>
                <w:bCs/>
                <w:sz w:val="22"/>
                <w:lang w:val="kk-KZ"/>
              </w:rPr>
              <w:t>7)</w:t>
            </w:r>
            <w:r w:rsidRPr="00BF55F8">
              <w:rPr>
                <w:rFonts w:cs="Times New Roman"/>
                <w:sz w:val="22"/>
                <w:lang w:val="kk-KZ"/>
              </w:rPr>
              <w:t xml:space="preserve"> Банктің API сервистерін тіркеу және олармен жұмыс істеу жөніндегі</w:t>
            </w:r>
            <w:r w:rsidR="008647D9">
              <w:rPr>
                <w:rFonts w:cs="Times New Roman"/>
                <w:sz w:val="22"/>
                <w:lang w:val="kk-KZ"/>
              </w:rPr>
              <w:t xml:space="preserve"> электрондық құжаттарды Банктің</w:t>
            </w:r>
            <w:r w:rsidR="008647D9" w:rsidRPr="005A15D6">
              <w:rPr>
                <w:sz w:val="22"/>
              </w:rPr>
              <w:t xml:space="preserve">: </w:t>
            </w:r>
            <w:hyperlink r:id="rId29" w:history="1">
              <w:r w:rsidR="008647D9" w:rsidRPr="005A15D6">
                <w:rPr>
                  <w:rStyle w:val="a6"/>
                  <w:sz w:val="22"/>
                </w:rPr>
                <w:t>https://developer.bcc.kz</w:t>
              </w:r>
            </w:hyperlink>
            <w:r w:rsidR="008647D9" w:rsidRPr="008647D9">
              <w:rPr>
                <w:rStyle w:val="a6"/>
                <w:sz w:val="22"/>
                <w:u w:val="none"/>
                <w:lang w:val="kk-KZ"/>
              </w:rPr>
              <w:t xml:space="preserve"> </w:t>
            </w:r>
            <w:r w:rsidR="008647D9">
              <w:rPr>
                <w:rFonts w:cs="Times New Roman"/>
                <w:sz w:val="22"/>
                <w:lang w:val="kk-KZ"/>
              </w:rPr>
              <w:t>веб-сайтына</w:t>
            </w:r>
            <w:r w:rsidRPr="00BF55F8">
              <w:rPr>
                <w:rFonts w:cs="Times New Roman"/>
                <w:sz w:val="22"/>
                <w:lang w:val="kk-KZ"/>
              </w:rPr>
              <w:t xml:space="preserve"> орналастыру;</w:t>
            </w:r>
          </w:p>
        </w:tc>
        <w:tc>
          <w:tcPr>
            <w:tcW w:w="284" w:type="dxa"/>
          </w:tcPr>
          <w:p w14:paraId="6225DBA5" w14:textId="407AED05" w:rsidR="005F62BC" w:rsidRPr="005A15D6" w:rsidRDefault="005F62BC" w:rsidP="00303F58">
            <w:pPr>
              <w:jc w:val="both"/>
              <w:rPr>
                <w:b/>
                <w:sz w:val="22"/>
              </w:rPr>
            </w:pPr>
          </w:p>
        </w:tc>
        <w:tc>
          <w:tcPr>
            <w:tcW w:w="4984" w:type="dxa"/>
          </w:tcPr>
          <w:p w14:paraId="0118AFC1" w14:textId="7F8D132F" w:rsidR="005F62BC" w:rsidRPr="005A15D6" w:rsidRDefault="005F62BC" w:rsidP="00303F58">
            <w:pPr>
              <w:jc w:val="both"/>
              <w:rPr>
                <w:b/>
                <w:sz w:val="22"/>
              </w:rPr>
            </w:pPr>
            <w:r w:rsidRPr="005A15D6">
              <w:rPr>
                <w:b/>
                <w:sz w:val="22"/>
              </w:rPr>
              <w:t xml:space="preserve">6) </w:t>
            </w:r>
            <w:r w:rsidRPr="005A15D6">
              <w:rPr>
                <w:bCs/>
                <w:sz w:val="22"/>
              </w:rPr>
              <w:t xml:space="preserve">разместить электронные документы </w:t>
            </w:r>
            <w:r w:rsidRPr="005A15D6">
              <w:rPr>
                <w:sz w:val="22"/>
              </w:rPr>
              <w:t xml:space="preserve">по регистрации и работе с сервисами API Банка на веб-сайте Банка: </w:t>
            </w:r>
            <w:hyperlink r:id="rId30" w:history="1">
              <w:r w:rsidRPr="005A15D6">
                <w:rPr>
                  <w:rStyle w:val="a6"/>
                  <w:sz w:val="22"/>
                </w:rPr>
                <w:t>https://developer.bcc.kz</w:t>
              </w:r>
            </w:hyperlink>
            <w:r w:rsidRPr="005A15D6">
              <w:rPr>
                <w:sz w:val="22"/>
              </w:rPr>
              <w:t>;</w:t>
            </w:r>
          </w:p>
        </w:tc>
      </w:tr>
      <w:tr w:rsidR="005F62BC" w:rsidRPr="005A15D6" w14:paraId="64FAAB6C" w14:textId="77777777" w:rsidTr="00303F58">
        <w:tc>
          <w:tcPr>
            <w:tcW w:w="4962" w:type="dxa"/>
          </w:tcPr>
          <w:p w14:paraId="16F5253A" w14:textId="2779287C" w:rsidR="005F62BC" w:rsidRPr="005F62BC" w:rsidRDefault="005F62BC" w:rsidP="00303F58">
            <w:pPr>
              <w:jc w:val="both"/>
              <w:rPr>
                <w:b/>
                <w:sz w:val="22"/>
                <w:lang w:val="kk-KZ"/>
              </w:rPr>
            </w:pPr>
            <w:r w:rsidRPr="00BF55F8">
              <w:rPr>
                <w:rFonts w:cs="Times New Roman"/>
                <w:b/>
                <w:bCs/>
                <w:sz w:val="22"/>
                <w:lang w:val="kk-KZ"/>
              </w:rPr>
              <w:t>8)</w:t>
            </w:r>
            <w:r w:rsidRPr="00BF55F8">
              <w:rPr>
                <w:rFonts w:cs="Times New Roman"/>
                <w:sz w:val="22"/>
                <w:lang w:val="kk-KZ"/>
              </w:rPr>
              <w:t xml:space="preserve"> Пайдаланушыларға және </w:t>
            </w:r>
            <w:r w:rsidR="008647D9">
              <w:rPr>
                <w:rFonts w:cs="Times New Roman"/>
                <w:sz w:val="22"/>
                <w:lang w:val="kk-KZ"/>
              </w:rPr>
              <w:t>Банк Серіктесінің</w:t>
            </w:r>
            <w:r w:rsidRPr="00BF55F8">
              <w:rPr>
                <w:rFonts w:cs="Times New Roman"/>
                <w:sz w:val="22"/>
                <w:lang w:val="kk-KZ"/>
              </w:rPr>
              <w:t xml:space="preserve"> қосымшаларына  Банктің </w:t>
            </w:r>
            <w:hyperlink r:id="rId31" w:history="1">
              <w:r w:rsidRPr="00BF55F8">
                <w:rPr>
                  <w:rStyle w:val="a6"/>
                  <w:rFonts w:cs="Times New Roman"/>
                  <w:color w:val="auto"/>
                  <w:sz w:val="22"/>
                  <w:lang w:val="kk-KZ"/>
                </w:rPr>
                <w:t>https://developer.bcc.kz</w:t>
              </w:r>
            </w:hyperlink>
            <w:r w:rsidRPr="00BF55F8">
              <w:rPr>
                <w:rFonts w:cs="Times New Roman"/>
                <w:sz w:val="22"/>
                <w:lang w:val="kk-KZ"/>
              </w:rPr>
              <w:t xml:space="preserve"> веб-сайтында тіркелген API сервистерінің қызметтерін ұсыну. </w:t>
            </w:r>
            <w:r w:rsidR="003E4C04">
              <w:rPr>
                <w:rFonts w:cs="Times New Roman"/>
                <w:sz w:val="22"/>
                <w:lang w:val="kk-KZ"/>
              </w:rPr>
              <w:t xml:space="preserve"> </w:t>
            </w:r>
            <w:r w:rsidRPr="00BF55F8">
              <w:rPr>
                <w:rFonts w:cs="Times New Roman"/>
                <w:sz w:val="22"/>
                <w:lang w:val="kk-KZ"/>
              </w:rPr>
              <w:t>Бұл ретте дұрыс Client ID және Client Secret ұсынылған жағдайда, Банк Серіктес</w:t>
            </w:r>
            <w:r w:rsidR="003E4C04">
              <w:rPr>
                <w:rFonts w:cs="Times New Roman"/>
                <w:sz w:val="22"/>
                <w:lang w:val="kk-KZ"/>
              </w:rPr>
              <w:t xml:space="preserve">інің </w:t>
            </w:r>
            <w:r w:rsidRPr="00BF55F8">
              <w:rPr>
                <w:rFonts w:cs="Times New Roman"/>
                <w:sz w:val="22"/>
                <w:lang w:val="kk-KZ"/>
              </w:rPr>
              <w:t>қосымшасы автор</w:t>
            </w:r>
            <w:r w:rsidR="00A40090">
              <w:rPr>
                <w:rFonts w:cs="Times New Roman"/>
                <w:sz w:val="22"/>
                <w:lang w:val="kk-KZ"/>
              </w:rPr>
              <w:t>ланған</w:t>
            </w:r>
            <w:r w:rsidRPr="00BF55F8">
              <w:rPr>
                <w:rFonts w:cs="Times New Roman"/>
                <w:sz w:val="22"/>
                <w:lang w:val="kk-KZ"/>
              </w:rPr>
              <w:t xml:space="preserve"> болып есептеледі;</w:t>
            </w:r>
          </w:p>
        </w:tc>
        <w:tc>
          <w:tcPr>
            <w:tcW w:w="284" w:type="dxa"/>
          </w:tcPr>
          <w:p w14:paraId="78692682" w14:textId="29AE18AB" w:rsidR="005F62BC" w:rsidRPr="005F62BC" w:rsidRDefault="005F62BC" w:rsidP="00303F58">
            <w:pPr>
              <w:jc w:val="both"/>
              <w:rPr>
                <w:b/>
                <w:sz w:val="22"/>
                <w:lang w:val="kk-KZ"/>
              </w:rPr>
            </w:pPr>
          </w:p>
        </w:tc>
        <w:tc>
          <w:tcPr>
            <w:tcW w:w="4984" w:type="dxa"/>
          </w:tcPr>
          <w:p w14:paraId="4A34C1C6" w14:textId="61684698" w:rsidR="005F62BC" w:rsidRPr="005A15D6" w:rsidRDefault="005F62BC" w:rsidP="00303F58">
            <w:pPr>
              <w:jc w:val="both"/>
              <w:rPr>
                <w:b/>
                <w:sz w:val="22"/>
              </w:rPr>
            </w:pPr>
            <w:r w:rsidRPr="005A15D6">
              <w:rPr>
                <w:b/>
                <w:sz w:val="22"/>
              </w:rPr>
              <w:t xml:space="preserve">7) </w:t>
            </w:r>
            <w:r w:rsidRPr="005A15D6">
              <w:rPr>
                <w:sz w:val="22"/>
              </w:rPr>
              <w:t xml:space="preserve">предоставлять услуги сервисов API только зарегистрированным на веб-сайте Банка </w:t>
            </w:r>
            <w:hyperlink r:id="rId32" w:history="1">
              <w:r w:rsidRPr="005A15D6">
                <w:rPr>
                  <w:rStyle w:val="a6"/>
                  <w:sz w:val="22"/>
                </w:rPr>
                <w:t>https://developer.bcc.kz</w:t>
              </w:r>
            </w:hyperlink>
            <w:r w:rsidRPr="005A15D6">
              <w:rPr>
                <w:sz w:val="22"/>
              </w:rPr>
              <w:t xml:space="preserve"> Пользователям и приложениям Партнёра Банка. Приложение Партнёра Банка является авторизованным в случае предоставления корректных Client ID и Client Secret;</w:t>
            </w:r>
          </w:p>
        </w:tc>
      </w:tr>
      <w:tr w:rsidR="00EB1730" w:rsidRPr="005A15D6" w14:paraId="338B00DC" w14:textId="77777777" w:rsidTr="00303F58">
        <w:tc>
          <w:tcPr>
            <w:tcW w:w="4962" w:type="dxa"/>
          </w:tcPr>
          <w:p w14:paraId="3C03139C" w14:textId="20686BE7" w:rsidR="00EB1730" w:rsidRPr="00EB1730" w:rsidRDefault="00EB1730" w:rsidP="00303F58">
            <w:pPr>
              <w:jc w:val="both"/>
              <w:rPr>
                <w:b/>
                <w:sz w:val="22"/>
                <w:lang w:val="kk-KZ"/>
              </w:rPr>
            </w:pPr>
            <w:r w:rsidRPr="00EB1730">
              <w:rPr>
                <w:b/>
                <w:sz w:val="22"/>
                <w:lang w:val="kk-KZ"/>
              </w:rPr>
              <w:t>8</w:t>
            </w:r>
            <w:r w:rsidRPr="00EB1730">
              <w:rPr>
                <w:sz w:val="22"/>
                <w:lang w:val="kk-KZ"/>
              </w:rPr>
              <w:t>) Шартқа және (немесе) ҚР заңнамасына өзгерістер және (немесе) толықтырулар енгізілген жағдайда Банктің API сервистерін өзгерту және (немесе) толықтыру;</w:t>
            </w:r>
          </w:p>
        </w:tc>
        <w:tc>
          <w:tcPr>
            <w:tcW w:w="284" w:type="dxa"/>
          </w:tcPr>
          <w:p w14:paraId="4BB7EA81" w14:textId="55A1D206" w:rsidR="00EB1730" w:rsidRPr="005A15D6" w:rsidRDefault="00EB1730" w:rsidP="00303F58">
            <w:pPr>
              <w:jc w:val="both"/>
              <w:rPr>
                <w:b/>
                <w:sz w:val="22"/>
              </w:rPr>
            </w:pPr>
          </w:p>
        </w:tc>
        <w:tc>
          <w:tcPr>
            <w:tcW w:w="4984" w:type="dxa"/>
          </w:tcPr>
          <w:p w14:paraId="7F8F3256" w14:textId="74F73BA4" w:rsidR="00EB1730" w:rsidRPr="005A15D6" w:rsidRDefault="00EB1730" w:rsidP="00303F58">
            <w:pPr>
              <w:jc w:val="both"/>
              <w:rPr>
                <w:b/>
                <w:sz w:val="22"/>
              </w:rPr>
            </w:pPr>
            <w:r w:rsidRPr="005A15D6">
              <w:rPr>
                <w:b/>
                <w:sz w:val="22"/>
              </w:rPr>
              <w:t xml:space="preserve">8) </w:t>
            </w:r>
            <w:r w:rsidRPr="005A15D6">
              <w:rPr>
                <w:bCs/>
                <w:sz w:val="22"/>
              </w:rPr>
              <w:t>изменять и (или)</w:t>
            </w:r>
            <w:r w:rsidRPr="005A15D6">
              <w:rPr>
                <w:b/>
                <w:sz w:val="22"/>
              </w:rPr>
              <w:t xml:space="preserve"> </w:t>
            </w:r>
            <w:r w:rsidRPr="005A15D6">
              <w:rPr>
                <w:sz w:val="22"/>
              </w:rPr>
              <w:t>дополнять сервисы API Банка в случае внесения изменений и (или) дополнений в Договор и (или) законодательство РК;</w:t>
            </w:r>
          </w:p>
        </w:tc>
      </w:tr>
      <w:tr w:rsidR="00EB1730" w:rsidRPr="005A15D6" w14:paraId="5ACAA79F" w14:textId="77777777" w:rsidTr="00303F58">
        <w:tc>
          <w:tcPr>
            <w:tcW w:w="4962" w:type="dxa"/>
          </w:tcPr>
          <w:p w14:paraId="688D0DCD" w14:textId="29A20B1D" w:rsidR="00EB1730" w:rsidRPr="00EB1730" w:rsidRDefault="00EB1730" w:rsidP="00303F58">
            <w:pPr>
              <w:jc w:val="both"/>
              <w:rPr>
                <w:b/>
                <w:sz w:val="22"/>
                <w:lang w:val="kk-KZ"/>
              </w:rPr>
            </w:pPr>
            <w:r w:rsidRPr="00EB1730">
              <w:rPr>
                <w:b/>
                <w:sz w:val="22"/>
                <w:lang w:val="kk-KZ"/>
              </w:rPr>
              <w:t>9</w:t>
            </w:r>
            <w:r w:rsidRPr="00EB1730">
              <w:rPr>
                <w:sz w:val="22"/>
                <w:lang w:val="kk-KZ"/>
              </w:rPr>
              <w:t xml:space="preserve">) </w:t>
            </w:r>
            <w:r>
              <w:rPr>
                <w:sz w:val="22"/>
                <w:lang w:val="kk-KZ"/>
              </w:rPr>
              <w:t>Ш</w:t>
            </w:r>
            <w:r w:rsidRPr="00EB1730">
              <w:rPr>
                <w:sz w:val="22"/>
                <w:lang w:val="kk-KZ"/>
              </w:rPr>
              <w:t xml:space="preserve">артта және ҚР заңнамасында көзделген </w:t>
            </w:r>
            <w:r w:rsidR="00BE456E">
              <w:rPr>
                <w:sz w:val="22"/>
                <w:lang w:val="kk-KZ"/>
              </w:rPr>
              <w:t>жағдайларды қоспағанда, Б</w:t>
            </w:r>
            <w:r w:rsidRPr="00EB1730">
              <w:rPr>
                <w:sz w:val="22"/>
                <w:lang w:val="kk-KZ"/>
              </w:rPr>
              <w:t xml:space="preserve">анк </w:t>
            </w:r>
            <w:r w:rsidR="00BE456E">
              <w:rPr>
                <w:sz w:val="22"/>
                <w:lang w:val="kk-KZ"/>
              </w:rPr>
              <w:t>С</w:t>
            </w:r>
            <w:r w:rsidRPr="00EB1730">
              <w:rPr>
                <w:sz w:val="22"/>
                <w:lang w:val="kk-KZ"/>
              </w:rPr>
              <w:t xml:space="preserve">еріктесінен және (немесе) </w:t>
            </w:r>
            <w:r w:rsidR="00BE456E">
              <w:rPr>
                <w:sz w:val="22"/>
                <w:lang w:val="kk-KZ"/>
              </w:rPr>
              <w:t>Б</w:t>
            </w:r>
            <w:r w:rsidRPr="00EB1730">
              <w:rPr>
                <w:sz w:val="22"/>
                <w:lang w:val="kk-KZ"/>
              </w:rPr>
              <w:t xml:space="preserve">анк </w:t>
            </w:r>
            <w:r w:rsidR="00BE456E">
              <w:rPr>
                <w:sz w:val="22"/>
                <w:lang w:val="kk-KZ"/>
              </w:rPr>
              <w:t>С</w:t>
            </w:r>
            <w:r w:rsidRPr="00EB1730">
              <w:rPr>
                <w:sz w:val="22"/>
                <w:lang w:val="kk-KZ"/>
              </w:rPr>
              <w:t>еріктесінің клиентінен / Банк клиенттерінен алынған банктік және ҚР заңнамасымен қорғалатын өзге де құпияны жария етпеу;</w:t>
            </w:r>
          </w:p>
        </w:tc>
        <w:tc>
          <w:tcPr>
            <w:tcW w:w="284" w:type="dxa"/>
          </w:tcPr>
          <w:p w14:paraId="0D793F34" w14:textId="5D1422EF" w:rsidR="00EB1730" w:rsidRPr="005A15D6" w:rsidRDefault="00EB1730" w:rsidP="00303F58">
            <w:pPr>
              <w:jc w:val="both"/>
              <w:rPr>
                <w:b/>
                <w:sz w:val="22"/>
              </w:rPr>
            </w:pPr>
          </w:p>
        </w:tc>
        <w:tc>
          <w:tcPr>
            <w:tcW w:w="4984" w:type="dxa"/>
          </w:tcPr>
          <w:p w14:paraId="76ACB5E2" w14:textId="69AC2E4D" w:rsidR="00EB1730" w:rsidRPr="005A15D6" w:rsidRDefault="00EB1730" w:rsidP="00303F58">
            <w:pPr>
              <w:jc w:val="both"/>
              <w:rPr>
                <w:sz w:val="22"/>
              </w:rPr>
            </w:pPr>
            <w:r w:rsidRPr="005A15D6">
              <w:rPr>
                <w:b/>
                <w:sz w:val="22"/>
              </w:rPr>
              <w:t>9)</w:t>
            </w:r>
            <w:r w:rsidRPr="005A15D6">
              <w:rPr>
                <w:sz w:val="22"/>
              </w:rPr>
              <w:t xml:space="preserve"> не разглашать банковскую и иную тайну, охраняемую законодательством РК, полученную от Партнёра Банка и (или) Клиента Партнёра Банка / Клиентов Банка, за исключением случаев предусмотренным Договором и законодательством РК;</w:t>
            </w:r>
          </w:p>
        </w:tc>
      </w:tr>
      <w:tr w:rsidR="00EB1730" w:rsidRPr="005A15D6" w14:paraId="6847E0B8" w14:textId="77777777" w:rsidTr="00303F58">
        <w:tc>
          <w:tcPr>
            <w:tcW w:w="4962" w:type="dxa"/>
          </w:tcPr>
          <w:p w14:paraId="63632F02" w14:textId="5565D12A" w:rsidR="00EB1730" w:rsidRPr="00EB1730" w:rsidRDefault="00EB1730" w:rsidP="00303F58">
            <w:pPr>
              <w:jc w:val="both"/>
              <w:rPr>
                <w:b/>
                <w:sz w:val="22"/>
                <w:lang w:val="kk-KZ"/>
              </w:rPr>
            </w:pPr>
            <w:r w:rsidRPr="00EB1730">
              <w:rPr>
                <w:b/>
                <w:sz w:val="22"/>
                <w:lang w:val="kk-KZ"/>
              </w:rPr>
              <w:t>10</w:t>
            </w:r>
            <w:r w:rsidRPr="00EB1730">
              <w:rPr>
                <w:sz w:val="22"/>
                <w:lang w:val="kk-KZ"/>
              </w:rPr>
              <w:t>) Банктің API сервистерін пайдалана отырып, алынған деректерді (оның ішінде дербес деректерді және (немесе) банктік құпияны қа</w:t>
            </w:r>
            <w:r w:rsidR="00BE456E">
              <w:rPr>
                <w:sz w:val="22"/>
                <w:lang w:val="kk-KZ"/>
              </w:rPr>
              <w:t>мтитын) қорғауды қамтамасыз ету</w:t>
            </w:r>
            <w:r w:rsidRPr="00EB1730">
              <w:rPr>
                <w:sz w:val="22"/>
                <w:lang w:val="kk-KZ"/>
              </w:rPr>
              <w:t>.</w:t>
            </w:r>
          </w:p>
        </w:tc>
        <w:tc>
          <w:tcPr>
            <w:tcW w:w="284" w:type="dxa"/>
          </w:tcPr>
          <w:p w14:paraId="1768C8A1" w14:textId="06576FA8" w:rsidR="00EB1730" w:rsidRPr="005A15D6" w:rsidRDefault="00EB1730" w:rsidP="00303F58">
            <w:pPr>
              <w:jc w:val="both"/>
              <w:rPr>
                <w:b/>
                <w:sz w:val="22"/>
              </w:rPr>
            </w:pPr>
          </w:p>
        </w:tc>
        <w:tc>
          <w:tcPr>
            <w:tcW w:w="4984" w:type="dxa"/>
          </w:tcPr>
          <w:p w14:paraId="2B8D56CE" w14:textId="7F7A71B2" w:rsidR="00EB1730" w:rsidRPr="005A15D6" w:rsidRDefault="00EB1730" w:rsidP="00303F58">
            <w:pPr>
              <w:jc w:val="both"/>
              <w:rPr>
                <w:sz w:val="22"/>
              </w:rPr>
            </w:pPr>
            <w:r w:rsidRPr="005A15D6">
              <w:rPr>
                <w:b/>
                <w:sz w:val="22"/>
              </w:rPr>
              <w:t>10)</w:t>
            </w:r>
            <w:r w:rsidRPr="005A15D6">
              <w:rPr>
                <w:sz w:val="22"/>
              </w:rPr>
              <w:t xml:space="preserve"> обеспечить защиту полученных данных (в т.ч. персональные данные и (или) содержащие банковскую тайну) с использованием сервисов API Банка.</w:t>
            </w:r>
          </w:p>
        </w:tc>
      </w:tr>
      <w:tr w:rsidR="002D2A41" w:rsidRPr="005A15D6" w14:paraId="0CEEC1BF" w14:textId="77777777" w:rsidTr="00303F58">
        <w:tc>
          <w:tcPr>
            <w:tcW w:w="4962" w:type="dxa"/>
          </w:tcPr>
          <w:p w14:paraId="3B3C2681" w14:textId="11CDDF9A" w:rsidR="002D2A41" w:rsidRPr="005A15D6" w:rsidRDefault="002D2A41" w:rsidP="00303F58">
            <w:pPr>
              <w:jc w:val="both"/>
              <w:rPr>
                <w:b/>
                <w:sz w:val="22"/>
              </w:rPr>
            </w:pPr>
            <w:r w:rsidRPr="00BF55F8">
              <w:rPr>
                <w:rFonts w:cs="Times New Roman"/>
                <w:b/>
                <w:sz w:val="22"/>
                <w:lang w:val="kk-KZ"/>
              </w:rPr>
              <w:t xml:space="preserve">19. </w:t>
            </w:r>
            <w:r w:rsidRPr="00BF55F8">
              <w:rPr>
                <w:rFonts w:cs="Times New Roman"/>
                <w:b/>
                <w:bCs/>
                <w:sz w:val="22"/>
                <w:lang w:val="kk-KZ"/>
              </w:rPr>
              <w:t>Серіктестің құқықтары:</w:t>
            </w:r>
          </w:p>
        </w:tc>
        <w:tc>
          <w:tcPr>
            <w:tcW w:w="284" w:type="dxa"/>
          </w:tcPr>
          <w:p w14:paraId="6718DEA3" w14:textId="6F0F5BA8" w:rsidR="002D2A41" w:rsidRPr="005A15D6" w:rsidRDefault="002D2A41" w:rsidP="00303F58">
            <w:pPr>
              <w:jc w:val="both"/>
              <w:rPr>
                <w:b/>
                <w:sz w:val="22"/>
              </w:rPr>
            </w:pPr>
          </w:p>
        </w:tc>
        <w:tc>
          <w:tcPr>
            <w:tcW w:w="4984" w:type="dxa"/>
          </w:tcPr>
          <w:p w14:paraId="2884E26A" w14:textId="29E591D8" w:rsidR="002D2A41" w:rsidRPr="005A15D6" w:rsidRDefault="002D2A41" w:rsidP="00303F58">
            <w:pPr>
              <w:jc w:val="both"/>
              <w:rPr>
                <w:b/>
                <w:sz w:val="22"/>
              </w:rPr>
            </w:pPr>
            <w:r w:rsidRPr="005A15D6">
              <w:rPr>
                <w:b/>
                <w:sz w:val="22"/>
              </w:rPr>
              <w:t>19. Партнёр вправе:</w:t>
            </w:r>
          </w:p>
        </w:tc>
      </w:tr>
      <w:tr w:rsidR="002D2A41" w:rsidRPr="005A15D6" w14:paraId="055DCDD3" w14:textId="77777777" w:rsidTr="00303F58">
        <w:tc>
          <w:tcPr>
            <w:tcW w:w="4962" w:type="dxa"/>
          </w:tcPr>
          <w:p w14:paraId="019B0F91" w14:textId="1F9726CA" w:rsidR="002D2A41" w:rsidRPr="005A15D6" w:rsidRDefault="002D2A41" w:rsidP="00303F58">
            <w:pPr>
              <w:jc w:val="both"/>
              <w:rPr>
                <w:b/>
                <w:sz w:val="22"/>
              </w:rPr>
            </w:pPr>
            <w:r w:rsidRPr="00BF55F8">
              <w:rPr>
                <w:rFonts w:cs="Times New Roman"/>
                <w:b/>
                <w:bCs/>
                <w:sz w:val="22"/>
                <w:lang w:val="kk-KZ"/>
              </w:rPr>
              <w:t>1)</w:t>
            </w:r>
            <w:r w:rsidRPr="00BF55F8">
              <w:rPr>
                <w:rFonts w:cs="Times New Roman"/>
                <w:sz w:val="22"/>
                <w:lang w:val="kk-KZ"/>
              </w:rPr>
              <w:t xml:space="preserve"> Банктен Шарт талаптарының уақтылы және (немесе) тиісінше орындалуын талап ету;</w:t>
            </w:r>
          </w:p>
        </w:tc>
        <w:tc>
          <w:tcPr>
            <w:tcW w:w="284" w:type="dxa"/>
          </w:tcPr>
          <w:p w14:paraId="74221AA1" w14:textId="0D9E010D" w:rsidR="002D2A41" w:rsidRPr="005A15D6" w:rsidRDefault="002D2A41" w:rsidP="00303F58">
            <w:pPr>
              <w:jc w:val="both"/>
              <w:rPr>
                <w:b/>
                <w:sz w:val="22"/>
              </w:rPr>
            </w:pPr>
          </w:p>
        </w:tc>
        <w:tc>
          <w:tcPr>
            <w:tcW w:w="4984" w:type="dxa"/>
          </w:tcPr>
          <w:p w14:paraId="3E8B6992" w14:textId="402204E2" w:rsidR="002D2A41" w:rsidRPr="005A15D6" w:rsidRDefault="002D2A41" w:rsidP="00303F58">
            <w:pPr>
              <w:jc w:val="both"/>
              <w:rPr>
                <w:sz w:val="22"/>
              </w:rPr>
            </w:pPr>
            <w:r w:rsidRPr="005A15D6">
              <w:rPr>
                <w:b/>
                <w:sz w:val="22"/>
              </w:rPr>
              <w:t xml:space="preserve">1) </w:t>
            </w:r>
            <w:r w:rsidRPr="005A15D6">
              <w:rPr>
                <w:sz w:val="22"/>
              </w:rPr>
              <w:t>требовать от Банка своевременного и (или) надлежащего исполнения условий Договора;</w:t>
            </w:r>
          </w:p>
        </w:tc>
      </w:tr>
      <w:tr w:rsidR="002D2A41" w:rsidRPr="005A15D6" w14:paraId="7867C1E2" w14:textId="77777777" w:rsidTr="00303F58">
        <w:tc>
          <w:tcPr>
            <w:tcW w:w="4962" w:type="dxa"/>
          </w:tcPr>
          <w:p w14:paraId="7F55F6E0" w14:textId="1A8B29A1" w:rsidR="002D2A41" w:rsidRPr="005A15D6" w:rsidRDefault="002D2A41" w:rsidP="00303F58">
            <w:pPr>
              <w:jc w:val="both"/>
              <w:rPr>
                <w:b/>
                <w:sz w:val="22"/>
              </w:rPr>
            </w:pPr>
            <w:r w:rsidRPr="00BF55F8">
              <w:rPr>
                <w:rFonts w:cs="Times New Roman"/>
                <w:b/>
                <w:sz w:val="22"/>
                <w:lang w:val="kk-KZ"/>
              </w:rPr>
              <w:t>2)</w:t>
            </w:r>
            <w:r w:rsidRPr="00BF55F8">
              <w:rPr>
                <w:rFonts w:cs="Times New Roman"/>
                <w:sz w:val="22"/>
                <w:lang w:val="kk-KZ"/>
              </w:rPr>
              <w:t xml:space="preserve"> Банкпен келісім бойынша ынтымақтастық </w:t>
            </w:r>
            <w:r w:rsidRPr="00BF55F8">
              <w:rPr>
                <w:rFonts w:cs="Times New Roman"/>
                <w:sz w:val="22"/>
                <w:lang w:val="kk-KZ"/>
              </w:rPr>
              <w:lastRenderedPageBreak/>
              <w:t>туралы ақпаратты жарнама ретінде пайдалану;</w:t>
            </w:r>
          </w:p>
        </w:tc>
        <w:tc>
          <w:tcPr>
            <w:tcW w:w="284" w:type="dxa"/>
          </w:tcPr>
          <w:p w14:paraId="3B5F6D6E" w14:textId="34B0D7DD" w:rsidR="002D2A41" w:rsidRPr="005A15D6" w:rsidRDefault="002D2A41" w:rsidP="00303F58">
            <w:pPr>
              <w:jc w:val="both"/>
              <w:rPr>
                <w:b/>
                <w:sz w:val="22"/>
              </w:rPr>
            </w:pPr>
          </w:p>
        </w:tc>
        <w:tc>
          <w:tcPr>
            <w:tcW w:w="4984" w:type="dxa"/>
          </w:tcPr>
          <w:p w14:paraId="7AADCB93" w14:textId="5B648C18" w:rsidR="002D2A41" w:rsidRPr="005A15D6" w:rsidRDefault="002D2A41" w:rsidP="00303F58">
            <w:pPr>
              <w:jc w:val="both"/>
              <w:rPr>
                <w:sz w:val="22"/>
              </w:rPr>
            </w:pPr>
            <w:r w:rsidRPr="005A15D6">
              <w:rPr>
                <w:b/>
                <w:sz w:val="22"/>
              </w:rPr>
              <w:t>2)</w:t>
            </w:r>
            <w:r w:rsidRPr="005A15D6">
              <w:rPr>
                <w:sz w:val="22"/>
              </w:rPr>
              <w:t xml:space="preserve"> использовать информацию о сотрудничестве в </w:t>
            </w:r>
            <w:r w:rsidRPr="005A15D6">
              <w:rPr>
                <w:sz w:val="22"/>
              </w:rPr>
              <w:lastRenderedPageBreak/>
              <w:t>качестве рекламы по согласованию с Банком;</w:t>
            </w:r>
          </w:p>
        </w:tc>
      </w:tr>
      <w:tr w:rsidR="002D2A41" w:rsidRPr="005A15D6" w14:paraId="0E40DC8A" w14:textId="77777777" w:rsidTr="00303F58">
        <w:tc>
          <w:tcPr>
            <w:tcW w:w="4962" w:type="dxa"/>
          </w:tcPr>
          <w:p w14:paraId="5D6F7C7A" w14:textId="1CA5D3CC" w:rsidR="002D2A41" w:rsidRPr="005A15D6" w:rsidRDefault="002D2A41" w:rsidP="00303F58">
            <w:pPr>
              <w:jc w:val="both"/>
              <w:rPr>
                <w:b/>
                <w:sz w:val="22"/>
              </w:rPr>
            </w:pPr>
            <w:r w:rsidRPr="00BF55F8">
              <w:rPr>
                <w:rFonts w:cs="Times New Roman"/>
                <w:b/>
                <w:bCs/>
                <w:sz w:val="22"/>
                <w:lang w:val="kk-KZ"/>
              </w:rPr>
              <w:lastRenderedPageBreak/>
              <w:t>3)</w:t>
            </w:r>
            <w:r w:rsidRPr="00BF55F8">
              <w:rPr>
                <w:rFonts w:cs="Times New Roman"/>
                <w:sz w:val="22"/>
                <w:lang w:val="kk-KZ"/>
              </w:rPr>
              <w:t xml:space="preserve"> РК заңнамасына және Шартқа сәйкес деректерді OAPI аясында алу және пайдалану;</w:t>
            </w:r>
          </w:p>
        </w:tc>
        <w:tc>
          <w:tcPr>
            <w:tcW w:w="284" w:type="dxa"/>
          </w:tcPr>
          <w:p w14:paraId="31AC391B" w14:textId="1FECE08E" w:rsidR="002D2A41" w:rsidRPr="005A15D6" w:rsidRDefault="002D2A41" w:rsidP="00303F58">
            <w:pPr>
              <w:jc w:val="both"/>
              <w:rPr>
                <w:b/>
                <w:sz w:val="22"/>
              </w:rPr>
            </w:pPr>
          </w:p>
        </w:tc>
        <w:tc>
          <w:tcPr>
            <w:tcW w:w="4984" w:type="dxa"/>
          </w:tcPr>
          <w:p w14:paraId="3F85E221" w14:textId="56F5E056" w:rsidR="002D2A41" w:rsidRPr="005A15D6" w:rsidRDefault="002D2A41" w:rsidP="00303F58">
            <w:pPr>
              <w:jc w:val="both"/>
              <w:rPr>
                <w:sz w:val="22"/>
              </w:rPr>
            </w:pPr>
            <w:r w:rsidRPr="005A15D6">
              <w:rPr>
                <w:b/>
                <w:sz w:val="22"/>
              </w:rPr>
              <w:t>3)</w:t>
            </w:r>
            <w:r w:rsidRPr="005A15D6">
              <w:rPr>
                <w:sz w:val="22"/>
              </w:rPr>
              <w:t xml:space="preserve"> получать и использовать данные в рамках </w:t>
            </w:r>
            <w:r w:rsidRPr="005A15D6">
              <w:rPr>
                <w:sz w:val="22"/>
                <w:lang w:val="en-US"/>
              </w:rPr>
              <w:t>OAPI</w:t>
            </w:r>
            <w:r w:rsidRPr="005A15D6">
              <w:rPr>
                <w:sz w:val="22"/>
              </w:rPr>
              <w:t xml:space="preserve"> в соответствии с Договором и законодательством РК;</w:t>
            </w:r>
          </w:p>
        </w:tc>
      </w:tr>
      <w:tr w:rsidR="002D2A41" w:rsidRPr="005A15D6" w14:paraId="238739E3" w14:textId="77777777" w:rsidTr="00303F58">
        <w:tc>
          <w:tcPr>
            <w:tcW w:w="4962" w:type="dxa"/>
          </w:tcPr>
          <w:p w14:paraId="481A57AC" w14:textId="20BB0829" w:rsidR="002D2A41" w:rsidRPr="005A15D6" w:rsidRDefault="002D2A41" w:rsidP="00303F58">
            <w:pPr>
              <w:jc w:val="both"/>
              <w:rPr>
                <w:b/>
                <w:sz w:val="22"/>
              </w:rPr>
            </w:pPr>
            <w:r w:rsidRPr="00BF55F8">
              <w:rPr>
                <w:rFonts w:cs="Times New Roman"/>
                <w:b/>
                <w:bCs/>
                <w:sz w:val="22"/>
                <w:lang w:val="kk-KZ"/>
              </w:rPr>
              <w:t>4)</w:t>
            </w:r>
            <w:r w:rsidRPr="00BF55F8">
              <w:rPr>
                <w:rFonts w:cs="Times New Roman"/>
                <w:sz w:val="22"/>
                <w:lang w:val="kk-KZ"/>
              </w:rPr>
              <w:t xml:space="preserve"> Банктің www.bcc.kz интернет-ресурсында көрсетілген байланыстар бойынша Банк жұмыскерлерінен Банктің API сервистері жұмысының талаптары мен тәртібіне қатысты мәселелері бойынша кеңес алу.</w:t>
            </w:r>
          </w:p>
        </w:tc>
        <w:tc>
          <w:tcPr>
            <w:tcW w:w="284" w:type="dxa"/>
          </w:tcPr>
          <w:p w14:paraId="1DF99679" w14:textId="19074CCF" w:rsidR="002D2A41" w:rsidRPr="005A15D6" w:rsidRDefault="002D2A41" w:rsidP="00303F58">
            <w:pPr>
              <w:jc w:val="both"/>
              <w:rPr>
                <w:b/>
                <w:sz w:val="22"/>
              </w:rPr>
            </w:pPr>
          </w:p>
        </w:tc>
        <w:tc>
          <w:tcPr>
            <w:tcW w:w="4984" w:type="dxa"/>
          </w:tcPr>
          <w:p w14:paraId="695957B9" w14:textId="37178FEF" w:rsidR="002D2A41" w:rsidRPr="005A15D6" w:rsidRDefault="002D2A41" w:rsidP="00303F58">
            <w:pPr>
              <w:jc w:val="both"/>
              <w:rPr>
                <w:sz w:val="22"/>
              </w:rPr>
            </w:pPr>
            <w:r w:rsidRPr="005A15D6">
              <w:rPr>
                <w:b/>
                <w:sz w:val="22"/>
              </w:rPr>
              <w:t>4)</w:t>
            </w:r>
            <w:r w:rsidRPr="005A15D6">
              <w:rPr>
                <w:sz w:val="22"/>
              </w:rPr>
              <w:t xml:space="preserve"> получать консультации по вопросам условий и порядка работы сервисов </w:t>
            </w:r>
            <w:r w:rsidRPr="005A15D6">
              <w:rPr>
                <w:sz w:val="22"/>
                <w:lang w:val="en-US"/>
              </w:rPr>
              <w:t>API</w:t>
            </w:r>
            <w:r w:rsidRPr="005A15D6">
              <w:rPr>
                <w:sz w:val="22"/>
              </w:rPr>
              <w:t xml:space="preserve"> Банка у работников Банка по контактам, указанным на веб-сайте Банка: </w:t>
            </w:r>
            <w:hyperlink r:id="rId33" w:history="1">
              <w:r w:rsidRPr="005A15D6">
                <w:rPr>
                  <w:rStyle w:val="a6"/>
                  <w:sz w:val="22"/>
                  <w:lang w:val="en-US"/>
                </w:rPr>
                <w:t>www</w:t>
              </w:r>
              <w:r w:rsidRPr="005A15D6">
                <w:rPr>
                  <w:rStyle w:val="a6"/>
                  <w:sz w:val="22"/>
                </w:rPr>
                <w:t>.</w:t>
              </w:r>
              <w:r w:rsidRPr="005A15D6">
                <w:rPr>
                  <w:rStyle w:val="a6"/>
                  <w:sz w:val="22"/>
                  <w:lang w:val="en-US"/>
                </w:rPr>
                <w:t>bcc</w:t>
              </w:r>
              <w:r w:rsidRPr="005A15D6">
                <w:rPr>
                  <w:rStyle w:val="a6"/>
                  <w:sz w:val="22"/>
                </w:rPr>
                <w:t>.</w:t>
              </w:r>
              <w:r w:rsidRPr="005A15D6">
                <w:rPr>
                  <w:rStyle w:val="a6"/>
                  <w:sz w:val="22"/>
                  <w:lang w:val="en-US"/>
                </w:rPr>
                <w:t>kz</w:t>
              </w:r>
            </w:hyperlink>
            <w:r w:rsidRPr="005A15D6">
              <w:rPr>
                <w:sz w:val="22"/>
              </w:rPr>
              <w:t>.</w:t>
            </w:r>
          </w:p>
        </w:tc>
      </w:tr>
      <w:tr w:rsidR="00BE456E" w:rsidRPr="005A15D6" w14:paraId="2E5FEB06" w14:textId="77777777" w:rsidTr="00303F58">
        <w:tc>
          <w:tcPr>
            <w:tcW w:w="4962" w:type="dxa"/>
          </w:tcPr>
          <w:p w14:paraId="2C184D55" w14:textId="4E88DCA5" w:rsidR="00BE456E" w:rsidRPr="005A15D6" w:rsidRDefault="00BE456E" w:rsidP="00303F58">
            <w:pPr>
              <w:jc w:val="both"/>
              <w:rPr>
                <w:b/>
                <w:sz w:val="22"/>
              </w:rPr>
            </w:pPr>
            <w:r w:rsidRPr="00BF55F8">
              <w:rPr>
                <w:rFonts w:cs="Times New Roman"/>
                <w:b/>
                <w:sz w:val="22"/>
                <w:lang w:val="kk-KZ"/>
              </w:rPr>
              <w:t>20.</w:t>
            </w:r>
            <w:r w:rsidRPr="00BF55F8">
              <w:rPr>
                <w:rFonts w:cs="Times New Roman"/>
                <w:sz w:val="22"/>
                <w:lang w:val="kk-KZ"/>
              </w:rPr>
              <w:t xml:space="preserve"> </w:t>
            </w:r>
            <w:r w:rsidRPr="00BF55F8">
              <w:rPr>
                <w:rFonts w:cs="Times New Roman"/>
                <w:b/>
                <w:sz w:val="22"/>
                <w:lang w:val="kk-KZ"/>
              </w:rPr>
              <w:t>Серіктестің міндеттері:</w:t>
            </w:r>
          </w:p>
        </w:tc>
        <w:tc>
          <w:tcPr>
            <w:tcW w:w="284" w:type="dxa"/>
          </w:tcPr>
          <w:p w14:paraId="41A623D9" w14:textId="35A23D59" w:rsidR="00BE456E" w:rsidRPr="005A15D6" w:rsidRDefault="00BE456E" w:rsidP="00303F58">
            <w:pPr>
              <w:jc w:val="both"/>
              <w:rPr>
                <w:b/>
                <w:sz w:val="22"/>
              </w:rPr>
            </w:pPr>
          </w:p>
        </w:tc>
        <w:tc>
          <w:tcPr>
            <w:tcW w:w="4984" w:type="dxa"/>
          </w:tcPr>
          <w:p w14:paraId="15C47F9A" w14:textId="0B0E60D9" w:rsidR="00BE456E" w:rsidRPr="005A15D6" w:rsidRDefault="00BE456E" w:rsidP="00303F58">
            <w:pPr>
              <w:jc w:val="both"/>
              <w:rPr>
                <w:b/>
                <w:sz w:val="22"/>
              </w:rPr>
            </w:pPr>
            <w:r w:rsidRPr="005A15D6">
              <w:rPr>
                <w:b/>
                <w:sz w:val="22"/>
              </w:rPr>
              <w:t>20.</w:t>
            </w:r>
            <w:r w:rsidRPr="005A15D6">
              <w:rPr>
                <w:sz w:val="22"/>
              </w:rPr>
              <w:t xml:space="preserve"> </w:t>
            </w:r>
            <w:r w:rsidRPr="005A15D6">
              <w:rPr>
                <w:b/>
                <w:sz w:val="22"/>
              </w:rPr>
              <w:t>Партнёр обязуется:</w:t>
            </w:r>
          </w:p>
        </w:tc>
      </w:tr>
      <w:tr w:rsidR="00BE456E" w:rsidRPr="005A15D6" w14:paraId="03FCA6CD" w14:textId="77777777" w:rsidTr="00303F58">
        <w:tc>
          <w:tcPr>
            <w:tcW w:w="4962" w:type="dxa"/>
          </w:tcPr>
          <w:p w14:paraId="4326B1B2" w14:textId="40F5A441" w:rsidR="00BE456E" w:rsidRPr="005A15D6" w:rsidRDefault="00BE456E" w:rsidP="00303F58">
            <w:pPr>
              <w:jc w:val="both"/>
              <w:rPr>
                <w:b/>
                <w:sz w:val="22"/>
              </w:rPr>
            </w:pPr>
            <w:r w:rsidRPr="00BF55F8">
              <w:rPr>
                <w:rFonts w:cs="Times New Roman"/>
                <w:b/>
                <w:bCs/>
                <w:sz w:val="22"/>
                <w:lang w:val="kk-KZ"/>
              </w:rPr>
              <w:t>1)</w:t>
            </w:r>
            <w:r w:rsidRPr="00BF55F8">
              <w:rPr>
                <w:rFonts w:cs="Times New Roman"/>
                <w:sz w:val="22"/>
                <w:lang w:val="kk-KZ"/>
              </w:rPr>
              <w:t xml:space="preserve"> Банк алдында Шарттың талаптарын уақтылы және (немесе) тиісінше орындау және API арқылы Банкке Өтінімді жіберу үшін </w:t>
            </w:r>
            <w:r>
              <w:rPr>
                <w:rFonts w:cs="Times New Roman"/>
                <w:sz w:val="22"/>
                <w:lang w:val="kk-KZ"/>
              </w:rPr>
              <w:t xml:space="preserve">Банктің Серіктес </w:t>
            </w:r>
            <w:r w:rsidRPr="00BF55F8">
              <w:rPr>
                <w:rFonts w:cs="Times New Roman"/>
                <w:sz w:val="22"/>
                <w:lang w:val="kk-KZ"/>
              </w:rPr>
              <w:t>Клиент</w:t>
            </w:r>
            <w:r>
              <w:rPr>
                <w:rFonts w:cs="Times New Roman"/>
                <w:sz w:val="22"/>
                <w:lang w:val="kk-KZ"/>
              </w:rPr>
              <w:t>інің</w:t>
            </w:r>
            <w:r w:rsidRPr="00BF55F8">
              <w:rPr>
                <w:rFonts w:cs="Times New Roman"/>
                <w:sz w:val="22"/>
                <w:lang w:val="kk-KZ"/>
              </w:rPr>
              <w:t xml:space="preserve"> дұрыс сәйкестендіру деректерін және өзге де ақпаратты ұсыну, бұл ретте Өтінім Банкке </w:t>
            </w:r>
            <w:r>
              <w:rPr>
                <w:rFonts w:cs="Times New Roman"/>
                <w:sz w:val="22"/>
                <w:lang w:val="kk-KZ"/>
              </w:rPr>
              <w:t xml:space="preserve">Банктің </w:t>
            </w:r>
            <w:r w:rsidRPr="00BF55F8">
              <w:rPr>
                <w:rFonts w:cs="Times New Roman"/>
                <w:sz w:val="22"/>
                <w:lang w:val="kk-KZ"/>
              </w:rPr>
              <w:t>Серіктес</w:t>
            </w:r>
            <w:r>
              <w:rPr>
                <w:rFonts w:cs="Times New Roman"/>
                <w:sz w:val="22"/>
                <w:lang w:val="kk-KZ"/>
              </w:rPr>
              <w:t>і</w:t>
            </w:r>
            <w:r w:rsidRPr="00BF55F8">
              <w:rPr>
                <w:rFonts w:cs="Times New Roman"/>
                <w:sz w:val="22"/>
                <w:lang w:val="kk-KZ"/>
              </w:rPr>
              <w:t xml:space="preserve"> тарапынан Өтінімнің/деректердің құрылымына қандай да бір өзгерістер енгізілмей беріледі;</w:t>
            </w:r>
          </w:p>
        </w:tc>
        <w:tc>
          <w:tcPr>
            <w:tcW w:w="284" w:type="dxa"/>
          </w:tcPr>
          <w:p w14:paraId="057CA911" w14:textId="3B5B9317" w:rsidR="00BE456E" w:rsidRPr="005A15D6" w:rsidRDefault="00BE456E" w:rsidP="00303F58">
            <w:pPr>
              <w:jc w:val="both"/>
              <w:rPr>
                <w:b/>
                <w:sz w:val="22"/>
              </w:rPr>
            </w:pPr>
          </w:p>
        </w:tc>
        <w:tc>
          <w:tcPr>
            <w:tcW w:w="4984" w:type="dxa"/>
          </w:tcPr>
          <w:p w14:paraId="30C801DF" w14:textId="1DBA0C75" w:rsidR="00BE456E" w:rsidRPr="00A43189" w:rsidRDefault="00BE456E" w:rsidP="00303F58">
            <w:pPr>
              <w:jc w:val="both"/>
              <w:rPr>
                <w:sz w:val="22"/>
              </w:rPr>
            </w:pPr>
            <w:r w:rsidRPr="00A43189">
              <w:rPr>
                <w:b/>
                <w:sz w:val="22"/>
              </w:rPr>
              <w:t xml:space="preserve">1) </w:t>
            </w:r>
            <w:r w:rsidRPr="00A43189">
              <w:rPr>
                <w:bCs/>
                <w:sz w:val="22"/>
              </w:rPr>
              <w:t>своевременно и (или)</w:t>
            </w:r>
            <w:r w:rsidRPr="00A43189">
              <w:rPr>
                <w:b/>
                <w:sz w:val="22"/>
              </w:rPr>
              <w:t xml:space="preserve"> </w:t>
            </w:r>
            <w:r w:rsidRPr="00A43189">
              <w:rPr>
                <w:sz w:val="22"/>
              </w:rPr>
              <w:t xml:space="preserve">надлежаще исполнять </w:t>
            </w:r>
            <w:r w:rsidRPr="00A43189">
              <w:rPr>
                <w:sz w:val="22"/>
                <w:lang w:val="kk-KZ"/>
              </w:rPr>
              <w:t xml:space="preserve">условия </w:t>
            </w:r>
            <w:r w:rsidRPr="00A43189">
              <w:rPr>
                <w:sz w:val="22"/>
              </w:rPr>
              <w:t>Договор</w:t>
            </w:r>
            <w:r w:rsidRPr="00A43189">
              <w:rPr>
                <w:sz w:val="22"/>
                <w:lang w:val="kk-KZ"/>
              </w:rPr>
              <w:t>а</w:t>
            </w:r>
            <w:r w:rsidRPr="00A43189">
              <w:rPr>
                <w:sz w:val="22"/>
              </w:rPr>
              <w:t xml:space="preserve"> перед Банком и предоставлять корректные идентификационные данные Клиента Партнёра Банка и прочую информацию для отправки Заявки в Банк посредством API, при этом Заявка передаётся в Банк без каких-либо изменений Партнёром Банка в структуре Заявки / данных;</w:t>
            </w:r>
          </w:p>
        </w:tc>
      </w:tr>
      <w:tr w:rsidR="00BE456E" w:rsidRPr="005A15D6" w14:paraId="6C7ADFD2" w14:textId="77777777" w:rsidTr="00303F58">
        <w:tc>
          <w:tcPr>
            <w:tcW w:w="4962" w:type="dxa"/>
          </w:tcPr>
          <w:p w14:paraId="3050E352" w14:textId="1CDBEB5B" w:rsidR="00BE456E" w:rsidRPr="005A15D6" w:rsidRDefault="00BE456E" w:rsidP="00303F58">
            <w:pPr>
              <w:jc w:val="both"/>
              <w:rPr>
                <w:b/>
                <w:sz w:val="22"/>
              </w:rPr>
            </w:pPr>
            <w:r w:rsidRPr="00BF55F8">
              <w:rPr>
                <w:rFonts w:cs="Times New Roman"/>
                <w:b/>
                <w:bCs/>
                <w:sz w:val="22"/>
                <w:lang w:val="kk-KZ"/>
              </w:rPr>
              <w:t>2)</w:t>
            </w:r>
            <w:r w:rsidRPr="00BF55F8">
              <w:rPr>
                <w:rFonts w:cs="Times New Roman"/>
                <w:sz w:val="22"/>
                <w:lang w:val="kk-KZ"/>
              </w:rPr>
              <w:t xml:space="preserve"> Банктен тиісті жазбаша сауал болған кезде Шарттың талаптарын уақтылы және тиісінше орындау үшін Банкке қажетті көмек көрсету;</w:t>
            </w:r>
          </w:p>
        </w:tc>
        <w:tc>
          <w:tcPr>
            <w:tcW w:w="284" w:type="dxa"/>
          </w:tcPr>
          <w:p w14:paraId="22D77F05" w14:textId="3E7BD96C" w:rsidR="00BE456E" w:rsidRPr="005A15D6" w:rsidRDefault="00BE456E" w:rsidP="00303F58">
            <w:pPr>
              <w:jc w:val="both"/>
              <w:rPr>
                <w:b/>
                <w:sz w:val="22"/>
              </w:rPr>
            </w:pPr>
          </w:p>
        </w:tc>
        <w:tc>
          <w:tcPr>
            <w:tcW w:w="4984" w:type="dxa"/>
          </w:tcPr>
          <w:p w14:paraId="0E97B156" w14:textId="1A6EAC5F" w:rsidR="00BE456E" w:rsidRPr="00A43189" w:rsidRDefault="00BE456E" w:rsidP="00303F58">
            <w:pPr>
              <w:jc w:val="both"/>
              <w:rPr>
                <w:sz w:val="22"/>
              </w:rPr>
            </w:pPr>
            <w:r w:rsidRPr="00A43189">
              <w:rPr>
                <w:b/>
                <w:sz w:val="22"/>
              </w:rPr>
              <w:t>2)</w:t>
            </w:r>
            <w:r w:rsidRPr="00A43189">
              <w:rPr>
                <w:sz w:val="22"/>
              </w:rPr>
              <w:t xml:space="preserve"> оказывать необходимое содействие Банку для своевременного и надлежащего исполнения условий Договора при наличии соответствующего письменного запроса от Банка;</w:t>
            </w:r>
          </w:p>
        </w:tc>
      </w:tr>
      <w:tr w:rsidR="00BE456E" w:rsidRPr="005A15D6" w14:paraId="546AAE2D" w14:textId="77777777" w:rsidTr="00303F58">
        <w:tc>
          <w:tcPr>
            <w:tcW w:w="4962" w:type="dxa"/>
          </w:tcPr>
          <w:p w14:paraId="2FB4E524" w14:textId="77720BAE" w:rsidR="00BE456E" w:rsidRPr="00AE6E0B" w:rsidRDefault="00BE456E" w:rsidP="00303F58">
            <w:pPr>
              <w:jc w:val="both"/>
              <w:rPr>
                <w:b/>
                <w:sz w:val="22"/>
              </w:rPr>
            </w:pPr>
            <w:r w:rsidRPr="00BF55F8">
              <w:rPr>
                <w:rFonts w:cs="Times New Roman"/>
                <w:b/>
                <w:bCs/>
                <w:sz w:val="22"/>
                <w:lang w:val="kk-KZ"/>
              </w:rPr>
              <w:t>3)</w:t>
            </w:r>
            <w:r w:rsidRPr="00BF55F8">
              <w:rPr>
                <w:rFonts w:cs="Times New Roman"/>
                <w:sz w:val="22"/>
                <w:lang w:val="kk-KZ"/>
              </w:rPr>
              <w:t xml:space="preserve"> Банк туралы </w:t>
            </w:r>
            <w:r>
              <w:rPr>
                <w:rFonts w:cs="Times New Roman"/>
                <w:sz w:val="22"/>
                <w:lang w:val="kk-KZ"/>
              </w:rPr>
              <w:t xml:space="preserve">Банктің Серіктес </w:t>
            </w:r>
            <w:r w:rsidRPr="00BF55F8">
              <w:rPr>
                <w:rFonts w:cs="Times New Roman"/>
                <w:sz w:val="22"/>
                <w:lang w:val="kk-KZ"/>
              </w:rPr>
              <w:t>Клиенттер</w:t>
            </w:r>
            <w:r>
              <w:rPr>
                <w:rFonts w:cs="Times New Roman"/>
                <w:sz w:val="22"/>
                <w:lang w:val="kk-KZ"/>
              </w:rPr>
              <w:t>ін</w:t>
            </w:r>
            <w:r w:rsidRPr="00BF55F8">
              <w:rPr>
                <w:rFonts w:cs="Times New Roman"/>
                <w:sz w:val="22"/>
                <w:lang w:val="kk-KZ"/>
              </w:rPr>
              <w:t>де</w:t>
            </w:r>
            <w:r>
              <w:rPr>
                <w:rFonts w:cs="Times New Roman"/>
                <w:sz w:val="22"/>
                <w:lang w:val="kk-KZ"/>
              </w:rPr>
              <w:t xml:space="preserve"> / Банк Клиенттерінде</w:t>
            </w:r>
            <w:r w:rsidRPr="00BF55F8">
              <w:rPr>
                <w:rFonts w:cs="Times New Roman"/>
                <w:sz w:val="22"/>
                <w:lang w:val="kk-KZ"/>
              </w:rPr>
              <w:t xml:space="preserve"> теріс (теріс) көрініс (бедел) тудыруы және (немесе) әсер етуі мүмкін әрекеттерді немесе әрекетсіздікті жүзеге асырмау;</w:t>
            </w:r>
          </w:p>
        </w:tc>
        <w:tc>
          <w:tcPr>
            <w:tcW w:w="284" w:type="dxa"/>
          </w:tcPr>
          <w:p w14:paraId="28522FC0" w14:textId="2A2D8786" w:rsidR="00BE456E" w:rsidRPr="005A15D6" w:rsidRDefault="00BE456E" w:rsidP="00303F58">
            <w:pPr>
              <w:jc w:val="both"/>
              <w:rPr>
                <w:b/>
                <w:sz w:val="22"/>
              </w:rPr>
            </w:pPr>
          </w:p>
        </w:tc>
        <w:tc>
          <w:tcPr>
            <w:tcW w:w="4984" w:type="dxa"/>
          </w:tcPr>
          <w:p w14:paraId="40E9623E" w14:textId="4030B9BC" w:rsidR="00BE456E" w:rsidRPr="00A43189" w:rsidRDefault="00BE456E" w:rsidP="00303F58">
            <w:pPr>
              <w:jc w:val="both"/>
              <w:rPr>
                <w:sz w:val="22"/>
              </w:rPr>
            </w:pPr>
            <w:r w:rsidRPr="00A43189">
              <w:rPr>
                <w:b/>
                <w:sz w:val="22"/>
              </w:rPr>
              <w:t xml:space="preserve">3) </w:t>
            </w:r>
            <w:r w:rsidRPr="00A43189">
              <w:rPr>
                <w:sz w:val="22"/>
              </w:rPr>
              <w:t>не осуществлять действия либо бездействия, которые</w:t>
            </w:r>
            <w:r w:rsidRPr="00A43189">
              <w:rPr>
                <w:sz w:val="22"/>
                <w:lang w:val="kk-KZ"/>
              </w:rPr>
              <w:t xml:space="preserve"> могут </w:t>
            </w:r>
            <w:r w:rsidRPr="00A43189">
              <w:rPr>
                <w:sz w:val="22"/>
              </w:rPr>
              <w:t xml:space="preserve">повлиять и (или) </w:t>
            </w:r>
            <w:r w:rsidRPr="00A43189">
              <w:rPr>
                <w:sz w:val="22"/>
                <w:lang w:val="kk-KZ"/>
              </w:rPr>
              <w:t>вызвать</w:t>
            </w:r>
            <w:r w:rsidRPr="00A43189">
              <w:rPr>
                <w:sz w:val="22"/>
              </w:rPr>
              <w:t xml:space="preserve"> отрицательное (</w:t>
            </w:r>
            <w:r w:rsidRPr="00A43189">
              <w:rPr>
                <w:sz w:val="22"/>
                <w:lang w:val="kk-KZ"/>
              </w:rPr>
              <w:t>негативное) представление</w:t>
            </w:r>
            <w:r w:rsidRPr="00A43189">
              <w:rPr>
                <w:sz w:val="22"/>
              </w:rPr>
              <w:t xml:space="preserve"> (репутация) у Клиентов Партнёров Банка / Клиентов Банка о Банке;</w:t>
            </w:r>
          </w:p>
        </w:tc>
      </w:tr>
      <w:tr w:rsidR="00BE456E" w:rsidRPr="005A15D6" w14:paraId="39285483" w14:textId="77777777" w:rsidTr="00303F58">
        <w:tc>
          <w:tcPr>
            <w:tcW w:w="4962" w:type="dxa"/>
          </w:tcPr>
          <w:p w14:paraId="7F8E2509" w14:textId="5E5A4A7B" w:rsidR="00BE456E" w:rsidRPr="005A15D6" w:rsidRDefault="00BE456E" w:rsidP="00303F58">
            <w:pPr>
              <w:jc w:val="both"/>
              <w:rPr>
                <w:b/>
                <w:sz w:val="22"/>
              </w:rPr>
            </w:pPr>
            <w:r w:rsidRPr="00BF55F8">
              <w:rPr>
                <w:rFonts w:cs="Times New Roman"/>
                <w:b/>
                <w:sz w:val="22"/>
                <w:lang w:val="kk-KZ"/>
              </w:rPr>
              <w:t>4)</w:t>
            </w:r>
            <w:r w:rsidRPr="00BF55F8">
              <w:rPr>
                <w:rFonts w:cs="Times New Roman"/>
                <w:sz w:val="22"/>
                <w:lang w:val="kk-KZ"/>
              </w:rPr>
              <w:t xml:space="preserve"> Серіктестің Шарт талаптарын бұзуы салдарынан туындаған және Банк дәлелдеген Банктің залалдарын, шығындарын, шығыстарын өтеу;  </w:t>
            </w:r>
          </w:p>
        </w:tc>
        <w:tc>
          <w:tcPr>
            <w:tcW w:w="284" w:type="dxa"/>
          </w:tcPr>
          <w:p w14:paraId="085BF2FA" w14:textId="49C7582A" w:rsidR="00BE456E" w:rsidRPr="005A15D6" w:rsidRDefault="00BE456E" w:rsidP="00303F58">
            <w:pPr>
              <w:jc w:val="both"/>
              <w:rPr>
                <w:b/>
                <w:sz w:val="22"/>
              </w:rPr>
            </w:pPr>
          </w:p>
        </w:tc>
        <w:tc>
          <w:tcPr>
            <w:tcW w:w="4984" w:type="dxa"/>
          </w:tcPr>
          <w:p w14:paraId="1BA8E365" w14:textId="73FE930B" w:rsidR="00BE456E" w:rsidRPr="005A15D6" w:rsidRDefault="00BE456E" w:rsidP="00303F58">
            <w:pPr>
              <w:jc w:val="both"/>
              <w:rPr>
                <w:b/>
                <w:sz w:val="22"/>
              </w:rPr>
            </w:pPr>
            <w:r w:rsidRPr="005A15D6">
              <w:rPr>
                <w:b/>
                <w:sz w:val="22"/>
              </w:rPr>
              <w:t>4)</w:t>
            </w:r>
            <w:r w:rsidRPr="005A15D6">
              <w:rPr>
                <w:sz w:val="22"/>
              </w:rPr>
              <w:t xml:space="preserve"> возместить ущерб, убытки, расходы Банка, возникшие вследствие нарушения Партнёром Банка условий Договора и доказанные Банком; </w:t>
            </w:r>
          </w:p>
        </w:tc>
      </w:tr>
      <w:tr w:rsidR="00BE456E" w:rsidRPr="005A15D6" w14:paraId="187B6BEC" w14:textId="77777777" w:rsidTr="00303F58">
        <w:tc>
          <w:tcPr>
            <w:tcW w:w="4962" w:type="dxa"/>
          </w:tcPr>
          <w:p w14:paraId="43B3B2EA" w14:textId="5C1CD7A3" w:rsidR="00BE456E" w:rsidRPr="005A15D6" w:rsidRDefault="00BE456E" w:rsidP="00303F58">
            <w:pPr>
              <w:jc w:val="both"/>
              <w:rPr>
                <w:b/>
                <w:sz w:val="22"/>
              </w:rPr>
            </w:pPr>
            <w:r w:rsidRPr="00BF55F8">
              <w:rPr>
                <w:rFonts w:cs="Times New Roman"/>
                <w:b/>
                <w:bCs/>
                <w:sz w:val="22"/>
                <w:lang w:val="kk-KZ"/>
              </w:rPr>
              <w:t>5)</w:t>
            </w:r>
            <w:r w:rsidRPr="00BF55F8">
              <w:rPr>
                <w:rFonts w:cs="Times New Roman"/>
                <w:sz w:val="22"/>
                <w:lang w:val="kk-KZ"/>
              </w:rPr>
              <w:t xml:space="preserve"> ҚР заңнамасында көзделген жағдайларды қоспағанда, Банктен</w:t>
            </w:r>
            <w:r>
              <w:rPr>
                <w:rFonts w:cs="Times New Roman"/>
                <w:sz w:val="22"/>
                <w:lang w:val="kk-KZ"/>
              </w:rPr>
              <w:t xml:space="preserve"> / Банктің Клиентінен/ Банктің Серіктес Клиентінен</w:t>
            </w:r>
            <w:r w:rsidRPr="00BF55F8">
              <w:rPr>
                <w:rFonts w:cs="Times New Roman"/>
                <w:sz w:val="22"/>
                <w:lang w:val="kk-KZ"/>
              </w:rPr>
              <w:t xml:space="preserve"> алынған, ҚР заңнамасымен қорғалатын банктік және өзге де құпияны жария етпеу</w:t>
            </w:r>
          </w:p>
        </w:tc>
        <w:tc>
          <w:tcPr>
            <w:tcW w:w="284" w:type="dxa"/>
          </w:tcPr>
          <w:p w14:paraId="6FA4AB0E" w14:textId="0B2FCC0D" w:rsidR="00BE456E" w:rsidRPr="005A15D6" w:rsidRDefault="00BE456E" w:rsidP="00303F58">
            <w:pPr>
              <w:jc w:val="both"/>
              <w:rPr>
                <w:b/>
                <w:sz w:val="22"/>
              </w:rPr>
            </w:pPr>
          </w:p>
        </w:tc>
        <w:tc>
          <w:tcPr>
            <w:tcW w:w="4984" w:type="dxa"/>
          </w:tcPr>
          <w:p w14:paraId="5B3EEF9E" w14:textId="4A851C8A" w:rsidR="00BE456E" w:rsidRPr="005A15D6" w:rsidRDefault="00BE456E" w:rsidP="00303F58">
            <w:pPr>
              <w:jc w:val="both"/>
              <w:rPr>
                <w:sz w:val="22"/>
              </w:rPr>
            </w:pPr>
            <w:r w:rsidRPr="005A15D6">
              <w:rPr>
                <w:b/>
                <w:sz w:val="22"/>
              </w:rPr>
              <w:t>5)</w:t>
            </w:r>
            <w:r w:rsidRPr="005A15D6">
              <w:rPr>
                <w:sz w:val="22"/>
              </w:rPr>
              <w:t xml:space="preserve"> не разглашать банковскую и иную тайну, охраняемую законодательством РК, полученную от Банка / Клиента Банка / Клиента Партнёра Банка, за исключением случаев предусмотренных законодательством РК;</w:t>
            </w:r>
          </w:p>
        </w:tc>
      </w:tr>
      <w:tr w:rsidR="00BE456E" w:rsidRPr="005A15D6" w14:paraId="4DBA0DF7" w14:textId="77777777" w:rsidTr="00303F58">
        <w:tc>
          <w:tcPr>
            <w:tcW w:w="4962" w:type="dxa"/>
          </w:tcPr>
          <w:p w14:paraId="37484C39" w14:textId="5E42B9C4" w:rsidR="00BE456E" w:rsidRPr="005A15D6" w:rsidRDefault="00BE456E" w:rsidP="00303F58">
            <w:pPr>
              <w:jc w:val="both"/>
              <w:rPr>
                <w:b/>
                <w:sz w:val="22"/>
              </w:rPr>
            </w:pPr>
            <w:r w:rsidRPr="0064532A">
              <w:rPr>
                <w:rFonts w:cs="Times New Roman"/>
                <w:sz w:val="22"/>
              </w:rPr>
              <w:t>6</w:t>
            </w:r>
            <w:r w:rsidRPr="00CE0ECC">
              <w:rPr>
                <w:rFonts w:cs="Times New Roman"/>
                <w:sz w:val="22"/>
                <w:lang w:val="kk-KZ"/>
              </w:rPr>
              <w:t>) өз қаражаты есебінен «Интернет» желісіне қол жеткізуді қамтамасыз ету және оны пайдаланғаны үшін байланыс жеткізушілерінің қызметтеріне өз бетінше ақы төлеу;</w:t>
            </w:r>
          </w:p>
        </w:tc>
        <w:tc>
          <w:tcPr>
            <w:tcW w:w="284" w:type="dxa"/>
          </w:tcPr>
          <w:p w14:paraId="78107776" w14:textId="5FE38A94" w:rsidR="00BE456E" w:rsidRPr="005A15D6" w:rsidRDefault="00BE456E" w:rsidP="00303F58">
            <w:pPr>
              <w:jc w:val="both"/>
              <w:rPr>
                <w:b/>
                <w:sz w:val="22"/>
              </w:rPr>
            </w:pPr>
          </w:p>
        </w:tc>
        <w:tc>
          <w:tcPr>
            <w:tcW w:w="4984" w:type="dxa"/>
          </w:tcPr>
          <w:p w14:paraId="51E8094F" w14:textId="1B431885" w:rsidR="00BE456E" w:rsidRPr="005A15D6" w:rsidRDefault="00BE456E" w:rsidP="00303F58">
            <w:pPr>
              <w:jc w:val="both"/>
              <w:rPr>
                <w:sz w:val="22"/>
              </w:rPr>
            </w:pPr>
            <w:r w:rsidRPr="005A15D6">
              <w:rPr>
                <w:b/>
                <w:sz w:val="22"/>
              </w:rPr>
              <w:t>6)</w:t>
            </w:r>
            <w:r w:rsidRPr="005A15D6">
              <w:rPr>
                <w:sz w:val="22"/>
              </w:rPr>
              <w:t xml:space="preserve"> за счёт собственных средств обеспечить доступ к сети «Интернет» и самостоятельно оплачивать услуги поставщиков связи за ее пользование;</w:t>
            </w:r>
          </w:p>
        </w:tc>
      </w:tr>
      <w:tr w:rsidR="00BE456E" w:rsidRPr="005A15D6" w14:paraId="78BE1094" w14:textId="77777777" w:rsidTr="00303F58">
        <w:tc>
          <w:tcPr>
            <w:tcW w:w="4962" w:type="dxa"/>
          </w:tcPr>
          <w:p w14:paraId="18ECC010" w14:textId="0D1AC7E9" w:rsidR="00BE456E" w:rsidRPr="005A15D6" w:rsidRDefault="00BE456E" w:rsidP="00303F58">
            <w:pPr>
              <w:jc w:val="both"/>
              <w:rPr>
                <w:b/>
                <w:sz w:val="22"/>
              </w:rPr>
            </w:pPr>
            <w:r w:rsidRPr="0064532A">
              <w:rPr>
                <w:rFonts w:cs="Times New Roman"/>
                <w:sz w:val="22"/>
              </w:rPr>
              <w:t>7</w:t>
            </w:r>
            <w:r w:rsidRPr="00CE0ECC">
              <w:rPr>
                <w:rFonts w:cs="Times New Roman"/>
                <w:sz w:val="22"/>
                <w:lang w:val="kk-KZ"/>
              </w:rPr>
              <w:t>) Банк әзірлеушісінің порталына өз бетінше тіркелу;</w:t>
            </w:r>
          </w:p>
        </w:tc>
        <w:tc>
          <w:tcPr>
            <w:tcW w:w="284" w:type="dxa"/>
          </w:tcPr>
          <w:p w14:paraId="3756B91D" w14:textId="6BA0F53B" w:rsidR="00BE456E" w:rsidRPr="005A15D6" w:rsidRDefault="00BE456E" w:rsidP="00303F58">
            <w:pPr>
              <w:jc w:val="both"/>
              <w:rPr>
                <w:b/>
                <w:sz w:val="22"/>
              </w:rPr>
            </w:pPr>
          </w:p>
        </w:tc>
        <w:tc>
          <w:tcPr>
            <w:tcW w:w="4984" w:type="dxa"/>
          </w:tcPr>
          <w:p w14:paraId="75B696A4" w14:textId="2AC3DF35" w:rsidR="00BE456E" w:rsidRPr="005A15D6" w:rsidRDefault="00BE456E" w:rsidP="00303F58">
            <w:pPr>
              <w:jc w:val="both"/>
              <w:rPr>
                <w:sz w:val="22"/>
              </w:rPr>
            </w:pPr>
            <w:r w:rsidRPr="005A15D6">
              <w:rPr>
                <w:b/>
                <w:sz w:val="22"/>
              </w:rPr>
              <w:t xml:space="preserve">7) </w:t>
            </w:r>
            <w:r w:rsidRPr="005A15D6">
              <w:rPr>
                <w:sz w:val="22"/>
              </w:rPr>
              <w:t xml:space="preserve">самостоятельно зарегистрироваться на портале разработчика Банка; </w:t>
            </w:r>
          </w:p>
        </w:tc>
      </w:tr>
      <w:tr w:rsidR="00BE456E" w:rsidRPr="005A15D6" w14:paraId="3E056C9A" w14:textId="77777777" w:rsidTr="00303F58">
        <w:tc>
          <w:tcPr>
            <w:tcW w:w="4962" w:type="dxa"/>
          </w:tcPr>
          <w:p w14:paraId="4A232F96" w14:textId="12957507" w:rsidR="00BE456E" w:rsidRPr="005A15D6" w:rsidRDefault="00BE456E" w:rsidP="00303F58">
            <w:pPr>
              <w:jc w:val="both"/>
              <w:rPr>
                <w:b/>
                <w:sz w:val="22"/>
              </w:rPr>
            </w:pPr>
            <w:r w:rsidRPr="0064532A">
              <w:rPr>
                <w:rFonts w:cs="Times New Roman"/>
                <w:sz w:val="22"/>
              </w:rPr>
              <w:t>8</w:t>
            </w:r>
            <w:r w:rsidRPr="00CE0ECC">
              <w:rPr>
                <w:rFonts w:cs="Times New Roman"/>
                <w:sz w:val="22"/>
                <w:lang w:val="kk-KZ"/>
              </w:rPr>
              <w:t>) Банктің веб-сайтында берілген сипаттамаға сәйкес Банктің API-мен меншікті ақпараттық жүйелерді интеграциялау бойынша жұмыстарды дербес жүргізуге: https://developer.bcc.kz;</w:t>
            </w:r>
          </w:p>
        </w:tc>
        <w:tc>
          <w:tcPr>
            <w:tcW w:w="284" w:type="dxa"/>
          </w:tcPr>
          <w:p w14:paraId="7E084454" w14:textId="4D90E161" w:rsidR="00BE456E" w:rsidRPr="005A15D6" w:rsidRDefault="00BE456E" w:rsidP="00303F58">
            <w:pPr>
              <w:jc w:val="both"/>
              <w:rPr>
                <w:b/>
                <w:sz w:val="22"/>
              </w:rPr>
            </w:pPr>
          </w:p>
        </w:tc>
        <w:tc>
          <w:tcPr>
            <w:tcW w:w="4984" w:type="dxa"/>
          </w:tcPr>
          <w:p w14:paraId="2E8EF979" w14:textId="1508649B" w:rsidR="00BE456E" w:rsidRPr="005A15D6" w:rsidRDefault="00BE456E" w:rsidP="00303F58">
            <w:pPr>
              <w:jc w:val="both"/>
              <w:rPr>
                <w:sz w:val="22"/>
              </w:rPr>
            </w:pPr>
            <w:r w:rsidRPr="005A15D6">
              <w:rPr>
                <w:b/>
                <w:sz w:val="22"/>
              </w:rPr>
              <w:t>8)</w:t>
            </w:r>
            <w:r w:rsidRPr="005A15D6">
              <w:rPr>
                <w:sz w:val="22"/>
              </w:rPr>
              <w:t xml:space="preserve"> самостоятельно произвести работы по интеграции собственных информационных систем с </w:t>
            </w:r>
            <w:r w:rsidRPr="005A15D6">
              <w:rPr>
                <w:sz w:val="22"/>
                <w:lang w:val="en-US"/>
              </w:rPr>
              <w:t>API</w:t>
            </w:r>
            <w:r w:rsidRPr="005A15D6">
              <w:rPr>
                <w:sz w:val="22"/>
              </w:rPr>
              <w:t xml:space="preserve"> Банка в соответствии с описанием, предоставленном на интернет-ресурсе Банка: </w:t>
            </w:r>
            <w:hyperlink r:id="rId34" w:history="1">
              <w:r w:rsidRPr="005A15D6">
                <w:rPr>
                  <w:rStyle w:val="a6"/>
                  <w:sz w:val="22"/>
                </w:rPr>
                <w:t>https://developer.bcc.kz</w:t>
              </w:r>
            </w:hyperlink>
            <w:r w:rsidRPr="005A15D6">
              <w:rPr>
                <w:sz w:val="22"/>
              </w:rPr>
              <w:t>;</w:t>
            </w:r>
          </w:p>
        </w:tc>
      </w:tr>
      <w:tr w:rsidR="0020267D" w:rsidRPr="005A15D6" w14:paraId="112D8F2C" w14:textId="77777777" w:rsidTr="00303F58">
        <w:tc>
          <w:tcPr>
            <w:tcW w:w="4962" w:type="dxa"/>
          </w:tcPr>
          <w:p w14:paraId="77F31FF1" w14:textId="786A2FB0" w:rsidR="0020267D" w:rsidRPr="0020267D" w:rsidRDefault="0020267D" w:rsidP="00303F58">
            <w:pPr>
              <w:jc w:val="both"/>
              <w:rPr>
                <w:b/>
                <w:sz w:val="22"/>
                <w:lang w:val="kk-KZ"/>
              </w:rPr>
            </w:pPr>
            <w:r w:rsidRPr="0020267D">
              <w:rPr>
                <w:sz w:val="22"/>
                <w:lang w:val="kk-KZ"/>
              </w:rPr>
              <w:t>9) серіктестің ақпараттық жүйелерінде пайдалану кезінде Client ID, Client Secret, сондай-ақ Access token құпиялылығын қамтамасыз ету;</w:t>
            </w:r>
          </w:p>
        </w:tc>
        <w:tc>
          <w:tcPr>
            <w:tcW w:w="284" w:type="dxa"/>
          </w:tcPr>
          <w:p w14:paraId="0A32A8FA" w14:textId="42E5762B" w:rsidR="0020267D" w:rsidRPr="005A15D6" w:rsidRDefault="0020267D" w:rsidP="00303F58">
            <w:pPr>
              <w:jc w:val="both"/>
              <w:rPr>
                <w:b/>
                <w:sz w:val="22"/>
              </w:rPr>
            </w:pPr>
          </w:p>
        </w:tc>
        <w:tc>
          <w:tcPr>
            <w:tcW w:w="4984" w:type="dxa"/>
          </w:tcPr>
          <w:p w14:paraId="71241B05" w14:textId="1E32494C" w:rsidR="0020267D" w:rsidRPr="005A15D6" w:rsidRDefault="0020267D" w:rsidP="00303F58">
            <w:pPr>
              <w:jc w:val="both"/>
              <w:rPr>
                <w:sz w:val="22"/>
              </w:rPr>
            </w:pPr>
            <w:r w:rsidRPr="005A15D6">
              <w:rPr>
                <w:b/>
                <w:sz w:val="22"/>
              </w:rPr>
              <w:t>9)</w:t>
            </w:r>
            <w:r w:rsidRPr="005A15D6">
              <w:rPr>
                <w:sz w:val="22"/>
              </w:rPr>
              <w:t xml:space="preserve"> обеспечить конфиденциальность </w:t>
            </w:r>
            <w:r w:rsidRPr="005A15D6">
              <w:rPr>
                <w:sz w:val="22"/>
                <w:lang w:val="en-US"/>
              </w:rPr>
              <w:t>ClientID</w:t>
            </w:r>
            <w:r w:rsidRPr="005A15D6">
              <w:rPr>
                <w:sz w:val="22"/>
              </w:rPr>
              <w:t xml:space="preserve">, </w:t>
            </w:r>
            <w:r w:rsidRPr="005A15D6">
              <w:rPr>
                <w:sz w:val="22"/>
                <w:lang w:val="en-US"/>
              </w:rPr>
              <w:t>ClientSecret</w:t>
            </w:r>
            <w:r w:rsidRPr="005A15D6">
              <w:rPr>
                <w:sz w:val="22"/>
              </w:rPr>
              <w:t xml:space="preserve">, а также </w:t>
            </w:r>
            <w:r w:rsidRPr="005A15D6">
              <w:rPr>
                <w:sz w:val="22"/>
                <w:lang w:val="en-US"/>
              </w:rPr>
              <w:t>A</w:t>
            </w:r>
            <w:r w:rsidRPr="005A15D6">
              <w:rPr>
                <w:sz w:val="22"/>
              </w:rPr>
              <w:t>ccess token при использовании в информационных системах Партнёра;</w:t>
            </w:r>
          </w:p>
        </w:tc>
      </w:tr>
      <w:tr w:rsidR="0020267D" w:rsidRPr="005A15D6" w14:paraId="1F7B3C74" w14:textId="77777777" w:rsidTr="00303F58">
        <w:tc>
          <w:tcPr>
            <w:tcW w:w="4962" w:type="dxa"/>
          </w:tcPr>
          <w:p w14:paraId="1177B07C" w14:textId="4F8CF673" w:rsidR="0020267D" w:rsidRPr="0020267D" w:rsidRDefault="0020267D" w:rsidP="00303F58">
            <w:pPr>
              <w:jc w:val="both"/>
              <w:rPr>
                <w:b/>
                <w:sz w:val="22"/>
                <w:lang w:val="kk-KZ"/>
              </w:rPr>
            </w:pPr>
            <w:r w:rsidRPr="0020267D">
              <w:rPr>
                <w:sz w:val="22"/>
                <w:lang w:val="kk-KZ"/>
              </w:rPr>
              <w:t>10) Банктің API сервистерін пайдалануға байланысты барлық ақпараттың, оның ішінде жүйенің параметрлері туралы ақпараттың, сондай-ақ Шарттың орындалуына байланысты өзге де ақпараттың құпиялылығын сақтауға міндетті;</w:t>
            </w:r>
          </w:p>
        </w:tc>
        <w:tc>
          <w:tcPr>
            <w:tcW w:w="284" w:type="dxa"/>
          </w:tcPr>
          <w:p w14:paraId="2E867D58" w14:textId="451D55F7" w:rsidR="0020267D" w:rsidRPr="005A15D6" w:rsidRDefault="0020267D" w:rsidP="00303F58">
            <w:pPr>
              <w:jc w:val="both"/>
              <w:rPr>
                <w:b/>
                <w:sz w:val="22"/>
              </w:rPr>
            </w:pPr>
          </w:p>
        </w:tc>
        <w:tc>
          <w:tcPr>
            <w:tcW w:w="4984" w:type="dxa"/>
          </w:tcPr>
          <w:p w14:paraId="1BDA444F" w14:textId="5489336B" w:rsidR="0020267D" w:rsidRPr="005A15D6" w:rsidRDefault="0020267D" w:rsidP="00303F58">
            <w:pPr>
              <w:jc w:val="both"/>
              <w:rPr>
                <w:sz w:val="22"/>
              </w:rPr>
            </w:pPr>
            <w:r w:rsidRPr="005A15D6">
              <w:rPr>
                <w:b/>
                <w:sz w:val="22"/>
              </w:rPr>
              <w:t>10)</w:t>
            </w:r>
            <w:r w:rsidRPr="005A15D6">
              <w:rPr>
                <w:sz w:val="22"/>
              </w:rPr>
              <w:t xml:space="preserve"> сохранять конфиденциальность всей информации, связанной с использованием </w:t>
            </w:r>
            <w:r w:rsidRPr="005A15D6">
              <w:rPr>
                <w:color w:val="000000"/>
                <w:sz w:val="22"/>
              </w:rPr>
              <w:t xml:space="preserve">сервисов </w:t>
            </w:r>
            <w:r w:rsidRPr="005A15D6">
              <w:rPr>
                <w:color w:val="000000"/>
                <w:sz w:val="22"/>
                <w:lang w:val="en-US"/>
              </w:rPr>
              <w:t>API</w:t>
            </w:r>
            <w:r w:rsidRPr="005A15D6">
              <w:rPr>
                <w:color w:val="000000"/>
                <w:sz w:val="22"/>
              </w:rPr>
              <w:t xml:space="preserve"> Банка</w:t>
            </w:r>
            <w:r w:rsidRPr="005A15D6">
              <w:rPr>
                <w:sz w:val="22"/>
              </w:rPr>
              <w:t xml:space="preserve">, в т.ч. </w:t>
            </w:r>
            <w:r w:rsidRPr="005A15D6">
              <w:rPr>
                <w:sz w:val="22"/>
                <w:lang w:val="kk-KZ"/>
              </w:rPr>
              <w:t xml:space="preserve">информацию о настройках системы, </w:t>
            </w:r>
            <w:r w:rsidRPr="005A15D6">
              <w:rPr>
                <w:sz w:val="22"/>
              </w:rPr>
              <w:t>а также иную информацию, связанную с исполнением Договора;</w:t>
            </w:r>
          </w:p>
        </w:tc>
      </w:tr>
      <w:tr w:rsidR="0029779D" w:rsidRPr="005A15D6" w14:paraId="66BF13B8" w14:textId="77777777" w:rsidTr="00303F58">
        <w:trPr>
          <w:trHeight w:val="1798"/>
        </w:trPr>
        <w:tc>
          <w:tcPr>
            <w:tcW w:w="4962" w:type="dxa"/>
          </w:tcPr>
          <w:p w14:paraId="01C33411" w14:textId="0EDC3FE4" w:rsidR="0029779D" w:rsidRPr="0020267D" w:rsidRDefault="0029779D" w:rsidP="00303F58">
            <w:pPr>
              <w:jc w:val="both"/>
              <w:rPr>
                <w:b/>
                <w:sz w:val="22"/>
                <w:lang w:val="kk-KZ"/>
              </w:rPr>
            </w:pPr>
            <w:r w:rsidRPr="0020267D">
              <w:rPr>
                <w:b/>
                <w:sz w:val="22"/>
                <w:lang w:val="kk-KZ"/>
              </w:rPr>
              <w:lastRenderedPageBreak/>
              <w:t>11)</w:t>
            </w:r>
            <w:r w:rsidRPr="0020267D">
              <w:rPr>
                <w:sz w:val="22"/>
                <w:lang w:val="kk-KZ"/>
              </w:rPr>
              <w:t xml:space="preserve"> </w:t>
            </w:r>
            <w:r w:rsidR="00E14DF7">
              <w:rPr>
                <w:sz w:val="22"/>
                <w:lang w:val="kk-KZ"/>
              </w:rPr>
              <w:t>Б</w:t>
            </w:r>
            <w:r w:rsidRPr="0020267D">
              <w:rPr>
                <w:sz w:val="22"/>
                <w:lang w:val="kk-KZ"/>
              </w:rPr>
              <w:t xml:space="preserve">анктің API сервистерін, оның ішінде банктік құпияны және дербес деректерді қамтитын деректерді пайдалана отырып, алынған деректерді қорғауды қамтамасыз ету, сондай-ақ алынған деректерді 3 (үшінші) тұлғаға таратпауға және деректерді </w:t>
            </w:r>
            <w:r w:rsidR="00D74CFF">
              <w:rPr>
                <w:sz w:val="22"/>
                <w:lang w:val="kk-KZ"/>
              </w:rPr>
              <w:t xml:space="preserve">Шартқа және </w:t>
            </w:r>
            <w:r w:rsidRPr="0020267D">
              <w:rPr>
                <w:sz w:val="22"/>
                <w:lang w:val="kk-KZ"/>
              </w:rPr>
              <w:t>ҚР заңнамасына қайшы келетін өзге де мақсаттар бойынша пайдаланбау;</w:t>
            </w:r>
          </w:p>
        </w:tc>
        <w:tc>
          <w:tcPr>
            <w:tcW w:w="284" w:type="dxa"/>
          </w:tcPr>
          <w:p w14:paraId="62434A20" w14:textId="37BA5106" w:rsidR="0029779D" w:rsidRPr="005A15D6" w:rsidRDefault="0029779D" w:rsidP="00303F58">
            <w:pPr>
              <w:jc w:val="both"/>
              <w:rPr>
                <w:b/>
                <w:sz w:val="22"/>
              </w:rPr>
            </w:pPr>
          </w:p>
        </w:tc>
        <w:tc>
          <w:tcPr>
            <w:tcW w:w="4984" w:type="dxa"/>
          </w:tcPr>
          <w:p w14:paraId="55CAF8FE" w14:textId="78835AE7" w:rsidR="0029779D" w:rsidRPr="00AD1983" w:rsidRDefault="0029779D" w:rsidP="00303F58">
            <w:pPr>
              <w:jc w:val="both"/>
              <w:rPr>
                <w:sz w:val="22"/>
              </w:rPr>
            </w:pPr>
            <w:r w:rsidRPr="00AD1983">
              <w:rPr>
                <w:b/>
                <w:sz w:val="22"/>
              </w:rPr>
              <w:t>11)</w:t>
            </w:r>
            <w:r w:rsidRPr="00AD1983">
              <w:rPr>
                <w:sz w:val="22"/>
              </w:rPr>
              <w:t xml:space="preserve"> обеспечить защиту полученных данных с использованием </w:t>
            </w:r>
            <w:r w:rsidRPr="00AD1983">
              <w:rPr>
                <w:color w:val="000000"/>
                <w:sz w:val="22"/>
              </w:rPr>
              <w:t xml:space="preserve">сервисов </w:t>
            </w:r>
            <w:r w:rsidRPr="00AD1983">
              <w:rPr>
                <w:color w:val="000000"/>
                <w:sz w:val="22"/>
                <w:lang w:val="en-US"/>
              </w:rPr>
              <w:t>API</w:t>
            </w:r>
            <w:r w:rsidRPr="00AD1983">
              <w:rPr>
                <w:color w:val="000000"/>
                <w:sz w:val="22"/>
              </w:rPr>
              <w:t xml:space="preserve"> Банка</w:t>
            </w:r>
            <w:r w:rsidRPr="00AD1983">
              <w:rPr>
                <w:sz w:val="22"/>
              </w:rPr>
              <w:t>, в т.ч. данных, содержащих банковскую тайну и персональные данные, а также не распространять полученные данные 3 (третьим) лицам и не использовать данные по иным целям, противоречащим Договору и законодательству РК;</w:t>
            </w:r>
          </w:p>
        </w:tc>
      </w:tr>
      <w:tr w:rsidR="0029779D" w:rsidRPr="005A15D6" w14:paraId="65A2D2F2" w14:textId="77777777" w:rsidTr="00303F58">
        <w:tc>
          <w:tcPr>
            <w:tcW w:w="4962" w:type="dxa"/>
          </w:tcPr>
          <w:p w14:paraId="7DE57885" w14:textId="50028A24" w:rsidR="0029779D" w:rsidRPr="0020267D" w:rsidRDefault="0029779D" w:rsidP="00303F58">
            <w:pPr>
              <w:jc w:val="both"/>
              <w:rPr>
                <w:b/>
                <w:sz w:val="22"/>
                <w:lang w:val="kk-KZ"/>
              </w:rPr>
            </w:pPr>
            <w:r w:rsidRPr="0020267D">
              <w:rPr>
                <w:b/>
                <w:sz w:val="22"/>
                <w:lang w:val="kk-KZ"/>
              </w:rPr>
              <w:t>12)</w:t>
            </w:r>
            <w:r w:rsidRPr="0020267D">
              <w:rPr>
                <w:sz w:val="22"/>
                <w:lang w:val="kk-KZ"/>
              </w:rPr>
              <w:t xml:space="preserve"> </w:t>
            </w:r>
            <w:r w:rsidR="00D74CFF">
              <w:rPr>
                <w:sz w:val="22"/>
                <w:lang w:val="kk-KZ"/>
              </w:rPr>
              <w:t>Б</w:t>
            </w:r>
            <w:r w:rsidRPr="0020267D">
              <w:rPr>
                <w:sz w:val="22"/>
                <w:lang w:val="kk-KZ"/>
              </w:rPr>
              <w:t>анкті:</w:t>
            </w:r>
          </w:p>
        </w:tc>
        <w:tc>
          <w:tcPr>
            <w:tcW w:w="284" w:type="dxa"/>
          </w:tcPr>
          <w:p w14:paraId="1AF820D5" w14:textId="38B11E55" w:rsidR="0029779D" w:rsidRPr="005A15D6" w:rsidRDefault="0029779D" w:rsidP="00303F58">
            <w:pPr>
              <w:jc w:val="both"/>
              <w:rPr>
                <w:b/>
                <w:sz w:val="22"/>
              </w:rPr>
            </w:pPr>
          </w:p>
        </w:tc>
        <w:tc>
          <w:tcPr>
            <w:tcW w:w="4984" w:type="dxa"/>
          </w:tcPr>
          <w:p w14:paraId="4B6465D1" w14:textId="4A7F915B" w:rsidR="0029779D" w:rsidRPr="00AD1983" w:rsidRDefault="0029779D" w:rsidP="00303F58">
            <w:pPr>
              <w:jc w:val="both"/>
              <w:rPr>
                <w:sz w:val="22"/>
              </w:rPr>
            </w:pPr>
            <w:r w:rsidRPr="00AD1983">
              <w:rPr>
                <w:b/>
                <w:sz w:val="22"/>
              </w:rPr>
              <w:t>12)</w:t>
            </w:r>
            <w:r w:rsidRPr="00AD1983">
              <w:rPr>
                <w:sz w:val="22"/>
              </w:rPr>
              <w:t xml:space="preserve"> незамедлительно, любыми доступными способами информировать Банк: </w:t>
            </w:r>
          </w:p>
        </w:tc>
      </w:tr>
      <w:tr w:rsidR="00BE456E" w:rsidRPr="005A15D6" w14:paraId="7BE46716" w14:textId="77777777" w:rsidTr="00303F58">
        <w:tc>
          <w:tcPr>
            <w:tcW w:w="4962" w:type="dxa"/>
          </w:tcPr>
          <w:p w14:paraId="256A9FD7" w14:textId="4AF8AD01" w:rsidR="00BE456E" w:rsidRPr="0020267D" w:rsidRDefault="00BE456E" w:rsidP="00303F58">
            <w:pPr>
              <w:jc w:val="both"/>
              <w:rPr>
                <w:sz w:val="22"/>
                <w:lang w:val="kk-KZ"/>
              </w:rPr>
            </w:pPr>
            <w:r w:rsidRPr="0020267D">
              <w:rPr>
                <w:rFonts w:cs="Times New Roman"/>
                <w:sz w:val="22"/>
                <w:lang w:val="kk-KZ"/>
              </w:rPr>
              <w:t>- Банк Серіктесінің қосымшасына рұқсатсыз кіру немесе рұқсатсыз кіру күдігі анықталған кезде;</w:t>
            </w:r>
          </w:p>
        </w:tc>
        <w:tc>
          <w:tcPr>
            <w:tcW w:w="284" w:type="dxa"/>
          </w:tcPr>
          <w:p w14:paraId="5AEE33B0" w14:textId="674D8EC2" w:rsidR="00BE456E" w:rsidRPr="005A15D6" w:rsidRDefault="00BE456E" w:rsidP="00303F58">
            <w:pPr>
              <w:jc w:val="both"/>
              <w:rPr>
                <w:sz w:val="22"/>
              </w:rPr>
            </w:pPr>
          </w:p>
        </w:tc>
        <w:tc>
          <w:tcPr>
            <w:tcW w:w="4984" w:type="dxa"/>
          </w:tcPr>
          <w:p w14:paraId="32838DD1" w14:textId="3C105DE0" w:rsidR="00BE456E" w:rsidRPr="0088161F" w:rsidRDefault="00BE456E" w:rsidP="00303F58">
            <w:pPr>
              <w:jc w:val="both"/>
              <w:rPr>
                <w:sz w:val="22"/>
              </w:rPr>
            </w:pPr>
            <w:r w:rsidRPr="0088161F">
              <w:rPr>
                <w:sz w:val="22"/>
              </w:rPr>
              <w:t>– при обнаружении несанкционированного доступа либо подозрениях на несанкционированный доступ к приложению Партнёра Банка;</w:t>
            </w:r>
          </w:p>
        </w:tc>
      </w:tr>
      <w:tr w:rsidR="00BE456E" w:rsidRPr="005A15D6" w14:paraId="174F3174" w14:textId="77777777" w:rsidTr="00303F58">
        <w:tc>
          <w:tcPr>
            <w:tcW w:w="4962" w:type="dxa"/>
          </w:tcPr>
          <w:p w14:paraId="6078A464" w14:textId="5952728F" w:rsidR="00BE456E" w:rsidRPr="0020267D" w:rsidRDefault="00BE456E" w:rsidP="00303F58">
            <w:pPr>
              <w:jc w:val="both"/>
              <w:rPr>
                <w:sz w:val="22"/>
              </w:rPr>
            </w:pPr>
            <w:r w:rsidRPr="0020267D">
              <w:rPr>
                <w:rFonts w:cs="Times New Roman"/>
                <w:sz w:val="22"/>
                <w:lang w:val="kk-KZ"/>
              </w:rPr>
              <w:t>- API қызметтерін қосатын / пайдаланатын кезде тіркелген және тіркелген тұлғаларға ықпал ететін Банк Серіктесінің ішіндегі кез келген кадрлардың ауысу жағдайында, кез келген қолжетімді тәсілдермен дереу хабарлау.</w:t>
            </w:r>
          </w:p>
        </w:tc>
        <w:tc>
          <w:tcPr>
            <w:tcW w:w="284" w:type="dxa"/>
          </w:tcPr>
          <w:p w14:paraId="1B8441D3" w14:textId="0682BC26" w:rsidR="00BE456E" w:rsidRPr="005A15D6" w:rsidRDefault="00BE456E" w:rsidP="00303F58">
            <w:pPr>
              <w:jc w:val="both"/>
              <w:rPr>
                <w:sz w:val="22"/>
              </w:rPr>
            </w:pPr>
          </w:p>
        </w:tc>
        <w:tc>
          <w:tcPr>
            <w:tcW w:w="4984" w:type="dxa"/>
          </w:tcPr>
          <w:p w14:paraId="0453A0DF" w14:textId="7F41D48E" w:rsidR="00BE456E" w:rsidRPr="0088161F" w:rsidRDefault="00BE456E" w:rsidP="00303F58">
            <w:pPr>
              <w:jc w:val="both"/>
              <w:rPr>
                <w:sz w:val="22"/>
              </w:rPr>
            </w:pPr>
            <w:r w:rsidRPr="0088161F">
              <w:rPr>
                <w:sz w:val="22"/>
              </w:rPr>
              <w:t xml:space="preserve">– в случае любых кадровых перестановок внутри Партнёра Банка, затрагивающих лиц, связанных и зарегистрированных при подключении / использовании сервисов </w:t>
            </w:r>
            <w:r w:rsidRPr="0088161F">
              <w:rPr>
                <w:sz w:val="22"/>
                <w:lang w:val="en-US"/>
              </w:rPr>
              <w:t>API</w:t>
            </w:r>
            <w:r w:rsidRPr="0088161F">
              <w:rPr>
                <w:sz w:val="22"/>
              </w:rPr>
              <w:t>.</w:t>
            </w:r>
          </w:p>
        </w:tc>
      </w:tr>
      <w:tr w:rsidR="00BE456E" w:rsidRPr="005A15D6" w14:paraId="4095ED0B" w14:textId="77777777" w:rsidTr="00303F58">
        <w:tc>
          <w:tcPr>
            <w:tcW w:w="4962" w:type="dxa"/>
          </w:tcPr>
          <w:p w14:paraId="44E2C136" w14:textId="5B814B52" w:rsidR="00BE456E" w:rsidRPr="005A15D6" w:rsidRDefault="00BE456E" w:rsidP="00303F58">
            <w:pPr>
              <w:pStyle w:val="a4"/>
              <w:tabs>
                <w:tab w:val="left" w:pos="317"/>
              </w:tabs>
              <w:rPr>
                <w:b/>
                <w:sz w:val="22"/>
              </w:rPr>
            </w:pPr>
            <w:r w:rsidRPr="0020267D">
              <w:rPr>
                <w:b/>
                <w:sz w:val="22"/>
                <w:szCs w:val="22"/>
                <w:lang w:val="kk-KZ"/>
              </w:rPr>
              <w:t>13)</w:t>
            </w:r>
            <w:r w:rsidRPr="00CE0ECC">
              <w:rPr>
                <w:sz w:val="22"/>
                <w:szCs w:val="22"/>
                <w:lang w:val="kk-KZ"/>
              </w:rPr>
              <w:t xml:space="preserve"> Банктің API сервистерін Шартта көзделген мақсаттарда ғана пайдалану;</w:t>
            </w:r>
          </w:p>
        </w:tc>
        <w:tc>
          <w:tcPr>
            <w:tcW w:w="284" w:type="dxa"/>
          </w:tcPr>
          <w:p w14:paraId="4FCEECC2" w14:textId="0F477F13" w:rsidR="00BE456E" w:rsidRPr="005A15D6" w:rsidRDefault="00BE456E" w:rsidP="00303F58">
            <w:pPr>
              <w:pStyle w:val="a4"/>
              <w:tabs>
                <w:tab w:val="left" w:pos="317"/>
              </w:tabs>
              <w:rPr>
                <w:b/>
                <w:sz w:val="22"/>
              </w:rPr>
            </w:pPr>
          </w:p>
        </w:tc>
        <w:tc>
          <w:tcPr>
            <w:tcW w:w="4984" w:type="dxa"/>
          </w:tcPr>
          <w:p w14:paraId="5428E995" w14:textId="3BDE0768" w:rsidR="00BE456E" w:rsidRPr="005A15D6" w:rsidRDefault="00BE456E" w:rsidP="00303F58">
            <w:pPr>
              <w:pStyle w:val="a4"/>
              <w:tabs>
                <w:tab w:val="left" w:pos="317"/>
              </w:tabs>
              <w:rPr>
                <w:sz w:val="22"/>
                <w:szCs w:val="22"/>
              </w:rPr>
            </w:pPr>
            <w:r w:rsidRPr="005A15D6">
              <w:rPr>
                <w:b/>
                <w:sz w:val="22"/>
              </w:rPr>
              <w:t>13)</w:t>
            </w:r>
            <w:r w:rsidRPr="005A15D6">
              <w:rPr>
                <w:sz w:val="22"/>
              </w:rPr>
              <w:t xml:space="preserve"> использовать сервисы API Банка только в целях, предусмотренных Договором;</w:t>
            </w:r>
          </w:p>
        </w:tc>
      </w:tr>
      <w:tr w:rsidR="00BE456E" w:rsidRPr="005A15D6" w14:paraId="4EF83B8B" w14:textId="77777777" w:rsidTr="00303F58">
        <w:tc>
          <w:tcPr>
            <w:tcW w:w="4962" w:type="dxa"/>
          </w:tcPr>
          <w:p w14:paraId="0B204F04" w14:textId="47ADC784" w:rsidR="00BE456E" w:rsidRPr="005A15D6" w:rsidRDefault="00BE456E" w:rsidP="00303F58">
            <w:pPr>
              <w:pStyle w:val="a4"/>
              <w:tabs>
                <w:tab w:val="left" w:pos="317"/>
              </w:tabs>
              <w:rPr>
                <w:b/>
                <w:sz w:val="22"/>
                <w:szCs w:val="22"/>
              </w:rPr>
            </w:pPr>
            <w:r w:rsidRPr="00D324DE">
              <w:rPr>
                <w:b/>
                <w:sz w:val="22"/>
                <w:szCs w:val="22"/>
                <w:lang w:val="kk-KZ"/>
              </w:rPr>
              <w:t>14)</w:t>
            </w:r>
            <w:r w:rsidRPr="00CE0ECC">
              <w:rPr>
                <w:sz w:val="22"/>
                <w:szCs w:val="22"/>
                <w:lang w:val="kk-KZ"/>
              </w:rPr>
              <w:t xml:space="preserve"> Банктің www.bcc.kz, </w:t>
            </w:r>
            <w:hyperlink r:id="rId35" w:history="1">
              <w:r w:rsidRPr="00CE0ECC">
                <w:rPr>
                  <w:rStyle w:val="a6"/>
                  <w:color w:val="auto"/>
                  <w:sz w:val="22"/>
                  <w:szCs w:val="22"/>
                  <w:lang w:val="kk-KZ"/>
                </w:rPr>
                <w:t>https://developer.bcc.kz</w:t>
              </w:r>
            </w:hyperlink>
            <w:r w:rsidRPr="00CE0ECC">
              <w:rPr>
                <w:sz w:val="22"/>
                <w:szCs w:val="22"/>
                <w:lang w:val="kk-KZ"/>
              </w:rPr>
              <w:t xml:space="preserve"> веб-сайтында орналастырылған нұсқаулыққа сәйкес қызметті пайдалану:</w:t>
            </w:r>
          </w:p>
        </w:tc>
        <w:tc>
          <w:tcPr>
            <w:tcW w:w="284" w:type="dxa"/>
          </w:tcPr>
          <w:p w14:paraId="351D30F1" w14:textId="4A1B0F21" w:rsidR="00BE456E" w:rsidRPr="005A15D6" w:rsidRDefault="00BE456E" w:rsidP="00303F58">
            <w:pPr>
              <w:pStyle w:val="a4"/>
              <w:tabs>
                <w:tab w:val="left" w:pos="317"/>
              </w:tabs>
              <w:rPr>
                <w:b/>
                <w:sz w:val="22"/>
                <w:szCs w:val="22"/>
              </w:rPr>
            </w:pPr>
          </w:p>
        </w:tc>
        <w:tc>
          <w:tcPr>
            <w:tcW w:w="4984" w:type="dxa"/>
          </w:tcPr>
          <w:p w14:paraId="52B398C2" w14:textId="505DAF5C" w:rsidR="00BE456E" w:rsidRPr="005A15D6" w:rsidRDefault="00BE456E" w:rsidP="00303F58">
            <w:pPr>
              <w:pStyle w:val="a4"/>
              <w:tabs>
                <w:tab w:val="left" w:pos="317"/>
              </w:tabs>
              <w:rPr>
                <w:sz w:val="22"/>
                <w:szCs w:val="22"/>
              </w:rPr>
            </w:pPr>
            <w:r w:rsidRPr="005A15D6">
              <w:rPr>
                <w:b/>
                <w:sz w:val="22"/>
                <w:szCs w:val="22"/>
              </w:rPr>
              <w:t>14)</w:t>
            </w:r>
            <w:r w:rsidRPr="005A15D6">
              <w:rPr>
                <w:sz w:val="22"/>
                <w:szCs w:val="22"/>
              </w:rPr>
              <w:t xml:space="preserve"> осуществлять использование услуги в соответствии с инструкцией, размещенной на веб-сайте Банка: </w:t>
            </w:r>
            <w:hyperlink r:id="rId36" w:history="1">
              <w:r w:rsidRPr="005A15D6">
                <w:rPr>
                  <w:rStyle w:val="a6"/>
                  <w:sz w:val="22"/>
                  <w:szCs w:val="22"/>
                  <w:lang w:val="en-US"/>
                </w:rPr>
                <w:t>www</w:t>
              </w:r>
              <w:r w:rsidRPr="005A15D6">
                <w:rPr>
                  <w:rStyle w:val="a6"/>
                  <w:sz w:val="22"/>
                  <w:szCs w:val="22"/>
                </w:rPr>
                <w:t>.</w:t>
              </w:r>
              <w:r w:rsidRPr="005A15D6">
                <w:rPr>
                  <w:rStyle w:val="a6"/>
                  <w:sz w:val="22"/>
                  <w:szCs w:val="22"/>
                  <w:lang w:val="en-US"/>
                </w:rPr>
                <w:t>bcc</w:t>
              </w:r>
              <w:r w:rsidRPr="005A15D6">
                <w:rPr>
                  <w:rStyle w:val="a6"/>
                  <w:sz w:val="22"/>
                  <w:szCs w:val="22"/>
                </w:rPr>
                <w:t>.</w:t>
              </w:r>
              <w:r w:rsidRPr="005A15D6">
                <w:rPr>
                  <w:rStyle w:val="a6"/>
                  <w:sz w:val="22"/>
                  <w:szCs w:val="22"/>
                  <w:lang w:val="en-US"/>
                </w:rPr>
                <w:t>kz</w:t>
              </w:r>
            </w:hyperlink>
            <w:r w:rsidRPr="005A15D6">
              <w:rPr>
                <w:sz w:val="22"/>
                <w:szCs w:val="22"/>
              </w:rPr>
              <w:t xml:space="preserve">, </w:t>
            </w:r>
            <w:hyperlink r:id="rId37" w:history="1">
              <w:r w:rsidRPr="005A15D6">
                <w:rPr>
                  <w:rStyle w:val="a6"/>
                  <w:sz w:val="22"/>
                  <w:szCs w:val="22"/>
                </w:rPr>
                <w:t>https://developer.bcc.kz</w:t>
              </w:r>
            </w:hyperlink>
            <w:r w:rsidRPr="005A15D6">
              <w:rPr>
                <w:sz w:val="22"/>
                <w:szCs w:val="22"/>
              </w:rPr>
              <w:t>.</w:t>
            </w:r>
          </w:p>
        </w:tc>
      </w:tr>
      <w:tr w:rsidR="00BE456E" w:rsidRPr="005A15D6" w14:paraId="402C1794" w14:textId="77777777" w:rsidTr="00303F58">
        <w:tc>
          <w:tcPr>
            <w:tcW w:w="4962" w:type="dxa"/>
          </w:tcPr>
          <w:p w14:paraId="701DBDB5" w14:textId="290DC973" w:rsidR="00BE456E" w:rsidRPr="005A15D6" w:rsidRDefault="00BE456E" w:rsidP="00303F58">
            <w:pPr>
              <w:pStyle w:val="a4"/>
              <w:tabs>
                <w:tab w:val="left" w:pos="317"/>
              </w:tabs>
              <w:rPr>
                <w:b/>
                <w:sz w:val="22"/>
                <w:szCs w:val="22"/>
              </w:rPr>
            </w:pPr>
            <w:r w:rsidRPr="0020267D">
              <w:rPr>
                <w:sz w:val="22"/>
                <w:szCs w:val="22"/>
                <w:lang w:val="kk-KZ"/>
              </w:rPr>
              <w:t>15)</w:t>
            </w:r>
            <w:r w:rsidRPr="00CE0ECC">
              <w:rPr>
                <w:sz w:val="22"/>
                <w:szCs w:val="22"/>
                <w:lang w:val="kk-KZ"/>
              </w:rPr>
              <w:t xml:space="preserve"> Банктің </w:t>
            </w:r>
            <w:hyperlink r:id="rId38" w:history="1">
              <w:r w:rsidRPr="00CE0ECC">
                <w:rPr>
                  <w:rStyle w:val="a6"/>
                  <w:color w:val="auto"/>
                  <w:sz w:val="22"/>
                  <w:szCs w:val="22"/>
                  <w:lang w:val="kk-KZ"/>
                </w:rPr>
                <w:t>www.bcc.kz</w:t>
              </w:r>
            </w:hyperlink>
            <w:r w:rsidRPr="00CE0ECC">
              <w:rPr>
                <w:sz w:val="22"/>
                <w:szCs w:val="22"/>
                <w:lang w:val="kk-KZ"/>
              </w:rPr>
              <w:t xml:space="preserve"> веб-сайтында Шарттың талаптарына енгізілген өзгерістер мен толықтырулар туралы өз бетінше білу;</w:t>
            </w:r>
          </w:p>
        </w:tc>
        <w:tc>
          <w:tcPr>
            <w:tcW w:w="284" w:type="dxa"/>
          </w:tcPr>
          <w:p w14:paraId="5049403E" w14:textId="718400C0" w:rsidR="00BE456E" w:rsidRPr="005A15D6" w:rsidRDefault="00BE456E" w:rsidP="00303F58">
            <w:pPr>
              <w:pStyle w:val="a4"/>
              <w:tabs>
                <w:tab w:val="left" w:pos="317"/>
              </w:tabs>
              <w:rPr>
                <w:b/>
                <w:sz w:val="22"/>
                <w:szCs w:val="22"/>
              </w:rPr>
            </w:pPr>
          </w:p>
        </w:tc>
        <w:tc>
          <w:tcPr>
            <w:tcW w:w="4984" w:type="dxa"/>
          </w:tcPr>
          <w:p w14:paraId="24112102" w14:textId="3BEB6332" w:rsidR="00BE456E" w:rsidRPr="005A15D6" w:rsidRDefault="00BE456E" w:rsidP="00303F58">
            <w:pPr>
              <w:pStyle w:val="a4"/>
              <w:tabs>
                <w:tab w:val="left" w:pos="317"/>
              </w:tabs>
              <w:rPr>
                <w:sz w:val="22"/>
                <w:szCs w:val="22"/>
              </w:rPr>
            </w:pPr>
            <w:r w:rsidRPr="005A15D6">
              <w:rPr>
                <w:b/>
                <w:sz w:val="22"/>
                <w:szCs w:val="22"/>
              </w:rPr>
              <w:t>15)</w:t>
            </w:r>
            <w:r w:rsidRPr="005A15D6">
              <w:rPr>
                <w:sz w:val="22"/>
                <w:szCs w:val="22"/>
              </w:rPr>
              <w:t xml:space="preserve"> самостоятельно узнавать об изменении и дополнении условий Договора на веб-сайте Банка: </w:t>
            </w:r>
            <w:hyperlink r:id="rId39" w:history="1">
              <w:r w:rsidRPr="005A15D6">
                <w:rPr>
                  <w:rStyle w:val="a6"/>
                  <w:sz w:val="22"/>
                  <w:szCs w:val="22"/>
                  <w:lang w:val="en-US"/>
                </w:rPr>
                <w:t>www</w:t>
              </w:r>
              <w:r w:rsidRPr="005A15D6">
                <w:rPr>
                  <w:rStyle w:val="a6"/>
                  <w:sz w:val="22"/>
                  <w:szCs w:val="22"/>
                </w:rPr>
                <w:t>.</w:t>
              </w:r>
              <w:r w:rsidRPr="005A15D6">
                <w:rPr>
                  <w:rStyle w:val="a6"/>
                  <w:sz w:val="22"/>
                  <w:szCs w:val="22"/>
                  <w:lang w:val="en-US"/>
                </w:rPr>
                <w:t>bcc</w:t>
              </w:r>
              <w:r w:rsidRPr="005A15D6">
                <w:rPr>
                  <w:rStyle w:val="a6"/>
                  <w:sz w:val="22"/>
                  <w:szCs w:val="22"/>
                </w:rPr>
                <w:t>.</w:t>
              </w:r>
              <w:r w:rsidRPr="005A15D6">
                <w:rPr>
                  <w:rStyle w:val="a6"/>
                  <w:sz w:val="22"/>
                  <w:szCs w:val="22"/>
                  <w:lang w:val="en-US"/>
                </w:rPr>
                <w:t>kz</w:t>
              </w:r>
            </w:hyperlink>
            <w:r w:rsidRPr="005A15D6">
              <w:rPr>
                <w:sz w:val="22"/>
                <w:szCs w:val="22"/>
              </w:rPr>
              <w:t>;</w:t>
            </w:r>
          </w:p>
        </w:tc>
      </w:tr>
      <w:tr w:rsidR="00BE456E" w:rsidRPr="005A15D6" w14:paraId="40EB5837" w14:textId="77777777" w:rsidTr="00303F58">
        <w:tc>
          <w:tcPr>
            <w:tcW w:w="4962" w:type="dxa"/>
          </w:tcPr>
          <w:p w14:paraId="6B277D6C" w14:textId="69470256" w:rsidR="00BE456E" w:rsidRPr="00AD1983" w:rsidRDefault="0029779D" w:rsidP="00303F58">
            <w:pPr>
              <w:jc w:val="both"/>
              <w:rPr>
                <w:sz w:val="22"/>
                <w:lang w:val="kk-KZ"/>
              </w:rPr>
            </w:pPr>
            <w:r w:rsidRPr="00AD1983">
              <w:rPr>
                <w:b/>
                <w:sz w:val="22"/>
                <w:lang w:val="kk-KZ"/>
              </w:rPr>
              <w:t>16)</w:t>
            </w:r>
            <w:r w:rsidR="0070108B" w:rsidRPr="00AD1983">
              <w:rPr>
                <w:sz w:val="22"/>
                <w:lang w:val="kk-KZ"/>
              </w:rPr>
              <w:t xml:space="preserve"> </w:t>
            </w:r>
            <w:r w:rsidR="00AD1983" w:rsidRPr="00AD1983">
              <w:rPr>
                <w:sz w:val="22"/>
                <w:lang w:val="kk-KZ"/>
              </w:rPr>
              <w:t xml:space="preserve">АПИ арқылы мемлекеттік сервистердің сұрау салулары мен жауаптарының </w:t>
            </w:r>
            <w:r w:rsidR="00AD1983">
              <w:rPr>
                <w:sz w:val="22"/>
                <w:lang w:val="kk-KZ"/>
              </w:rPr>
              <w:t>логтарын</w:t>
            </w:r>
            <w:r w:rsidR="00AD1983" w:rsidRPr="00AD1983">
              <w:rPr>
                <w:sz w:val="22"/>
                <w:lang w:val="kk-KZ"/>
              </w:rPr>
              <w:t>, оның ішінде қате</w:t>
            </w:r>
            <w:r w:rsidR="00AD1983">
              <w:rPr>
                <w:sz w:val="22"/>
                <w:lang w:val="kk-KZ"/>
              </w:rPr>
              <w:t xml:space="preserve"> жіберілген түрлерін</w:t>
            </w:r>
            <w:r w:rsidRPr="00AD1983">
              <w:rPr>
                <w:sz w:val="22"/>
                <w:lang w:val="kk-KZ"/>
              </w:rPr>
              <w:t xml:space="preserve"> 5 (бес) жылға дейін: сұрау салу/жауап</w:t>
            </w:r>
            <w:r w:rsidR="00AD1983">
              <w:rPr>
                <w:sz w:val="22"/>
                <w:lang w:val="kk-KZ"/>
              </w:rPr>
              <w:t xml:space="preserve"> беру</w:t>
            </w:r>
            <w:r w:rsidRPr="00AD1983">
              <w:rPr>
                <w:sz w:val="22"/>
                <w:lang w:val="kk-KZ"/>
              </w:rPr>
              <w:t xml:space="preserve"> уақыты</w:t>
            </w:r>
            <w:r w:rsidR="00AD1983">
              <w:rPr>
                <w:sz w:val="22"/>
                <w:lang w:val="kk-KZ"/>
              </w:rPr>
              <w:t>н</w:t>
            </w:r>
            <w:r w:rsidRPr="00AD1983">
              <w:rPr>
                <w:sz w:val="22"/>
                <w:lang w:val="kk-KZ"/>
              </w:rPr>
              <w:t>, күні</w:t>
            </w:r>
            <w:r w:rsidR="00AD1983">
              <w:rPr>
                <w:sz w:val="22"/>
                <w:lang w:val="kk-KZ"/>
              </w:rPr>
              <w:t>н</w:t>
            </w:r>
            <w:r w:rsidRPr="00AD1983">
              <w:rPr>
                <w:sz w:val="22"/>
                <w:lang w:val="kk-KZ"/>
              </w:rPr>
              <w:t>, id</w:t>
            </w:r>
            <w:r w:rsidR="00AD1983">
              <w:rPr>
                <w:sz w:val="22"/>
                <w:lang w:val="kk-KZ"/>
              </w:rPr>
              <w:t>-ін</w:t>
            </w:r>
            <w:r w:rsidRPr="00AD1983">
              <w:rPr>
                <w:sz w:val="22"/>
                <w:lang w:val="kk-KZ"/>
              </w:rPr>
              <w:t xml:space="preserve"> сақтау.</w:t>
            </w:r>
          </w:p>
        </w:tc>
        <w:tc>
          <w:tcPr>
            <w:tcW w:w="284" w:type="dxa"/>
          </w:tcPr>
          <w:p w14:paraId="1946D533" w14:textId="4003C19D" w:rsidR="00BE456E" w:rsidRPr="005A15D6" w:rsidRDefault="00BE456E" w:rsidP="00303F58">
            <w:pPr>
              <w:rPr>
                <w:b/>
                <w:sz w:val="22"/>
              </w:rPr>
            </w:pPr>
          </w:p>
        </w:tc>
        <w:tc>
          <w:tcPr>
            <w:tcW w:w="4984" w:type="dxa"/>
          </w:tcPr>
          <w:p w14:paraId="76915809" w14:textId="25326484" w:rsidR="00BE456E" w:rsidRPr="005A15D6" w:rsidRDefault="00BE456E" w:rsidP="00303F58">
            <w:pPr>
              <w:jc w:val="both"/>
              <w:rPr>
                <w:rStyle w:val="a6"/>
                <w:rFonts w:eastAsia="Times New Roman" w:cs="Times New Roman"/>
                <w:bCs/>
                <w:color w:val="auto"/>
                <w:sz w:val="22"/>
                <w:szCs w:val="20"/>
                <w:u w:val="none"/>
                <w:lang w:eastAsia="ru-RU"/>
              </w:rPr>
            </w:pPr>
            <w:r w:rsidRPr="005A15D6">
              <w:rPr>
                <w:b/>
                <w:sz w:val="22"/>
              </w:rPr>
              <w:t>16)</w:t>
            </w:r>
            <w:r w:rsidRPr="005A15D6">
              <w:rPr>
                <w:sz w:val="22"/>
              </w:rPr>
              <w:t xml:space="preserve"> </w:t>
            </w:r>
            <w:r w:rsidRPr="00AD1983">
              <w:rPr>
                <w:rFonts w:eastAsia="Times New Roman" w:cs="Times New Roman"/>
                <w:bCs/>
                <w:sz w:val="22"/>
                <w:szCs w:val="20"/>
                <w:lang w:eastAsia="ru-RU"/>
              </w:rPr>
              <w:t>хранить логи запросов и ответов государственных сервисов через АПИ, в т.ч. ошибочных, до 5 (пять)лет: время, дата, id запроса/ответа.</w:t>
            </w:r>
          </w:p>
        </w:tc>
      </w:tr>
      <w:tr w:rsidR="00BE456E" w:rsidRPr="005A15D6" w14:paraId="74C8F3E8" w14:textId="77777777" w:rsidTr="00303F58">
        <w:tc>
          <w:tcPr>
            <w:tcW w:w="4962" w:type="dxa"/>
          </w:tcPr>
          <w:p w14:paraId="543E4667" w14:textId="2E6228A0" w:rsidR="00BE456E" w:rsidRPr="00AD1983" w:rsidRDefault="00BE456E" w:rsidP="00303F58">
            <w:pPr>
              <w:jc w:val="both"/>
              <w:rPr>
                <w:lang w:val="kk-KZ"/>
              </w:rPr>
            </w:pPr>
            <w:r w:rsidRPr="00AD1983">
              <w:rPr>
                <w:b/>
                <w:sz w:val="22"/>
                <w:lang w:val="kk-KZ"/>
              </w:rPr>
              <w:t>17)</w:t>
            </w:r>
            <w:r w:rsidRPr="00AD1983">
              <w:rPr>
                <w:sz w:val="22"/>
                <w:lang w:val="kk-KZ"/>
              </w:rPr>
              <w:t xml:space="preserve"> Шартта көрсетілген Серіктес туралы мәліметтер өзгерген жағдайда, Банкке дереу жазбаша нысанда хабарлау;</w:t>
            </w:r>
          </w:p>
        </w:tc>
        <w:tc>
          <w:tcPr>
            <w:tcW w:w="284" w:type="dxa"/>
          </w:tcPr>
          <w:p w14:paraId="09D179D3" w14:textId="65038CD2" w:rsidR="00BE456E" w:rsidRPr="005A15D6" w:rsidRDefault="00BE456E" w:rsidP="00303F58">
            <w:pPr>
              <w:pStyle w:val="a4"/>
              <w:tabs>
                <w:tab w:val="left" w:pos="317"/>
              </w:tabs>
              <w:rPr>
                <w:rStyle w:val="a6"/>
                <w:b/>
                <w:color w:val="auto"/>
                <w:sz w:val="22"/>
                <w:szCs w:val="22"/>
                <w:u w:val="none"/>
              </w:rPr>
            </w:pPr>
          </w:p>
        </w:tc>
        <w:tc>
          <w:tcPr>
            <w:tcW w:w="4984" w:type="dxa"/>
          </w:tcPr>
          <w:p w14:paraId="1FA41511" w14:textId="4D6DD6AD" w:rsidR="00BE456E" w:rsidRPr="005A15D6" w:rsidRDefault="00BE456E" w:rsidP="00303F58">
            <w:pPr>
              <w:pStyle w:val="a4"/>
              <w:tabs>
                <w:tab w:val="left" w:pos="317"/>
              </w:tabs>
              <w:rPr>
                <w:sz w:val="22"/>
              </w:rPr>
            </w:pPr>
            <w:r w:rsidRPr="005A15D6">
              <w:rPr>
                <w:rStyle w:val="a6"/>
                <w:b/>
                <w:color w:val="auto"/>
                <w:sz w:val="22"/>
                <w:szCs w:val="22"/>
                <w:u w:val="none"/>
              </w:rPr>
              <w:t xml:space="preserve">17) </w:t>
            </w:r>
            <w:r w:rsidRPr="005A15D6">
              <w:rPr>
                <w:sz w:val="22"/>
              </w:rPr>
              <w:t>немедленно извещать в письменной форме Банк в случае изменения сведений о Партнёре, указанных в Договоре;</w:t>
            </w:r>
          </w:p>
        </w:tc>
      </w:tr>
      <w:tr w:rsidR="0070108B" w:rsidRPr="005A15D6" w14:paraId="69B188F8" w14:textId="77777777" w:rsidTr="00303F58">
        <w:tc>
          <w:tcPr>
            <w:tcW w:w="4962" w:type="dxa"/>
          </w:tcPr>
          <w:p w14:paraId="0372265D" w14:textId="496DFD51" w:rsidR="0070108B" w:rsidRPr="00AD1983" w:rsidRDefault="0070108B" w:rsidP="00303F58">
            <w:pPr>
              <w:jc w:val="both"/>
              <w:rPr>
                <w:sz w:val="22"/>
                <w:lang w:val="kk-KZ"/>
              </w:rPr>
            </w:pPr>
            <w:r w:rsidRPr="00AD1983">
              <w:rPr>
                <w:b/>
                <w:sz w:val="22"/>
                <w:lang w:val="kk-KZ"/>
              </w:rPr>
              <w:t>18)</w:t>
            </w:r>
            <w:r w:rsidRPr="00AD1983">
              <w:rPr>
                <w:sz w:val="22"/>
                <w:lang w:val="kk-KZ"/>
              </w:rPr>
              <w:t xml:space="preserve"> </w:t>
            </w:r>
            <w:r w:rsidR="00AD1983">
              <w:rPr>
                <w:sz w:val="22"/>
                <w:lang w:val="kk-KZ"/>
              </w:rPr>
              <w:t>Б</w:t>
            </w:r>
            <w:r w:rsidRPr="00AD1983">
              <w:rPr>
                <w:sz w:val="22"/>
                <w:lang w:val="kk-KZ"/>
              </w:rPr>
              <w:t xml:space="preserve">анк </w:t>
            </w:r>
            <w:r w:rsidR="00AD1983">
              <w:rPr>
                <w:sz w:val="22"/>
                <w:lang w:val="kk-KZ"/>
              </w:rPr>
              <w:t>С</w:t>
            </w:r>
            <w:r w:rsidRPr="00AD1983">
              <w:rPr>
                <w:sz w:val="22"/>
                <w:lang w:val="kk-KZ"/>
              </w:rPr>
              <w:t xml:space="preserve">еріктесі </w:t>
            </w:r>
            <w:r w:rsidR="00AD1983">
              <w:rPr>
                <w:sz w:val="22"/>
                <w:lang w:val="kk-KZ"/>
              </w:rPr>
              <w:t>Ш</w:t>
            </w:r>
            <w:r w:rsidRPr="00AD1983">
              <w:rPr>
                <w:sz w:val="22"/>
                <w:lang w:val="kk-KZ"/>
              </w:rPr>
              <w:t>арт</w:t>
            </w:r>
            <w:r w:rsidR="00AD1983">
              <w:rPr>
                <w:sz w:val="22"/>
                <w:lang w:val="kk-KZ"/>
              </w:rPr>
              <w:t>тың талаптарына енгізілген</w:t>
            </w:r>
            <w:r w:rsidRPr="00AD1983">
              <w:rPr>
                <w:sz w:val="22"/>
                <w:lang w:val="kk-KZ"/>
              </w:rPr>
              <w:t xml:space="preserve"> өзгерістермен не</w:t>
            </w:r>
            <w:r w:rsidR="00AD1983">
              <w:rPr>
                <w:sz w:val="22"/>
                <w:lang w:val="kk-KZ"/>
              </w:rPr>
              <w:t>месе</w:t>
            </w:r>
            <w:r w:rsidRPr="00AD1983">
              <w:rPr>
                <w:sz w:val="22"/>
                <w:lang w:val="kk-KZ"/>
              </w:rPr>
              <w:t xml:space="preserve"> толықтырулармен келіспеген жағдайда, </w:t>
            </w:r>
            <w:r w:rsidR="00AD1983">
              <w:rPr>
                <w:sz w:val="22"/>
                <w:lang w:val="kk-KZ"/>
              </w:rPr>
              <w:t>Б</w:t>
            </w:r>
            <w:r w:rsidRPr="00AD1983">
              <w:rPr>
                <w:sz w:val="22"/>
                <w:lang w:val="kk-KZ"/>
              </w:rPr>
              <w:t xml:space="preserve">анк </w:t>
            </w:r>
            <w:r w:rsidR="00AD1983">
              <w:rPr>
                <w:sz w:val="22"/>
                <w:lang w:val="kk-KZ"/>
              </w:rPr>
              <w:t>С</w:t>
            </w:r>
            <w:r w:rsidRPr="00AD1983">
              <w:rPr>
                <w:sz w:val="22"/>
                <w:lang w:val="kk-KZ"/>
              </w:rPr>
              <w:t xml:space="preserve">еріктесі Банктің API сервистерін пайдалануды тоқтатады, оның ішінде </w:t>
            </w:r>
            <w:r w:rsidR="00AD1983">
              <w:rPr>
                <w:sz w:val="22"/>
                <w:lang w:val="kk-KZ"/>
              </w:rPr>
              <w:t>Б</w:t>
            </w:r>
            <w:r w:rsidRPr="00AD1983">
              <w:rPr>
                <w:sz w:val="22"/>
                <w:lang w:val="kk-KZ"/>
              </w:rPr>
              <w:t>анктің түпкі пайдаланушыларына API</w:t>
            </w:r>
            <w:r w:rsidR="00AD1983">
              <w:rPr>
                <w:sz w:val="22"/>
                <w:lang w:val="kk-KZ"/>
              </w:rPr>
              <w:t>-ді</w:t>
            </w:r>
            <w:r w:rsidRPr="00AD1983">
              <w:rPr>
                <w:sz w:val="22"/>
                <w:lang w:val="kk-KZ"/>
              </w:rPr>
              <w:t xml:space="preserve"> пайдалана отырып кез келген Қызметтерді ұсынуды тоқтатады;</w:t>
            </w:r>
          </w:p>
        </w:tc>
        <w:tc>
          <w:tcPr>
            <w:tcW w:w="284" w:type="dxa"/>
          </w:tcPr>
          <w:p w14:paraId="33B9B0EB" w14:textId="741FCFC1" w:rsidR="0070108B" w:rsidRPr="005A15D6" w:rsidRDefault="0070108B" w:rsidP="00303F58">
            <w:pPr>
              <w:pStyle w:val="a4"/>
              <w:tabs>
                <w:tab w:val="left" w:pos="317"/>
              </w:tabs>
              <w:rPr>
                <w:b/>
                <w:sz w:val="22"/>
              </w:rPr>
            </w:pPr>
          </w:p>
        </w:tc>
        <w:tc>
          <w:tcPr>
            <w:tcW w:w="4984" w:type="dxa"/>
          </w:tcPr>
          <w:p w14:paraId="5C41F71A" w14:textId="443B585D" w:rsidR="0070108B" w:rsidRPr="00AD1983" w:rsidRDefault="0070108B" w:rsidP="00303F58">
            <w:pPr>
              <w:pStyle w:val="a4"/>
              <w:tabs>
                <w:tab w:val="left" w:pos="317"/>
              </w:tabs>
              <w:rPr>
                <w:color w:val="000000"/>
                <w:sz w:val="22"/>
              </w:rPr>
            </w:pPr>
            <w:r w:rsidRPr="00AD1983">
              <w:rPr>
                <w:b/>
                <w:sz w:val="22"/>
              </w:rPr>
              <w:t>18)</w:t>
            </w:r>
            <w:r w:rsidRPr="00AD1983">
              <w:rPr>
                <w:sz w:val="22"/>
              </w:rPr>
              <w:t xml:space="preserve"> </w:t>
            </w:r>
            <w:r w:rsidRPr="00AD1983">
              <w:rPr>
                <w:color w:val="000000"/>
                <w:sz w:val="22"/>
              </w:rPr>
              <w:t xml:space="preserve">в случае несогласия Партнёра Банка с изменениями либо дополнениями в условиях Договора, Партнёр Банка прекращает использование сервисов </w:t>
            </w:r>
            <w:r w:rsidRPr="00AD1983">
              <w:rPr>
                <w:color w:val="000000"/>
                <w:sz w:val="22"/>
                <w:lang w:val="en-US"/>
              </w:rPr>
              <w:t>API</w:t>
            </w:r>
            <w:r w:rsidRPr="00AD1983">
              <w:rPr>
                <w:color w:val="000000"/>
                <w:sz w:val="22"/>
              </w:rPr>
              <w:t xml:space="preserve"> Банка, в т.ч. прекращает предоставление конечным Пользователям Банка любых услуг с использованием </w:t>
            </w:r>
            <w:r w:rsidRPr="00AD1983">
              <w:rPr>
                <w:color w:val="000000"/>
                <w:sz w:val="22"/>
                <w:lang w:val="en-US"/>
              </w:rPr>
              <w:t>API</w:t>
            </w:r>
            <w:r w:rsidRPr="00AD1983">
              <w:rPr>
                <w:color w:val="000000"/>
                <w:sz w:val="22"/>
              </w:rPr>
              <w:t>;</w:t>
            </w:r>
          </w:p>
        </w:tc>
      </w:tr>
      <w:tr w:rsidR="0070108B" w:rsidRPr="005A15D6" w14:paraId="70D587C2" w14:textId="77777777" w:rsidTr="00303F58">
        <w:tc>
          <w:tcPr>
            <w:tcW w:w="4962" w:type="dxa"/>
          </w:tcPr>
          <w:p w14:paraId="3BDAB211" w14:textId="4EC95DBC" w:rsidR="0070108B" w:rsidRPr="00AD1983" w:rsidRDefault="0070108B" w:rsidP="00303F58">
            <w:pPr>
              <w:jc w:val="both"/>
              <w:rPr>
                <w:sz w:val="22"/>
                <w:lang w:val="kk-KZ"/>
              </w:rPr>
            </w:pPr>
            <w:r w:rsidRPr="00AD1983">
              <w:rPr>
                <w:b/>
                <w:sz w:val="22"/>
                <w:lang w:val="kk-KZ"/>
              </w:rPr>
              <w:t>19)</w:t>
            </w:r>
            <w:r w:rsidRPr="00AD1983">
              <w:rPr>
                <w:sz w:val="22"/>
                <w:lang w:val="kk-KZ"/>
              </w:rPr>
              <w:t xml:space="preserve"> үшінші тұлғалар тарапынан </w:t>
            </w:r>
            <w:r w:rsidR="00AD1983">
              <w:rPr>
                <w:sz w:val="22"/>
                <w:lang w:val="kk-KZ"/>
              </w:rPr>
              <w:t>Б</w:t>
            </w:r>
            <w:r w:rsidRPr="00AD1983">
              <w:rPr>
                <w:sz w:val="22"/>
                <w:lang w:val="kk-KZ"/>
              </w:rPr>
              <w:t xml:space="preserve">анк және </w:t>
            </w:r>
            <w:r w:rsidR="00AD1983">
              <w:rPr>
                <w:sz w:val="22"/>
                <w:lang w:val="kk-KZ"/>
              </w:rPr>
              <w:t>С</w:t>
            </w:r>
            <w:r w:rsidRPr="00AD1983">
              <w:rPr>
                <w:sz w:val="22"/>
                <w:lang w:val="kk-KZ"/>
              </w:rPr>
              <w:t xml:space="preserve">еріктес </w:t>
            </w:r>
            <w:r w:rsidR="00AD1983">
              <w:rPr>
                <w:sz w:val="22"/>
                <w:lang w:val="kk-KZ"/>
              </w:rPr>
              <w:t>К</w:t>
            </w:r>
            <w:r w:rsidRPr="00AD1983">
              <w:rPr>
                <w:sz w:val="22"/>
                <w:lang w:val="kk-KZ"/>
              </w:rPr>
              <w:t xml:space="preserve">лиенттері / </w:t>
            </w:r>
            <w:r w:rsidR="00AD1983">
              <w:rPr>
                <w:sz w:val="22"/>
                <w:lang w:val="kk-KZ"/>
              </w:rPr>
              <w:t>Б</w:t>
            </w:r>
            <w:r w:rsidRPr="00AD1983">
              <w:rPr>
                <w:sz w:val="22"/>
                <w:lang w:val="kk-KZ"/>
              </w:rPr>
              <w:t xml:space="preserve">анк </w:t>
            </w:r>
            <w:r w:rsidR="00AD1983">
              <w:rPr>
                <w:sz w:val="22"/>
                <w:lang w:val="kk-KZ"/>
              </w:rPr>
              <w:t>К</w:t>
            </w:r>
            <w:r w:rsidRPr="00AD1983">
              <w:rPr>
                <w:sz w:val="22"/>
                <w:lang w:val="kk-KZ"/>
              </w:rPr>
              <w:t xml:space="preserve">лиенттері туралы </w:t>
            </w:r>
            <w:r w:rsidR="00AD1983">
              <w:rPr>
                <w:sz w:val="22"/>
                <w:lang w:val="kk-KZ"/>
              </w:rPr>
              <w:t>конфиденциалды</w:t>
            </w:r>
            <w:r w:rsidRPr="00AD1983">
              <w:rPr>
                <w:sz w:val="22"/>
                <w:lang w:val="kk-KZ"/>
              </w:rPr>
              <w:t xml:space="preserve"> ақпаратты заңсыз алу жағдайлары туралы Банкті дереу хабардар ету;</w:t>
            </w:r>
          </w:p>
        </w:tc>
        <w:tc>
          <w:tcPr>
            <w:tcW w:w="284" w:type="dxa"/>
          </w:tcPr>
          <w:p w14:paraId="1DAA75E2" w14:textId="4D366C04" w:rsidR="0070108B" w:rsidRPr="005A15D6" w:rsidRDefault="0070108B" w:rsidP="00303F58">
            <w:pPr>
              <w:pStyle w:val="a4"/>
              <w:tabs>
                <w:tab w:val="left" w:pos="317"/>
              </w:tabs>
              <w:rPr>
                <w:b/>
                <w:bCs/>
                <w:sz w:val="22"/>
              </w:rPr>
            </w:pPr>
          </w:p>
        </w:tc>
        <w:tc>
          <w:tcPr>
            <w:tcW w:w="4984" w:type="dxa"/>
          </w:tcPr>
          <w:p w14:paraId="5AE07AD8" w14:textId="75C4E5A2" w:rsidR="0070108B" w:rsidRPr="00AD1983" w:rsidRDefault="0070108B" w:rsidP="00303F58">
            <w:pPr>
              <w:pStyle w:val="a4"/>
              <w:tabs>
                <w:tab w:val="left" w:pos="317"/>
              </w:tabs>
              <w:rPr>
                <w:kern w:val="2"/>
                <w:sz w:val="22"/>
                <w:szCs w:val="22"/>
              </w:rPr>
            </w:pPr>
            <w:r w:rsidRPr="00AD1983">
              <w:rPr>
                <w:b/>
                <w:bCs/>
                <w:sz w:val="22"/>
              </w:rPr>
              <w:t>19)</w:t>
            </w:r>
            <w:r w:rsidRPr="00AD1983">
              <w:rPr>
                <w:sz w:val="22"/>
              </w:rPr>
              <w:t xml:space="preserve"> </w:t>
            </w:r>
            <w:r w:rsidRPr="00AD1983">
              <w:rPr>
                <w:kern w:val="2"/>
                <w:sz w:val="22"/>
                <w:szCs w:val="22"/>
              </w:rPr>
              <w:t>незамедлительно ставить в известность Банк о случаях незаконного получения конфиденциальной информации о Банке и Клиентов Партнёра / Клиентов Банка со стороны третьих лиц;</w:t>
            </w:r>
          </w:p>
        </w:tc>
      </w:tr>
      <w:tr w:rsidR="0070108B" w:rsidRPr="005A15D6" w14:paraId="2B31679F" w14:textId="77777777" w:rsidTr="00303F58">
        <w:tc>
          <w:tcPr>
            <w:tcW w:w="4962" w:type="dxa"/>
          </w:tcPr>
          <w:p w14:paraId="7814DBB6" w14:textId="021119F9" w:rsidR="0070108B" w:rsidRPr="00AD1983" w:rsidRDefault="0070108B" w:rsidP="00303F58">
            <w:pPr>
              <w:jc w:val="both"/>
              <w:rPr>
                <w:sz w:val="22"/>
                <w:lang w:val="kk-KZ"/>
              </w:rPr>
            </w:pPr>
            <w:r w:rsidRPr="00AD1983">
              <w:rPr>
                <w:b/>
                <w:sz w:val="22"/>
                <w:lang w:val="kk-KZ"/>
              </w:rPr>
              <w:t>20)</w:t>
            </w:r>
            <w:r w:rsidRPr="00AD1983">
              <w:rPr>
                <w:sz w:val="22"/>
                <w:lang w:val="kk-KZ"/>
              </w:rPr>
              <w:t xml:space="preserve"> </w:t>
            </w:r>
            <w:r w:rsidR="00D158EB">
              <w:rPr>
                <w:sz w:val="22"/>
                <w:lang w:val="kk-KZ"/>
              </w:rPr>
              <w:t>Б</w:t>
            </w:r>
            <w:r w:rsidRPr="00AD1983">
              <w:rPr>
                <w:sz w:val="22"/>
                <w:lang w:val="kk-KZ"/>
              </w:rPr>
              <w:t>анк серіктесі Шартта көзделген Шарттың талаптарын орындамаған және (немесе) тиіс</w:t>
            </w:r>
            <w:r w:rsidR="00D158EB">
              <w:rPr>
                <w:sz w:val="22"/>
                <w:lang w:val="kk-KZ"/>
              </w:rPr>
              <w:t>ті дәрежеде</w:t>
            </w:r>
            <w:r w:rsidRPr="00AD1983">
              <w:rPr>
                <w:sz w:val="22"/>
                <w:lang w:val="kk-KZ"/>
              </w:rPr>
              <w:t xml:space="preserve"> орындамаған жағдайда, </w:t>
            </w:r>
            <w:r w:rsidR="00D158EB" w:rsidRPr="00AD1983">
              <w:rPr>
                <w:sz w:val="22"/>
                <w:lang w:val="kk-KZ"/>
              </w:rPr>
              <w:t xml:space="preserve">Банк </w:t>
            </w:r>
            <w:r w:rsidRPr="00AD1983">
              <w:rPr>
                <w:sz w:val="22"/>
                <w:lang w:val="kk-KZ"/>
              </w:rPr>
              <w:t xml:space="preserve">есепке жатқызу үшін деректемелерді көрсете отырып, Банктің </w:t>
            </w:r>
            <w:r w:rsidR="00D158EB">
              <w:rPr>
                <w:sz w:val="22"/>
                <w:lang w:val="kk-KZ"/>
              </w:rPr>
              <w:t>С</w:t>
            </w:r>
            <w:r w:rsidRPr="00AD1983">
              <w:rPr>
                <w:sz w:val="22"/>
                <w:lang w:val="kk-KZ"/>
              </w:rPr>
              <w:t xml:space="preserve">еріктесіне тиісті шот берген күннен </w:t>
            </w:r>
            <w:r w:rsidR="00D158EB">
              <w:rPr>
                <w:sz w:val="22"/>
                <w:lang w:val="kk-KZ"/>
              </w:rPr>
              <w:t>кейінгі</w:t>
            </w:r>
            <w:r w:rsidRPr="00AD1983">
              <w:rPr>
                <w:sz w:val="22"/>
                <w:lang w:val="kk-KZ"/>
              </w:rPr>
              <w:t xml:space="preserve"> 10 (он) жұмыс күні ішінде Банк шеккен залал сомасын</w:t>
            </w:r>
            <w:r w:rsidR="00D158EB">
              <w:rPr>
                <w:sz w:val="22"/>
                <w:lang w:val="kk-KZ"/>
              </w:rPr>
              <w:t>ың</w:t>
            </w:r>
            <w:r w:rsidRPr="00AD1983">
              <w:rPr>
                <w:sz w:val="22"/>
                <w:lang w:val="kk-KZ"/>
              </w:rPr>
              <w:t xml:space="preserve"> 100 (</w:t>
            </w:r>
            <w:r w:rsidR="00D158EB">
              <w:rPr>
                <w:sz w:val="22"/>
                <w:lang w:val="kk-KZ"/>
              </w:rPr>
              <w:t xml:space="preserve">бір </w:t>
            </w:r>
            <w:r w:rsidRPr="00AD1983">
              <w:rPr>
                <w:sz w:val="22"/>
                <w:lang w:val="kk-KZ"/>
              </w:rPr>
              <w:t>жүз) % (пайыз) айыппұл төлейді;</w:t>
            </w:r>
          </w:p>
        </w:tc>
        <w:tc>
          <w:tcPr>
            <w:tcW w:w="284" w:type="dxa"/>
          </w:tcPr>
          <w:p w14:paraId="55CCE6C7" w14:textId="4FEDFD22" w:rsidR="0070108B" w:rsidRPr="005A15D6" w:rsidRDefault="0070108B" w:rsidP="00303F58">
            <w:pPr>
              <w:pStyle w:val="a4"/>
              <w:tabs>
                <w:tab w:val="left" w:pos="317"/>
              </w:tabs>
              <w:rPr>
                <w:b/>
                <w:bCs/>
                <w:kern w:val="2"/>
                <w:sz w:val="22"/>
                <w:szCs w:val="22"/>
                <w:lang w:val="kk-KZ"/>
              </w:rPr>
            </w:pPr>
          </w:p>
        </w:tc>
        <w:tc>
          <w:tcPr>
            <w:tcW w:w="4984" w:type="dxa"/>
          </w:tcPr>
          <w:p w14:paraId="4AC60EC5" w14:textId="2F7926A9" w:rsidR="0070108B" w:rsidRPr="00AD1983" w:rsidRDefault="0070108B" w:rsidP="00303F58">
            <w:pPr>
              <w:pStyle w:val="a4"/>
              <w:tabs>
                <w:tab w:val="left" w:pos="317"/>
              </w:tabs>
              <w:rPr>
                <w:kern w:val="2"/>
                <w:sz w:val="22"/>
                <w:szCs w:val="22"/>
              </w:rPr>
            </w:pPr>
            <w:r w:rsidRPr="00AD1983">
              <w:rPr>
                <w:b/>
                <w:bCs/>
                <w:kern w:val="2"/>
                <w:sz w:val="22"/>
                <w:szCs w:val="22"/>
              </w:rPr>
              <w:t>20)</w:t>
            </w:r>
            <w:r w:rsidRPr="00AD1983">
              <w:rPr>
                <w:kern w:val="2"/>
                <w:sz w:val="22"/>
                <w:szCs w:val="22"/>
              </w:rPr>
              <w:t xml:space="preserve"> в случае неисполнения и (или) ненадлежащего исполнения Партнёром Банка условий Договора, предусмотренных Договором, уплачивает штраф 100 (сто) % (процентов) от суммы понесённого Банком ущерба в течении 10 (десяти) рабочих дней с даты выставления Банком соответствующего счета Партнёру Банка с указанием реквизитов для зачисления;</w:t>
            </w:r>
          </w:p>
        </w:tc>
      </w:tr>
      <w:tr w:rsidR="0070108B" w:rsidRPr="005A15D6" w14:paraId="215367A6" w14:textId="77777777" w:rsidTr="00303F58">
        <w:tc>
          <w:tcPr>
            <w:tcW w:w="4962" w:type="dxa"/>
          </w:tcPr>
          <w:p w14:paraId="0683B8A9" w14:textId="13BDD6B3" w:rsidR="0070108B" w:rsidRPr="00D158EB" w:rsidRDefault="0070108B" w:rsidP="00303F58">
            <w:pPr>
              <w:jc w:val="both"/>
              <w:rPr>
                <w:sz w:val="22"/>
                <w:lang w:val="kk-KZ"/>
              </w:rPr>
            </w:pPr>
            <w:r w:rsidRPr="00D158EB">
              <w:rPr>
                <w:b/>
                <w:sz w:val="22"/>
                <w:lang w:val="kk-KZ"/>
              </w:rPr>
              <w:t>21)</w:t>
            </w:r>
            <w:r w:rsidRPr="00D158EB">
              <w:rPr>
                <w:sz w:val="22"/>
                <w:lang w:val="kk-KZ"/>
              </w:rPr>
              <w:t xml:space="preserve"> өтінімді ресімдеу үшін ҚР </w:t>
            </w:r>
            <w:r w:rsidR="00942A96">
              <w:rPr>
                <w:sz w:val="22"/>
                <w:lang w:val="kk-KZ"/>
              </w:rPr>
              <w:t>«</w:t>
            </w:r>
            <w:r w:rsidRPr="00D158EB">
              <w:rPr>
                <w:sz w:val="22"/>
                <w:lang w:val="kk-KZ"/>
              </w:rPr>
              <w:t>Дербес деректер және оларды қорғау туралы</w:t>
            </w:r>
            <w:r w:rsidR="00942A96">
              <w:rPr>
                <w:sz w:val="22"/>
                <w:lang w:val="kk-KZ"/>
              </w:rPr>
              <w:t>»</w:t>
            </w:r>
            <w:r w:rsidRPr="00D158EB">
              <w:rPr>
                <w:sz w:val="22"/>
                <w:lang w:val="kk-KZ"/>
              </w:rPr>
              <w:t xml:space="preserve"> Заңдарының </w:t>
            </w:r>
            <w:r w:rsidRPr="00D158EB">
              <w:rPr>
                <w:sz w:val="22"/>
                <w:lang w:val="kk-KZ"/>
              </w:rPr>
              <w:lastRenderedPageBreak/>
              <w:t xml:space="preserve">талаптарына сәйкес дербес деректерді жинауға, өңдеуге және ұсынуға және </w:t>
            </w:r>
            <w:r w:rsidR="00942A96">
              <w:rPr>
                <w:sz w:val="22"/>
                <w:lang w:val="kk-KZ"/>
              </w:rPr>
              <w:t>мұндай</w:t>
            </w:r>
            <w:r w:rsidRPr="00D158EB">
              <w:rPr>
                <w:sz w:val="22"/>
                <w:lang w:val="kk-KZ"/>
              </w:rPr>
              <w:t xml:space="preserve"> келісімді растау үшін клиент енгізген OTP</w:t>
            </w:r>
            <w:r w:rsidR="00942A96">
              <w:rPr>
                <w:sz w:val="22"/>
                <w:lang w:val="kk-KZ"/>
              </w:rPr>
              <w:t>-ді</w:t>
            </w:r>
            <w:r w:rsidRPr="00D158EB">
              <w:rPr>
                <w:sz w:val="22"/>
                <w:lang w:val="kk-KZ"/>
              </w:rPr>
              <w:t xml:space="preserve"> Бан</w:t>
            </w:r>
            <w:r w:rsidR="00942A96">
              <w:rPr>
                <w:sz w:val="22"/>
                <w:lang w:val="kk-KZ"/>
              </w:rPr>
              <w:t>кке тапсыру мақсатында</w:t>
            </w:r>
            <w:r w:rsidRPr="00D158EB">
              <w:rPr>
                <w:sz w:val="22"/>
                <w:lang w:val="kk-KZ"/>
              </w:rPr>
              <w:t xml:space="preserve"> </w:t>
            </w:r>
            <w:r w:rsidR="00942A96">
              <w:rPr>
                <w:sz w:val="22"/>
                <w:lang w:val="kk-KZ"/>
              </w:rPr>
              <w:t>Б</w:t>
            </w:r>
            <w:r w:rsidRPr="00D158EB">
              <w:rPr>
                <w:sz w:val="22"/>
                <w:lang w:val="kk-KZ"/>
              </w:rPr>
              <w:t xml:space="preserve">анк </w:t>
            </w:r>
            <w:r w:rsidR="00942A96">
              <w:rPr>
                <w:sz w:val="22"/>
                <w:lang w:val="kk-KZ"/>
              </w:rPr>
              <w:t>Серіктесінің</w:t>
            </w:r>
            <w:r w:rsidRPr="00D158EB">
              <w:rPr>
                <w:sz w:val="22"/>
                <w:lang w:val="kk-KZ"/>
              </w:rPr>
              <w:t xml:space="preserve"> </w:t>
            </w:r>
            <w:r w:rsidR="00942A96">
              <w:rPr>
                <w:sz w:val="22"/>
                <w:lang w:val="kk-KZ"/>
              </w:rPr>
              <w:t>К</w:t>
            </w:r>
            <w:r w:rsidRPr="00D158EB">
              <w:rPr>
                <w:sz w:val="22"/>
                <w:lang w:val="kk-KZ"/>
              </w:rPr>
              <w:t xml:space="preserve">лиентінің / </w:t>
            </w:r>
            <w:r w:rsidR="00942A96">
              <w:rPr>
                <w:sz w:val="22"/>
                <w:lang w:val="kk-KZ"/>
              </w:rPr>
              <w:t>Б</w:t>
            </w:r>
            <w:r w:rsidRPr="00D158EB">
              <w:rPr>
                <w:sz w:val="22"/>
                <w:lang w:val="kk-KZ"/>
              </w:rPr>
              <w:t xml:space="preserve">анк </w:t>
            </w:r>
            <w:r w:rsidR="00942A96">
              <w:rPr>
                <w:sz w:val="22"/>
                <w:lang w:val="kk-KZ"/>
              </w:rPr>
              <w:t>Клиентінің тиісті дәрежеде</w:t>
            </w:r>
            <w:r w:rsidRPr="00D158EB">
              <w:rPr>
                <w:sz w:val="22"/>
                <w:lang w:val="kk-KZ"/>
              </w:rPr>
              <w:t xml:space="preserve"> ресімделген келісімін алуды қамтамасыз ету;</w:t>
            </w:r>
          </w:p>
        </w:tc>
        <w:tc>
          <w:tcPr>
            <w:tcW w:w="284" w:type="dxa"/>
          </w:tcPr>
          <w:p w14:paraId="0DEE2ED6" w14:textId="533DD791" w:rsidR="0070108B" w:rsidRPr="005A15D6" w:rsidRDefault="0070108B" w:rsidP="00303F58">
            <w:pPr>
              <w:pStyle w:val="a4"/>
              <w:tabs>
                <w:tab w:val="left" w:pos="317"/>
              </w:tabs>
              <w:rPr>
                <w:b/>
                <w:bCs/>
                <w:kern w:val="2"/>
                <w:sz w:val="22"/>
                <w:szCs w:val="22"/>
                <w:lang w:val="kk-KZ"/>
              </w:rPr>
            </w:pPr>
          </w:p>
        </w:tc>
        <w:tc>
          <w:tcPr>
            <w:tcW w:w="4984" w:type="dxa"/>
          </w:tcPr>
          <w:p w14:paraId="21610040" w14:textId="30BE41C7" w:rsidR="0070108B" w:rsidRPr="00D158EB" w:rsidRDefault="0070108B" w:rsidP="00303F58">
            <w:pPr>
              <w:pStyle w:val="a4"/>
              <w:tabs>
                <w:tab w:val="left" w:pos="317"/>
              </w:tabs>
              <w:rPr>
                <w:kern w:val="2"/>
                <w:sz w:val="22"/>
                <w:szCs w:val="22"/>
                <w:lang w:val="kk-KZ"/>
              </w:rPr>
            </w:pPr>
            <w:r w:rsidRPr="00D158EB">
              <w:rPr>
                <w:b/>
                <w:bCs/>
                <w:kern w:val="2"/>
                <w:sz w:val="22"/>
                <w:szCs w:val="22"/>
                <w:lang w:val="kk-KZ"/>
              </w:rPr>
              <w:t>21)</w:t>
            </w:r>
            <w:r w:rsidRPr="00D158EB">
              <w:rPr>
                <w:kern w:val="2"/>
                <w:sz w:val="22"/>
                <w:szCs w:val="22"/>
              </w:rPr>
              <w:t xml:space="preserve"> обеспечить получение надлежаще оформленного согласия Клиента Партнёра Банка / </w:t>
            </w:r>
            <w:r w:rsidRPr="00D158EB">
              <w:rPr>
                <w:kern w:val="2"/>
                <w:sz w:val="22"/>
                <w:szCs w:val="22"/>
              </w:rPr>
              <w:lastRenderedPageBreak/>
              <w:t>Клиента Банка на сбор, обработку и предоставление персональных данных в соответствии с требованиями Законов РК «О персональных данных и их защите» для оформления заявки и передачу в Банк OTP, введенного Клиентом для подтверждения такого согласия;</w:t>
            </w:r>
          </w:p>
        </w:tc>
      </w:tr>
      <w:tr w:rsidR="0070108B" w:rsidRPr="005A15D6" w14:paraId="275734B6" w14:textId="77777777" w:rsidTr="00303F58">
        <w:tc>
          <w:tcPr>
            <w:tcW w:w="4962" w:type="dxa"/>
          </w:tcPr>
          <w:p w14:paraId="40D8462D" w14:textId="206F24D2" w:rsidR="0070108B" w:rsidRPr="00D158EB" w:rsidRDefault="0070108B" w:rsidP="00303F58">
            <w:pPr>
              <w:jc w:val="both"/>
              <w:rPr>
                <w:sz w:val="22"/>
                <w:lang w:val="kk-KZ"/>
              </w:rPr>
            </w:pPr>
            <w:r w:rsidRPr="00D158EB">
              <w:rPr>
                <w:b/>
                <w:sz w:val="22"/>
                <w:lang w:val="kk-KZ"/>
              </w:rPr>
              <w:lastRenderedPageBreak/>
              <w:t>22)</w:t>
            </w:r>
            <w:r w:rsidRPr="00D158EB">
              <w:rPr>
                <w:sz w:val="22"/>
                <w:lang w:val="kk-KZ"/>
              </w:rPr>
              <w:t xml:space="preserve"> </w:t>
            </w:r>
            <w:r w:rsidR="00942A96">
              <w:rPr>
                <w:sz w:val="22"/>
                <w:lang w:val="kk-KZ"/>
              </w:rPr>
              <w:t>Б</w:t>
            </w:r>
            <w:r w:rsidRPr="00D158EB">
              <w:rPr>
                <w:sz w:val="22"/>
                <w:lang w:val="kk-KZ"/>
              </w:rPr>
              <w:t xml:space="preserve">анк </w:t>
            </w:r>
            <w:r w:rsidR="00942A96">
              <w:rPr>
                <w:sz w:val="22"/>
                <w:lang w:val="kk-KZ"/>
              </w:rPr>
              <w:t>С</w:t>
            </w:r>
            <w:r w:rsidRPr="00D158EB">
              <w:rPr>
                <w:sz w:val="22"/>
                <w:lang w:val="kk-KZ"/>
              </w:rPr>
              <w:t xml:space="preserve">еріктесінің </w:t>
            </w:r>
            <w:r w:rsidR="00942A96">
              <w:rPr>
                <w:sz w:val="22"/>
                <w:lang w:val="kk-KZ"/>
              </w:rPr>
              <w:t>К</w:t>
            </w:r>
            <w:r w:rsidRPr="00D158EB">
              <w:rPr>
                <w:sz w:val="22"/>
                <w:lang w:val="kk-KZ"/>
              </w:rPr>
              <w:t xml:space="preserve">лиенттеріне / </w:t>
            </w:r>
            <w:r w:rsidR="00942A96">
              <w:rPr>
                <w:sz w:val="22"/>
                <w:lang w:val="kk-KZ"/>
              </w:rPr>
              <w:t>Б</w:t>
            </w:r>
            <w:r w:rsidRPr="00D158EB">
              <w:rPr>
                <w:sz w:val="22"/>
                <w:lang w:val="kk-KZ"/>
              </w:rPr>
              <w:t xml:space="preserve">анк </w:t>
            </w:r>
            <w:r w:rsidR="00942A96">
              <w:rPr>
                <w:sz w:val="22"/>
                <w:lang w:val="kk-KZ"/>
              </w:rPr>
              <w:t>К</w:t>
            </w:r>
            <w:r w:rsidRPr="00D158EB">
              <w:rPr>
                <w:sz w:val="22"/>
                <w:lang w:val="kk-KZ"/>
              </w:rPr>
              <w:t xml:space="preserve">лиенттеріне </w:t>
            </w:r>
            <w:r w:rsidR="00942A96">
              <w:rPr>
                <w:sz w:val="22"/>
                <w:lang w:val="kk-KZ"/>
              </w:rPr>
              <w:t>Б</w:t>
            </w:r>
            <w:r w:rsidRPr="00D158EB">
              <w:rPr>
                <w:sz w:val="22"/>
                <w:lang w:val="kk-KZ"/>
              </w:rPr>
              <w:t xml:space="preserve">анк </w:t>
            </w:r>
            <w:r w:rsidR="00942A96">
              <w:rPr>
                <w:sz w:val="22"/>
                <w:lang w:val="kk-KZ"/>
              </w:rPr>
              <w:t>Се</w:t>
            </w:r>
            <w:r w:rsidRPr="00D158EB">
              <w:rPr>
                <w:sz w:val="22"/>
                <w:lang w:val="kk-KZ"/>
              </w:rPr>
              <w:t>ріктесінің платформасында қызметтер алуға кеңес беру және тарту;</w:t>
            </w:r>
          </w:p>
        </w:tc>
        <w:tc>
          <w:tcPr>
            <w:tcW w:w="284" w:type="dxa"/>
          </w:tcPr>
          <w:p w14:paraId="39BCE2F2" w14:textId="064FDCDA" w:rsidR="0070108B" w:rsidRPr="005A15D6" w:rsidRDefault="0070108B" w:rsidP="00303F58">
            <w:pPr>
              <w:jc w:val="both"/>
              <w:rPr>
                <w:b/>
                <w:kern w:val="2"/>
                <w:sz w:val="22"/>
              </w:rPr>
            </w:pPr>
          </w:p>
        </w:tc>
        <w:tc>
          <w:tcPr>
            <w:tcW w:w="4984" w:type="dxa"/>
          </w:tcPr>
          <w:p w14:paraId="17BC2153" w14:textId="05877C6C" w:rsidR="0070108B" w:rsidRPr="00D158EB" w:rsidRDefault="0070108B" w:rsidP="00303F58">
            <w:pPr>
              <w:jc w:val="both"/>
              <w:rPr>
                <w:kern w:val="2"/>
                <w:sz w:val="22"/>
              </w:rPr>
            </w:pPr>
            <w:r w:rsidRPr="00D158EB">
              <w:rPr>
                <w:b/>
                <w:kern w:val="2"/>
                <w:sz w:val="22"/>
              </w:rPr>
              <w:t>22)</w:t>
            </w:r>
            <w:r w:rsidRPr="00D158EB">
              <w:rPr>
                <w:kern w:val="2"/>
                <w:sz w:val="22"/>
              </w:rPr>
              <w:t xml:space="preserve"> консультировать и привлекать Клиентов Партнёра Банка / Клиентов Банка на получение услуг на платформе Партнёра Банка;</w:t>
            </w:r>
          </w:p>
        </w:tc>
      </w:tr>
      <w:tr w:rsidR="0070108B" w:rsidRPr="005A15D6" w14:paraId="7B29E2FA" w14:textId="77777777" w:rsidTr="00303F58">
        <w:tc>
          <w:tcPr>
            <w:tcW w:w="4962" w:type="dxa"/>
          </w:tcPr>
          <w:p w14:paraId="289B587C" w14:textId="05E828EF" w:rsidR="0070108B" w:rsidRPr="00D158EB" w:rsidRDefault="0070108B" w:rsidP="00303F58">
            <w:pPr>
              <w:jc w:val="both"/>
              <w:rPr>
                <w:sz w:val="22"/>
                <w:lang w:val="kk-KZ"/>
              </w:rPr>
            </w:pPr>
            <w:r w:rsidRPr="00D158EB">
              <w:rPr>
                <w:b/>
                <w:sz w:val="22"/>
                <w:lang w:val="kk-KZ"/>
              </w:rPr>
              <w:t>23)</w:t>
            </w:r>
            <w:r w:rsidRPr="00D158EB">
              <w:rPr>
                <w:sz w:val="22"/>
                <w:lang w:val="kk-KZ"/>
              </w:rPr>
              <w:t xml:space="preserve"> </w:t>
            </w:r>
            <w:r w:rsidR="00942A96">
              <w:rPr>
                <w:sz w:val="22"/>
                <w:lang w:val="kk-KZ"/>
              </w:rPr>
              <w:t>Б</w:t>
            </w:r>
            <w:r w:rsidRPr="00D158EB">
              <w:rPr>
                <w:sz w:val="22"/>
                <w:lang w:val="kk-KZ"/>
              </w:rPr>
              <w:t>анк</w:t>
            </w:r>
            <w:r w:rsidR="00942A96">
              <w:rPr>
                <w:sz w:val="22"/>
                <w:lang w:val="kk-KZ"/>
              </w:rPr>
              <w:t>тің</w:t>
            </w:r>
            <w:r w:rsidRPr="00D158EB">
              <w:rPr>
                <w:sz w:val="22"/>
                <w:lang w:val="kk-KZ"/>
              </w:rPr>
              <w:t xml:space="preserve"> </w:t>
            </w:r>
            <w:r w:rsidR="00942A96">
              <w:rPr>
                <w:sz w:val="22"/>
                <w:lang w:val="kk-KZ"/>
              </w:rPr>
              <w:t>Серіктес Клиенттерінің / Б</w:t>
            </w:r>
            <w:r w:rsidRPr="00D158EB">
              <w:rPr>
                <w:sz w:val="22"/>
                <w:lang w:val="kk-KZ"/>
              </w:rPr>
              <w:t xml:space="preserve">анк </w:t>
            </w:r>
            <w:r w:rsidR="00942A96">
              <w:rPr>
                <w:sz w:val="22"/>
                <w:lang w:val="kk-KZ"/>
              </w:rPr>
              <w:t>К</w:t>
            </w:r>
            <w:r w:rsidRPr="00D158EB">
              <w:rPr>
                <w:sz w:val="22"/>
                <w:lang w:val="kk-KZ"/>
              </w:rPr>
              <w:t xml:space="preserve">лиенттерінің онлайн өтінімдерін қабылдау және API </w:t>
            </w:r>
            <w:r w:rsidR="00942A96">
              <w:rPr>
                <w:sz w:val="22"/>
                <w:lang w:val="kk-KZ"/>
              </w:rPr>
              <w:t>аясында</w:t>
            </w:r>
            <w:r w:rsidRPr="00D158EB">
              <w:rPr>
                <w:sz w:val="22"/>
                <w:lang w:val="kk-KZ"/>
              </w:rPr>
              <w:t xml:space="preserve"> қызметтерді ұсыну бойынша тиісті тексеру және шешім қабылдау үшін Банкке </w:t>
            </w:r>
            <w:r w:rsidR="00942A96">
              <w:rPr>
                <w:sz w:val="22"/>
                <w:lang w:val="kk-KZ"/>
              </w:rPr>
              <w:t>тапсыру</w:t>
            </w:r>
            <w:r w:rsidRPr="00D158EB">
              <w:rPr>
                <w:sz w:val="22"/>
                <w:lang w:val="kk-KZ"/>
              </w:rPr>
              <w:t>;</w:t>
            </w:r>
          </w:p>
        </w:tc>
        <w:tc>
          <w:tcPr>
            <w:tcW w:w="284" w:type="dxa"/>
          </w:tcPr>
          <w:p w14:paraId="2E0366F1" w14:textId="440901EA" w:rsidR="0070108B" w:rsidRPr="005A15D6" w:rsidRDefault="0070108B" w:rsidP="00303F58">
            <w:pPr>
              <w:jc w:val="both"/>
              <w:rPr>
                <w:b/>
                <w:kern w:val="2"/>
                <w:sz w:val="22"/>
              </w:rPr>
            </w:pPr>
          </w:p>
        </w:tc>
        <w:tc>
          <w:tcPr>
            <w:tcW w:w="4984" w:type="dxa"/>
          </w:tcPr>
          <w:p w14:paraId="578DEF80" w14:textId="1E5B4218" w:rsidR="0070108B" w:rsidRPr="00D158EB" w:rsidRDefault="0070108B" w:rsidP="00303F58">
            <w:pPr>
              <w:jc w:val="both"/>
              <w:rPr>
                <w:kern w:val="2"/>
                <w:sz w:val="22"/>
              </w:rPr>
            </w:pPr>
            <w:r w:rsidRPr="00D158EB">
              <w:rPr>
                <w:b/>
                <w:kern w:val="2"/>
                <w:sz w:val="22"/>
              </w:rPr>
              <w:t>23)</w:t>
            </w:r>
            <w:r w:rsidRPr="00D158EB">
              <w:rPr>
                <w:kern w:val="2"/>
                <w:sz w:val="22"/>
              </w:rPr>
              <w:t xml:space="preserve"> принимать онлайн заявки Клиентов Партнёров Банка / Клиентов Банка и передавать Банку для надлежащей проверки и принятия решения по предоставлению услуг в рамках </w:t>
            </w:r>
            <w:r w:rsidRPr="00D158EB">
              <w:rPr>
                <w:kern w:val="2"/>
                <w:sz w:val="22"/>
                <w:lang w:val="en-US"/>
              </w:rPr>
              <w:t>API</w:t>
            </w:r>
            <w:r w:rsidRPr="00D158EB">
              <w:rPr>
                <w:kern w:val="2"/>
                <w:sz w:val="22"/>
              </w:rPr>
              <w:t>;</w:t>
            </w:r>
          </w:p>
        </w:tc>
      </w:tr>
      <w:tr w:rsidR="0070108B" w:rsidRPr="005A15D6" w14:paraId="39983008" w14:textId="77777777" w:rsidTr="00303F58">
        <w:tc>
          <w:tcPr>
            <w:tcW w:w="4962" w:type="dxa"/>
          </w:tcPr>
          <w:p w14:paraId="54C1FEFB" w14:textId="5AEFCD25" w:rsidR="0070108B" w:rsidRPr="00942A96" w:rsidRDefault="0070108B" w:rsidP="00303F58">
            <w:pPr>
              <w:jc w:val="both"/>
              <w:rPr>
                <w:sz w:val="22"/>
                <w:lang w:val="kk-KZ"/>
              </w:rPr>
            </w:pPr>
            <w:r w:rsidRPr="00942A96">
              <w:rPr>
                <w:b/>
                <w:sz w:val="22"/>
                <w:lang w:val="kk-KZ"/>
              </w:rPr>
              <w:t>24)</w:t>
            </w:r>
            <w:r w:rsidRPr="00942A96">
              <w:rPr>
                <w:sz w:val="22"/>
                <w:lang w:val="kk-KZ"/>
              </w:rPr>
              <w:t xml:space="preserve"> API-ді пайдалануға байланысты туындайтын ақпаратты, құқықтар мен міндеттерді Банктің жазбаша </w:t>
            </w:r>
            <w:r w:rsidR="00942A96">
              <w:rPr>
                <w:sz w:val="22"/>
                <w:lang w:val="kk-KZ"/>
              </w:rPr>
              <w:t>келісімінсіз үшінші тұлғаларға тапсырмау</w:t>
            </w:r>
            <w:r w:rsidRPr="00942A96">
              <w:rPr>
                <w:sz w:val="22"/>
                <w:lang w:val="kk-KZ"/>
              </w:rPr>
              <w:t>.</w:t>
            </w:r>
          </w:p>
        </w:tc>
        <w:tc>
          <w:tcPr>
            <w:tcW w:w="284" w:type="dxa"/>
          </w:tcPr>
          <w:p w14:paraId="78BA5659" w14:textId="6A9E44CB" w:rsidR="0070108B" w:rsidRPr="005A15D6" w:rsidRDefault="0070108B" w:rsidP="00303F58">
            <w:pPr>
              <w:jc w:val="both"/>
              <w:rPr>
                <w:b/>
                <w:sz w:val="22"/>
              </w:rPr>
            </w:pPr>
          </w:p>
        </w:tc>
        <w:tc>
          <w:tcPr>
            <w:tcW w:w="4984" w:type="dxa"/>
          </w:tcPr>
          <w:p w14:paraId="10F59D17" w14:textId="5390E552" w:rsidR="0070108B" w:rsidRPr="00942A96" w:rsidRDefault="0070108B" w:rsidP="00303F58">
            <w:pPr>
              <w:jc w:val="both"/>
              <w:rPr>
                <w:sz w:val="22"/>
              </w:rPr>
            </w:pPr>
            <w:r w:rsidRPr="00942A96">
              <w:rPr>
                <w:b/>
                <w:sz w:val="22"/>
              </w:rPr>
              <w:t>24)</w:t>
            </w:r>
            <w:r w:rsidRPr="00942A96">
              <w:rPr>
                <w:sz w:val="22"/>
              </w:rPr>
              <w:t xml:space="preserve"> не передавать информацию, права и обязанности, возникающие у него в связи с использованием </w:t>
            </w:r>
            <w:r w:rsidRPr="00942A96">
              <w:rPr>
                <w:sz w:val="22"/>
                <w:lang w:val="en-US"/>
              </w:rPr>
              <w:t>API</w:t>
            </w:r>
            <w:r w:rsidRPr="00942A96">
              <w:rPr>
                <w:sz w:val="22"/>
              </w:rPr>
              <w:t>, третьим лицам без письменного согласия Банка.</w:t>
            </w:r>
          </w:p>
        </w:tc>
      </w:tr>
      <w:tr w:rsidR="0070108B" w:rsidRPr="005A15D6" w14:paraId="6736315C" w14:textId="77777777" w:rsidTr="00303F58">
        <w:tc>
          <w:tcPr>
            <w:tcW w:w="4962" w:type="dxa"/>
          </w:tcPr>
          <w:p w14:paraId="401D09C6" w14:textId="26CDAF36" w:rsidR="0070108B" w:rsidRPr="00942A96" w:rsidRDefault="0070108B" w:rsidP="00303F58">
            <w:pPr>
              <w:jc w:val="both"/>
              <w:rPr>
                <w:sz w:val="22"/>
                <w:lang w:val="kk-KZ"/>
              </w:rPr>
            </w:pPr>
            <w:r w:rsidRPr="00942A96">
              <w:rPr>
                <w:b/>
                <w:sz w:val="22"/>
                <w:lang w:val="kk-KZ"/>
              </w:rPr>
              <w:t>25)</w:t>
            </w:r>
            <w:r w:rsidRPr="00942A96">
              <w:rPr>
                <w:sz w:val="22"/>
                <w:lang w:val="kk-KZ"/>
              </w:rPr>
              <w:t xml:space="preserve"> </w:t>
            </w:r>
            <w:r w:rsidR="00942A96" w:rsidRPr="00942A96">
              <w:rPr>
                <w:sz w:val="22"/>
                <w:lang w:val="kk-KZ"/>
              </w:rPr>
              <w:t xml:space="preserve">ҚР заңнамасының талаптарына қайшы келмейтін ақпараттандыру </w:t>
            </w:r>
            <w:r w:rsidR="00942A96">
              <w:rPr>
                <w:sz w:val="22"/>
                <w:lang w:val="kk-KZ"/>
              </w:rPr>
              <w:t>арқылы</w:t>
            </w:r>
            <w:r w:rsidR="00942A96" w:rsidRPr="00942A96">
              <w:rPr>
                <w:sz w:val="22"/>
                <w:lang w:val="kk-KZ"/>
              </w:rPr>
              <w:t xml:space="preserve"> </w:t>
            </w:r>
            <w:r w:rsidR="00942A96">
              <w:rPr>
                <w:sz w:val="22"/>
                <w:lang w:val="kk-KZ"/>
              </w:rPr>
              <w:t>Б</w:t>
            </w:r>
            <w:r w:rsidRPr="00942A96">
              <w:rPr>
                <w:sz w:val="22"/>
                <w:lang w:val="kk-KZ"/>
              </w:rPr>
              <w:t xml:space="preserve">анк </w:t>
            </w:r>
            <w:r w:rsidR="00942A96">
              <w:rPr>
                <w:sz w:val="22"/>
                <w:lang w:val="kk-KZ"/>
              </w:rPr>
              <w:t>С</w:t>
            </w:r>
            <w:r w:rsidRPr="00942A96">
              <w:rPr>
                <w:sz w:val="22"/>
                <w:lang w:val="kk-KZ"/>
              </w:rPr>
              <w:t xml:space="preserve">еріктестерінің </w:t>
            </w:r>
            <w:r w:rsidR="00942A96">
              <w:rPr>
                <w:sz w:val="22"/>
                <w:lang w:val="kk-KZ"/>
              </w:rPr>
              <w:t>К</w:t>
            </w:r>
            <w:r w:rsidRPr="00942A96">
              <w:rPr>
                <w:sz w:val="22"/>
                <w:lang w:val="kk-KZ"/>
              </w:rPr>
              <w:t xml:space="preserve">лиенттерін / </w:t>
            </w:r>
            <w:r w:rsidR="00942A96">
              <w:rPr>
                <w:sz w:val="22"/>
                <w:lang w:val="kk-KZ"/>
              </w:rPr>
              <w:t>Б</w:t>
            </w:r>
            <w:r w:rsidRPr="00942A96">
              <w:rPr>
                <w:sz w:val="22"/>
                <w:lang w:val="kk-KZ"/>
              </w:rPr>
              <w:t xml:space="preserve">анк </w:t>
            </w:r>
            <w:r w:rsidR="00942A96">
              <w:rPr>
                <w:sz w:val="22"/>
                <w:lang w:val="kk-KZ"/>
              </w:rPr>
              <w:t>К</w:t>
            </w:r>
            <w:r w:rsidRPr="00942A96">
              <w:rPr>
                <w:sz w:val="22"/>
                <w:lang w:val="kk-KZ"/>
              </w:rPr>
              <w:t>лиенттерін тарту:</w:t>
            </w:r>
          </w:p>
        </w:tc>
        <w:tc>
          <w:tcPr>
            <w:tcW w:w="284" w:type="dxa"/>
          </w:tcPr>
          <w:p w14:paraId="620E5FD8" w14:textId="315FB7DB" w:rsidR="0070108B" w:rsidRPr="005A15D6" w:rsidRDefault="0070108B" w:rsidP="00303F58">
            <w:pPr>
              <w:jc w:val="both"/>
              <w:rPr>
                <w:b/>
                <w:bCs/>
                <w:kern w:val="2"/>
                <w:sz w:val="22"/>
              </w:rPr>
            </w:pPr>
          </w:p>
        </w:tc>
        <w:tc>
          <w:tcPr>
            <w:tcW w:w="4984" w:type="dxa"/>
          </w:tcPr>
          <w:p w14:paraId="1E7770FC" w14:textId="1F8F9330" w:rsidR="0070108B" w:rsidRPr="00942A96" w:rsidRDefault="0070108B" w:rsidP="00303F58">
            <w:pPr>
              <w:jc w:val="both"/>
              <w:rPr>
                <w:kern w:val="2"/>
                <w:sz w:val="22"/>
              </w:rPr>
            </w:pPr>
            <w:r w:rsidRPr="00942A96">
              <w:rPr>
                <w:b/>
                <w:bCs/>
                <w:kern w:val="2"/>
                <w:sz w:val="22"/>
              </w:rPr>
              <w:t>25)</w:t>
            </w:r>
            <w:r w:rsidRPr="00942A96">
              <w:rPr>
                <w:kern w:val="2"/>
                <w:sz w:val="22"/>
              </w:rPr>
              <w:t xml:space="preserve"> привлечение Клиентов Партнёров Банка / Клиентов Банка осуществлять путём информирования не противоречащим требованиям законодательства РК:</w:t>
            </w:r>
          </w:p>
        </w:tc>
      </w:tr>
      <w:tr w:rsidR="0070108B" w:rsidRPr="005A15D6" w14:paraId="0797B380" w14:textId="77777777" w:rsidTr="00303F58">
        <w:tc>
          <w:tcPr>
            <w:tcW w:w="4962" w:type="dxa"/>
          </w:tcPr>
          <w:p w14:paraId="4918FEBA" w14:textId="1F980771" w:rsidR="0070108B" w:rsidRPr="00942A96" w:rsidRDefault="0070108B" w:rsidP="00303F58">
            <w:pPr>
              <w:jc w:val="both"/>
              <w:rPr>
                <w:sz w:val="22"/>
                <w:lang w:val="kk-KZ"/>
              </w:rPr>
            </w:pPr>
            <w:r w:rsidRPr="00942A96">
              <w:rPr>
                <w:sz w:val="22"/>
                <w:lang w:val="kk-KZ"/>
              </w:rPr>
              <w:t>-интернет-ресурста</w:t>
            </w:r>
            <w:r w:rsidR="00942A96">
              <w:rPr>
                <w:sz w:val="22"/>
                <w:lang w:val="kk-KZ"/>
              </w:rPr>
              <w:t>ғы</w:t>
            </w:r>
            <w:r w:rsidRPr="00942A96">
              <w:rPr>
                <w:sz w:val="22"/>
                <w:lang w:val="kk-KZ"/>
              </w:rPr>
              <w:t>, теледидарда</w:t>
            </w:r>
            <w:r w:rsidR="00942A96">
              <w:rPr>
                <w:sz w:val="22"/>
                <w:lang w:val="kk-KZ"/>
              </w:rPr>
              <w:t>ғы</w:t>
            </w:r>
            <w:r w:rsidRPr="00942A96">
              <w:rPr>
                <w:sz w:val="22"/>
                <w:lang w:val="kk-KZ"/>
              </w:rPr>
              <w:t xml:space="preserve"> / радиода</w:t>
            </w:r>
            <w:r w:rsidR="00942A96">
              <w:rPr>
                <w:sz w:val="22"/>
                <w:lang w:val="kk-KZ"/>
              </w:rPr>
              <w:t>ғы</w:t>
            </w:r>
            <w:r w:rsidRPr="00942A96">
              <w:rPr>
                <w:sz w:val="22"/>
                <w:lang w:val="kk-KZ"/>
              </w:rPr>
              <w:t xml:space="preserve"> жарнама;</w:t>
            </w:r>
          </w:p>
        </w:tc>
        <w:tc>
          <w:tcPr>
            <w:tcW w:w="284" w:type="dxa"/>
          </w:tcPr>
          <w:p w14:paraId="2BD9F085" w14:textId="350CDA21" w:rsidR="0070108B" w:rsidRPr="005A15D6" w:rsidRDefault="0070108B" w:rsidP="00303F58">
            <w:pPr>
              <w:jc w:val="both"/>
              <w:rPr>
                <w:kern w:val="2"/>
                <w:sz w:val="22"/>
              </w:rPr>
            </w:pPr>
          </w:p>
        </w:tc>
        <w:tc>
          <w:tcPr>
            <w:tcW w:w="4984" w:type="dxa"/>
          </w:tcPr>
          <w:p w14:paraId="25109102" w14:textId="5C7FBF47" w:rsidR="0070108B" w:rsidRPr="00942A96" w:rsidRDefault="0070108B" w:rsidP="00303F58">
            <w:pPr>
              <w:jc w:val="both"/>
              <w:rPr>
                <w:kern w:val="2"/>
                <w:sz w:val="22"/>
              </w:rPr>
            </w:pPr>
            <w:r w:rsidRPr="00942A96">
              <w:rPr>
                <w:kern w:val="2"/>
                <w:sz w:val="22"/>
              </w:rPr>
              <w:t>– реклама в интернет-ресурсе, на телевиденье / радио;</w:t>
            </w:r>
          </w:p>
        </w:tc>
      </w:tr>
      <w:tr w:rsidR="0070108B" w:rsidRPr="005A15D6" w14:paraId="33B1AD85" w14:textId="77777777" w:rsidTr="00303F58">
        <w:tc>
          <w:tcPr>
            <w:tcW w:w="4962" w:type="dxa"/>
          </w:tcPr>
          <w:p w14:paraId="5E525303" w14:textId="346372A4" w:rsidR="0070108B" w:rsidRPr="00942A96" w:rsidRDefault="0070108B" w:rsidP="00303F58">
            <w:pPr>
              <w:jc w:val="both"/>
              <w:rPr>
                <w:sz w:val="22"/>
                <w:lang w:val="kk-KZ"/>
              </w:rPr>
            </w:pPr>
            <w:r w:rsidRPr="00942A96">
              <w:rPr>
                <w:sz w:val="22"/>
                <w:lang w:val="kk-KZ"/>
              </w:rPr>
              <w:t>- парақшалар / жарнамалық буклеттер тарату</w:t>
            </w:r>
          </w:p>
        </w:tc>
        <w:tc>
          <w:tcPr>
            <w:tcW w:w="284" w:type="dxa"/>
          </w:tcPr>
          <w:p w14:paraId="33EB36E4" w14:textId="5EF0FE22" w:rsidR="0070108B" w:rsidRPr="005A15D6" w:rsidRDefault="0070108B" w:rsidP="00303F58">
            <w:pPr>
              <w:jc w:val="both"/>
              <w:rPr>
                <w:kern w:val="2"/>
                <w:sz w:val="22"/>
              </w:rPr>
            </w:pPr>
          </w:p>
        </w:tc>
        <w:tc>
          <w:tcPr>
            <w:tcW w:w="4984" w:type="dxa"/>
          </w:tcPr>
          <w:p w14:paraId="61CDEAB3" w14:textId="62ECDD1B" w:rsidR="0070108B" w:rsidRPr="00942A96" w:rsidRDefault="0070108B" w:rsidP="00303F58">
            <w:pPr>
              <w:jc w:val="both"/>
              <w:rPr>
                <w:kern w:val="2"/>
                <w:sz w:val="22"/>
              </w:rPr>
            </w:pPr>
            <w:r w:rsidRPr="00942A96">
              <w:rPr>
                <w:kern w:val="2"/>
                <w:sz w:val="22"/>
              </w:rPr>
              <w:t>– раздача листовок / рекламных буклетов;</w:t>
            </w:r>
          </w:p>
        </w:tc>
      </w:tr>
      <w:tr w:rsidR="0070108B" w:rsidRPr="005A15D6" w14:paraId="271F4D26" w14:textId="77777777" w:rsidTr="00303F58">
        <w:tc>
          <w:tcPr>
            <w:tcW w:w="4962" w:type="dxa"/>
          </w:tcPr>
          <w:p w14:paraId="2FE5ED35" w14:textId="36219750" w:rsidR="0070108B" w:rsidRPr="00942A96" w:rsidRDefault="00412F21" w:rsidP="00303F58">
            <w:pPr>
              <w:jc w:val="both"/>
              <w:rPr>
                <w:sz w:val="22"/>
                <w:lang w:val="kk-KZ"/>
              </w:rPr>
            </w:pPr>
            <w:r w:rsidRPr="00942A96">
              <w:rPr>
                <w:sz w:val="22"/>
                <w:lang w:val="kk-KZ"/>
              </w:rPr>
              <w:t>- SMS (</w:t>
            </w:r>
            <w:r w:rsidR="00942A96">
              <w:rPr>
                <w:sz w:val="22"/>
                <w:lang w:val="kk-KZ"/>
              </w:rPr>
              <w:t>СМС</w:t>
            </w:r>
            <w:r w:rsidRPr="00942A96">
              <w:rPr>
                <w:sz w:val="22"/>
                <w:lang w:val="kk-KZ"/>
              </w:rPr>
              <w:t xml:space="preserve">) / e-mail (эл. пошта) </w:t>
            </w:r>
            <w:r w:rsidR="00942A96">
              <w:rPr>
                <w:sz w:val="22"/>
                <w:lang w:val="kk-KZ"/>
              </w:rPr>
              <w:t>арқылы жөнелту</w:t>
            </w:r>
            <w:r w:rsidRPr="00942A96">
              <w:rPr>
                <w:sz w:val="22"/>
                <w:lang w:val="kk-KZ"/>
              </w:rPr>
              <w:t>.</w:t>
            </w:r>
          </w:p>
        </w:tc>
        <w:tc>
          <w:tcPr>
            <w:tcW w:w="284" w:type="dxa"/>
          </w:tcPr>
          <w:p w14:paraId="29083B2F" w14:textId="1747932D" w:rsidR="0070108B" w:rsidRPr="005A15D6" w:rsidRDefault="0070108B" w:rsidP="00303F58">
            <w:pPr>
              <w:jc w:val="both"/>
              <w:rPr>
                <w:kern w:val="2"/>
                <w:sz w:val="22"/>
              </w:rPr>
            </w:pPr>
          </w:p>
        </w:tc>
        <w:tc>
          <w:tcPr>
            <w:tcW w:w="4984" w:type="dxa"/>
          </w:tcPr>
          <w:p w14:paraId="425A8EA6" w14:textId="61A599C0" w:rsidR="0070108B" w:rsidRPr="00942A96" w:rsidRDefault="0070108B" w:rsidP="00303F58">
            <w:pPr>
              <w:jc w:val="both"/>
              <w:rPr>
                <w:kern w:val="2"/>
                <w:sz w:val="22"/>
              </w:rPr>
            </w:pPr>
            <w:r w:rsidRPr="00942A96">
              <w:rPr>
                <w:kern w:val="2"/>
                <w:sz w:val="22"/>
              </w:rPr>
              <w:t xml:space="preserve">– </w:t>
            </w:r>
            <w:r w:rsidRPr="00942A96">
              <w:rPr>
                <w:kern w:val="2"/>
                <w:sz w:val="22"/>
                <w:lang w:val="en-US"/>
              </w:rPr>
              <w:t>SMS</w:t>
            </w:r>
            <w:r w:rsidRPr="00942A96">
              <w:rPr>
                <w:kern w:val="2"/>
                <w:sz w:val="22"/>
              </w:rPr>
              <w:t xml:space="preserve"> (СМС) / </w:t>
            </w:r>
            <w:r w:rsidRPr="00942A96">
              <w:rPr>
                <w:kern w:val="2"/>
                <w:sz w:val="22"/>
                <w:lang w:val="en-US"/>
              </w:rPr>
              <w:t>e</w:t>
            </w:r>
            <w:r w:rsidRPr="00942A96">
              <w:rPr>
                <w:kern w:val="2"/>
                <w:sz w:val="22"/>
              </w:rPr>
              <w:t>-</w:t>
            </w:r>
            <w:r w:rsidRPr="00942A96">
              <w:rPr>
                <w:kern w:val="2"/>
                <w:sz w:val="22"/>
                <w:lang w:val="en-US"/>
              </w:rPr>
              <w:t>mail</w:t>
            </w:r>
            <w:r w:rsidRPr="00942A96">
              <w:rPr>
                <w:kern w:val="2"/>
                <w:sz w:val="22"/>
              </w:rPr>
              <w:t xml:space="preserve"> (эл. почта) рассылка.</w:t>
            </w:r>
          </w:p>
        </w:tc>
      </w:tr>
      <w:tr w:rsidR="00BE456E" w:rsidRPr="005A15D6" w14:paraId="75303F4C" w14:textId="77777777" w:rsidTr="00303F58">
        <w:tc>
          <w:tcPr>
            <w:tcW w:w="4962" w:type="dxa"/>
          </w:tcPr>
          <w:p w14:paraId="319D13CE" w14:textId="12A19FE2" w:rsidR="00BE456E" w:rsidRPr="0070108B" w:rsidRDefault="00377ECA" w:rsidP="00303F58">
            <w:pPr>
              <w:jc w:val="both"/>
              <w:rPr>
                <w:b/>
                <w:sz w:val="22"/>
                <w:lang w:val="kk-KZ"/>
              </w:rPr>
            </w:pPr>
            <w:r w:rsidRPr="00377ECA">
              <w:rPr>
                <w:b/>
                <w:sz w:val="22"/>
                <w:lang w:val="kk-KZ"/>
              </w:rPr>
              <w:t>21. Тараптар міндеттенеді:</w:t>
            </w:r>
          </w:p>
        </w:tc>
        <w:tc>
          <w:tcPr>
            <w:tcW w:w="284" w:type="dxa"/>
          </w:tcPr>
          <w:p w14:paraId="33F6B8D0" w14:textId="22C9C526" w:rsidR="00BE456E" w:rsidRPr="005A15D6" w:rsidRDefault="00BE456E" w:rsidP="00303F58">
            <w:pPr>
              <w:jc w:val="both"/>
              <w:rPr>
                <w:b/>
                <w:sz w:val="22"/>
              </w:rPr>
            </w:pPr>
          </w:p>
        </w:tc>
        <w:tc>
          <w:tcPr>
            <w:tcW w:w="4984" w:type="dxa"/>
          </w:tcPr>
          <w:p w14:paraId="76DF7249" w14:textId="3BD34B26" w:rsidR="00BE456E" w:rsidRPr="005A15D6" w:rsidRDefault="00BE456E" w:rsidP="00303F58">
            <w:pPr>
              <w:jc w:val="both"/>
              <w:rPr>
                <w:b/>
                <w:sz w:val="22"/>
              </w:rPr>
            </w:pPr>
            <w:r w:rsidRPr="005A15D6">
              <w:rPr>
                <w:b/>
                <w:sz w:val="22"/>
              </w:rPr>
              <w:t>21. Стороны обязуются:</w:t>
            </w:r>
          </w:p>
        </w:tc>
      </w:tr>
      <w:tr w:rsidR="00BE456E" w:rsidRPr="005A15D6" w14:paraId="3024D918" w14:textId="77777777" w:rsidTr="00303F58">
        <w:tc>
          <w:tcPr>
            <w:tcW w:w="4962" w:type="dxa"/>
          </w:tcPr>
          <w:p w14:paraId="0BFC0C54" w14:textId="71FB74E1" w:rsidR="00BE456E" w:rsidRPr="0070108B" w:rsidRDefault="00BE456E" w:rsidP="00303F58">
            <w:pPr>
              <w:jc w:val="both"/>
              <w:rPr>
                <w:b/>
                <w:sz w:val="22"/>
                <w:lang w:val="kk-KZ"/>
              </w:rPr>
            </w:pPr>
            <w:r w:rsidRPr="00377ECA">
              <w:rPr>
                <w:rFonts w:cs="Times New Roman"/>
                <w:b/>
                <w:sz w:val="22"/>
                <w:lang w:val="kk-KZ"/>
              </w:rPr>
              <w:t>1)</w:t>
            </w:r>
            <w:r w:rsidRPr="0070108B">
              <w:rPr>
                <w:rFonts w:cs="Times New Roman"/>
                <w:sz w:val="22"/>
                <w:lang w:val="kk-KZ"/>
              </w:rPr>
              <w:t xml:space="preserve"> Тараптар арасындағы қарым-қатынасқа әсер етуі мүмкін барлық фактілер туралы бір-біріне хабарлау. Осы фактілер туралы хабарламаны Тарап осындай фактілер анықталған сәттен бастап 3 (үш) банктік күннен кешіктірмей беруі тиіс;</w:t>
            </w:r>
          </w:p>
        </w:tc>
        <w:tc>
          <w:tcPr>
            <w:tcW w:w="284" w:type="dxa"/>
          </w:tcPr>
          <w:p w14:paraId="3ADA0773" w14:textId="720D86DF" w:rsidR="00BE456E" w:rsidRPr="008267A2" w:rsidRDefault="00BE456E" w:rsidP="00303F58">
            <w:pPr>
              <w:jc w:val="both"/>
              <w:rPr>
                <w:b/>
                <w:sz w:val="22"/>
                <w:lang w:val="kk-KZ"/>
              </w:rPr>
            </w:pPr>
          </w:p>
        </w:tc>
        <w:tc>
          <w:tcPr>
            <w:tcW w:w="4984" w:type="dxa"/>
          </w:tcPr>
          <w:p w14:paraId="56F92C49" w14:textId="1B1CCC65" w:rsidR="00BE456E" w:rsidRPr="005A15D6" w:rsidRDefault="00BE456E" w:rsidP="00303F58">
            <w:pPr>
              <w:jc w:val="both"/>
              <w:rPr>
                <w:b/>
                <w:sz w:val="22"/>
              </w:rPr>
            </w:pPr>
            <w:r w:rsidRPr="005A15D6">
              <w:rPr>
                <w:b/>
                <w:sz w:val="22"/>
              </w:rPr>
              <w:t xml:space="preserve">1) </w:t>
            </w:r>
            <w:r w:rsidRPr="005A15D6">
              <w:rPr>
                <w:sz w:val="22"/>
              </w:rPr>
              <w:t>сообщать друг другу обо всех фактах, которые возможно могут повлиять на отношения между Сторонами. Сообщение о данных фактах должно быть предоставлено Стороной не позднее 3 (трех) банковских дней с момента выявления таких фактов;</w:t>
            </w:r>
          </w:p>
        </w:tc>
      </w:tr>
      <w:tr w:rsidR="00BE456E" w:rsidRPr="005A15D6" w14:paraId="448D9FC6" w14:textId="77777777" w:rsidTr="00303F58">
        <w:tc>
          <w:tcPr>
            <w:tcW w:w="4962" w:type="dxa"/>
          </w:tcPr>
          <w:p w14:paraId="291EAEBC" w14:textId="18DE644E" w:rsidR="00BE456E" w:rsidRPr="0070108B" w:rsidRDefault="00BE456E" w:rsidP="00303F58">
            <w:pPr>
              <w:jc w:val="both"/>
              <w:rPr>
                <w:b/>
                <w:sz w:val="22"/>
                <w:lang w:val="kk-KZ"/>
              </w:rPr>
            </w:pPr>
            <w:r w:rsidRPr="0070108B">
              <w:rPr>
                <w:rFonts w:cs="Times New Roman"/>
                <w:sz w:val="22"/>
                <w:lang w:val="kk-KZ"/>
              </w:rPr>
              <w:t>2) екінші Тараптың алдын ала жазбаша келісімінсіз Тараптардың кез келгенінің фирмалық атауын немесе тауар белгісін өз атынан және өзінің тауар белгісі ретінде пайдаланбау;</w:t>
            </w:r>
          </w:p>
        </w:tc>
        <w:tc>
          <w:tcPr>
            <w:tcW w:w="284" w:type="dxa"/>
          </w:tcPr>
          <w:p w14:paraId="4DEFE895" w14:textId="5F71BAF8" w:rsidR="00BE456E" w:rsidRPr="005A15D6" w:rsidRDefault="00BE456E" w:rsidP="00303F58">
            <w:pPr>
              <w:jc w:val="both"/>
              <w:rPr>
                <w:b/>
                <w:sz w:val="22"/>
              </w:rPr>
            </w:pPr>
          </w:p>
        </w:tc>
        <w:tc>
          <w:tcPr>
            <w:tcW w:w="4984" w:type="dxa"/>
          </w:tcPr>
          <w:p w14:paraId="10A928C4" w14:textId="595C8890" w:rsidR="00BE456E" w:rsidRPr="005A15D6" w:rsidRDefault="00BE456E" w:rsidP="00303F58">
            <w:pPr>
              <w:jc w:val="both"/>
              <w:rPr>
                <w:b/>
                <w:sz w:val="22"/>
              </w:rPr>
            </w:pPr>
            <w:r w:rsidRPr="005A15D6">
              <w:rPr>
                <w:b/>
                <w:sz w:val="22"/>
              </w:rPr>
              <w:t xml:space="preserve">2) </w:t>
            </w:r>
            <w:r w:rsidRPr="005A15D6">
              <w:rPr>
                <w:sz w:val="22"/>
              </w:rPr>
              <w:t>без предварительного письменного согласия другой Стороны не использовать фирменное наименование или товарный знак какой-либо из Сторон от своего имени и под своим товарным знаком;</w:t>
            </w:r>
          </w:p>
        </w:tc>
      </w:tr>
      <w:tr w:rsidR="00BE456E" w:rsidRPr="005A15D6" w14:paraId="4CBB960E" w14:textId="77777777" w:rsidTr="00303F58">
        <w:tc>
          <w:tcPr>
            <w:tcW w:w="4962" w:type="dxa"/>
          </w:tcPr>
          <w:p w14:paraId="50E5A256" w14:textId="646115C6" w:rsidR="00BE456E" w:rsidRPr="0070108B" w:rsidRDefault="00BE456E" w:rsidP="00303F58">
            <w:pPr>
              <w:jc w:val="both"/>
              <w:rPr>
                <w:b/>
                <w:sz w:val="22"/>
                <w:lang w:val="kk-KZ"/>
              </w:rPr>
            </w:pPr>
            <w:r w:rsidRPr="0070108B">
              <w:rPr>
                <w:rFonts w:cs="Times New Roman"/>
                <w:sz w:val="22"/>
                <w:lang w:val="kk-KZ"/>
              </w:rPr>
              <w:t>3) техникалық себептер бойынша (мысалы, жұмыстар жүргізу, соның салдарынан Тараптың Шарт бойынша өз міндеттемелерін уақытша орындай алмауы) API-ді өшірудің жоспарлы қажеттілігі туындаған жағдайда, кемінде 3 (үш) сағат бұрын екінші Тарапқа (қарсы Тараптың жауапты тұлғасына электрондық пошта немесе Тараптардың өзара бірлесіп іс-әрекет етуі үшін өзге де ыңғайлы арна арқылы хабарлама жіберу арқылы) хабарлау.</w:t>
            </w:r>
          </w:p>
        </w:tc>
        <w:tc>
          <w:tcPr>
            <w:tcW w:w="284" w:type="dxa"/>
          </w:tcPr>
          <w:p w14:paraId="1A013D9A" w14:textId="192238B1" w:rsidR="00BE456E" w:rsidRPr="005A15D6" w:rsidRDefault="00BE456E" w:rsidP="00303F58">
            <w:pPr>
              <w:jc w:val="both"/>
              <w:rPr>
                <w:b/>
                <w:sz w:val="22"/>
              </w:rPr>
            </w:pPr>
          </w:p>
        </w:tc>
        <w:tc>
          <w:tcPr>
            <w:tcW w:w="4984" w:type="dxa"/>
          </w:tcPr>
          <w:p w14:paraId="08374E18" w14:textId="07BA8808" w:rsidR="00BE456E" w:rsidRPr="005A15D6" w:rsidRDefault="00BE456E" w:rsidP="00303F58">
            <w:pPr>
              <w:jc w:val="both"/>
              <w:rPr>
                <w:b/>
                <w:sz w:val="22"/>
              </w:rPr>
            </w:pPr>
            <w:r w:rsidRPr="005A15D6">
              <w:rPr>
                <w:b/>
                <w:sz w:val="22"/>
              </w:rPr>
              <w:t xml:space="preserve">3) </w:t>
            </w:r>
            <w:r w:rsidRPr="005A15D6">
              <w:rPr>
                <w:sz w:val="22"/>
              </w:rPr>
              <w:t xml:space="preserve">в случае возникновения плановой необходимости в отключении </w:t>
            </w:r>
            <w:r w:rsidRPr="005A15D6">
              <w:rPr>
                <w:sz w:val="22"/>
                <w:lang w:val="en-US"/>
              </w:rPr>
              <w:t>API</w:t>
            </w:r>
            <w:r w:rsidRPr="005A15D6">
              <w:rPr>
                <w:sz w:val="22"/>
              </w:rPr>
              <w:t xml:space="preserve"> по техническим причинам (например, проведения работ, вследствие чего Сторона временно не сможет выполнить свои обязательства по Договору) не менее чем за 3 (три) часа уведомляет другую Сторону (путем направления уведомления по электронной почте ответственному лицу противоположной Стороны либо иной удобный канал для взаимодействия Сторон).</w:t>
            </w:r>
          </w:p>
        </w:tc>
      </w:tr>
      <w:tr w:rsidR="00BE456E" w:rsidRPr="005A15D6" w14:paraId="213D8DBE" w14:textId="77777777" w:rsidTr="00303F58">
        <w:tc>
          <w:tcPr>
            <w:tcW w:w="4962" w:type="dxa"/>
          </w:tcPr>
          <w:p w14:paraId="06A14FB7" w14:textId="720E37A0" w:rsidR="00BE456E" w:rsidRPr="005A15D6" w:rsidRDefault="00BE456E" w:rsidP="00303F58">
            <w:pPr>
              <w:jc w:val="center"/>
              <w:rPr>
                <w:b/>
                <w:sz w:val="22"/>
              </w:rPr>
            </w:pPr>
            <w:r w:rsidRPr="00BF55F8">
              <w:rPr>
                <w:rFonts w:cs="Times New Roman"/>
                <w:b/>
                <w:sz w:val="22"/>
                <w:lang w:val="kk-KZ"/>
              </w:rPr>
              <w:t>6-тарау</w:t>
            </w:r>
            <w:r>
              <w:rPr>
                <w:rFonts w:cs="Times New Roman"/>
                <w:b/>
                <w:sz w:val="22"/>
                <w:lang w:val="kk-KZ"/>
              </w:rPr>
              <w:t>.</w:t>
            </w:r>
            <w:r w:rsidRPr="00BF55F8">
              <w:rPr>
                <w:rFonts w:cs="Times New Roman"/>
                <w:b/>
                <w:sz w:val="22"/>
                <w:lang w:val="kk-KZ"/>
              </w:rPr>
              <w:t xml:space="preserve"> Тараптардың жауапкершілігі</w:t>
            </w:r>
          </w:p>
        </w:tc>
        <w:tc>
          <w:tcPr>
            <w:tcW w:w="284" w:type="dxa"/>
          </w:tcPr>
          <w:p w14:paraId="4272480D" w14:textId="1872C94D" w:rsidR="00BE456E" w:rsidRPr="005A15D6" w:rsidRDefault="00BE456E" w:rsidP="00303F58">
            <w:pPr>
              <w:jc w:val="center"/>
              <w:rPr>
                <w:b/>
                <w:sz w:val="22"/>
              </w:rPr>
            </w:pPr>
          </w:p>
        </w:tc>
        <w:tc>
          <w:tcPr>
            <w:tcW w:w="4984" w:type="dxa"/>
          </w:tcPr>
          <w:p w14:paraId="5D79B5BA" w14:textId="2D702619" w:rsidR="00BE456E" w:rsidRPr="005A15D6" w:rsidRDefault="00BE456E" w:rsidP="00303F58">
            <w:pPr>
              <w:jc w:val="center"/>
              <w:rPr>
                <w:b/>
                <w:sz w:val="22"/>
              </w:rPr>
            </w:pPr>
            <w:r w:rsidRPr="005A15D6">
              <w:rPr>
                <w:b/>
                <w:sz w:val="22"/>
              </w:rPr>
              <w:t xml:space="preserve">Глава 6. Ответственность </w:t>
            </w:r>
          </w:p>
        </w:tc>
      </w:tr>
      <w:tr w:rsidR="00BE456E" w:rsidRPr="005A15D6" w14:paraId="077E8AA0" w14:textId="77777777" w:rsidTr="00303F58">
        <w:tc>
          <w:tcPr>
            <w:tcW w:w="4962" w:type="dxa"/>
          </w:tcPr>
          <w:p w14:paraId="50D27BA3" w14:textId="62C1260B" w:rsidR="00BE456E" w:rsidRPr="005A15D6" w:rsidRDefault="00BE456E" w:rsidP="00303F58">
            <w:pPr>
              <w:jc w:val="both"/>
              <w:rPr>
                <w:b/>
                <w:sz w:val="22"/>
              </w:rPr>
            </w:pPr>
            <w:r w:rsidRPr="00BF55F8">
              <w:rPr>
                <w:rFonts w:cs="Times New Roman"/>
                <w:b/>
                <w:sz w:val="22"/>
                <w:lang w:val="kk-KZ"/>
              </w:rPr>
              <w:t>22.</w:t>
            </w:r>
            <w:r w:rsidRPr="00BF55F8">
              <w:rPr>
                <w:rFonts w:cs="Times New Roman"/>
                <w:sz w:val="22"/>
                <w:lang w:val="kk-KZ"/>
              </w:rPr>
              <w:t xml:space="preserve"> </w:t>
            </w:r>
            <w:r w:rsidRPr="00BF55F8">
              <w:rPr>
                <w:rFonts w:cs="Times New Roman"/>
                <w:b/>
                <w:sz w:val="22"/>
                <w:lang w:val="kk-KZ"/>
              </w:rPr>
              <w:t>Тараптар:</w:t>
            </w:r>
          </w:p>
        </w:tc>
        <w:tc>
          <w:tcPr>
            <w:tcW w:w="284" w:type="dxa"/>
          </w:tcPr>
          <w:p w14:paraId="2FC8AD58" w14:textId="63C9D3E2" w:rsidR="00BE456E" w:rsidRPr="005A15D6" w:rsidRDefault="00BE456E" w:rsidP="00303F58">
            <w:pPr>
              <w:jc w:val="both"/>
              <w:rPr>
                <w:b/>
                <w:sz w:val="22"/>
              </w:rPr>
            </w:pPr>
          </w:p>
        </w:tc>
        <w:tc>
          <w:tcPr>
            <w:tcW w:w="4984" w:type="dxa"/>
          </w:tcPr>
          <w:p w14:paraId="27767BF7" w14:textId="18848AAC" w:rsidR="00BE456E" w:rsidRPr="005A15D6" w:rsidRDefault="00BE456E" w:rsidP="00303F58">
            <w:pPr>
              <w:jc w:val="both"/>
              <w:rPr>
                <w:b/>
                <w:bCs/>
                <w:sz w:val="22"/>
              </w:rPr>
            </w:pPr>
            <w:r w:rsidRPr="005A15D6">
              <w:rPr>
                <w:b/>
                <w:sz w:val="22"/>
              </w:rPr>
              <w:t>22.</w:t>
            </w:r>
            <w:r w:rsidRPr="005A15D6">
              <w:rPr>
                <w:sz w:val="22"/>
              </w:rPr>
              <w:t xml:space="preserve"> </w:t>
            </w:r>
            <w:r w:rsidRPr="005A15D6">
              <w:rPr>
                <w:b/>
                <w:bCs/>
                <w:sz w:val="22"/>
              </w:rPr>
              <w:t>Стороны несут ответственность за:</w:t>
            </w:r>
          </w:p>
        </w:tc>
      </w:tr>
      <w:tr w:rsidR="00BE456E" w:rsidRPr="005A15D6" w14:paraId="2DBFF45A" w14:textId="77777777" w:rsidTr="00303F58">
        <w:tc>
          <w:tcPr>
            <w:tcW w:w="4962" w:type="dxa"/>
          </w:tcPr>
          <w:p w14:paraId="21407139" w14:textId="26DD6C8F" w:rsidR="00BE456E" w:rsidRPr="005A15D6" w:rsidRDefault="00BE456E" w:rsidP="00303F58">
            <w:pPr>
              <w:jc w:val="both"/>
              <w:rPr>
                <w:b/>
                <w:bCs/>
                <w:sz w:val="22"/>
              </w:rPr>
            </w:pPr>
            <w:r w:rsidRPr="00BF55F8">
              <w:rPr>
                <w:rFonts w:cs="Times New Roman"/>
                <w:b/>
                <w:bCs/>
                <w:sz w:val="22"/>
                <w:lang w:val="kk-KZ"/>
              </w:rPr>
              <w:t>1)</w:t>
            </w:r>
            <w:r w:rsidRPr="00BF55F8">
              <w:rPr>
                <w:rFonts w:cs="Times New Roman"/>
                <w:sz w:val="22"/>
                <w:lang w:val="kk-KZ"/>
              </w:rPr>
              <w:t xml:space="preserve"> ҚР заңнамасында көзделген жағдайларды қоспағанда, Шартты жасаға және орындауға байланысты ақпаратты үшінші тұлғаларға жария еткені үшін;</w:t>
            </w:r>
          </w:p>
        </w:tc>
        <w:tc>
          <w:tcPr>
            <w:tcW w:w="284" w:type="dxa"/>
          </w:tcPr>
          <w:p w14:paraId="0FD595A9" w14:textId="35DE03B1" w:rsidR="00BE456E" w:rsidRPr="005A15D6" w:rsidRDefault="00BE456E" w:rsidP="00303F58">
            <w:pPr>
              <w:jc w:val="both"/>
              <w:rPr>
                <w:b/>
                <w:bCs/>
                <w:sz w:val="22"/>
              </w:rPr>
            </w:pPr>
          </w:p>
        </w:tc>
        <w:tc>
          <w:tcPr>
            <w:tcW w:w="4984" w:type="dxa"/>
          </w:tcPr>
          <w:p w14:paraId="1C98D213" w14:textId="40AEE009" w:rsidR="00BE456E" w:rsidRPr="005A15D6" w:rsidRDefault="00BE456E" w:rsidP="00303F58">
            <w:pPr>
              <w:jc w:val="both"/>
              <w:rPr>
                <w:sz w:val="22"/>
              </w:rPr>
            </w:pPr>
            <w:r w:rsidRPr="005A15D6">
              <w:rPr>
                <w:b/>
                <w:bCs/>
                <w:sz w:val="22"/>
              </w:rPr>
              <w:t>1)</w:t>
            </w:r>
            <w:r w:rsidRPr="005A15D6">
              <w:rPr>
                <w:sz w:val="22"/>
              </w:rPr>
              <w:t xml:space="preserve"> разглашение информации третьим лицам, связанной с заключением и исполнением Договора, за исключением случаев предусмотренным законодательством РК.</w:t>
            </w:r>
          </w:p>
        </w:tc>
      </w:tr>
      <w:tr w:rsidR="00BE456E" w:rsidRPr="005A15D6" w14:paraId="081DF04E" w14:textId="77777777" w:rsidTr="00303F58">
        <w:tc>
          <w:tcPr>
            <w:tcW w:w="4962" w:type="dxa"/>
          </w:tcPr>
          <w:p w14:paraId="1988FEC8" w14:textId="179A6765" w:rsidR="00BE456E" w:rsidRPr="005A15D6" w:rsidRDefault="00BE456E" w:rsidP="00303F58">
            <w:pPr>
              <w:jc w:val="both"/>
              <w:rPr>
                <w:b/>
                <w:bCs/>
                <w:sz w:val="22"/>
              </w:rPr>
            </w:pPr>
            <w:r w:rsidRPr="00BF55F8">
              <w:rPr>
                <w:rFonts w:cs="Times New Roman"/>
                <w:b/>
                <w:bCs/>
                <w:sz w:val="22"/>
                <w:lang w:val="kk-KZ"/>
              </w:rPr>
              <w:t>2)</w:t>
            </w:r>
            <w:r w:rsidRPr="00BF55F8">
              <w:rPr>
                <w:rFonts w:cs="Times New Roman"/>
                <w:sz w:val="22"/>
                <w:lang w:val="kk-KZ"/>
              </w:rPr>
              <w:t xml:space="preserve"> ҚР заңнамасына сәйкес Шарт талаптарын </w:t>
            </w:r>
            <w:r w:rsidRPr="00BF55F8">
              <w:rPr>
                <w:rFonts w:cs="Times New Roman"/>
                <w:sz w:val="22"/>
                <w:lang w:val="kk-KZ"/>
              </w:rPr>
              <w:lastRenderedPageBreak/>
              <w:t xml:space="preserve">уақтылы және (немесе) тиісінше орындамағаны үшін </w:t>
            </w:r>
            <w:r w:rsidRPr="00EC34EA">
              <w:rPr>
                <w:rFonts w:cs="Times New Roman"/>
                <w:b/>
                <w:sz w:val="22"/>
                <w:lang w:val="kk-KZ"/>
              </w:rPr>
              <w:t>жауап береді</w:t>
            </w:r>
            <w:r w:rsidRPr="00BF55F8">
              <w:rPr>
                <w:rFonts w:cs="Times New Roman"/>
                <w:sz w:val="22"/>
                <w:lang w:val="kk-KZ"/>
              </w:rPr>
              <w:t>.</w:t>
            </w:r>
          </w:p>
        </w:tc>
        <w:tc>
          <w:tcPr>
            <w:tcW w:w="284" w:type="dxa"/>
          </w:tcPr>
          <w:p w14:paraId="655ECA24" w14:textId="40445BF8" w:rsidR="00BE456E" w:rsidRPr="005A15D6" w:rsidRDefault="00BE456E" w:rsidP="00303F58">
            <w:pPr>
              <w:jc w:val="both"/>
              <w:rPr>
                <w:b/>
                <w:bCs/>
                <w:sz w:val="22"/>
              </w:rPr>
            </w:pPr>
          </w:p>
        </w:tc>
        <w:tc>
          <w:tcPr>
            <w:tcW w:w="4984" w:type="dxa"/>
          </w:tcPr>
          <w:p w14:paraId="380DE52E" w14:textId="0FDB2673" w:rsidR="00BE456E" w:rsidRPr="005A15D6" w:rsidRDefault="00BE456E" w:rsidP="00303F58">
            <w:pPr>
              <w:jc w:val="both"/>
              <w:rPr>
                <w:b/>
                <w:bCs/>
                <w:sz w:val="22"/>
              </w:rPr>
            </w:pPr>
            <w:r w:rsidRPr="005A15D6">
              <w:rPr>
                <w:b/>
                <w:bCs/>
                <w:sz w:val="22"/>
              </w:rPr>
              <w:t xml:space="preserve">2) </w:t>
            </w:r>
            <w:r w:rsidRPr="005A15D6">
              <w:rPr>
                <w:sz w:val="22"/>
              </w:rPr>
              <w:t xml:space="preserve">несвоевременное и (или) ненадлежащее </w:t>
            </w:r>
            <w:r w:rsidRPr="005A15D6">
              <w:rPr>
                <w:sz w:val="22"/>
              </w:rPr>
              <w:lastRenderedPageBreak/>
              <w:t>исполнение условий Договора в соответствии с Договором и законодательством РК.</w:t>
            </w:r>
          </w:p>
        </w:tc>
      </w:tr>
      <w:tr w:rsidR="00BE456E" w:rsidRPr="005A15D6" w14:paraId="1923DE7D" w14:textId="77777777" w:rsidTr="00303F58">
        <w:tc>
          <w:tcPr>
            <w:tcW w:w="4962" w:type="dxa"/>
          </w:tcPr>
          <w:p w14:paraId="00C298F1" w14:textId="197D3F12" w:rsidR="00BE456E" w:rsidRPr="005A15D6" w:rsidRDefault="00BE456E" w:rsidP="00303F58">
            <w:pPr>
              <w:jc w:val="both"/>
              <w:rPr>
                <w:b/>
                <w:sz w:val="22"/>
              </w:rPr>
            </w:pPr>
            <w:r w:rsidRPr="00BF55F8">
              <w:rPr>
                <w:rFonts w:cs="Times New Roman"/>
                <w:b/>
                <w:sz w:val="22"/>
                <w:lang w:val="kk-KZ"/>
              </w:rPr>
              <w:lastRenderedPageBreak/>
              <w:t>23.</w:t>
            </w:r>
            <w:r w:rsidRPr="00BF55F8">
              <w:rPr>
                <w:rFonts w:cs="Times New Roman"/>
                <w:sz w:val="22"/>
                <w:lang w:val="kk-KZ"/>
              </w:rPr>
              <w:t xml:space="preserve"> </w:t>
            </w:r>
            <w:r w:rsidRPr="00BF55F8">
              <w:rPr>
                <w:rFonts w:cs="Times New Roman"/>
                <w:b/>
                <w:sz w:val="22"/>
                <w:lang w:val="kk-KZ"/>
              </w:rPr>
              <w:t xml:space="preserve">Тараптар: </w:t>
            </w:r>
          </w:p>
        </w:tc>
        <w:tc>
          <w:tcPr>
            <w:tcW w:w="284" w:type="dxa"/>
          </w:tcPr>
          <w:p w14:paraId="6EBE471A" w14:textId="37A2EF49" w:rsidR="00BE456E" w:rsidRPr="005A15D6" w:rsidRDefault="00BE456E" w:rsidP="00303F58">
            <w:pPr>
              <w:jc w:val="both"/>
              <w:rPr>
                <w:b/>
                <w:sz w:val="22"/>
              </w:rPr>
            </w:pPr>
          </w:p>
        </w:tc>
        <w:tc>
          <w:tcPr>
            <w:tcW w:w="4984" w:type="dxa"/>
          </w:tcPr>
          <w:p w14:paraId="7F988499" w14:textId="007DA20C" w:rsidR="00BE456E" w:rsidRPr="005A15D6" w:rsidRDefault="00BE456E" w:rsidP="00303F58">
            <w:pPr>
              <w:jc w:val="both"/>
              <w:rPr>
                <w:b/>
                <w:bCs/>
                <w:sz w:val="22"/>
              </w:rPr>
            </w:pPr>
            <w:r w:rsidRPr="005A15D6">
              <w:rPr>
                <w:b/>
                <w:sz w:val="22"/>
              </w:rPr>
              <w:t>23.</w:t>
            </w:r>
            <w:r w:rsidRPr="005A15D6">
              <w:rPr>
                <w:sz w:val="22"/>
              </w:rPr>
              <w:t xml:space="preserve"> </w:t>
            </w:r>
            <w:r w:rsidRPr="005A15D6">
              <w:rPr>
                <w:b/>
                <w:bCs/>
                <w:sz w:val="22"/>
              </w:rPr>
              <w:t xml:space="preserve">Стороны признают, что: </w:t>
            </w:r>
          </w:p>
        </w:tc>
      </w:tr>
      <w:tr w:rsidR="00BE456E" w:rsidRPr="005A15D6" w14:paraId="7E91E55E" w14:textId="77777777" w:rsidTr="00303F58">
        <w:tc>
          <w:tcPr>
            <w:tcW w:w="4962" w:type="dxa"/>
          </w:tcPr>
          <w:p w14:paraId="66389E8F" w14:textId="7FD21DF8" w:rsidR="00BE456E" w:rsidRPr="005A15D6" w:rsidRDefault="00BE456E" w:rsidP="00303F58">
            <w:pPr>
              <w:jc w:val="both"/>
              <w:rPr>
                <w:b/>
                <w:bCs/>
                <w:sz w:val="22"/>
              </w:rPr>
            </w:pPr>
            <w:r w:rsidRPr="00276921">
              <w:rPr>
                <w:rFonts w:cs="Times New Roman"/>
                <w:b/>
                <w:bCs/>
                <w:sz w:val="22"/>
                <w:lang w:val="kk-KZ"/>
              </w:rPr>
              <w:t>1)</w:t>
            </w:r>
            <w:r>
              <w:rPr>
                <w:rFonts w:cs="Times New Roman"/>
                <w:bCs/>
                <w:sz w:val="22"/>
                <w:lang w:val="kk-KZ"/>
              </w:rPr>
              <w:t xml:space="preserve"> Банктің </w:t>
            </w:r>
            <w:r w:rsidRPr="00772004">
              <w:rPr>
                <w:rFonts w:cs="Times New Roman"/>
                <w:bCs/>
                <w:sz w:val="22"/>
                <w:lang w:val="kk-KZ"/>
              </w:rPr>
              <w:t xml:space="preserve">API сервистері арқылы электрондық түрде жасалған </w:t>
            </w:r>
            <w:r>
              <w:rPr>
                <w:rFonts w:cs="Times New Roman"/>
                <w:bCs/>
                <w:sz w:val="22"/>
                <w:lang w:val="kk-KZ"/>
              </w:rPr>
              <w:t>Б</w:t>
            </w:r>
            <w:r w:rsidRPr="00772004">
              <w:rPr>
                <w:rFonts w:cs="Times New Roman"/>
                <w:bCs/>
                <w:sz w:val="22"/>
                <w:lang w:val="kk-KZ"/>
              </w:rPr>
              <w:t xml:space="preserve">анк </w:t>
            </w:r>
            <w:r>
              <w:rPr>
                <w:rFonts w:cs="Times New Roman"/>
                <w:bCs/>
                <w:sz w:val="22"/>
                <w:lang w:val="kk-KZ"/>
              </w:rPr>
              <w:t>С</w:t>
            </w:r>
            <w:r w:rsidRPr="00772004">
              <w:rPr>
                <w:rFonts w:cs="Times New Roman"/>
                <w:bCs/>
                <w:sz w:val="22"/>
                <w:lang w:val="kk-KZ"/>
              </w:rPr>
              <w:t xml:space="preserve">еріктесінің пайдаланылатын онлайн өтінімдері қағаз </w:t>
            </w:r>
            <w:r>
              <w:rPr>
                <w:rFonts w:cs="Times New Roman"/>
                <w:bCs/>
                <w:sz w:val="22"/>
                <w:lang w:val="kk-KZ"/>
              </w:rPr>
              <w:t xml:space="preserve">тасымалдағыштағы </w:t>
            </w:r>
            <w:r w:rsidRPr="00772004">
              <w:rPr>
                <w:rFonts w:cs="Times New Roman"/>
                <w:bCs/>
                <w:sz w:val="22"/>
                <w:lang w:val="kk-KZ"/>
              </w:rPr>
              <w:t>құжаттарға сәйкес келеді және шарт бойынша ұқсас құқықтар мен міндеттерді туғызады</w:t>
            </w:r>
            <w:r>
              <w:rPr>
                <w:rFonts w:cs="Times New Roman"/>
                <w:bCs/>
                <w:sz w:val="22"/>
                <w:lang w:val="kk-KZ"/>
              </w:rPr>
              <w:t>;</w:t>
            </w:r>
          </w:p>
        </w:tc>
        <w:tc>
          <w:tcPr>
            <w:tcW w:w="284" w:type="dxa"/>
          </w:tcPr>
          <w:p w14:paraId="5582B6C5" w14:textId="44720BB9" w:rsidR="00BE456E" w:rsidRPr="005A15D6" w:rsidRDefault="00BE456E" w:rsidP="00303F58">
            <w:pPr>
              <w:jc w:val="both"/>
              <w:rPr>
                <w:b/>
                <w:bCs/>
                <w:sz w:val="22"/>
              </w:rPr>
            </w:pPr>
          </w:p>
        </w:tc>
        <w:tc>
          <w:tcPr>
            <w:tcW w:w="4984" w:type="dxa"/>
          </w:tcPr>
          <w:p w14:paraId="101B3376" w14:textId="14BA98C0" w:rsidR="00BE456E" w:rsidRPr="005A15D6" w:rsidRDefault="00BE456E" w:rsidP="00303F58">
            <w:pPr>
              <w:jc w:val="both"/>
              <w:rPr>
                <w:sz w:val="22"/>
              </w:rPr>
            </w:pPr>
            <w:r w:rsidRPr="005A15D6">
              <w:rPr>
                <w:b/>
                <w:bCs/>
                <w:sz w:val="22"/>
              </w:rPr>
              <w:t>1)</w:t>
            </w:r>
            <w:r w:rsidRPr="005A15D6">
              <w:rPr>
                <w:sz w:val="22"/>
              </w:rPr>
              <w:t xml:space="preserve"> используемые онлайн заявки Партнёра Банка, составленные в электронном виде посредством сервисов </w:t>
            </w:r>
            <w:r w:rsidRPr="005A15D6">
              <w:rPr>
                <w:sz w:val="22"/>
                <w:lang w:val="en-US"/>
              </w:rPr>
              <w:t>API</w:t>
            </w:r>
            <w:r w:rsidRPr="005A15D6">
              <w:rPr>
                <w:sz w:val="22"/>
              </w:rPr>
              <w:t xml:space="preserve"> Банка соответствуют документам на бумажных носителях и порождают аналогичные права и обязанности по Договору;</w:t>
            </w:r>
          </w:p>
        </w:tc>
      </w:tr>
      <w:tr w:rsidR="00BE456E" w:rsidRPr="005A15D6" w14:paraId="6BBECED6" w14:textId="77777777" w:rsidTr="00303F58">
        <w:tc>
          <w:tcPr>
            <w:tcW w:w="4962" w:type="dxa"/>
          </w:tcPr>
          <w:p w14:paraId="00ACF441" w14:textId="38AAE1B3" w:rsidR="00BE456E" w:rsidRPr="005A15D6" w:rsidRDefault="00BE456E" w:rsidP="00303F58">
            <w:pPr>
              <w:jc w:val="both"/>
              <w:rPr>
                <w:b/>
                <w:bCs/>
                <w:sz w:val="22"/>
              </w:rPr>
            </w:pPr>
            <w:r w:rsidRPr="00BF55F8">
              <w:rPr>
                <w:rFonts w:cs="Times New Roman"/>
                <w:b/>
                <w:bCs/>
                <w:sz w:val="22"/>
                <w:lang w:val="kk-KZ"/>
              </w:rPr>
              <w:t>2)</w:t>
            </w:r>
            <w:r w:rsidRPr="00BF55F8">
              <w:rPr>
                <w:rFonts w:cs="Times New Roman"/>
                <w:sz w:val="22"/>
                <w:lang w:val="kk-KZ"/>
              </w:rPr>
              <w:t xml:space="preserve"> ақпаратты өңдеу және сақтау үшін пайдаланылатын телекоммуникация жүйелері электрондық құжаттарды беру, қабылдау, өңдеу және сақтау кезінде сенімді және тиімді жұмысты (оның ішінде үшінші тұлғалардың рұқсатсыз кіруінен қорғау үшін) қамтамасыз ету үшін жеткілікті болып табылатынын растайды.</w:t>
            </w:r>
          </w:p>
        </w:tc>
        <w:tc>
          <w:tcPr>
            <w:tcW w:w="284" w:type="dxa"/>
          </w:tcPr>
          <w:p w14:paraId="32EA2153" w14:textId="2527BDE6" w:rsidR="00BE456E" w:rsidRPr="005A15D6" w:rsidRDefault="00BE456E" w:rsidP="00303F58">
            <w:pPr>
              <w:jc w:val="both"/>
              <w:rPr>
                <w:b/>
                <w:bCs/>
                <w:sz w:val="22"/>
              </w:rPr>
            </w:pPr>
          </w:p>
        </w:tc>
        <w:tc>
          <w:tcPr>
            <w:tcW w:w="4984" w:type="dxa"/>
          </w:tcPr>
          <w:p w14:paraId="3E194D7F" w14:textId="12AA862D" w:rsidR="00BE456E" w:rsidRPr="005A15D6" w:rsidRDefault="00BE456E" w:rsidP="00303F58">
            <w:pPr>
              <w:jc w:val="both"/>
              <w:rPr>
                <w:sz w:val="22"/>
              </w:rPr>
            </w:pPr>
            <w:r w:rsidRPr="005A15D6">
              <w:rPr>
                <w:b/>
                <w:bCs/>
                <w:sz w:val="22"/>
              </w:rPr>
              <w:t>2)</w:t>
            </w:r>
            <w:r w:rsidRPr="005A15D6">
              <w:rPr>
                <w:sz w:val="22"/>
              </w:rPr>
              <w:t xml:space="preserve"> системы телекоммуникаций, используемые для обработки и хранения информации, являются достаточными для обеспечения надежной и эффективной работы (в т.ч. для защиты от несанкционированного доступа третьих лиц) при передаче, приёме, обработке и хранении электронных документов.</w:t>
            </w:r>
          </w:p>
        </w:tc>
      </w:tr>
      <w:tr w:rsidR="00BE456E" w:rsidRPr="005A15D6" w14:paraId="50500AE0" w14:textId="77777777" w:rsidTr="00303F58">
        <w:tc>
          <w:tcPr>
            <w:tcW w:w="4962" w:type="dxa"/>
          </w:tcPr>
          <w:p w14:paraId="0A4ECC25" w14:textId="6151AD6D" w:rsidR="00BE456E" w:rsidRPr="005A15D6" w:rsidRDefault="00BE456E" w:rsidP="00303F58">
            <w:pPr>
              <w:jc w:val="both"/>
              <w:rPr>
                <w:b/>
                <w:sz w:val="22"/>
              </w:rPr>
            </w:pPr>
            <w:r w:rsidRPr="00BF55F8">
              <w:rPr>
                <w:rFonts w:cs="Times New Roman"/>
                <w:b/>
                <w:sz w:val="22"/>
                <w:lang w:val="kk-KZ"/>
              </w:rPr>
              <w:t xml:space="preserve">24. </w:t>
            </w:r>
            <w:r w:rsidRPr="00BF55F8">
              <w:rPr>
                <w:rFonts w:cs="Times New Roman"/>
                <w:b/>
                <w:bCs/>
                <w:sz w:val="22"/>
                <w:lang w:val="kk-KZ"/>
              </w:rPr>
              <w:t>Банк Серіктестің алдында:</w:t>
            </w:r>
          </w:p>
        </w:tc>
        <w:tc>
          <w:tcPr>
            <w:tcW w:w="284" w:type="dxa"/>
          </w:tcPr>
          <w:p w14:paraId="2413965B" w14:textId="062310F9" w:rsidR="00BE456E" w:rsidRPr="005A15D6" w:rsidRDefault="00BE456E" w:rsidP="00303F58">
            <w:pPr>
              <w:jc w:val="both"/>
              <w:rPr>
                <w:b/>
                <w:sz w:val="22"/>
              </w:rPr>
            </w:pPr>
          </w:p>
        </w:tc>
        <w:tc>
          <w:tcPr>
            <w:tcW w:w="4984" w:type="dxa"/>
          </w:tcPr>
          <w:p w14:paraId="1211CF72" w14:textId="5B0D30BD" w:rsidR="00BE456E" w:rsidRPr="005A15D6" w:rsidRDefault="00BE456E" w:rsidP="00303F58">
            <w:pPr>
              <w:jc w:val="both"/>
              <w:rPr>
                <w:b/>
                <w:bCs/>
                <w:sz w:val="22"/>
              </w:rPr>
            </w:pPr>
            <w:r w:rsidRPr="005A15D6">
              <w:rPr>
                <w:b/>
                <w:sz w:val="22"/>
              </w:rPr>
              <w:t xml:space="preserve">24. </w:t>
            </w:r>
            <w:r w:rsidRPr="005A15D6">
              <w:rPr>
                <w:b/>
                <w:bCs/>
                <w:sz w:val="22"/>
              </w:rPr>
              <w:t>Банк не несёт ответственности</w:t>
            </w:r>
            <w:r w:rsidRPr="005A15D6">
              <w:rPr>
                <w:sz w:val="22"/>
              </w:rPr>
              <w:t xml:space="preserve"> </w:t>
            </w:r>
            <w:r w:rsidRPr="005A15D6">
              <w:rPr>
                <w:b/>
                <w:bCs/>
                <w:sz w:val="22"/>
              </w:rPr>
              <w:t>перед Партнёром за:</w:t>
            </w:r>
          </w:p>
        </w:tc>
      </w:tr>
      <w:tr w:rsidR="00BE456E" w:rsidRPr="005A15D6" w14:paraId="7BB76105" w14:textId="77777777" w:rsidTr="00303F58">
        <w:tc>
          <w:tcPr>
            <w:tcW w:w="4962" w:type="dxa"/>
          </w:tcPr>
          <w:p w14:paraId="1F9F7010" w14:textId="56C8C4E6" w:rsidR="00BE456E" w:rsidRPr="00E408AF" w:rsidRDefault="00BE456E" w:rsidP="00303F58">
            <w:pPr>
              <w:jc w:val="both"/>
              <w:rPr>
                <w:b/>
                <w:bCs/>
                <w:sz w:val="22"/>
                <w:lang w:val="kk-KZ"/>
              </w:rPr>
            </w:pPr>
            <w:r w:rsidRPr="00547D9E">
              <w:rPr>
                <w:rStyle w:val="ezkurwreuab5ozgtqnkl"/>
                <w:b/>
                <w:lang w:val="kk-KZ"/>
              </w:rPr>
              <w:t>1)</w:t>
            </w:r>
            <w:r w:rsidRPr="00E408AF">
              <w:rPr>
                <w:lang w:val="kk-KZ"/>
              </w:rPr>
              <w:t xml:space="preserve"> </w:t>
            </w:r>
            <w:r w:rsidRPr="00E408AF">
              <w:rPr>
                <w:rStyle w:val="ezkurwreuab5ozgtqnkl"/>
                <w:lang w:val="kk-KZ"/>
              </w:rPr>
              <w:t>Шарттың</w:t>
            </w:r>
            <w:r w:rsidRPr="00E408AF">
              <w:rPr>
                <w:lang w:val="kk-KZ"/>
              </w:rPr>
              <w:t xml:space="preserve"> </w:t>
            </w:r>
            <w:r w:rsidRPr="00E408AF">
              <w:rPr>
                <w:rStyle w:val="ezkurwreuab5ozgtqnkl"/>
                <w:lang w:val="kk-KZ"/>
              </w:rPr>
              <w:t>өзгеруі</w:t>
            </w:r>
            <w:r w:rsidRPr="00E408AF">
              <w:rPr>
                <w:lang w:val="kk-KZ"/>
              </w:rPr>
              <w:t xml:space="preserve"> </w:t>
            </w:r>
            <w:r w:rsidRPr="00E408AF">
              <w:rPr>
                <w:rStyle w:val="ezkurwreuab5ozgtqnkl"/>
                <w:lang w:val="kk-KZ"/>
              </w:rPr>
              <w:t>туралы</w:t>
            </w:r>
            <w:r w:rsidRPr="00E408AF">
              <w:rPr>
                <w:lang w:val="kk-KZ"/>
              </w:rPr>
              <w:t xml:space="preserve"> хабардар болмау;</w:t>
            </w:r>
          </w:p>
        </w:tc>
        <w:tc>
          <w:tcPr>
            <w:tcW w:w="284" w:type="dxa"/>
          </w:tcPr>
          <w:p w14:paraId="14B70258" w14:textId="0BFA6272" w:rsidR="00BE456E" w:rsidRPr="005A15D6" w:rsidRDefault="00BE456E" w:rsidP="00303F58">
            <w:pPr>
              <w:jc w:val="both"/>
              <w:rPr>
                <w:b/>
                <w:bCs/>
                <w:sz w:val="22"/>
              </w:rPr>
            </w:pPr>
          </w:p>
        </w:tc>
        <w:tc>
          <w:tcPr>
            <w:tcW w:w="4984" w:type="dxa"/>
          </w:tcPr>
          <w:p w14:paraId="29BE11A3" w14:textId="1E7BF6C7" w:rsidR="00BE456E" w:rsidRPr="005A15D6" w:rsidRDefault="00BE456E" w:rsidP="00303F58">
            <w:pPr>
              <w:jc w:val="both"/>
              <w:rPr>
                <w:sz w:val="22"/>
              </w:rPr>
            </w:pPr>
            <w:r w:rsidRPr="005A15D6">
              <w:rPr>
                <w:b/>
                <w:bCs/>
                <w:sz w:val="22"/>
              </w:rPr>
              <w:t>1)</w:t>
            </w:r>
            <w:r w:rsidRPr="005A15D6">
              <w:rPr>
                <w:sz w:val="22"/>
              </w:rPr>
              <w:t xml:space="preserve"> неосведомлённость об изменении Договора;</w:t>
            </w:r>
          </w:p>
        </w:tc>
      </w:tr>
      <w:tr w:rsidR="00BE456E" w:rsidRPr="005A15D6" w14:paraId="5C21F1A3" w14:textId="77777777" w:rsidTr="00303F58">
        <w:tc>
          <w:tcPr>
            <w:tcW w:w="4962" w:type="dxa"/>
          </w:tcPr>
          <w:p w14:paraId="46EEB831" w14:textId="0E93646E" w:rsidR="00BE456E" w:rsidRPr="00E408AF" w:rsidRDefault="00BE456E" w:rsidP="00303F58">
            <w:pPr>
              <w:jc w:val="both"/>
              <w:rPr>
                <w:b/>
                <w:bCs/>
                <w:sz w:val="22"/>
                <w:lang w:val="kk-KZ"/>
              </w:rPr>
            </w:pPr>
            <w:r>
              <w:rPr>
                <w:rFonts w:cs="Times New Roman"/>
                <w:b/>
                <w:bCs/>
                <w:sz w:val="22"/>
                <w:lang w:val="kk-KZ"/>
              </w:rPr>
              <w:t>2</w:t>
            </w:r>
            <w:r w:rsidRPr="00BF55F8">
              <w:rPr>
                <w:rFonts w:cs="Times New Roman"/>
                <w:b/>
                <w:bCs/>
                <w:sz w:val="22"/>
                <w:lang w:val="kk-KZ"/>
              </w:rPr>
              <w:t>)</w:t>
            </w:r>
            <w:r w:rsidRPr="00BF55F8">
              <w:rPr>
                <w:rFonts w:cs="Times New Roman"/>
                <w:sz w:val="22"/>
                <w:lang w:val="kk-KZ"/>
              </w:rPr>
              <w:t xml:space="preserve"> Серіктестің БТҚ / Байланыс арналарының  ақаулығына байланысты Банктің API сервистеріне қол жеткізудің қателіктері, кідірістері және мүмкін еместігі үшін;</w:t>
            </w:r>
          </w:p>
        </w:tc>
        <w:tc>
          <w:tcPr>
            <w:tcW w:w="284" w:type="dxa"/>
          </w:tcPr>
          <w:p w14:paraId="28C996F1" w14:textId="429AC7C5" w:rsidR="00BE456E" w:rsidRPr="005A15D6" w:rsidRDefault="00BE456E" w:rsidP="00303F58">
            <w:pPr>
              <w:jc w:val="both"/>
              <w:rPr>
                <w:b/>
                <w:bCs/>
                <w:sz w:val="22"/>
              </w:rPr>
            </w:pPr>
          </w:p>
        </w:tc>
        <w:tc>
          <w:tcPr>
            <w:tcW w:w="4984" w:type="dxa"/>
          </w:tcPr>
          <w:p w14:paraId="4511EF9B" w14:textId="4BE19979" w:rsidR="00BE456E" w:rsidRPr="005A15D6" w:rsidRDefault="00BE456E" w:rsidP="00303F58">
            <w:pPr>
              <w:jc w:val="both"/>
              <w:rPr>
                <w:sz w:val="22"/>
              </w:rPr>
            </w:pPr>
            <w:r w:rsidRPr="005A15D6">
              <w:rPr>
                <w:b/>
                <w:bCs/>
                <w:sz w:val="22"/>
              </w:rPr>
              <w:t xml:space="preserve">2) </w:t>
            </w:r>
            <w:r w:rsidRPr="005A15D6">
              <w:rPr>
                <w:sz w:val="22"/>
              </w:rPr>
              <w:t xml:space="preserve">ошибки, задержки и невозможность получить доступ к сервисам </w:t>
            </w:r>
            <w:r w:rsidRPr="005A15D6">
              <w:rPr>
                <w:sz w:val="22"/>
                <w:lang w:val="en-US"/>
              </w:rPr>
              <w:t>API</w:t>
            </w:r>
            <w:r w:rsidRPr="005A15D6">
              <w:rPr>
                <w:sz w:val="22"/>
              </w:rPr>
              <w:t xml:space="preserve"> Банка, связанные с неисправностью ПТС Партнёра Банка / Каналов связи;</w:t>
            </w:r>
          </w:p>
        </w:tc>
      </w:tr>
      <w:tr w:rsidR="00BE456E" w:rsidRPr="005A15D6" w14:paraId="35F60067" w14:textId="77777777" w:rsidTr="00303F58">
        <w:tc>
          <w:tcPr>
            <w:tcW w:w="4962" w:type="dxa"/>
          </w:tcPr>
          <w:p w14:paraId="293B3C6A" w14:textId="294A8555" w:rsidR="00BE456E" w:rsidRPr="00E408AF" w:rsidRDefault="00BE456E" w:rsidP="00303F58">
            <w:pPr>
              <w:jc w:val="both"/>
              <w:rPr>
                <w:b/>
                <w:bCs/>
                <w:sz w:val="22"/>
                <w:lang w:val="kk-KZ"/>
              </w:rPr>
            </w:pPr>
            <w:r>
              <w:rPr>
                <w:rFonts w:cs="Times New Roman"/>
                <w:b/>
                <w:sz w:val="22"/>
                <w:lang w:val="kk-KZ"/>
              </w:rPr>
              <w:t>3</w:t>
            </w:r>
            <w:r w:rsidRPr="00BF55F8">
              <w:rPr>
                <w:rFonts w:cs="Times New Roman"/>
                <w:b/>
                <w:sz w:val="22"/>
                <w:lang w:val="kk-KZ"/>
              </w:rPr>
              <w:t>)</w:t>
            </w:r>
            <w:r w:rsidRPr="00BF55F8">
              <w:rPr>
                <w:rFonts w:cs="Times New Roman"/>
                <w:sz w:val="22"/>
                <w:lang w:val="kk-KZ"/>
              </w:rPr>
              <w:t xml:space="preserve"> Клиенттердің өтінімдерін қалыптастыру және жіберу кезінде енгізілген деректердің/ деректемелердің дұрыстығы үшін;</w:t>
            </w:r>
          </w:p>
        </w:tc>
        <w:tc>
          <w:tcPr>
            <w:tcW w:w="284" w:type="dxa"/>
          </w:tcPr>
          <w:p w14:paraId="02BFC416" w14:textId="4F1D11A8" w:rsidR="00BE456E" w:rsidRPr="005A15D6" w:rsidRDefault="00BE456E" w:rsidP="00303F58">
            <w:pPr>
              <w:jc w:val="both"/>
              <w:rPr>
                <w:b/>
                <w:bCs/>
                <w:sz w:val="22"/>
              </w:rPr>
            </w:pPr>
          </w:p>
        </w:tc>
        <w:tc>
          <w:tcPr>
            <w:tcW w:w="4984" w:type="dxa"/>
          </w:tcPr>
          <w:p w14:paraId="1D3FDC60" w14:textId="58B0692D" w:rsidR="00BE456E" w:rsidRPr="005A15D6" w:rsidRDefault="00BE456E" w:rsidP="00303F58">
            <w:pPr>
              <w:jc w:val="both"/>
              <w:rPr>
                <w:sz w:val="22"/>
              </w:rPr>
            </w:pPr>
            <w:r w:rsidRPr="005A15D6">
              <w:rPr>
                <w:b/>
                <w:bCs/>
                <w:sz w:val="22"/>
              </w:rPr>
              <w:t>3)</w:t>
            </w:r>
            <w:r w:rsidRPr="005A15D6">
              <w:rPr>
                <w:sz w:val="22"/>
              </w:rPr>
              <w:t xml:space="preserve"> корректность введённых данных / реквизитов при формировании и отправки заявок Партнёра Банка;</w:t>
            </w:r>
          </w:p>
        </w:tc>
      </w:tr>
      <w:tr w:rsidR="00BE456E" w:rsidRPr="005A15D6" w14:paraId="23B81662" w14:textId="77777777" w:rsidTr="00303F58">
        <w:tc>
          <w:tcPr>
            <w:tcW w:w="4962" w:type="dxa"/>
          </w:tcPr>
          <w:p w14:paraId="14581181" w14:textId="6A686FA5" w:rsidR="00BE456E" w:rsidRPr="005A15D6" w:rsidRDefault="00BE456E" w:rsidP="00303F58">
            <w:pPr>
              <w:jc w:val="both"/>
              <w:rPr>
                <w:b/>
                <w:bCs/>
                <w:sz w:val="22"/>
              </w:rPr>
            </w:pPr>
            <w:r>
              <w:rPr>
                <w:rFonts w:cs="Times New Roman"/>
                <w:b/>
                <w:bCs/>
                <w:sz w:val="22"/>
                <w:lang w:val="kk-KZ"/>
              </w:rPr>
              <w:t>4</w:t>
            </w:r>
            <w:r w:rsidRPr="00BF55F8">
              <w:rPr>
                <w:rFonts w:cs="Times New Roman"/>
                <w:b/>
                <w:bCs/>
                <w:sz w:val="22"/>
                <w:lang w:val="kk-KZ"/>
              </w:rPr>
              <w:t>)</w:t>
            </w:r>
            <w:r w:rsidRPr="00BF55F8">
              <w:rPr>
                <w:rFonts w:cs="Times New Roman"/>
                <w:sz w:val="22"/>
                <w:lang w:val="kk-KZ"/>
              </w:rPr>
              <w:t xml:space="preserve"> БТҚ механикалық зақымдануы (оның ішінде БТҚ-да сақталатын ақпарат )/өзге де зақымданулар (оның ішінде компьютерлік вирустар) үшін;</w:t>
            </w:r>
          </w:p>
        </w:tc>
        <w:tc>
          <w:tcPr>
            <w:tcW w:w="284" w:type="dxa"/>
          </w:tcPr>
          <w:p w14:paraId="452A9581" w14:textId="608974F0" w:rsidR="00BE456E" w:rsidRPr="005A15D6" w:rsidRDefault="00BE456E" w:rsidP="00303F58">
            <w:pPr>
              <w:jc w:val="both"/>
              <w:rPr>
                <w:b/>
                <w:bCs/>
                <w:sz w:val="22"/>
              </w:rPr>
            </w:pPr>
          </w:p>
        </w:tc>
        <w:tc>
          <w:tcPr>
            <w:tcW w:w="4984" w:type="dxa"/>
          </w:tcPr>
          <w:p w14:paraId="397A4BBB" w14:textId="11D22037" w:rsidR="00BE456E" w:rsidRPr="005A15D6" w:rsidRDefault="00BE456E" w:rsidP="00303F58">
            <w:pPr>
              <w:jc w:val="both"/>
              <w:rPr>
                <w:sz w:val="22"/>
              </w:rPr>
            </w:pPr>
            <w:r w:rsidRPr="005A15D6">
              <w:rPr>
                <w:b/>
                <w:bCs/>
                <w:sz w:val="22"/>
              </w:rPr>
              <w:t>4)</w:t>
            </w:r>
            <w:r w:rsidRPr="005A15D6">
              <w:rPr>
                <w:sz w:val="22"/>
              </w:rPr>
              <w:t xml:space="preserve"> механические повреждения ПТС (в т.ч. информации, хранящейся на ПТС) / иных повреждений (в т.ч. компьютерных вирусов);</w:t>
            </w:r>
          </w:p>
        </w:tc>
      </w:tr>
      <w:tr w:rsidR="00BE456E" w:rsidRPr="005A15D6" w14:paraId="65089094" w14:textId="77777777" w:rsidTr="00303F58">
        <w:tc>
          <w:tcPr>
            <w:tcW w:w="4962" w:type="dxa"/>
          </w:tcPr>
          <w:p w14:paraId="628848D2" w14:textId="032231FF" w:rsidR="00BE456E" w:rsidRPr="0006492C" w:rsidRDefault="00BE456E" w:rsidP="00303F58">
            <w:pPr>
              <w:jc w:val="both"/>
              <w:rPr>
                <w:b/>
                <w:bCs/>
                <w:sz w:val="22"/>
                <w:lang w:val="kk-KZ"/>
              </w:rPr>
            </w:pPr>
            <w:r>
              <w:rPr>
                <w:rFonts w:cs="Times New Roman"/>
                <w:b/>
                <w:bCs/>
                <w:sz w:val="22"/>
                <w:lang w:val="kk-KZ"/>
              </w:rPr>
              <w:t>5</w:t>
            </w:r>
            <w:r w:rsidRPr="00BF55F8">
              <w:rPr>
                <w:rFonts w:cs="Times New Roman"/>
                <w:b/>
                <w:bCs/>
                <w:sz w:val="22"/>
                <w:lang w:val="kk-KZ"/>
              </w:rPr>
              <w:t>)</w:t>
            </w:r>
            <w:r w:rsidRPr="00BF55F8">
              <w:rPr>
                <w:rFonts w:cs="Times New Roman"/>
                <w:sz w:val="22"/>
                <w:lang w:val="kk-KZ"/>
              </w:rPr>
              <w:t xml:space="preserve"> үшінші тараптың (интернет-провайдер және т.б.) Банктің API сервистеріне қызмет көрсетуін қамтамасыз ететін құралдар, өнімдер мен қызметтер үшін;</w:t>
            </w:r>
          </w:p>
        </w:tc>
        <w:tc>
          <w:tcPr>
            <w:tcW w:w="284" w:type="dxa"/>
          </w:tcPr>
          <w:p w14:paraId="273BF122" w14:textId="11A42E13" w:rsidR="00BE456E" w:rsidRPr="0006492C" w:rsidRDefault="00BE456E" w:rsidP="00303F58">
            <w:pPr>
              <w:jc w:val="both"/>
              <w:rPr>
                <w:b/>
                <w:bCs/>
                <w:sz w:val="22"/>
                <w:lang w:val="kk-KZ"/>
              </w:rPr>
            </w:pPr>
          </w:p>
        </w:tc>
        <w:tc>
          <w:tcPr>
            <w:tcW w:w="4984" w:type="dxa"/>
          </w:tcPr>
          <w:p w14:paraId="683F7215" w14:textId="0DB65733" w:rsidR="00BE456E" w:rsidRPr="005A15D6" w:rsidRDefault="00BE456E" w:rsidP="00303F58">
            <w:pPr>
              <w:jc w:val="both"/>
              <w:rPr>
                <w:sz w:val="22"/>
              </w:rPr>
            </w:pPr>
            <w:r w:rsidRPr="005A15D6">
              <w:rPr>
                <w:b/>
                <w:bCs/>
                <w:sz w:val="22"/>
              </w:rPr>
              <w:t>5)</w:t>
            </w:r>
            <w:r w:rsidRPr="005A15D6">
              <w:rPr>
                <w:sz w:val="22"/>
              </w:rPr>
              <w:t xml:space="preserve"> средства, продукты и услуги, обеспечивающие обслуживание сервисов </w:t>
            </w:r>
            <w:r w:rsidRPr="005A15D6">
              <w:rPr>
                <w:sz w:val="22"/>
                <w:lang w:val="en-US"/>
              </w:rPr>
              <w:t>API</w:t>
            </w:r>
            <w:r w:rsidRPr="005A15D6">
              <w:rPr>
                <w:sz w:val="22"/>
              </w:rPr>
              <w:t xml:space="preserve"> Банка третьей стороной (интернет-провайдер и т.д.);</w:t>
            </w:r>
          </w:p>
        </w:tc>
      </w:tr>
      <w:tr w:rsidR="00BE456E" w:rsidRPr="005A15D6" w14:paraId="4368DF05" w14:textId="77777777" w:rsidTr="00303F58">
        <w:tc>
          <w:tcPr>
            <w:tcW w:w="4962" w:type="dxa"/>
          </w:tcPr>
          <w:p w14:paraId="42D8DAA2" w14:textId="4CBC5772" w:rsidR="00BE456E" w:rsidRPr="005A15D6" w:rsidRDefault="00BE456E" w:rsidP="00303F58">
            <w:pPr>
              <w:jc w:val="both"/>
              <w:rPr>
                <w:b/>
                <w:bCs/>
                <w:sz w:val="22"/>
              </w:rPr>
            </w:pPr>
            <w:r>
              <w:rPr>
                <w:rFonts w:cs="Times New Roman"/>
                <w:b/>
                <w:sz w:val="22"/>
                <w:lang w:val="kk-KZ"/>
              </w:rPr>
              <w:t>6</w:t>
            </w:r>
            <w:r w:rsidRPr="00BF55F8">
              <w:rPr>
                <w:rFonts w:cs="Times New Roman"/>
                <w:b/>
                <w:sz w:val="22"/>
                <w:lang w:val="kk-KZ"/>
              </w:rPr>
              <w:t>)</w:t>
            </w:r>
            <w:r w:rsidRPr="00BF55F8">
              <w:rPr>
                <w:rFonts w:cs="Times New Roman"/>
                <w:sz w:val="22"/>
                <w:lang w:val="kk-KZ"/>
              </w:rPr>
              <w:t xml:space="preserve"> Серіктес соңғы пайдаланушыларға ұсынатын API-ді пайдалана отырып орындалған қосымшалар мен қызметтердің жұмыс қабілеттілігі үшін;</w:t>
            </w:r>
          </w:p>
        </w:tc>
        <w:tc>
          <w:tcPr>
            <w:tcW w:w="284" w:type="dxa"/>
          </w:tcPr>
          <w:p w14:paraId="742CBE64" w14:textId="215E89CA" w:rsidR="00BE456E" w:rsidRPr="005A15D6" w:rsidRDefault="00BE456E" w:rsidP="00303F58">
            <w:pPr>
              <w:jc w:val="both"/>
              <w:rPr>
                <w:b/>
                <w:bCs/>
                <w:sz w:val="22"/>
              </w:rPr>
            </w:pPr>
          </w:p>
        </w:tc>
        <w:tc>
          <w:tcPr>
            <w:tcW w:w="4984" w:type="dxa"/>
          </w:tcPr>
          <w:p w14:paraId="149F6EC3" w14:textId="419E6245" w:rsidR="00BE456E" w:rsidRPr="005A15D6" w:rsidRDefault="00BE456E" w:rsidP="00303F58">
            <w:pPr>
              <w:jc w:val="both"/>
              <w:rPr>
                <w:sz w:val="22"/>
              </w:rPr>
            </w:pPr>
            <w:r w:rsidRPr="005A15D6">
              <w:rPr>
                <w:b/>
                <w:bCs/>
                <w:sz w:val="22"/>
              </w:rPr>
              <w:t>6)</w:t>
            </w:r>
            <w:r w:rsidRPr="005A15D6">
              <w:rPr>
                <w:sz w:val="22"/>
              </w:rPr>
              <w:t xml:space="preserve"> </w:t>
            </w:r>
            <w:r w:rsidRPr="005A15D6">
              <w:rPr>
                <w:sz w:val="22"/>
                <w:lang w:val="kk-KZ"/>
              </w:rPr>
              <w:t xml:space="preserve">работоспособность приложения и услуги, предоставляемые </w:t>
            </w:r>
            <w:r w:rsidRPr="005A15D6">
              <w:rPr>
                <w:sz w:val="22"/>
              </w:rPr>
              <w:t>Партнёром</w:t>
            </w:r>
            <w:r w:rsidRPr="005A15D6">
              <w:rPr>
                <w:sz w:val="22"/>
                <w:lang w:val="kk-KZ"/>
              </w:rPr>
              <w:t xml:space="preserve"> Банка конечным пользователям, выполненные с использованием </w:t>
            </w:r>
            <w:r w:rsidRPr="005A15D6">
              <w:rPr>
                <w:sz w:val="22"/>
                <w:lang w:val="en-US"/>
              </w:rPr>
              <w:t>API</w:t>
            </w:r>
            <w:r w:rsidRPr="005A15D6">
              <w:rPr>
                <w:sz w:val="22"/>
              </w:rPr>
              <w:t>;</w:t>
            </w:r>
          </w:p>
        </w:tc>
      </w:tr>
      <w:tr w:rsidR="00BE456E" w:rsidRPr="005A15D6" w14:paraId="2D98D849" w14:textId="77777777" w:rsidTr="00303F58">
        <w:tc>
          <w:tcPr>
            <w:tcW w:w="4962" w:type="dxa"/>
          </w:tcPr>
          <w:p w14:paraId="32EFE0A0" w14:textId="43B4D5C7" w:rsidR="00BE456E" w:rsidRPr="005A15D6" w:rsidRDefault="00BE456E" w:rsidP="00303F58">
            <w:pPr>
              <w:jc w:val="both"/>
              <w:rPr>
                <w:b/>
                <w:bCs/>
                <w:sz w:val="22"/>
              </w:rPr>
            </w:pPr>
            <w:r>
              <w:rPr>
                <w:rFonts w:cs="Times New Roman"/>
                <w:b/>
                <w:sz w:val="22"/>
                <w:lang w:val="kk-KZ"/>
              </w:rPr>
              <w:t>7</w:t>
            </w:r>
            <w:r w:rsidRPr="00BF55F8">
              <w:rPr>
                <w:rFonts w:cs="Times New Roman"/>
                <w:b/>
                <w:sz w:val="22"/>
                <w:lang w:val="kk-KZ"/>
              </w:rPr>
              <w:t>)</w:t>
            </w:r>
            <w:r w:rsidRPr="00BF55F8">
              <w:rPr>
                <w:rFonts w:cs="Times New Roman"/>
                <w:sz w:val="22"/>
                <w:lang w:val="kk-KZ"/>
              </w:rPr>
              <w:t xml:space="preserve"> Банкке өтінімдерді берудің мүмкін еместігіне әкеп соғатын Интернет пен байланыс желілерінің жұмысындағы ақаулар мен кедергілер үшін </w:t>
            </w:r>
            <w:r w:rsidRPr="00547D9E">
              <w:rPr>
                <w:rFonts w:cs="Times New Roman"/>
                <w:b/>
                <w:sz w:val="22"/>
                <w:lang w:val="kk-KZ"/>
              </w:rPr>
              <w:t>жауап бермейді</w:t>
            </w:r>
            <w:r w:rsidRPr="00BF55F8">
              <w:rPr>
                <w:rFonts w:cs="Times New Roman"/>
                <w:sz w:val="22"/>
                <w:lang w:val="kk-KZ"/>
              </w:rPr>
              <w:t xml:space="preserve">. </w:t>
            </w:r>
          </w:p>
        </w:tc>
        <w:tc>
          <w:tcPr>
            <w:tcW w:w="284" w:type="dxa"/>
          </w:tcPr>
          <w:p w14:paraId="19F6115E" w14:textId="144840F0" w:rsidR="00BE456E" w:rsidRPr="005A15D6" w:rsidRDefault="00BE456E" w:rsidP="00303F58">
            <w:pPr>
              <w:jc w:val="both"/>
              <w:rPr>
                <w:b/>
                <w:bCs/>
                <w:sz w:val="22"/>
              </w:rPr>
            </w:pPr>
          </w:p>
        </w:tc>
        <w:tc>
          <w:tcPr>
            <w:tcW w:w="4984" w:type="dxa"/>
          </w:tcPr>
          <w:p w14:paraId="294094CA" w14:textId="7390ED8C" w:rsidR="00BE456E" w:rsidRPr="005A15D6" w:rsidRDefault="00BE456E" w:rsidP="00303F58">
            <w:pPr>
              <w:jc w:val="both"/>
              <w:rPr>
                <w:sz w:val="22"/>
              </w:rPr>
            </w:pPr>
            <w:r w:rsidRPr="005A15D6">
              <w:rPr>
                <w:b/>
                <w:bCs/>
                <w:sz w:val="22"/>
              </w:rPr>
              <w:t>7)</w:t>
            </w:r>
            <w:r w:rsidRPr="005A15D6">
              <w:rPr>
                <w:sz w:val="22"/>
              </w:rPr>
              <w:t xml:space="preserve"> срывы и помехи в работе интернет и линий связи, приводящих к невозможности передачи в Банк заявок.</w:t>
            </w:r>
          </w:p>
        </w:tc>
      </w:tr>
      <w:tr w:rsidR="00BE456E" w:rsidRPr="005A15D6" w14:paraId="42FEA597" w14:textId="77777777" w:rsidTr="00303F58">
        <w:tc>
          <w:tcPr>
            <w:tcW w:w="4962" w:type="dxa"/>
          </w:tcPr>
          <w:p w14:paraId="226DE101" w14:textId="5CE8811B" w:rsidR="00BE456E" w:rsidRPr="005A15D6" w:rsidRDefault="00BE456E" w:rsidP="00303F58">
            <w:pPr>
              <w:jc w:val="both"/>
              <w:rPr>
                <w:b/>
                <w:bCs/>
                <w:sz w:val="22"/>
              </w:rPr>
            </w:pPr>
            <w:r w:rsidRPr="00BF55F8">
              <w:rPr>
                <w:rFonts w:cs="Times New Roman"/>
                <w:b/>
                <w:sz w:val="22"/>
                <w:lang w:val="kk-KZ"/>
              </w:rPr>
              <w:t>25.</w:t>
            </w:r>
            <w:r w:rsidRPr="00BF55F8">
              <w:rPr>
                <w:rFonts w:cs="Times New Roman"/>
                <w:sz w:val="22"/>
                <w:lang w:val="kk-KZ"/>
              </w:rPr>
              <w:t xml:space="preserve"> </w:t>
            </w:r>
            <w:r w:rsidRPr="00547D9E">
              <w:rPr>
                <w:rFonts w:cs="Times New Roman"/>
                <w:b/>
                <w:sz w:val="22"/>
                <w:lang w:val="kk-KZ"/>
              </w:rPr>
              <w:t>Серіктес:</w:t>
            </w:r>
          </w:p>
        </w:tc>
        <w:tc>
          <w:tcPr>
            <w:tcW w:w="284" w:type="dxa"/>
          </w:tcPr>
          <w:p w14:paraId="2AE6193F" w14:textId="37891EC3" w:rsidR="00BE456E" w:rsidRPr="005A15D6" w:rsidRDefault="00BE456E" w:rsidP="00303F58">
            <w:pPr>
              <w:jc w:val="both"/>
              <w:rPr>
                <w:b/>
                <w:bCs/>
                <w:sz w:val="22"/>
              </w:rPr>
            </w:pPr>
          </w:p>
        </w:tc>
        <w:tc>
          <w:tcPr>
            <w:tcW w:w="4984" w:type="dxa"/>
          </w:tcPr>
          <w:p w14:paraId="5BAE2642" w14:textId="10050038" w:rsidR="00BE456E" w:rsidRPr="005A15D6" w:rsidRDefault="00BE456E" w:rsidP="00303F58">
            <w:pPr>
              <w:jc w:val="both"/>
              <w:rPr>
                <w:b/>
                <w:bCs/>
                <w:sz w:val="22"/>
              </w:rPr>
            </w:pPr>
            <w:r w:rsidRPr="005A15D6">
              <w:rPr>
                <w:b/>
                <w:bCs/>
                <w:sz w:val="22"/>
              </w:rPr>
              <w:t>25.</w:t>
            </w:r>
            <w:r w:rsidRPr="005A15D6">
              <w:rPr>
                <w:sz w:val="22"/>
              </w:rPr>
              <w:t xml:space="preserve"> </w:t>
            </w:r>
            <w:r w:rsidRPr="005A15D6">
              <w:rPr>
                <w:b/>
                <w:bCs/>
                <w:sz w:val="22"/>
              </w:rPr>
              <w:t>Партнёр самостоятельно несёт ответственность за:</w:t>
            </w:r>
          </w:p>
        </w:tc>
      </w:tr>
      <w:tr w:rsidR="00BE456E" w:rsidRPr="005A15D6" w14:paraId="7176EB5B" w14:textId="77777777" w:rsidTr="00303F58">
        <w:tc>
          <w:tcPr>
            <w:tcW w:w="4962" w:type="dxa"/>
          </w:tcPr>
          <w:p w14:paraId="5FAC8E0A" w14:textId="3692179D" w:rsidR="00BE456E" w:rsidRPr="005A15D6" w:rsidRDefault="00BE456E" w:rsidP="00303F58">
            <w:pPr>
              <w:jc w:val="both"/>
              <w:rPr>
                <w:b/>
                <w:bCs/>
                <w:sz w:val="22"/>
              </w:rPr>
            </w:pPr>
            <w:r w:rsidRPr="00BF55F8">
              <w:rPr>
                <w:rFonts w:cs="Times New Roman"/>
                <w:b/>
                <w:bCs/>
                <w:sz w:val="22"/>
                <w:lang w:val="kk-KZ"/>
              </w:rPr>
              <w:t>1)</w:t>
            </w:r>
            <w:r w:rsidRPr="00BF55F8">
              <w:rPr>
                <w:rFonts w:cs="Times New Roman"/>
                <w:sz w:val="22"/>
                <w:lang w:val="kk-KZ"/>
              </w:rPr>
              <w:t xml:space="preserve"> Банктің </w:t>
            </w:r>
            <w:hyperlink r:id="rId40" w:history="1">
              <w:r w:rsidRPr="005A15D6">
                <w:rPr>
                  <w:rStyle w:val="a6"/>
                  <w:sz w:val="22"/>
                </w:rPr>
                <w:t>https://developer.bcc.kz</w:t>
              </w:r>
            </w:hyperlink>
            <w:r w:rsidRPr="00BF55F8">
              <w:rPr>
                <w:rFonts w:cs="Times New Roman"/>
                <w:sz w:val="22"/>
                <w:lang w:val="kk-KZ"/>
              </w:rPr>
              <w:t xml:space="preserve"> веб-сайтында орналастырылған сипаттамаға сәйкес, сондай-ақ Банктен алынған техникалық сипаттамаға сәйкес API-де сауалдарды қалыптастыру үшін;</w:t>
            </w:r>
          </w:p>
        </w:tc>
        <w:tc>
          <w:tcPr>
            <w:tcW w:w="284" w:type="dxa"/>
          </w:tcPr>
          <w:p w14:paraId="72FB26AD" w14:textId="6C5DA5BF" w:rsidR="00BE456E" w:rsidRPr="005A15D6" w:rsidRDefault="00BE456E" w:rsidP="00303F58">
            <w:pPr>
              <w:jc w:val="both"/>
              <w:rPr>
                <w:b/>
                <w:bCs/>
                <w:sz w:val="22"/>
              </w:rPr>
            </w:pPr>
          </w:p>
        </w:tc>
        <w:tc>
          <w:tcPr>
            <w:tcW w:w="4984" w:type="dxa"/>
          </w:tcPr>
          <w:p w14:paraId="3E23761C" w14:textId="58634281" w:rsidR="00BE456E" w:rsidRPr="005A15D6" w:rsidRDefault="00BE456E" w:rsidP="00303F58">
            <w:pPr>
              <w:jc w:val="both"/>
              <w:rPr>
                <w:sz w:val="22"/>
              </w:rPr>
            </w:pPr>
            <w:r w:rsidRPr="005A15D6">
              <w:rPr>
                <w:b/>
                <w:bCs/>
                <w:sz w:val="22"/>
              </w:rPr>
              <w:t>1)</w:t>
            </w:r>
            <w:r w:rsidRPr="005A15D6">
              <w:rPr>
                <w:sz w:val="22"/>
              </w:rPr>
              <w:t xml:space="preserve"> формирование запросов в </w:t>
            </w:r>
            <w:r w:rsidRPr="005A15D6">
              <w:rPr>
                <w:sz w:val="22"/>
                <w:lang w:val="en-US"/>
              </w:rPr>
              <w:t>API</w:t>
            </w:r>
            <w:r w:rsidRPr="005A15D6">
              <w:rPr>
                <w:sz w:val="22"/>
              </w:rPr>
              <w:t xml:space="preserve"> в соответствии с описанием, размещенным на веб-сайте Банка: </w:t>
            </w:r>
            <w:hyperlink r:id="rId41" w:history="1">
              <w:r w:rsidRPr="005A15D6">
                <w:rPr>
                  <w:rStyle w:val="a6"/>
                  <w:sz w:val="22"/>
                </w:rPr>
                <w:t>https://developer.bcc.kz</w:t>
              </w:r>
            </w:hyperlink>
            <w:r w:rsidRPr="005A15D6">
              <w:rPr>
                <w:rStyle w:val="a6"/>
                <w:sz w:val="22"/>
              </w:rPr>
              <w:t xml:space="preserve">, </w:t>
            </w:r>
            <w:r w:rsidRPr="005A15D6">
              <w:rPr>
                <w:sz w:val="22"/>
              </w:rPr>
              <w:t>а также в соответствии с техническим описанием, полученным от Банка;</w:t>
            </w:r>
          </w:p>
        </w:tc>
      </w:tr>
      <w:tr w:rsidR="00BE456E" w:rsidRPr="005A15D6" w14:paraId="1F26F243" w14:textId="77777777" w:rsidTr="00303F58">
        <w:tc>
          <w:tcPr>
            <w:tcW w:w="4962" w:type="dxa"/>
          </w:tcPr>
          <w:p w14:paraId="09635E06" w14:textId="4D055579" w:rsidR="00BE456E" w:rsidRPr="005A15D6" w:rsidRDefault="00BE456E" w:rsidP="00303F58">
            <w:pPr>
              <w:pStyle w:val="ad"/>
              <w:jc w:val="both"/>
              <w:rPr>
                <w:b/>
                <w:sz w:val="22"/>
                <w:szCs w:val="22"/>
              </w:rPr>
            </w:pPr>
            <w:r w:rsidRPr="00BF55F8">
              <w:rPr>
                <w:b/>
                <w:bCs/>
                <w:sz w:val="22"/>
                <w:szCs w:val="22"/>
                <w:lang w:val="kk-KZ"/>
              </w:rPr>
              <w:t>2)</w:t>
            </w:r>
            <w:r w:rsidRPr="00BF55F8">
              <w:rPr>
                <w:sz w:val="22"/>
                <w:szCs w:val="22"/>
                <w:lang w:val="kk-KZ"/>
              </w:rPr>
              <w:t xml:space="preserve"> API идентификаторларының сақталуы және сәйкес келуі үшін;</w:t>
            </w:r>
          </w:p>
        </w:tc>
        <w:tc>
          <w:tcPr>
            <w:tcW w:w="284" w:type="dxa"/>
          </w:tcPr>
          <w:p w14:paraId="4AF33B3B" w14:textId="79D206FF" w:rsidR="00BE456E" w:rsidRPr="005A15D6" w:rsidRDefault="00BE456E" w:rsidP="00303F58">
            <w:pPr>
              <w:pStyle w:val="ad"/>
              <w:jc w:val="both"/>
              <w:rPr>
                <w:b/>
                <w:sz w:val="22"/>
                <w:szCs w:val="22"/>
              </w:rPr>
            </w:pPr>
          </w:p>
        </w:tc>
        <w:tc>
          <w:tcPr>
            <w:tcW w:w="4984" w:type="dxa"/>
          </w:tcPr>
          <w:p w14:paraId="7A30046E" w14:textId="2807B68E" w:rsidR="00BE456E" w:rsidRPr="005A15D6" w:rsidRDefault="00BE456E" w:rsidP="00303F58">
            <w:pPr>
              <w:pStyle w:val="ad"/>
              <w:jc w:val="both"/>
              <w:rPr>
                <w:sz w:val="22"/>
                <w:szCs w:val="22"/>
              </w:rPr>
            </w:pPr>
            <w:r w:rsidRPr="005A15D6">
              <w:rPr>
                <w:b/>
                <w:sz w:val="22"/>
                <w:szCs w:val="22"/>
              </w:rPr>
              <w:t xml:space="preserve">2) </w:t>
            </w:r>
            <w:r w:rsidRPr="005A15D6">
              <w:rPr>
                <w:sz w:val="22"/>
                <w:szCs w:val="22"/>
              </w:rPr>
              <w:t xml:space="preserve">сохранность и соответствие идентификаторов </w:t>
            </w:r>
            <w:r w:rsidRPr="005A15D6">
              <w:rPr>
                <w:sz w:val="22"/>
                <w:szCs w:val="22"/>
                <w:lang w:val="en-US"/>
              </w:rPr>
              <w:t>API</w:t>
            </w:r>
            <w:r w:rsidRPr="005A15D6">
              <w:rPr>
                <w:sz w:val="22"/>
                <w:szCs w:val="22"/>
              </w:rPr>
              <w:t>;</w:t>
            </w:r>
          </w:p>
        </w:tc>
      </w:tr>
      <w:tr w:rsidR="00BE456E" w:rsidRPr="005A15D6" w14:paraId="1BC294AA" w14:textId="77777777" w:rsidTr="00303F58">
        <w:tc>
          <w:tcPr>
            <w:tcW w:w="4962" w:type="dxa"/>
          </w:tcPr>
          <w:p w14:paraId="52B2D0A2" w14:textId="60ACE82F" w:rsidR="00BE456E" w:rsidRPr="005A15D6" w:rsidRDefault="00BE456E" w:rsidP="00303F58">
            <w:pPr>
              <w:jc w:val="both"/>
              <w:rPr>
                <w:b/>
                <w:bCs/>
                <w:sz w:val="22"/>
              </w:rPr>
            </w:pPr>
            <w:r w:rsidRPr="00BF55F8">
              <w:rPr>
                <w:rFonts w:cs="Times New Roman"/>
                <w:b/>
                <w:bCs/>
                <w:sz w:val="22"/>
                <w:lang w:val="kk-KZ"/>
              </w:rPr>
              <w:t>3)</w:t>
            </w:r>
            <w:r w:rsidRPr="00BF55F8">
              <w:rPr>
                <w:rFonts w:cs="Times New Roman"/>
                <w:sz w:val="22"/>
                <w:lang w:val="kk-KZ"/>
              </w:rPr>
              <w:t xml:space="preserve"> желіде ашық түрде берген кезде қосымшаның есептік деректерінің таралуы үшін;</w:t>
            </w:r>
          </w:p>
        </w:tc>
        <w:tc>
          <w:tcPr>
            <w:tcW w:w="284" w:type="dxa"/>
          </w:tcPr>
          <w:p w14:paraId="1890A895" w14:textId="441AC98C" w:rsidR="00BE456E" w:rsidRPr="005A15D6" w:rsidRDefault="00BE456E" w:rsidP="00303F58">
            <w:pPr>
              <w:jc w:val="both"/>
              <w:rPr>
                <w:b/>
                <w:bCs/>
                <w:sz w:val="22"/>
              </w:rPr>
            </w:pPr>
          </w:p>
        </w:tc>
        <w:tc>
          <w:tcPr>
            <w:tcW w:w="4984" w:type="dxa"/>
          </w:tcPr>
          <w:p w14:paraId="3428C962" w14:textId="70341182" w:rsidR="00BE456E" w:rsidRPr="005A15D6" w:rsidRDefault="00BE456E" w:rsidP="00303F58">
            <w:pPr>
              <w:jc w:val="both"/>
              <w:rPr>
                <w:sz w:val="22"/>
              </w:rPr>
            </w:pPr>
            <w:r w:rsidRPr="005A15D6">
              <w:rPr>
                <w:b/>
                <w:bCs/>
                <w:sz w:val="22"/>
              </w:rPr>
              <w:t>3)</w:t>
            </w:r>
            <w:r w:rsidRPr="005A15D6">
              <w:rPr>
                <w:sz w:val="22"/>
              </w:rPr>
              <w:t xml:space="preserve"> утечку учётных данных приложения при их передаче в сети в открытом виде;</w:t>
            </w:r>
          </w:p>
        </w:tc>
      </w:tr>
      <w:tr w:rsidR="00BE456E" w:rsidRPr="005A15D6" w14:paraId="00E32587" w14:textId="77777777" w:rsidTr="00303F58">
        <w:tc>
          <w:tcPr>
            <w:tcW w:w="4962" w:type="dxa"/>
          </w:tcPr>
          <w:p w14:paraId="1B3F94A6" w14:textId="1018B61E" w:rsidR="00BE456E" w:rsidRPr="00547D9E" w:rsidRDefault="00BE456E" w:rsidP="00303F58">
            <w:pPr>
              <w:jc w:val="both"/>
              <w:rPr>
                <w:b/>
                <w:bCs/>
                <w:sz w:val="22"/>
                <w:lang w:val="kk-KZ"/>
              </w:rPr>
            </w:pPr>
            <w:r w:rsidRPr="00BB295A">
              <w:rPr>
                <w:b/>
                <w:lang w:val="kk-KZ"/>
              </w:rPr>
              <w:t>4</w:t>
            </w:r>
            <w:r w:rsidRPr="00547D9E">
              <w:rPr>
                <w:lang w:val="kk-KZ"/>
              </w:rPr>
              <w:t xml:space="preserve">) </w:t>
            </w:r>
            <w:r>
              <w:rPr>
                <w:lang w:val="kk-KZ"/>
              </w:rPr>
              <w:t>С</w:t>
            </w:r>
            <w:r w:rsidRPr="00547D9E">
              <w:rPr>
                <w:lang w:val="kk-KZ"/>
              </w:rPr>
              <w:t xml:space="preserve">еріктестің веб-сайтына немесе мобильді қосымшасына кіру кезінде </w:t>
            </w:r>
            <w:r>
              <w:rPr>
                <w:lang w:val="kk-KZ"/>
              </w:rPr>
              <w:t>Б</w:t>
            </w:r>
            <w:r w:rsidRPr="00547D9E">
              <w:rPr>
                <w:lang w:val="kk-KZ"/>
              </w:rPr>
              <w:t xml:space="preserve">анк </w:t>
            </w:r>
            <w:r>
              <w:rPr>
                <w:lang w:val="kk-KZ"/>
              </w:rPr>
              <w:t>С</w:t>
            </w:r>
            <w:r w:rsidRPr="00547D9E">
              <w:rPr>
                <w:lang w:val="kk-KZ"/>
              </w:rPr>
              <w:t xml:space="preserve">еріктесінің клиентін/ Банк </w:t>
            </w:r>
            <w:r>
              <w:rPr>
                <w:lang w:val="kk-KZ"/>
              </w:rPr>
              <w:t>К</w:t>
            </w:r>
            <w:r w:rsidRPr="00547D9E">
              <w:rPr>
                <w:lang w:val="kk-KZ"/>
              </w:rPr>
              <w:t>лиентін сәйкестендіру.</w:t>
            </w:r>
          </w:p>
        </w:tc>
        <w:tc>
          <w:tcPr>
            <w:tcW w:w="284" w:type="dxa"/>
          </w:tcPr>
          <w:p w14:paraId="1863B4E5" w14:textId="30FAA959" w:rsidR="00BE456E" w:rsidRPr="005A15D6" w:rsidRDefault="00BE456E" w:rsidP="00303F58">
            <w:pPr>
              <w:jc w:val="both"/>
              <w:rPr>
                <w:b/>
                <w:bCs/>
                <w:sz w:val="22"/>
              </w:rPr>
            </w:pPr>
          </w:p>
        </w:tc>
        <w:tc>
          <w:tcPr>
            <w:tcW w:w="4984" w:type="dxa"/>
          </w:tcPr>
          <w:p w14:paraId="12CDEBFE" w14:textId="00A01574" w:rsidR="00BE456E" w:rsidRPr="005A15D6" w:rsidRDefault="00BE456E" w:rsidP="00303F58">
            <w:pPr>
              <w:jc w:val="both"/>
              <w:rPr>
                <w:sz w:val="22"/>
              </w:rPr>
            </w:pPr>
            <w:r w:rsidRPr="005A15D6">
              <w:rPr>
                <w:b/>
                <w:bCs/>
                <w:sz w:val="22"/>
              </w:rPr>
              <w:t>4)</w:t>
            </w:r>
            <w:r w:rsidRPr="005A15D6">
              <w:rPr>
                <w:sz w:val="22"/>
              </w:rPr>
              <w:t xml:space="preserve"> идентификацию Клиента Партнёра Банка / Клиента Банка при входе на веб-сайт или в мобильное приложение Партнёра.</w:t>
            </w:r>
          </w:p>
        </w:tc>
      </w:tr>
      <w:tr w:rsidR="00BE456E" w:rsidRPr="005A15D6" w14:paraId="563FE394" w14:textId="77777777" w:rsidTr="00303F58">
        <w:tc>
          <w:tcPr>
            <w:tcW w:w="4962" w:type="dxa"/>
          </w:tcPr>
          <w:p w14:paraId="4FC9432F" w14:textId="016E2B1E" w:rsidR="00BE456E" w:rsidRPr="00547D9E" w:rsidRDefault="00BE456E" w:rsidP="00303F58">
            <w:pPr>
              <w:jc w:val="both"/>
              <w:rPr>
                <w:sz w:val="22"/>
                <w:lang w:val="kk-KZ"/>
              </w:rPr>
            </w:pPr>
            <w:r w:rsidRPr="00BB295A">
              <w:rPr>
                <w:b/>
                <w:lang w:val="kk-KZ"/>
              </w:rPr>
              <w:t>5)</w:t>
            </w:r>
            <w:r w:rsidRPr="00547D9E">
              <w:rPr>
                <w:lang w:val="kk-KZ"/>
              </w:rPr>
              <w:t xml:space="preserve"> 3 (үшінші) тұлғаларға мемлекеттік сервистерден деректерді жария ету</w:t>
            </w:r>
            <w:r>
              <w:rPr>
                <w:lang w:val="kk-KZ"/>
              </w:rPr>
              <w:t>/б</w:t>
            </w:r>
            <w:r w:rsidRPr="00547D9E">
              <w:rPr>
                <w:lang w:val="kk-KZ"/>
              </w:rPr>
              <w:t>еру.</w:t>
            </w:r>
          </w:p>
        </w:tc>
        <w:tc>
          <w:tcPr>
            <w:tcW w:w="284" w:type="dxa"/>
          </w:tcPr>
          <w:p w14:paraId="07801CF3" w14:textId="71366B8F" w:rsidR="00BE456E" w:rsidRPr="005A15D6" w:rsidRDefault="00BE456E" w:rsidP="00303F58">
            <w:pPr>
              <w:jc w:val="both"/>
              <w:rPr>
                <w:sz w:val="22"/>
              </w:rPr>
            </w:pPr>
          </w:p>
        </w:tc>
        <w:tc>
          <w:tcPr>
            <w:tcW w:w="4984" w:type="dxa"/>
          </w:tcPr>
          <w:p w14:paraId="25234CA4" w14:textId="441F800C" w:rsidR="00BE456E" w:rsidRPr="005A15D6" w:rsidRDefault="00BE456E" w:rsidP="00303F58">
            <w:pPr>
              <w:jc w:val="both"/>
              <w:rPr>
                <w:sz w:val="22"/>
              </w:rPr>
            </w:pPr>
            <w:r w:rsidRPr="005A15D6">
              <w:rPr>
                <w:sz w:val="22"/>
              </w:rPr>
              <w:t>5) разглашение / передачу данных из государственных сервисов 3 (третьим) лицам.</w:t>
            </w:r>
          </w:p>
        </w:tc>
      </w:tr>
      <w:tr w:rsidR="00BE456E" w:rsidRPr="005A15D6" w14:paraId="17627EDC" w14:textId="77777777" w:rsidTr="00303F58">
        <w:tc>
          <w:tcPr>
            <w:tcW w:w="4962" w:type="dxa"/>
          </w:tcPr>
          <w:p w14:paraId="3725789C" w14:textId="3C584C64" w:rsidR="00BE456E" w:rsidRPr="005A15D6" w:rsidRDefault="00BE456E" w:rsidP="00303F58">
            <w:pPr>
              <w:jc w:val="center"/>
              <w:rPr>
                <w:b/>
                <w:bCs/>
                <w:sz w:val="22"/>
              </w:rPr>
            </w:pPr>
            <w:r w:rsidRPr="00BF55F8">
              <w:rPr>
                <w:rFonts w:cs="Times New Roman"/>
                <w:b/>
                <w:sz w:val="22"/>
                <w:lang w:val="kk-KZ"/>
              </w:rPr>
              <w:lastRenderedPageBreak/>
              <w:t>7-тарау</w:t>
            </w:r>
            <w:r>
              <w:rPr>
                <w:rFonts w:cs="Times New Roman"/>
                <w:b/>
                <w:sz w:val="22"/>
                <w:lang w:val="kk-KZ"/>
              </w:rPr>
              <w:t>.</w:t>
            </w:r>
            <w:r w:rsidRPr="00BF55F8">
              <w:rPr>
                <w:rFonts w:cs="Times New Roman"/>
                <w:b/>
                <w:sz w:val="22"/>
                <w:lang w:val="kk-KZ"/>
              </w:rPr>
              <w:t xml:space="preserve"> Дүлей күшті жағдайлар</w:t>
            </w:r>
          </w:p>
        </w:tc>
        <w:tc>
          <w:tcPr>
            <w:tcW w:w="284" w:type="dxa"/>
          </w:tcPr>
          <w:p w14:paraId="02F3F52B" w14:textId="3A6E5E53" w:rsidR="00BE456E" w:rsidRPr="005A15D6" w:rsidRDefault="00BE456E" w:rsidP="00303F58">
            <w:pPr>
              <w:jc w:val="center"/>
              <w:rPr>
                <w:b/>
                <w:bCs/>
                <w:sz w:val="22"/>
              </w:rPr>
            </w:pPr>
          </w:p>
        </w:tc>
        <w:tc>
          <w:tcPr>
            <w:tcW w:w="4984" w:type="dxa"/>
          </w:tcPr>
          <w:p w14:paraId="71A9BA71" w14:textId="6B1AEC9B" w:rsidR="00BE456E" w:rsidRPr="005A15D6" w:rsidRDefault="00BE456E" w:rsidP="00303F58">
            <w:pPr>
              <w:jc w:val="center"/>
              <w:rPr>
                <w:b/>
                <w:bCs/>
                <w:sz w:val="22"/>
              </w:rPr>
            </w:pPr>
            <w:r w:rsidRPr="005A15D6">
              <w:rPr>
                <w:b/>
                <w:bCs/>
                <w:sz w:val="22"/>
              </w:rPr>
              <w:t>Глава 7. Обстоятельства непреодолимой силы</w:t>
            </w:r>
          </w:p>
        </w:tc>
      </w:tr>
      <w:tr w:rsidR="00BE456E" w:rsidRPr="005A15D6" w14:paraId="69926028" w14:textId="77777777" w:rsidTr="00303F58">
        <w:tc>
          <w:tcPr>
            <w:tcW w:w="4962" w:type="dxa"/>
          </w:tcPr>
          <w:p w14:paraId="7EF4AE7F" w14:textId="07DAAA2F" w:rsidR="00BE456E" w:rsidRPr="005A15D6" w:rsidRDefault="00BE456E" w:rsidP="00303F58">
            <w:pPr>
              <w:jc w:val="both"/>
              <w:rPr>
                <w:b/>
                <w:sz w:val="22"/>
              </w:rPr>
            </w:pPr>
            <w:r w:rsidRPr="00BF55F8">
              <w:rPr>
                <w:rFonts w:cs="Times New Roman"/>
                <w:b/>
                <w:sz w:val="22"/>
                <w:lang w:val="kk-KZ"/>
              </w:rPr>
              <w:t>26.</w:t>
            </w:r>
            <w:r w:rsidRPr="00BF55F8">
              <w:rPr>
                <w:rFonts w:cs="Times New Roman"/>
                <w:sz w:val="22"/>
                <w:lang w:val="kk-KZ"/>
              </w:rPr>
              <w:t xml:space="preserve"> Егер Тараптардың міндеттемелерді тиісінше орындамауы еңсерілмейтін күш жағдайларынан туындаса, Тараптар Шарт бойынша міндеттемелерді ішінара немесе толық орындамағаны үшін жауапкершіліктен босатылады.</w:t>
            </w:r>
          </w:p>
        </w:tc>
        <w:tc>
          <w:tcPr>
            <w:tcW w:w="284" w:type="dxa"/>
          </w:tcPr>
          <w:p w14:paraId="1AFEE8A8" w14:textId="5B08E2E1" w:rsidR="00BE456E" w:rsidRPr="005A15D6" w:rsidRDefault="00BE456E" w:rsidP="00303F58">
            <w:pPr>
              <w:jc w:val="both"/>
              <w:rPr>
                <w:b/>
                <w:sz w:val="22"/>
              </w:rPr>
            </w:pPr>
          </w:p>
        </w:tc>
        <w:tc>
          <w:tcPr>
            <w:tcW w:w="4984" w:type="dxa"/>
          </w:tcPr>
          <w:p w14:paraId="5963ED45" w14:textId="02694168" w:rsidR="00BE456E" w:rsidRPr="005A15D6" w:rsidRDefault="00BE456E" w:rsidP="00303F58">
            <w:pPr>
              <w:jc w:val="both"/>
              <w:rPr>
                <w:sz w:val="22"/>
              </w:rPr>
            </w:pPr>
            <w:r w:rsidRPr="005A15D6">
              <w:rPr>
                <w:b/>
                <w:sz w:val="22"/>
              </w:rPr>
              <w:t>26.</w:t>
            </w:r>
            <w:r w:rsidRPr="005A15D6">
              <w:rPr>
                <w:sz w:val="22"/>
              </w:rPr>
              <w:t xml:space="preserve"> Стороны освобождаются от ответственности за частичное или полное неисполнение обязательств по Договору, если ненадлежащее исполнение Сторонами обязательств вызвано обстоятельствами непреодолимой силы.</w:t>
            </w:r>
          </w:p>
        </w:tc>
      </w:tr>
      <w:tr w:rsidR="00BE456E" w:rsidRPr="005A15D6" w14:paraId="5609B58E" w14:textId="77777777" w:rsidTr="00303F58">
        <w:tc>
          <w:tcPr>
            <w:tcW w:w="4962" w:type="dxa"/>
          </w:tcPr>
          <w:p w14:paraId="5AC1A9E3" w14:textId="51EC994A" w:rsidR="00BE456E" w:rsidRPr="005A15D6" w:rsidRDefault="00BE456E" w:rsidP="00303F58">
            <w:pPr>
              <w:jc w:val="both"/>
              <w:rPr>
                <w:b/>
                <w:sz w:val="22"/>
              </w:rPr>
            </w:pPr>
            <w:r w:rsidRPr="00BF55F8">
              <w:rPr>
                <w:rFonts w:cs="Times New Roman"/>
                <w:b/>
                <w:sz w:val="22"/>
                <w:lang w:val="kk-KZ"/>
              </w:rPr>
              <w:t>27.</w:t>
            </w:r>
            <w:r w:rsidRPr="00BF55F8">
              <w:rPr>
                <w:rFonts w:cs="Times New Roman"/>
                <w:sz w:val="22"/>
                <w:lang w:val="kk-KZ"/>
              </w:rPr>
              <w:t xml:space="preserve"> Тараптар дүлей күшті жағдайлар деп Тараптардың ерік-жігерінен тыс туындаған, Тараптар оларды нақты жағдайда қолдану дүлей күштің әсеріне ұшыраған Тараптан талап ету және күту әділетті шаралар мен құралдардың көмегімен олардың басталуы мен әрекетіне кедергі бола алмаған, осы Шартқа қол қойылғанға дейін болмаған сыртқы және келесі төтенше оқиғалар түсіндіріледі: табиғи және техногендік сипаттағы апаттар, ереуілдер, әскери іс-қимылдар, коммуналдық қызметтерді, байланыс қызметтерін жеткізуші компаниялардың іс-әрекеттері мен әрекетсіздігі, ҚР мемлекеттік органдарының, ҚР Ұлттық Банкінің қызметіне тыйым салатын немесе шектейтін іс-әрекеттері мен шешімдері, бағдарламалық қамсыздандырудың істен шығуы, электр энергиясының ажыратылуы, байланыс желілерінің зақымдануы және Тараптардың еркіне тәуелді емес, осы Шарттың мәніне тікелей қатысы бар басқа да жағдайлар.</w:t>
            </w:r>
          </w:p>
        </w:tc>
        <w:tc>
          <w:tcPr>
            <w:tcW w:w="284" w:type="dxa"/>
          </w:tcPr>
          <w:p w14:paraId="16016434" w14:textId="0BD73966" w:rsidR="00BE456E" w:rsidRPr="005A15D6" w:rsidRDefault="00BE456E" w:rsidP="00303F58">
            <w:pPr>
              <w:jc w:val="both"/>
              <w:rPr>
                <w:b/>
                <w:sz w:val="22"/>
              </w:rPr>
            </w:pPr>
          </w:p>
        </w:tc>
        <w:tc>
          <w:tcPr>
            <w:tcW w:w="4984" w:type="dxa"/>
          </w:tcPr>
          <w:p w14:paraId="2F7FD48B" w14:textId="40303F83" w:rsidR="00BE456E" w:rsidRPr="005A15D6" w:rsidRDefault="00BE456E" w:rsidP="00303F58">
            <w:pPr>
              <w:jc w:val="both"/>
              <w:rPr>
                <w:sz w:val="22"/>
              </w:rPr>
            </w:pPr>
            <w:r w:rsidRPr="005A15D6">
              <w:rPr>
                <w:b/>
                <w:sz w:val="22"/>
              </w:rPr>
              <w:t>27.</w:t>
            </w:r>
            <w:r w:rsidRPr="005A15D6">
              <w:rPr>
                <w:sz w:val="22"/>
              </w:rPr>
              <w:t xml:space="preserve"> Под обстоятельствами непреодолимой силы Стороны понимают внешние и чрезвычайные события, которые не существовали до подписания Договора, возникшие помимо воли Сторон, наступлению и действию которых стороны не могли воспрепятствовать с помощью мер и средств, применение которых в конкретной ситуации справедливо требовать и ожидать от Стороны, подвергшейся действию непреодолимой силы, включая: стихийные бедствия природного и техногенного характера, забастовки, военные действия, действия и бездействия компаний-поставщиков коммунальных услуг, услуг связи, действия и решения государственных органов РК, НБ РК, запрещающие или ограничивающие деятельность, сбои программного обеспечения, отключения электроэнергии, повреждения линий связи и другие обстоятельства, не зависящие от воли Сторон, непосредственно относящиеся к предмету Договора.</w:t>
            </w:r>
          </w:p>
        </w:tc>
      </w:tr>
      <w:tr w:rsidR="00BE456E" w:rsidRPr="005A15D6" w14:paraId="4E18D9B2" w14:textId="77777777" w:rsidTr="00303F58">
        <w:tc>
          <w:tcPr>
            <w:tcW w:w="4962" w:type="dxa"/>
          </w:tcPr>
          <w:p w14:paraId="446427CF" w14:textId="2595EE81" w:rsidR="00BE456E" w:rsidRPr="005A15D6" w:rsidRDefault="00BE456E" w:rsidP="00303F58">
            <w:pPr>
              <w:jc w:val="both"/>
              <w:rPr>
                <w:b/>
                <w:sz w:val="22"/>
              </w:rPr>
            </w:pPr>
            <w:r w:rsidRPr="00BF55F8">
              <w:rPr>
                <w:rFonts w:cs="Times New Roman"/>
                <w:b/>
                <w:sz w:val="22"/>
                <w:lang w:val="kk-KZ"/>
              </w:rPr>
              <w:t xml:space="preserve">28. </w:t>
            </w:r>
            <w:r w:rsidRPr="00BF55F8">
              <w:rPr>
                <w:rFonts w:cs="Times New Roman"/>
                <w:sz w:val="22"/>
                <w:lang w:val="kk-KZ"/>
              </w:rPr>
              <w:t xml:space="preserve"> Тараптардың кез келгені Шарт бойынша өз міндеттемелерін толық немесе ішінара орындай алмайтын жағдайлар туындаған кезде, атап айтқанда: ақылға қонымды бақылаудан тыс Тараптың кез келген себебі бойынша, бірақ онымен шектелмей: өрттер, табиғи апаттар, ереуілдер, соғыстар, кез келген сипаттағы әскери операциялар, блокадалар, уәкілетті мемлекеттік органдардың мораторий енгізуі Шарт бойынша міндеттемелерді орындау мерзімі осындай жағдайлар қолданылатын уақытқа сәйкес кейінге жылжытылады.</w:t>
            </w:r>
          </w:p>
        </w:tc>
        <w:tc>
          <w:tcPr>
            <w:tcW w:w="284" w:type="dxa"/>
          </w:tcPr>
          <w:p w14:paraId="64DEC0D2" w14:textId="529F4D45" w:rsidR="00BE456E" w:rsidRPr="005A15D6" w:rsidRDefault="00BE456E" w:rsidP="00303F58">
            <w:pPr>
              <w:jc w:val="both"/>
              <w:rPr>
                <w:b/>
                <w:sz w:val="22"/>
              </w:rPr>
            </w:pPr>
          </w:p>
        </w:tc>
        <w:tc>
          <w:tcPr>
            <w:tcW w:w="4984" w:type="dxa"/>
          </w:tcPr>
          <w:p w14:paraId="4D86F95A" w14:textId="4E6DC9AD" w:rsidR="00BE456E" w:rsidRPr="005A15D6" w:rsidRDefault="00BE456E" w:rsidP="00303F58">
            <w:pPr>
              <w:jc w:val="both"/>
              <w:rPr>
                <w:sz w:val="22"/>
              </w:rPr>
            </w:pPr>
            <w:r w:rsidRPr="005A15D6">
              <w:rPr>
                <w:b/>
                <w:sz w:val="22"/>
              </w:rPr>
              <w:t xml:space="preserve">28. </w:t>
            </w:r>
            <w:r w:rsidRPr="005A15D6">
              <w:rPr>
                <w:sz w:val="22"/>
              </w:rPr>
              <w:t xml:space="preserve"> При наступлении обстоятельств невозможности полного или частичного исполнения любой из Сторон своих обязательств по Договору, а именно: по любой причине, находящейся вне разумного контроля Стороны, включая, без ограничения: пожары, стихийные бедствия, забастовки, войны, военные операции любого характера, блокады, введения уполномоченными государственными органами моратория, срок исполнения обязательств по Договору отодвигается соразмерно времени, в течение которого будут действовать такие обстоятельства.</w:t>
            </w:r>
          </w:p>
        </w:tc>
      </w:tr>
      <w:tr w:rsidR="00BE456E" w:rsidRPr="005A15D6" w14:paraId="67C3ADC6" w14:textId="77777777" w:rsidTr="00303F58">
        <w:tc>
          <w:tcPr>
            <w:tcW w:w="4962" w:type="dxa"/>
          </w:tcPr>
          <w:p w14:paraId="37CE2718" w14:textId="7EFB4303" w:rsidR="00BE456E" w:rsidRPr="005A15D6" w:rsidRDefault="00BE456E" w:rsidP="00303F58">
            <w:pPr>
              <w:jc w:val="both"/>
              <w:rPr>
                <w:b/>
                <w:sz w:val="22"/>
              </w:rPr>
            </w:pPr>
            <w:r w:rsidRPr="00BF55F8">
              <w:rPr>
                <w:rFonts w:cs="Times New Roman"/>
                <w:b/>
                <w:sz w:val="22"/>
                <w:lang w:val="kk-KZ"/>
              </w:rPr>
              <w:t>29.</w:t>
            </w:r>
            <w:r w:rsidRPr="00BF55F8">
              <w:rPr>
                <w:rFonts w:cs="Times New Roman"/>
                <w:sz w:val="22"/>
                <w:lang w:val="kk-KZ"/>
              </w:rPr>
              <w:t xml:space="preserve"> Тараптың немесе Тараптардың Шарт бойынша міндеттемелерін орындауға мүмкіндік бермейтін ҚР уәкілетті мемлекеттік органдары шешімдерінің салдары үшін Тараптар жауап бермейді. </w:t>
            </w:r>
          </w:p>
        </w:tc>
        <w:tc>
          <w:tcPr>
            <w:tcW w:w="284" w:type="dxa"/>
          </w:tcPr>
          <w:p w14:paraId="77916FE9" w14:textId="5157FE93" w:rsidR="00BE456E" w:rsidRPr="005A15D6" w:rsidRDefault="00BE456E" w:rsidP="00303F58">
            <w:pPr>
              <w:jc w:val="both"/>
              <w:rPr>
                <w:b/>
                <w:sz w:val="22"/>
              </w:rPr>
            </w:pPr>
          </w:p>
        </w:tc>
        <w:tc>
          <w:tcPr>
            <w:tcW w:w="4984" w:type="dxa"/>
          </w:tcPr>
          <w:p w14:paraId="2A646000" w14:textId="5098235C" w:rsidR="00BE456E" w:rsidRPr="005A15D6" w:rsidRDefault="00BE456E" w:rsidP="00303F58">
            <w:pPr>
              <w:jc w:val="both"/>
              <w:rPr>
                <w:sz w:val="22"/>
              </w:rPr>
            </w:pPr>
            <w:r w:rsidRPr="005A15D6">
              <w:rPr>
                <w:b/>
                <w:sz w:val="22"/>
              </w:rPr>
              <w:t>29.</w:t>
            </w:r>
            <w:r w:rsidRPr="005A15D6">
              <w:rPr>
                <w:sz w:val="22"/>
              </w:rPr>
              <w:t xml:space="preserve"> Стороны не несут ответственности за последствия решений уполномоченных государственных органов РК, которые делают невозможным для Стороны либо Сторон выполнение обязательств по Договору.</w:t>
            </w:r>
          </w:p>
        </w:tc>
      </w:tr>
      <w:tr w:rsidR="00BE456E" w:rsidRPr="005A15D6" w14:paraId="4ED59949" w14:textId="77777777" w:rsidTr="00303F58">
        <w:tc>
          <w:tcPr>
            <w:tcW w:w="4962" w:type="dxa"/>
          </w:tcPr>
          <w:p w14:paraId="7A5F4EC5" w14:textId="1DF0FAD3" w:rsidR="00BE456E" w:rsidRPr="00C21358" w:rsidRDefault="00BE456E" w:rsidP="00303F58">
            <w:pPr>
              <w:jc w:val="both"/>
              <w:rPr>
                <w:b/>
                <w:sz w:val="22"/>
                <w:lang w:val="kk-KZ"/>
              </w:rPr>
            </w:pPr>
            <w:r w:rsidRPr="00BF55F8">
              <w:rPr>
                <w:rFonts w:cs="Times New Roman"/>
                <w:b/>
                <w:sz w:val="22"/>
                <w:lang w:val="kk-KZ"/>
              </w:rPr>
              <w:t>30.</w:t>
            </w:r>
            <w:r w:rsidRPr="00BF55F8">
              <w:rPr>
                <w:rFonts w:cs="Times New Roman"/>
                <w:sz w:val="22"/>
                <w:lang w:val="kk-KZ"/>
              </w:rPr>
              <w:t xml:space="preserve"> Шарт бойынша міндеттемелерін орындауға мүмкіндігі болмаған Тарап дүлей күшті жағдайлар басталған күннен бастап 10 (он) күннен кешіктірмей екінші Тарапқа хабарлауға міндетті. Дүлей күшті жағдайлардың орын алғаны туралы уақытылы хабарламау тиісті Тарапты болашақта оларға сілтеме жасау құқығынан айырады.</w:t>
            </w:r>
          </w:p>
        </w:tc>
        <w:tc>
          <w:tcPr>
            <w:tcW w:w="284" w:type="dxa"/>
          </w:tcPr>
          <w:p w14:paraId="2B126CF5" w14:textId="7ABE8773" w:rsidR="00BE456E" w:rsidRPr="00C21358" w:rsidRDefault="00BE456E" w:rsidP="00303F58">
            <w:pPr>
              <w:jc w:val="both"/>
              <w:rPr>
                <w:b/>
                <w:sz w:val="22"/>
                <w:lang w:val="kk-KZ"/>
              </w:rPr>
            </w:pPr>
          </w:p>
        </w:tc>
        <w:tc>
          <w:tcPr>
            <w:tcW w:w="4984" w:type="dxa"/>
          </w:tcPr>
          <w:p w14:paraId="58EE7399" w14:textId="217F48A4" w:rsidR="00BE456E" w:rsidRPr="005A15D6" w:rsidRDefault="00BE456E" w:rsidP="00303F58">
            <w:pPr>
              <w:jc w:val="both"/>
              <w:rPr>
                <w:sz w:val="22"/>
              </w:rPr>
            </w:pPr>
            <w:r w:rsidRPr="005A15D6">
              <w:rPr>
                <w:b/>
                <w:sz w:val="22"/>
              </w:rPr>
              <w:t>30.</w:t>
            </w:r>
            <w:r w:rsidRPr="005A15D6">
              <w:rPr>
                <w:sz w:val="22"/>
              </w:rPr>
              <w:t xml:space="preserve"> Сторона, для которой создалась невозможность исполнения обязательств по Договору, обязана не позднее 10 (десяти) дней со дня наступления обстоятельств непреодолимой силы, известить другую Сторону. Несвоевременное извещение об обстоятельствах непреодолимой силы лишает соответствующую Сторону права ссылаться на них в будущем.</w:t>
            </w:r>
          </w:p>
        </w:tc>
      </w:tr>
      <w:tr w:rsidR="00BE456E" w:rsidRPr="005A15D6" w14:paraId="3A1D15D1" w14:textId="77777777" w:rsidTr="00303F58">
        <w:tc>
          <w:tcPr>
            <w:tcW w:w="4962" w:type="dxa"/>
          </w:tcPr>
          <w:p w14:paraId="6AED7B85" w14:textId="0109618D" w:rsidR="00BE456E" w:rsidRPr="005A15D6" w:rsidRDefault="00BE456E" w:rsidP="00303F58">
            <w:pPr>
              <w:jc w:val="both"/>
              <w:rPr>
                <w:b/>
                <w:sz w:val="22"/>
              </w:rPr>
            </w:pPr>
            <w:r w:rsidRPr="00BF55F8">
              <w:rPr>
                <w:rFonts w:cs="Times New Roman"/>
                <w:b/>
                <w:sz w:val="22"/>
                <w:lang w:val="kk-KZ"/>
              </w:rPr>
              <w:t>31.</w:t>
            </w:r>
            <w:r w:rsidRPr="00BF55F8">
              <w:rPr>
                <w:rFonts w:cs="Times New Roman"/>
                <w:sz w:val="22"/>
                <w:lang w:val="kk-KZ"/>
              </w:rPr>
              <w:t xml:space="preserve"> ҚР уәкілетті мемлекеттік органдары берген анықтамалар жоғарыда көрсетілген жағдайлардың орын алғаны және олардың әрекет </w:t>
            </w:r>
            <w:r w:rsidRPr="00BF55F8">
              <w:rPr>
                <w:rFonts w:cs="Times New Roman"/>
                <w:sz w:val="22"/>
                <w:lang w:val="kk-KZ"/>
              </w:rPr>
              <w:lastRenderedPageBreak/>
              <w:t xml:space="preserve">ету мерзімі ұзақтығының дәлелі болып табылады. </w:t>
            </w:r>
          </w:p>
        </w:tc>
        <w:tc>
          <w:tcPr>
            <w:tcW w:w="284" w:type="dxa"/>
          </w:tcPr>
          <w:p w14:paraId="55097FED" w14:textId="355DCF7B" w:rsidR="00BE456E" w:rsidRPr="005A15D6" w:rsidRDefault="00BE456E" w:rsidP="00303F58">
            <w:pPr>
              <w:jc w:val="both"/>
              <w:rPr>
                <w:b/>
                <w:sz w:val="22"/>
              </w:rPr>
            </w:pPr>
          </w:p>
        </w:tc>
        <w:tc>
          <w:tcPr>
            <w:tcW w:w="4984" w:type="dxa"/>
          </w:tcPr>
          <w:p w14:paraId="73666427" w14:textId="7CEAC160" w:rsidR="00BE456E" w:rsidRPr="005A15D6" w:rsidRDefault="00BE456E" w:rsidP="00303F58">
            <w:pPr>
              <w:jc w:val="both"/>
              <w:rPr>
                <w:sz w:val="22"/>
              </w:rPr>
            </w:pPr>
            <w:r w:rsidRPr="005A15D6">
              <w:rPr>
                <w:b/>
                <w:sz w:val="22"/>
              </w:rPr>
              <w:t>31.</w:t>
            </w:r>
            <w:r w:rsidRPr="005A15D6">
              <w:rPr>
                <w:sz w:val="22"/>
              </w:rPr>
              <w:t xml:space="preserve"> Доказательством наличия вышеуказанных обстоятельств и их продолжительности могут служить справки, выданные уполномоченными </w:t>
            </w:r>
            <w:r w:rsidRPr="005A15D6">
              <w:rPr>
                <w:sz w:val="22"/>
              </w:rPr>
              <w:lastRenderedPageBreak/>
              <w:t>государственными органами РК.</w:t>
            </w:r>
          </w:p>
        </w:tc>
      </w:tr>
      <w:tr w:rsidR="00BE456E" w:rsidRPr="005A15D6" w14:paraId="4D9AC51D" w14:textId="77777777" w:rsidTr="00303F58">
        <w:tc>
          <w:tcPr>
            <w:tcW w:w="4962" w:type="dxa"/>
          </w:tcPr>
          <w:p w14:paraId="6576773C" w14:textId="15B34AEC" w:rsidR="00BE456E" w:rsidRPr="005A15D6" w:rsidRDefault="00BE456E" w:rsidP="00303F58">
            <w:pPr>
              <w:jc w:val="both"/>
              <w:rPr>
                <w:b/>
                <w:sz w:val="22"/>
              </w:rPr>
            </w:pPr>
            <w:r w:rsidRPr="00BF55F8">
              <w:rPr>
                <w:rFonts w:cs="Times New Roman"/>
                <w:b/>
                <w:sz w:val="22"/>
                <w:lang w:val="kk-KZ"/>
              </w:rPr>
              <w:lastRenderedPageBreak/>
              <w:t>32.</w:t>
            </w:r>
            <w:r w:rsidRPr="00BF55F8">
              <w:rPr>
                <w:rFonts w:cs="Times New Roman"/>
                <w:sz w:val="22"/>
                <w:lang w:val="kk-KZ"/>
              </w:rPr>
              <w:t xml:space="preserve"> Шарттың 2</w:t>
            </w:r>
            <w:r>
              <w:rPr>
                <w:rFonts w:cs="Times New Roman"/>
                <w:sz w:val="22"/>
                <w:lang w:val="kk-KZ"/>
              </w:rPr>
              <w:t>7</w:t>
            </w:r>
            <w:r w:rsidRPr="00BF55F8">
              <w:rPr>
                <w:rFonts w:cs="Times New Roman"/>
                <w:sz w:val="22"/>
                <w:lang w:val="kk-KZ"/>
              </w:rPr>
              <w:t>-тарауында көрсетілген жағдайлар 6 (алты) айдан астам уақытқа созылатын болса, Тараптар Шарт бойынша міндеттемелерді одан әрі орындаудан бас тартуға құқылы.</w:t>
            </w:r>
          </w:p>
        </w:tc>
        <w:tc>
          <w:tcPr>
            <w:tcW w:w="284" w:type="dxa"/>
          </w:tcPr>
          <w:p w14:paraId="343AECAB" w14:textId="33A8955A" w:rsidR="00BE456E" w:rsidRPr="005A15D6" w:rsidRDefault="00BE456E" w:rsidP="00303F58">
            <w:pPr>
              <w:jc w:val="both"/>
              <w:rPr>
                <w:b/>
                <w:sz w:val="22"/>
              </w:rPr>
            </w:pPr>
          </w:p>
        </w:tc>
        <w:tc>
          <w:tcPr>
            <w:tcW w:w="4984" w:type="dxa"/>
          </w:tcPr>
          <w:p w14:paraId="08DAD144" w14:textId="687D9145" w:rsidR="00BE456E" w:rsidRPr="005A15D6" w:rsidRDefault="00BE456E" w:rsidP="00303F58">
            <w:pPr>
              <w:jc w:val="both"/>
              <w:rPr>
                <w:sz w:val="22"/>
              </w:rPr>
            </w:pPr>
            <w:r w:rsidRPr="005A15D6">
              <w:rPr>
                <w:b/>
                <w:sz w:val="22"/>
              </w:rPr>
              <w:t>32.</w:t>
            </w:r>
            <w:r w:rsidRPr="005A15D6">
              <w:rPr>
                <w:sz w:val="22"/>
              </w:rPr>
              <w:t xml:space="preserve"> В случае если обстоятельства, указанные в п. 27 Договора, будут длиться более 6 (шести) месяцев, Стороны имеют право отказаться от дальнейшего выполнения обязательств по Договору.</w:t>
            </w:r>
          </w:p>
        </w:tc>
      </w:tr>
      <w:tr w:rsidR="00BE456E" w:rsidRPr="005A15D6" w14:paraId="277B24D9" w14:textId="77777777" w:rsidTr="00303F58">
        <w:tc>
          <w:tcPr>
            <w:tcW w:w="4962" w:type="dxa"/>
          </w:tcPr>
          <w:p w14:paraId="1340A713" w14:textId="60E4B729" w:rsidR="00BE456E" w:rsidRPr="005A15D6" w:rsidRDefault="00BE456E" w:rsidP="00303F58">
            <w:pPr>
              <w:jc w:val="center"/>
              <w:rPr>
                <w:b/>
                <w:sz w:val="22"/>
              </w:rPr>
            </w:pPr>
            <w:r w:rsidRPr="00BF55F8">
              <w:rPr>
                <w:rFonts w:cs="Times New Roman"/>
                <w:b/>
                <w:sz w:val="22"/>
                <w:lang w:val="kk-KZ"/>
              </w:rPr>
              <w:t xml:space="preserve">8-тарау </w:t>
            </w:r>
            <w:r>
              <w:rPr>
                <w:rFonts w:cs="Times New Roman"/>
                <w:b/>
                <w:sz w:val="22"/>
                <w:lang w:val="kk-KZ"/>
              </w:rPr>
              <w:t>Өзге талаптар</w:t>
            </w:r>
          </w:p>
        </w:tc>
        <w:tc>
          <w:tcPr>
            <w:tcW w:w="284" w:type="dxa"/>
          </w:tcPr>
          <w:p w14:paraId="7E718CCB" w14:textId="439A5877" w:rsidR="00BE456E" w:rsidRPr="005A15D6" w:rsidRDefault="00BE456E" w:rsidP="00303F58">
            <w:pPr>
              <w:jc w:val="center"/>
              <w:rPr>
                <w:b/>
                <w:sz w:val="22"/>
              </w:rPr>
            </w:pPr>
          </w:p>
        </w:tc>
        <w:tc>
          <w:tcPr>
            <w:tcW w:w="4984" w:type="dxa"/>
          </w:tcPr>
          <w:p w14:paraId="4B8AD0DA" w14:textId="28A28914" w:rsidR="00BE456E" w:rsidRPr="005A15D6" w:rsidRDefault="00BE456E" w:rsidP="00303F58">
            <w:pPr>
              <w:jc w:val="center"/>
              <w:rPr>
                <w:b/>
                <w:sz w:val="22"/>
              </w:rPr>
            </w:pPr>
            <w:r w:rsidRPr="005A15D6">
              <w:rPr>
                <w:b/>
                <w:sz w:val="22"/>
              </w:rPr>
              <w:t xml:space="preserve">Глава 8. Прочие условия  </w:t>
            </w:r>
          </w:p>
        </w:tc>
      </w:tr>
      <w:tr w:rsidR="00BE456E" w:rsidRPr="005A15D6" w14:paraId="55789CFA" w14:textId="77777777" w:rsidTr="00303F58">
        <w:tc>
          <w:tcPr>
            <w:tcW w:w="4962" w:type="dxa"/>
          </w:tcPr>
          <w:p w14:paraId="7694F264" w14:textId="5B003543" w:rsidR="00BE456E" w:rsidRPr="005A15D6" w:rsidRDefault="00BE456E" w:rsidP="00303F58">
            <w:pPr>
              <w:jc w:val="both"/>
              <w:rPr>
                <w:b/>
                <w:sz w:val="22"/>
              </w:rPr>
            </w:pPr>
            <w:r w:rsidRPr="00BF55F8">
              <w:rPr>
                <w:rFonts w:cs="Times New Roman"/>
                <w:b/>
                <w:sz w:val="22"/>
                <w:lang w:val="kk-KZ"/>
              </w:rPr>
              <w:t>33.</w:t>
            </w:r>
            <w:r w:rsidRPr="00BF55F8">
              <w:rPr>
                <w:rFonts w:cs="Times New Roman"/>
                <w:sz w:val="22"/>
                <w:lang w:val="kk-KZ"/>
              </w:rPr>
              <w:t xml:space="preserve"> Шартты орындауға байланысты Тараптардың арасында туындайтын даулар және (немесе) келіспеушіліктер келіссөз жүргізу және (немесе) хаттар жөнелту арқылы шешіледі. Хаттарды қарастыру мерзімі – 10 (он) жұмыс күні.</w:t>
            </w:r>
          </w:p>
        </w:tc>
        <w:tc>
          <w:tcPr>
            <w:tcW w:w="284" w:type="dxa"/>
          </w:tcPr>
          <w:p w14:paraId="5DB7538B" w14:textId="44CC8EF4" w:rsidR="00BE456E" w:rsidRPr="005A15D6" w:rsidRDefault="00BE456E" w:rsidP="00303F58">
            <w:pPr>
              <w:jc w:val="both"/>
              <w:rPr>
                <w:b/>
                <w:sz w:val="22"/>
              </w:rPr>
            </w:pPr>
          </w:p>
        </w:tc>
        <w:tc>
          <w:tcPr>
            <w:tcW w:w="4984" w:type="dxa"/>
          </w:tcPr>
          <w:p w14:paraId="3E54C78F" w14:textId="2C51EB29" w:rsidR="00BE456E" w:rsidRPr="005A15D6" w:rsidRDefault="00BE456E" w:rsidP="00303F58">
            <w:pPr>
              <w:jc w:val="both"/>
              <w:rPr>
                <w:sz w:val="22"/>
              </w:rPr>
            </w:pPr>
            <w:r w:rsidRPr="005A15D6">
              <w:rPr>
                <w:b/>
                <w:sz w:val="22"/>
              </w:rPr>
              <w:t>33.</w:t>
            </w:r>
            <w:r w:rsidRPr="005A15D6">
              <w:rPr>
                <w:sz w:val="22"/>
              </w:rPr>
              <w:t xml:space="preserve"> </w:t>
            </w:r>
            <w:r w:rsidRPr="005A15D6">
              <w:rPr>
                <w:sz w:val="22"/>
                <w:lang w:val="en-US"/>
              </w:rPr>
              <w:t>C</w:t>
            </w:r>
            <w:r w:rsidRPr="005A15D6">
              <w:rPr>
                <w:sz w:val="22"/>
              </w:rPr>
              <w:t>поры и (или) разногласия возникающие между Сторонами в связи с исполнением Договора разрешаются путём проведения переговоров и (или) направлением писем. Срок рассмотрения писем 10 (десять) рабочих дней.</w:t>
            </w:r>
          </w:p>
        </w:tc>
      </w:tr>
      <w:tr w:rsidR="00BE456E" w:rsidRPr="005A15D6" w14:paraId="01FD309C" w14:textId="77777777" w:rsidTr="00303F58">
        <w:tc>
          <w:tcPr>
            <w:tcW w:w="4962" w:type="dxa"/>
          </w:tcPr>
          <w:p w14:paraId="393BF927" w14:textId="019D7850" w:rsidR="00BE456E" w:rsidRPr="005A15D6" w:rsidRDefault="00BE456E" w:rsidP="00303F58">
            <w:pPr>
              <w:jc w:val="both"/>
              <w:rPr>
                <w:b/>
                <w:sz w:val="22"/>
              </w:rPr>
            </w:pPr>
            <w:r w:rsidRPr="00BF55F8">
              <w:rPr>
                <w:rFonts w:cs="Times New Roman"/>
                <w:b/>
                <w:sz w:val="22"/>
                <w:lang w:val="kk-KZ"/>
              </w:rPr>
              <w:t>34.</w:t>
            </w:r>
            <w:r w:rsidRPr="00BF55F8">
              <w:rPr>
                <w:rFonts w:cs="Times New Roman"/>
                <w:sz w:val="22"/>
                <w:lang w:val="kk-KZ"/>
              </w:rPr>
              <w:t xml:space="preserve"> Шарттың орындалуына байланысты Тараптар арасындағы дауларды және (немесе) келіспеушіліктерді келіссөздер жүргізу және (немесе) хаттар жіберу арқылы шешу мүмкін болмаған жағдайда, олар Банктің орналасқан жері бойынша ҚР МАЭС-те қаралуға жатады. </w:t>
            </w:r>
          </w:p>
        </w:tc>
        <w:tc>
          <w:tcPr>
            <w:tcW w:w="284" w:type="dxa"/>
          </w:tcPr>
          <w:p w14:paraId="50DCB05A" w14:textId="4B23D8AB" w:rsidR="00BE456E" w:rsidRPr="005A15D6" w:rsidRDefault="00BE456E" w:rsidP="00303F58">
            <w:pPr>
              <w:jc w:val="both"/>
              <w:rPr>
                <w:b/>
                <w:sz w:val="22"/>
              </w:rPr>
            </w:pPr>
          </w:p>
        </w:tc>
        <w:tc>
          <w:tcPr>
            <w:tcW w:w="4984" w:type="dxa"/>
          </w:tcPr>
          <w:p w14:paraId="0F2B0F78" w14:textId="5D0CD88E" w:rsidR="00BE456E" w:rsidRPr="005A15D6" w:rsidRDefault="00BE456E" w:rsidP="00303F58">
            <w:pPr>
              <w:jc w:val="both"/>
              <w:rPr>
                <w:sz w:val="22"/>
              </w:rPr>
            </w:pPr>
            <w:r w:rsidRPr="005A15D6">
              <w:rPr>
                <w:b/>
                <w:sz w:val="22"/>
              </w:rPr>
              <w:t>34.</w:t>
            </w:r>
            <w:r w:rsidRPr="005A15D6">
              <w:rPr>
                <w:sz w:val="22"/>
              </w:rPr>
              <w:t xml:space="preserve"> В случае невозможности разрешения споров и (или) разногласий</w:t>
            </w:r>
            <w:r w:rsidRPr="005A15D6">
              <w:t xml:space="preserve"> </w:t>
            </w:r>
            <w:r w:rsidRPr="005A15D6">
              <w:rPr>
                <w:sz w:val="22"/>
              </w:rPr>
              <w:t xml:space="preserve">между Сторонами в связи с исполнением Договора путём проведения переговоров и (или) направлением писем, они подлежат рассмотрению в СМЭС РК по месту нахождения Банка. </w:t>
            </w:r>
          </w:p>
        </w:tc>
      </w:tr>
      <w:tr w:rsidR="00BE456E" w:rsidRPr="005A15D6" w14:paraId="1E85D5CD" w14:textId="77777777" w:rsidTr="00303F58">
        <w:tc>
          <w:tcPr>
            <w:tcW w:w="4962" w:type="dxa"/>
          </w:tcPr>
          <w:p w14:paraId="3679DA87" w14:textId="2ACDEF4F" w:rsidR="00BE456E" w:rsidRPr="005A15D6" w:rsidRDefault="00BE456E" w:rsidP="00303F58">
            <w:pPr>
              <w:jc w:val="both"/>
              <w:rPr>
                <w:b/>
                <w:sz w:val="22"/>
              </w:rPr>
            </w:pPr>
            <w:r w:rsidRPr="00BF55F8">
              <w:rPr>
                <w:rFonts w:cs="Times New Roman"/>
                <w:b/>
                <w:sz w:val="22"/>
                <w:lang w:val="kk-KZ"/>
              </w:rPr>
              <w:t>35.</w:t>
            </w:r>
            <w:r w:rsidRPr="00BF55F8">
              <w:rPr>
                <w:rFonts w:cs="Times New Roman"/>
                <w:sz w:val="22"/>
                <w:lang w:val="kk-KZ"/>
              </w:rPr>
              <w:t xml:space="preserve"> Шарт ҚР заңнамасының талаптарына сәйкес бұзылуы мүмкін.</w:t>
            </w:r>
          </w:p>
        </w:tc>
        <w:tc>
          <w:tcPr>
            <w:tcW w:w="284" w:type="dxa"/>
          </w:tcPr>
          <w:p w14:paraId="19CC0F00" w14:textId="4CD22FA0" w:rsidR="00BE456E" w:rsidRPr="005A15D6" w:rsidRDefault="00BE456E" w:rsidP="00303F58">
            <w:pPr>
              <w:jc w:val="both"/>
              <w:rPr>
                <w:b/>
                <w:sz w:val="22"/>
              </w:rPr>
            </w:pPr>
          </w:p>
        </w:tc>
        <w:tc>
          <w:tcPr>
            <w:tcW w:w="4984" w:type="dxa"/>
          </w:tcPr>
          <w:p w14:paraId="693E851F" w14:textId="3D6654B2" w:rsidR="00BE456E" w:rsidRPr="005A15D6" w:rsidRDefault="00BE456E" w:rsidP="00303F58">
            <w:pPr>
              <w:jc w:val="both"/>
              <w:rPr>
                <w:sz w:val="22"/>
              </w:rPr>
            </w:pPr>
            <w:r w:rsidRPr="005A15D6">
              <w:rPr>
                <w:b/>
                <w:sz w:val="22"/>
              </w:rPr>
              <w:t>35.</w:t>
            </w:r>
            <w:r w:rsidRPr="005A15D6">
              <w:rPr>
                <w:sz w:val="22"/>
              </w:rPr>
              <w:t xml:space="preserve"> Договор может быть расторгнут в соответствии с требованиями законодательства РК.</w:t>
            </w:r>
          </w:p>
        </w:tc>
      </w:tr>
      <w:tr w:rsidR="00BE456E" w:rsidRPr="005A15D6" w14:paraId="1D480B47" w14:textId="77777777" w:rsidTr="00303F58">
        <w:tc>
          <w:tcPr>
            <w:tcW w:w="4962" w:type="dxa"/>
          </w:tcPr>
          <w:p w14:paraId="3EAF95F5" w14:textId="109886B0" w:rsidR="00BE456E" w:rsidRPr="005A15D6" w:rsidRDefault="00BE456E" w:rsidP="00303F58">
            <w:pPr>
              <w:jc w:val="both"/>
              <w:rPr>
                <w:b/>
                <w:sz w:val="22"/>
              </w:rPr>
            </w:pPr>
            <w:r w:rsidRPr="00BF55F8">
              <w:rPr>
                <w:rFonts w:cs="Times New Roman"/>
                <w:b/>
                <w:sz w:val="22"/>
                <w:lang w:val="kk-KZ"/>
              </w:rPr>
              <w:t>36.</w:t>
            </w:r>
            <w:r w:rsidRPr="00BF55F8">
              <w:rPr>
                <w:rFonts w:cs="Times New Roman"/>
                <w:sz w:val="22"/>
                <w:lang w:val="kk-KZ"/>
              </w:rPr>
              <w:t xml:space="preserve"> Шарт Тараптарының Шарт бойынша құқықтары мен міндеттерін екінші Тараптың жазбаша келісімінсіз үшінші тұлғаларға беруге құқығы жоқ.  </w:t>
            </w:r>
          </w:p>
        </w:tc>
        <w:tc>
          <w:tcPr>
            <w:tcW w:w="284" w:type="dxa"/>
          </w:tcPr>
          <w:p w14:paraId="6E89DA99" w14:textId="7BC138DE" w:rsidR="00BE456E" w:rsidRPr="005A15D6" w:rsidRDefault="00BE456E" w:rsidP="00303F58">
            <w:pPr>
              <w:jc w:val="both"/>
              <w:rPr>
                <w:b/>
                <w:sz w:val="22"/>
              </w:rPr>
            </w:pPr>
          </w:p>
        </w:tc>
        <w:tc>
          <w:tcPr>
            <w:tcW w:w="4984" w:type="dxa"/>
          </w:tcPr>
          <w:p w14:paraId="0F67D44B" w14:textId="446840C7" w:rsidR="00BE456E" w:rsidRPr="005A15D6" w:rsidRDefault="00BE456E" w:rsidP="00303F58">
            <w:pPr>
              <w:jc w:val="both"/>
              <w:rPr>
                <w:sz w:val="22"/>
              </w:rPr>
            </w:pPr>
            <w:r w:rsidRPr="005A15D6">
              <w:rPr>
                <w:b/>
                <w:sz w:val="22"/>
              </w:rPr>
              <w:t>36.</w:t>
            </w:r>
            <w:r w:rsidRPr="005A15D6">
              <w:rPr>
                <w:sz w:val="22"/>
              </w:rPr>
              <w:t xml:space="preserve"> Стороны Договора не имеют право передать права и обязанности по Договору третьим лицам без письменного согласия другой Стороны. </w:t>
            </w:r>
          </w:p>
        </w:tc>
      </w:tr>
      <w:tr w:rsidR="00BE456E" w:rsidRPr="005A15D6" w14:paraId="4ED1C837" w14:textId="77777777" w:rsidTr="00303F58">
        <w:tc>
          <w:tcPr>
            <w:tcW w:w="4962" w:type="dxa"/>
          </w:tcPr>
          <w:p w14:paraId="5BDE77F7" w14:textId="61A1D33F" w:rsidR="00BE456E" w:rsidRPr="005A15D6" w:rsidRDefault="00BE456E" w:rsidP="00303F58">
            <w:pPr>
              <w:jc w:val="both"/>
              <w:rPr>
                <w:b/>
                <w:sz w:val="22"/>
              </w:rPr>
            </w:pPr>
            <w:r w:rsidRPr="00BF55F8">
              <w:rPr>
                <w:rFonts w:cs="Times New Roman"/>
                <w:b/>
                <w:sz w:val="22"/>
                <w:lang w:val="kk-KZ"/>
              </w:rPr>
              <w:t xml:space="preserve">37. </w:t>
            </w:r>
            <w:r w:rsidRPr="00BF55F8">
              <w:rPr>
                <w:rFonts w:cs="Times New Roman"/>
                <w:sz w:val="22"/>
                <w:lang w:val="kk-KZ"/>
              </w:rPr>
              <w:t xml:space="preserve">Егер Шарттың тарауының және (немесе) тармағының күші ҚР заңнамасының талаптарына сәйкес жарамсыз деп танылса, ҚР заңнамасының немесе Тараптардың келісімінің қағидаларында өзгеше айтылмаса, бұл факт Шарттың қалған қағидаларының қолданысына қатысты заңдық күшін жоғалтуға </w:t>
            </w:r>
            <w:r>
              <w:rPr>
                <w:rFonts w:cs="Times New Roman"/>
                <w:sz w:val="22"/>
                <w:lang w:val="kk-KZ"/>
              </w:rPr>
              <w:t>себепші болмайды</w:t>
            </w:r>
            <w:r w:rsidRPr="00BF55F8">
              <w:rPr>
                <w:rFonts w:cs="Times New Roman"/>
                <w:sz w:val="22"/>
                <w:lang w:val="kk-KZ"/>
              </w:rPr>
              <w:t xml:space="preserve">. </w:t>
            </w:r>
          </w:p>
        </w:tc>
        <w:tc>
          <w:tcPr>
            <w:tcW w:w="284" w:type="dxa"/>
          </w:tcPr>
          <w:p w14:paraId="7E754327" w14:textId="7118B4D6" w:rsidR="00BE456E" w:rsidRPr="005A15D6" w:rsidRDefault="00BE456E" w:rsidP="00303F58">
            <w:pPr>
              <w:jc w:val="both"/>
              <w:rPr>
                <w:b/>
                <w:sz w:val="22"/>
              </w:rPr>
            </w:pPr>
          </w:p>
        </w:tc>
        <w:tc>
          <w:tcPr>
            <w:tcW w:w="4984" w:type="dxa"/>
          </w:tcPr>
          <w:p w14:paraId="6FE567F3" w14:textId="39940449" w:rsidR="00BE456E" w:rsidRPr="005A15D6" w:rsidRDefault="00BE456E" w:rsidP="00303F58">
            <w:pPr>
              <w:jc w:val="both"/>
              <w:rPr>
                <w:sz w:val="22"/>
              </w:rPr>
            </w:pPr>
            <w:r w:rsidRPr="005A15D6">
              <w:rPr>
                <w:b/>
                <w:sz w:val="22"/>
              </w:rPr>
              <w:t xml:space="preserve">37. </w:t>
            </w:r>
            <w:r w:rsidRPr="005A15D6">
              <w:rPr>
                <w:sz w:val="22"/>
              </w:rPr>
              <w:t xml:space="preserve">Если действие главы и (или) пункта Договора признано недействительным в соответствии с требованиями Законодательства РК, данный факт не влечёт утрату юридической силы в отношении действия остальных положений Договора, если иное не вытекает из положений Законодательства РК или соглашения Сторон. </w:t>
            </w:r>
          </w:p>
        </w:tc>
      </w:tr>
      <w:tr w:rsidR="00BE456E" w:rsidRPr="005A15D6" w14:paraId="124C828C" w14:textId="77777777" w:rsidTr="00303F58">
        <w:tc>
          <w:tcPr>
            <w:tcW w:w="4962" w:type="dxa"/>
          </w:tcPr>
          <w:p w14:paraId="0F93BCAD" w14:textId="5323CF6D" w:rsidR="00BE456E" w:rsidRPr="005A15D6" w:rsidRDefault="00BE456E" w:rsidP="00303F58">
            <w:pPr>
              <w:jc w:val="both"/>
              <w:rPr>
                <w:b/>
                <w:sz w:val="22"/>
              </w:rPr>
            </w:pPr>
            <w:r w:rsidRPr="00BF55F8">
              <w:rPr>
                <w:rFonts w:cs="Times New Roman"/>
                <w:b/>
                <w:sz w:val="22"/>
                <w:lang w:val="kk-KZ"/>
              </w:rPr>
              <w:t xml:space="preserve">38. </w:t>
            </w:r>
            <w:r w:rsidRPr="00BF55F8">
              <w:rPr>
                <w:rFonts w:cs="Times New Roman"/>
                <w:sz w:val="22"/>
                <w:lang w:val="kk-KZ"/>
              </w:rPr>
              <w:t>Шартта белгіленбеген жағдайларда және Шартта белгіленген жағдайларды қоспағанда Тараптар ҚР заңнамасын басшылыққа алады.</w:t>
            </w:r>
          </w:p>
        </w:tc>
        <w:tc>
          <w:tcPr>
            <w:tcW w:w="284" w:type="dxa"/>
          </w:tcPr>
          <w:p w14:paraId="132AE843" w14:textId="00AD3340" w:rsidR="00BE456E" w:rsidRPr="005A15D6" w:rsidRDefault="00BE456E" w:rsidP="00303F58">
            <w:pPr>
              <w:jc w:val="both"/>
              <w:rPr>
                <w:b/>
                <w:sz w:val="22"/>
              </w:rPr>
            </w:pPr>
          </w:p>
        </w:tc>
        <w:tc>
          <w:tcPr>
            <w:tcW w:w="4984" w:type="dxa"/>
          </w:tcPr>
          <w:p w14:paraId="60FAD865" w14:textId="739E18D0" w:rsidR="00BE456E" w:rsidRPr="005A15D6" w:rsidRDefault="00BE456E" w:rsidP="00303F58">
            <w:pPr>
              <w:jc w:val="both"/>
              <w:rPr>
                <w:sz w:val="22"/>
              </w:rPr>
            </w:pPr>
            <w:r w:rsidRPr="005A15D6">
              <w:rPr>
                <w:b/>
                <w:sz w:val="22"/>
              </w:rPr>
              <w:t xml:space="preserve">38. </w:t>
            </w:r>
            <w:r w:rsidRPr="005A15D6">
              <w:rPr>
                <w:sz w:val="22"/>
              </w:rPr>
              <w:t xml:space="preserve">В случаях, не предусмотренных Договором, Стороны руководствуются законодательством РК. </w:t>
            </w:r>
          </w:p>
        </w:tc>
      </w:tr>
      <w:tr w:rsidR="00BE456E" w:rsidRPr="005A15D6" w14:paraId="4CCBCD35" w14:textId="77777777" w:rsidTr="00303F58">
        <w:tc>
          <w:tcPr>
            <w:tcW w:w="4962" w:type="dxa"/>
          </w:tcPr>
          <w:p w14:paraId="43365A23" w14:textId="7237ADA2" w:rsidR="00BE456E" w:rsidRPr="005A15D6" w:rsidRDefault="00BE456E" w:rsidP="00303F58">
            <w:pPr>
              <w:jc w:val="both"/>
              <w:rPr>
                <w:b/>
                <w:sz w:val="22"/>
              </w:rPr>
            </w:pPr>
            <w:r w:rsidRPr="00BF55F8">
              <w:rPr>
                <w:rFonts w:cs="Times New Roman"/>
                <w:b/>
                <w:sz w:val="22"/>
                <w:lang w:val="kk-KZ"/>
              </w:rPr>
              <w:t>39.</w:t>
            </w:r>
            <w:r w:rsidRPr="00BF55F8">
              <w:rPr>
                <w:rFonts w:cs="Times New Roman"/>
                <w:sz w:val="22"/>
                <w:lang w:val="kk-KZ"/>
              </w:rPr>
              <w:t xml:space="preserve"> Шарт мемлекеттік (қазақ) және орыс тілдерінде, заңдық күші бірдей данада жасалды.</w:t>
            </w:r>
          </w:p>
        </w:tc>
        <w:tc>
          <w:tcPr>
            <w:tcW w:w="284" w:type="dxa"/>
          </w:tcPr>
          <w:p w14:paraId="2868C714" w14:textId="31B9E296" w:rsidR="00BE456E" w:rsidRPr="005A15D6" w:rsidRDefault="00BE456E" w:rsidP="00303F58">
            <w:pPr>
              <w:jc w:val="both"/>
              <w:rPr>
                <w:b/>
                <w:sz w:val="22"/>
              </w:rPr>
            </w:pPr>
          </w:p>
        </w:tc>
        <w:tc>
          <w:tcPr>
            <w:tcW w:w="4984" w:type="dxa"/>
          </w:tcPr>
          <w:p w14:paraId="1C38DEE6" w14:textId="701D2030" w:rsidR="00BE456E" w:rsidRPr="005A15D6" w:rsidRDefault="00BE456E" w:rsidP="00303F58">
            <w:pPr>
              <w:jc w:val="both"/>
              <w:rPr>
                <w:sz w:val="22"/>
              </w:rPr>
            </w:pPr>
            <w:r w:rsidRPr="005A15D6">
              <w:rPr>
                <w:b/>
                <w:sz w:val="22"/>
              </w:rPr>
              <w:t>39.</w:t>
            </w:r>
            <w:r w:rsidRPr="005A15D6">
              <w:rPr>
                <w:sz w:val="22"/>
              </w:rPr>
              <w:t xml:space="preserve"> Договор составлен на государственном (казахском) и русском языках, имеет одинаковую юридическую силу.</w:t>
            </w:r>
          </w:p>
        </w:tc>
      </w:tr>
      <w:tr w:rsidR="00BE456E" w:rsidRPr="005A15D6" w14:paraId="401F7BBB" w14:textId="77777777" w:rsidTr="00303F58">
        <w:tc>
          <w:tcPr>
            <w:tcW w:w="4962" w:type="dxa"/>
          </w:tcPr>
          <w:p w14:paraId="2E50751E" w14:textId="43A99678" w:rsidR="00BE456E" w:rsidRPr="005A15D6" w:rsidRDefault="00BE456E" w:rsidP="00303F58">
            <w:pPr>
              <w:jc w:val="both"/>
              <w:rPr>
                <w:b/>
                <w:bCs/>
                <w:sz w:val="22"/>
              </w:rPr>
            </w:pPr>
            <w:r w:rsidRPr="00BF55F8">
              <w:rPr>
                <w:rFonts w:cs="Times New Roman"/>
                <w:b/>
                <w:sz w:val="22"/>
                <w:lang w:val="kk-KZ"/>
              </w:rPr>
              <w:t>40.</w:t>
            </w:r>
            <w:r w:rsidRPr="00BF55F8">
              <w:rPr>
                <w:rFonts w:cs="Times New Roman"/>
                <w:sz w:val="22"/>
                <w:lang w:val="kk-KZ"/>
              </w:rPr>
              <w:t xml:space="preserve"> Серіктестің жауапты тұлғалары </w:t>
            </w:r>
            <w:r>
              <w:rPr>
                <w:rFonts w:cs="Times New Roman"/>
                <w:sz w:val="22"/>
                <w:lang w:val="kk-KZ"/>
              </w:rPr>
              <w:t>Банк Серіктесінің жауапты</w:t>
            </w:r>
            <w:r w:rsidRPr="00BF55F8">
              <w:rPr>
                <w:rFonts w:cs="Times New Roman"/>
                <w:sz w:val="22"/>
                <w:lang w:val="kk-KZ"/>
              </w:rPr>
              <w:t xml:space="preserve"> тұлғалар</w:t>
            </w:r>
            <w:r>
              <w:rPr>
                <w:rFonts w:cs="Times New Roman"/>
                <w:sz w:val="22"/>
                <w:lang w:val="kk-KZ"/>
              </w:rPr>
              <w:t>ы</w:t>
            </w:r>
            <w:r w:rsidRPr="00BF55F8">
              <w:rPr>
                <w:rFonts w:cs="Times New Roman"/>
                <w:sz w:val="22"/>
                <w:lang w:val="kk-KZ"/>
              </w:rPr>
              <w:t xml:space="preserve"> тізімінде (Шарттың </w:t>
            </w:r>
            <w:r>
              <w:rPr>
                <w:rFonts w:cs="Times New Roman"/>
                <w:sz w:val="22"/>
                <w:lang w:val="kk-KZ"/>
              </w:rPr>
              <w:t>7</w:t>
            </w:r>
            <w:r w:rsidRPr="00BF55F8">
              <w:rPr>
                <w:rFonts w:cs="Times New Roman"/>
                <w:sz w:val="22"/>
                <w:lang w:val="kk-KZ"/>
              </w:rPr>
              <w:t>-қосымшасы) көрсетіледі.</w:t>
            </w:r>
          </w:p>
        </w:tc>
        <w:tc>
          <w:tcPr>
            <w:tcW w:w="284" w:type="dxa"/>
          </w:tcPr>
          <w:p w14:paraId="5380A7CC" w14:textId="172CD768" w:rsidR="00BE456E" w:rsidRPr="005A15D6" w:rsidRDefault="00BE456E" w:rsidP="00303F58">
            <w:pPr>
              <w:jc w:val="both"/>
              <w:rPr>
                <w:b/>
                <w:bCs/>
                <w:sz w:val="22"/>
              </w:rPr>
            </w:pPr>
          </w:p>
        </w:tc>
        <w:tc>
          <w:tcPr>
            <w:tcW w:w="4984" w:type="dxa"/>
          </w:tcPr>
          <w:p w14:paraId="418C582D" w14:textId="56AA04A2" w:rsidR="00BE456E" w:rsidRPr="005A15D6" w:rsidRDefault="00BE456E" w:rsidP="00303F58">
            <w:pPr>
              <w:jc w:val="both"/>
              <w:rPr>
                <w:sz w:val="22"/>
              </w:rPr>
            </w:pPr>
            <w:r w:rsidRPr="005A15D6">
              <w:rPr>
                <w:b/>
                <w:bCs/>
                <w:sz w:val="22"/>
              </w:rPr>
              <w:t>40.</w:t>
            </w:r>
            <w:r w:rsidRPr="005A15D6">
              <w:rPr>
                <w:sz w:val="22"/>
              </w:rPr>
              <w:t xml:space="preserve"> Ответственные лица Партнёра Банка указываются в СОЛПБ (Приложении 7 к Договору).</w:t>
            </w:r>
          </w:p>
        </w:tc>
      </w:tr>
      <w:tr w:rsidR="00BE456E" w:rsidRPr="005A15D6" w14:paraId="66C94669" w14:textId="77777777" w:rsidTr="00303F58">
        <w:tc>
          <w:tcPr>
            <w:tcW w:w="4962" w:type="dxa"/>
          </w:tcPr>
          <w:p w14:paraId="10191019" w14:textId="791257B7" w:rsidR="00BE456E" w:rsidRPr="005A15D6" w:rsidRDefault="00BE456E" w:rsidP="00303F58">
            <w:pPr>
              <w:jc w:val="both"/>
              <w:rPr>
                <w:b/>
                <w:bCs/>
                <w:sz w:val="22"/>
              </w:rPr>
            </w:pPr>
            <w:r w:rsidRPr="00BF55F8">
              <w:rPr>
                <w:rFonts w:cs="Times New Roman"/>
                <w:b/>
                <w:sz w:val="22"/>
                <w:lang w:val="kk-KZ"/>
              </w:rPr>
              <w:t>41.</w:t>
            </w:r>
            <w:r w:rsidRPr="00BF55F8">
              <w:rPr>
                <w:rFonts w:cs="Times New Roman"/>
                <w:sz w:val="22"/>
                <w:lang w:val="kk-KZ"/>
              </w:rPr>
              <w:t xml:space="preserve"> Тараптардың заңды мекенжайлары мен банктік деректемелері:</w:t>
            </w:r>
          </w:p>
        </w:tc>
        <w:tc>
          <w:tcPr>
            <w:tcW w:w="284" w:type="dxa"/>
          </w:tcPr>
          <w:p w14:paraId="10C272F8" w14:textId="5FA9CC8C" w:rsidR="00BE456E" w:rsidRPr="005A15D6" w:rsidRDefault="00BE456E" w:rsidP="00303F58">
            <w:pPr>
              <w:jc w:val="both"/>
              <w:rPr>
                <w:b/>
                <w:bCs/>
                <w:sz w:val="22"/>
              </w:rPr>
            </w:pPr>
          </w:p>
        </w:tc>
        <w:tc>
          <w:tcPr>
            <w:tcW w:w="4984" w:type="dxa"/>
          </w:tcPr>
          <w:p w14:paraId="12DA966B" w14:textId="09B21B00" w:rsidR="00BE456E" w:rsidRPr="005A15D6" w:rsidRDefault="00BE456E" w:rsidP="00303F58">
            <w:pPr>
              <w:jc w:val="both"/>
              <w:rPr>
                <w:sz w:val="22"/>
              </w:rPr>
            </w:pPr>
            <w:r w:rsidRPr="005A15D6">
              <w:rPr>
                <w:b/>
                <w:bCs/>
                <w:sz w:val="22"/>
              </w:rPr>
              <w:t>41.</w:t>
            </w:r>
            <w:r w:rsidRPr="005A15D6">
              <w:rPr>
                <w:sz w:val="22"/>
              </w:rPr>
              <w:t xml:space="preserve"> Юридический адрес и банковские реквизиты Банка:</w:t>
            </w:r>
          </w:p>
        </w:tc>
      </w:tr>
      <w:tr w:rsidR="00BE456E" w:rsidRPr="005A15D6" w14:paraId="3996AA26" w14:textId="77777777" w:rsidTr="00303F58">
        <w:tc>
          <w:tcPr>
            <w:tcW w:w="4962" w:type="dxa"/>
          </w:tcPr>
          <w:p w14:paraId="74EA009A" w14:textId="79F8A7E8" w:rsidR="00BE456E" w:rsidRPr="005A15D6" w:rsidRDefault="00BE456E" w:rsidP="00303F58">
            <w:pPr>
              <w:jc w:val="both"/>
              <w:rPr>
                <w:b/>
                <w:bCs/>
                <w:sz w:val="22"/>
              </w:rPr>
            </w:pPr>
            <w:r w:rsidRPr="00BF55F8">
              <w:rPr>
                <w:rFonts w:cs="Times New Roman"/>
                <w:b/>
                <w:sz w:val="22"/>
                <w:lang w:val="kk-KZ"/>
              </w:rPr>
              <w:t>1)</w:t>
            </w:r>
            <w:r w:rsidRPr="00BF55F8">
              <w:rPr>
                <w:rFonts w:cs="Times New Roman"/>
                <w:sz w:val="22"/>
                <w:lang w:val="kk-KZ"/>
              </w:rPr>
              <w:t xml:space="preserve"> A25D5G0, Қазақстан Республикасы, Алматы қаласы, Бостандық ауданы, әл-Фараби даңғылы, 38-үй, корпус «Блок С».</w:t>
            </w:r>
          </w:p>
        </w:tc>
        <w:tc>
          <w:tcPr>
            <w:tcW w:w="284" w:type="dxa"/>
          </w:tcPr>
          <w:p w14:paraId="28F7714C" w14:textId="2C8B3E83" w:rsidR="00BE456E" w:rsidRPr="005A15D6" w:rsidRDefault="00BE456E" w:rsidP="00303F58">
            <w:pPr>
              <w:jc w:val="both"/>
              <w:rPr>
                <w:b/>
                <w:bCs/>
                <w:sz w:val="22"/>
              </w:rPr>
            </w:pPr>
          </w:p>
        </w:tc>
        <w:tc>
          <w:tcPr>
            <w:tcW w:w="4984" w:type="dxa"/>
          </w:tcPr>
          <w:p w14:paraId="529F052E" w14:textId="0EC14EC4" w:rsidR="00BE456E" w:rsidRPr="005A15D6" w:rsidRDefault="00BE456E" w:rsidP="00303F58">
            <w:pPr>
              <w:jc w:val="both"/>
              <w:rPr>
                <w:sz w:val="22"/>
              </w:rPr>
            </w:pPr>
            <w:r w:rsidRPr="005A15D6">
              <w:rPr>
                <w:b/>
                <w:bCs/>
                <w:sz w:val="22"/>
              </w:rPr>
              <w:t>1)</w:t>
            </w:r>
            <w:r w:rsidRPr="005A15D6">
              <w:rPr>
                <w:sz w:val="22"/>
              </w:rPr>
              <w:t xml:space="preserve"> A25D5G0, РК, г. Алматы, Бостандыкский район, пр. Аль-Фараби, дом 38, корпус «Блок С».</w:t>
            </w:r>
          </w:p>
        </w:tc>
      </w:tr>
      <w:tr w:rsidR="00BE456E" w14:paraId="7BDE32C3" w14:textId="77777777" w:rsidTr="00303F58">
        <w:tc>
          <w:tcPr>
            <w:tcW w:w="4962" w:type="dxa"/>
          </w:tcPr>
          <w:p w14:paraId="5EA95584" w14:textId="01D2E856" w:rsidR="00BE456E" w:rsidRPr="005A15D6" w:rsidRDefault="00BE456E" w:rsidP="00303F58">
            <w:pPr>
              <w:jc w:val="both"/>
              <w:rPr>
                <w:b/>
                <w:bCs/>
                <w:sz w:val="22"/>
              </w:rPr>
            </w:pPr>
            <w:r w:rsidRPr="00BF55F8">
              <w:rPr>
                <w:rFonts w:cs="Times New Roman"/>
                <w:b/>
                <w:sz w:val="22"/>
                <w:lang w:val="kk-KZ"/>
              </w:rPr>
              <w:t>2)</w:t>
            </w:r>
            <w:r w:rsidRPr="00BF55F8">
              <w:rPr>
                <w:rFonts w:cs="Times New Roman"/>
                <w:sz w:val="22"/>
                <w:lang w:val="kk-KZ"/>
              </w:rPr>
              <w:t xml:space="preserve"> БСК: KCJBKZKX, БСН: 980640000093; корреспонденттік шот: KZ65125KZT1001300224.</w:t>
            </w:r>
          </w:p>
        </w:tc>
        <w:tc>
          <w:tcPr>
            <w:tcW w:w="284" w:type="dxa"/>
          </w:tcPr>
          <w:p w14:paraId="31D1C4EB" w14:textId="50260C0E" w:rsidR="00BE456E" w:rsidRPr="005A15D6" w:rsidRDefault="00BE456E" w:rsidP="00303F58">
            <w:pPr>
              <w:jc w:val="both"/>
              <w:rPr>
                <w:b/>
                <w:bCs/>
                <w:sz w:val="22"/>
              </w:rPr>
            </w:pPr>
          </w:p>
        </w:tc>
        <w:tc>
          <w:tcPr>
            <w:tcW w:w="4984" w:type="dxa"/>
          </w:tcPr>
          <w:p w14:paraId="640A57FB" w14:textId="37C23E03" w:rsidR="00BE456E" w:rsidRDefault="00BE456E" w:rsidP="00303F58">
            <w:pPr>
              <w:jc w:val="both"/>
              <w:rPr>
                <w:sz w:val="22"/>
              </w:rPr>
            </w:pPr>
            <w:r w:rsidRPr="005A15D6">
              <w:rPr>
                <w:b/>
                <w:bCs/>
                <w:sz w:val="22"/>
              </w:rPr>
              <w:t>2)</w:t>
            </w:r>
            <w:r w:rsidRPr="005A15D6">
              <w:rPr>
                <w:sz w:val="22"/>
              </w:rPr>
              <w:t xml:space="preserve"> БИК: KCJBKZKX, БИН: 980640000093; КС: KZ65125KZT1001300224.</w:t>
            </w:r>
          </w:p>
        </w:tc>
      </w:tr>
    </w:tbl>
    <w:p w14:paraId="42679D6F" w14:textId="471CB9D3" w:rsidR="00C3670D" w:rsidRDefault="00C3670D" w:rsidP="00C3670D">
      <w:pPr>
        <w:jc w:val="both"/>
        <w:rPr>
          <w:sz w:val="22"/>
        </w:rPr>
      </w:pPr>
    </w:p>
    <w:p w14:paraId="500E5EC6" w14:textId="77777777" w:rsidR="002B7F12" w:rsidRDefault="002B7F12" w:rsidP="00C3670D">
      <w:pPr>
        <w:jc w:val="both"/>
        <w:rPr>
          <w:sz w:val="22"/>
        </w:rPr>
      </w:pPr>
    </w:p>
    <w:p w14:paraId="2A4AB2E8" w14:textId="77777777" w:rsidR="00792D89" w:rsidRDefault="00792D89" w:rsidP="00C3670D">
      <w:pPr>
        <w:jc w:val="both"/>
        <w:rPr>
          <w:sz w:val="22"/>
        </w:rPr>
      </w:pPr>
    </w:p>
    <w:p w14:paraId="340CE881" w14:textId="77777777" w:rsidR="00792D89" w:rsidRDefault="00792D89" w:rsidP="00C3670D">
      <w:pPr>
        <w:jc w:val="both"/>
        <w:rPr>
          <w:sz w:val="22"/>
        </w:rPr>
      </w:pPr>
    </w:p>
    <w:p w14:paraId="39BAAD34" w14:textId="77777777" w:rsidR="00792D89" w:rsidRDefault="00792D89" w:rsidP="00C3670D">
      <w:pPr>
        <w:jc w:val="both"/>
        <w:rPr>
          <w:sz w:val="22"/>
        </w:rPr>
      </w:pPr>
    </w:p>
    <w:p w14:paraId="6A4C2D07" w14:textId="77777777" w:rsidR="00303F58" w:rsidRDefault="00303F58" w:rsidP="00C3670D">
      <w:pPr>
        <w:jc w:val="both"/>
        <w:rPr>
          <w:sz w:val="22"/>
        </w:rPr>
      </w:pPr>
    </w:p>
    <w:p w14:paraId="07684C0C" w14:textId="77777777" w:rsidR="00303F58" w:rsidRDefault="00303F58" w:rsidP="00C3670D">
      <w:pPr>
        <w:jc w:val="both"/>
        <w:rPr>
          <w:sz w:val="22"/>
        </w:rPr>
      </w:pPr>
    </w:p>
    <w:p w14:paraId="473A2E6B" w14:textId="77777777" w:rsidR="00303F58" w:rsidRDefault="00303F58" w:rsidP="00C3670D">
      <w:pPr>
        <w:jc w:val="both"/>
        <w:rPr>
          <w:sz w:val="22"/>
        </w:rPr>
      </w:pPr>
    </w:p>
    <w:p w14:paraId="1E139258" w14:textId="77777777" w:rsidR="00303F58" w:rsidRDefault="00303F58" w:rsidP="00C3670D">
      <w:pPr>
        <w:jc w:val="both"/>
        <w:rPr>
          <w:sz w:val="22"/>
        </w:rPr>
      </w:pPr>
    </w:p>
    <w:p w14:paraId="3703E65F" w14:textId="77777777" w:rsidR="00792D89" w:rsidRDefault="00792D89" w:rsidP="00C3670D">
      <w:pPr>
        <w:jc w:val="both"/>
        <w:rPr>
          <w:sz w:val="22"/>
        </w:rPr>
      </w:pPr>
    </w:p>
    <w:p w14:paraId="225E4D0C" w14:textId="77777777" w:rsidR="00792D89" w:rsidRDefault="00792D89" w:rsidP="00C3670D">
      <w:pPr>
        <w:jc w:val="both"/>
        <w:rPr>
          <w:sz w:val="22"/>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DA2A16" w:rsidRPr="00AA0AE2" w14:paraId="613EFD6D" w14:textId="77777777" w:rsidTr="00DD1CD4">
        <w:tc>
          <w:tcPr>
            <w:tcW w:w="4672" w:type="dxa"/>
          </w:tcPr>
          <w:p w14:paraId="006DF235" w14:textId="77777777" w:rsidR="00DA2A16" w:rsidRDefault="00DA2A16" w:rsidP="00DD1CD4">
            <w:pPr>
              <w:rPr>
                <w:b/>
                <w:bCs/>
                <w:sz w:val="16"/>
                <w:szCs w:val="16"/>
                <w:lang w:val="kk-KZ"/>
              </w:rPr>
            </w:pPr>
            <w:r w:rsidRPr="00DD2FF4">
              <w:rPr>
                <w:b/>
                <w:bCs/>
                <w:sz w:val="16"/>
                <w:szCs w:val="16"/>
                <w:lang w:val="kk-KZ"/>
              </w:rPr>
              <w:t>«</w:t>
            </w:r>
            <w:r>
              <w:rPr>
                <w:b/>
                <w:bCs/>
                <w:sz w:val="16"/>
                <w:szCs w:val="16"/>
                <w:lang w:val="kk-KZ"/>
              </w:rPr>
              <w:t>Govtech жылжымайтын мүлік</w:t>
            </w:r>
            <w:r w:rsidRPr="00DD2FF4">
              <w:rPr>
                <w:b/>
                <w:bCs/>
                <w:sz w:val="16"/>
                <w:szCs w:val="16"/>
                <w:lang w:val="kk-KZ"/>
              </w:rPr>
              <w:t xml:space="preserve">» аясында </w:t>
            </w:r>
          </w:p>
          <w:p w14:paraId="14F18A50" w14:textId="77777777" w:rsidR="00DA2A16" w:rsidRDefault="00DA2A16" w:rsidP="00DD1CD4">
            <w:pPr>
              <w:rPr>
                <w:b/>
                <w:bCs/>
                <w:sz w:val="16"/>
                <w:szCs w:val="16"/>
                <w:lang w:val="kk-KZ"/>
              </w:rPr>
            </w:pPr>
            <w:r w:rsidRPr="00DD2FF4">
              <w:rPr>
                <w:b/>
                <w:bCs/>
                <w:sz w:val="16"/>
                <w:szCs w:val="16"/>
                <w:lang w:val="kk-KZ"/>
              </w:rPr>
              <w:t xml:space="preserve">API сервистерін ұсыну бойынша </w:t>
            </w:r>
          </w:p>
          <w:p w14:paraId="1153D53D" w14:textId="77777777" w:rsidR="00DA2A16" w:rsidRDefault="00DA2A16" w:rsidP="00DD1CD4">
            <w:pPr>
              <w:rPr>
                <w:b/>
                <w:bCs/>
                <w:sz w:val="16"/>
                <w:szCs w:val="16"/>
                <w:lang w:val="kk-KZ"/>
              </w:rPr>
            </w:pPr>
            <w:r w:rsidRPr="00DD2FF4">
              <w:rPr>
                <w:b/>
                <w:bCs/>
                <w:sz w:val="16"/>
                <w:szCs w:val="16"/>
                <w:lang w:val="kk-KZ"/>
              </w:rPr>
              <w:t>ынтымақтастық туралы шарт</w:t>
            </w:r>
            <w:r>
              <w:rPr>
                <w:b/>
                <w:bCs/>
                <w:sz w:val="16"/>
                <w:szCs w:val="16"/>
                <w:lang w:val="kk-KZ"/>
              </w:rPr>
              <w:t>тың</w:t>
            </w:r>
          </w:p>
          <w:p w14:paraId="582850A6" w14:textId="7F45776D" w:rsidR="00DA2A16" w:rsidRPr="007B75DE" w:rsidRDefault="00DA2A16" w:rsidP="00DD1CD4">
            <w:pPr>
              <w:rPr>
                <w:b/>
                <w:bCs/>
                <w:sz w:val="16"/>
                <w:szCs w:val="16"/>
              </w:rPr>
            </w:pPr>
            <w:r>
              <w:rPr>
                <w:b/>
                <w:bCs/>
                <w:sz w:val="16"/>
                <w:szCs w:val="16"/>
                <w:lang w:val="kk-KZ"/>
              </w:rPr>
              <w:t>1-қосымшасы</w:t>
            </w:r>
          </w:p>
        </w:tc>
        <w:tc>
          <w:tcPr>
            <w:tcW w:w="4673" w:type="dxa"/>
          </w:tcPr>
          <w:p w14:paraId="1DAADD71" w14:textId="68E9671B" w:rsidR="00DA2A16" w:rsidRPr="00DA2A16" w:rsidRDefault="00DA2A16" w:rsidP="00DD1CD4">
            <w:pPr>
              <w:jc w:val="right"/>
              <w:rPr>
                <w:b/>
                <w:bCs/>
                <w:sz w:val="16"/>
                <w:szCs w:val="16"/>
                <w:lang w:val="kk-KZ"/>
              </w:rPr>
            </w:pPr>
            <w:r w:rsidRPr="001A58E4">
              <w:rPr>
                <w:b/>
                <w:bCs/>
                <w:sz w:val="16"/>
                <w:szCs w:val="16"/>
              </w:rPr>
              <w:t xml:space="preserve">Приложение </w:t>
            </w:r>
            <w:r>
              <w:rPr>
                <w:b/>
                <w:bCs/>
                <w:sz w:val="16"/>
                <w:szCs w:val="16"/>
                <w:lang w:val="kk-KZ"/>
              </w:rPr>
              <w:t>1</w:t>
            </w:r>
          </w:p>
          <w:p w14:paraId="3EFDEDDA" w14:textId="77777777" w:rsidR="00DA2A16" w:rsidRPr="001A58E4" w:rsidRDefault="00DA2A16" w:rsidP="00DD1CD4">
            <w:pPr>
              <w:jc w:val="right"/>
              <w:rPr>
                <w:b/>
                <w:bCs/>
                <w:sz w:val="16"/>
                <w:szCs w:val="16"/>
              </w:rPr>
            </w:pPr>
            <w:r w:rsidRPr="001A58E4">
              <w:rPr>
                <w:b/>
                <w:bCs/>
                <w:sz w:val="16"/>
                <w:szCs w:val="16"/>
              </w:rPr>
              <w:t xml:space="preserve">к Договору о сотрудничестве </w:t>
            </w:r>
          </w:p>
          <w:p w14:paraId="2E9A87B5" w14:textId="77777777" w:rsidR="00DA2A16" w:rsidRPr="001A58E4" w:rsidRDefault="00DA2A16" w:rsidP="00DD1CD4">
            <w:pPr>
              <w:jc w:val="right"/>
              <w:rPr>
                <w:b/>
                <w:bCs/>
                <w:sz w:val="16"/>
                <w:szCs w:val="16"/>
              </w:rPr>
            </w:pPr>
            <w:r w:rsidRPr="001A58E4">
              <w:rPr>
                <w:b/>
                <w:bCs/>
                <w:sz w:val="16"/>
                <w:szCs w:val="16"/>
              </w:rPr>
              <w:t>на предоставление сервисов API в рамках</w:t>
            </w:r>
          </w:p>
          <w:p w14:paraId="7954F77A" w14:textId="77777777" w:rsidR="00DA2A16" w:rsidRPr="001A58E4" w:rsidRDefault="00DA2A16" w:rsidP="00DD1CD4">
            <w:pPr>
              <w:jc w:val="right"/>
              <w:rPr>
                <w:b/>
                <w:bCs/>
                <w:sz w:val="16"/>
                <w:szCs w:val="16"/>
              </w:rPr>
            </w:pPr>
            <w:r w:rsidRPr="001A58E4">
              <w:rPr>
                <w:b/>
                <w:bCs/>
                <w:sz w:val="16"/>
                <w:szCs w:val="16"/>
              </w:rPr>
              <w:t xml:space="preserve">«Govtech Недвижимость» </w:t>
            </w:r>
          </w:p>
          <w:p w14:paraId="4BA70386" w14:textId="77777777" w:rsidR="00DA2A16" w:rsidRPr="00AA0AE2" w:rsidRDefault="00DA2A16" w:rsidP="00DD1CD4">
            <w:pPr>
              <w:jc w:val="right"/>
              <w:rPr>
                <w:b/>
                <w:bCs/>
                <w:sz w:val="16"/>
                <w:szCs w:val="16"/>
                <w:highlight w:val="green"/>
              </w:rPr>
            </w:pPr>
            <w:r w:rsidRPr="001A58E4">
              <w:rPr>
                <w:b/>
                <w:bCs/>
                <w:sz w:val="16"/>
                <w:szCs w:val="16"/>
              </w:rPr>
              <w:t>(Договор присоединения)</w:t>
            </w:r>
          </w:p>
        </w:tc>
      </w:tr>
    </w:tbl>
    <w:p w14:paraId="26B25E72" w14:textId="77777777" w:rsidR="00792D89" w:rsidRDefault="00792D89" w:rsidP="00C3670D">
      <w:pPr>
        <w:jc w:val="both"/>
        <w:rPr>
          <w:sz w:val="22"/>
        </w:rPr>
      </w:pPr>
    </w:p>
    <w:p w14:paraId="1974F534" w14:textId="77777777" w:rsidR="00792D89" w:rsidRDefault="00792D89" w:rsidP="00C3670D">
      <w:pPr>
        <w:jc w:val="both"/>
        <w:rPr>
          <w:sz w:val="22"/>
        </w:rPr>
      </w:pPr>
    </w:p>
    <w:p w14:paraId="100D67FF" w14:textId="77777777" w:rsidR="00F706E0" w:rsidRDefault="00F706E0" w:rsidP="00CE116A">
      <w:pPr>
        <w:rPr>
          <w:b/>
          <w:bCs/>
          <w:sz w:val="18"/>
          <w:szCs w:val="18"/>
        </w:rPr>
      </w:pPr>
    </w:p>
    <w:tbl>
      <w:tblPr>
        <w:tblStyle w:val="aa"/>
        <w:tblW w:w="0" w:type="auto"/>
        <w:tblLook w:val="04A0" w:firstRow="1" w:lastRow="0" w:firstColumn="1" w:lastColumn="0" w:noHBand="0" w:noVBand="1"/>
      </w:tblPr>
      <w:tblGrid>
        <w:gridCol w:w="422"/>
        <w:gridCol w:w="4255"/>
        <w:gridCol w:w="441"/>
        <w:gridCol w:w="2846"/>
        <w:gridCol w:w="1391"/>
      </w:tblGrid>
      <w:tr w:rsidR="001346A4" w14:paraId="050E8925" w14:textId="77777777" w:rsidTr="00567AC4">
        <w:tc>
          <w:tcPr>
            <w:tcW w:w="9355" w:type="dxa"/>
            <w:gridSpan w:val="5"/>
            <w:tcBorders>
              <w:top w:val="nil"/>
              <w:left w:val="nil"/>
              <w:bottom w:val="nil"/>
              <w:right w:val="nil"/>
            </w:tcBorders>
          </w:tcPr>
          <w:p w14:paraId="138EE865" w14:textId="77777777" w:rsidR="00DA2A16" w:rsidRDefault="00DA2A16" w:rsidP="00A11751">
            <w:pPr>
              <w:jc w:val="center"/>
              <w:rPr>
                <w:b/>
                <w:sz w:val="20"/>
                <w:szCs w:val="20"/>
                <w:lang w:val="kk-KZ"/>
              </w:rPr>
            </w:pPr>
            <w:bookmarkStart w:id="1" w:name="_Hlk157617739"/>
            <w:r w:rsidRPr="00DA2A16">
              <w:rPr>
                <w:b/>
                <w:sz w:val="20"/>
                <w:szCs w:val="20"/>
                <w:lang w:val="kk-KZ"/>
              </w:rPr>
              <w:t xml:space="preserve">«Govtech жылжымайтын мүлік» аясында API сервистерін ұсыну бойынша ынтымақтастық туралы шартқа (Қосылу шарты) </w:t>
            </w:r>
          </w:p>
          <w:p w14:paraId="785A3E25" w14:textId="6C763684" w:rsidR="00DA2A16" w:rsidRDefault="00DA2A16" w:rsidP="00A11751">
            <w:pPr>
              <w:jc w:val="center"/>
              <w:rPr>
                <w:b/>
                <w:sz w:val="18"/>
                <w:szCs w:val="18"/>
                <w:lang w:val="kk-KZ"/>
              </w:rPr>
            </w:pPr>
            <w:r w:rsidRPr="00DA2A16">
              <w:rPr>
                <w:b/>
                <w:sz w:val="20"/>
                <w:szCs w:val="20"/>
                <w:lang w:val="kk-KZ"/>
              </w:rPr>
              <w:t>ҚОСЫЛУ ТУРАЛЫ ӨТІНІШ</w:t>
            </w:r>
            <w:r w:rsidRPr="00DA2A16">
              <w:rPr>
                <w:b/>
                <w:sz w:val="18"/>
                <w:szCs w:val="18"/>
                <w:lang w:val="kk-KZ"/>
              </w:rPr>
              <w:t xml:space="preserve"> </w:t>
            </w:r>
            <w:r>
              <w:rPr>
                <w:b/>
                <w:sz w:val="18"/>
                <w:szCs w:val="18"/>
                <w:lang w:val="kk-KZ"/>
              </w:rPr>
              <w:t xml:space="preserve">/ </w:t>
            </w:r>
          </w:p>
          <w:p w14:paraId="55D7243F" w14:textId="390F1B16" w:rsidR="001346A4" w:rsidRPr="00DA2A16" w:rsidRDefault="001346A4" w:rsidP="00A11751">
            <w:pPr>
              <w:jc w:val="center"/>
              <w:rPr>
                <w:b/>
                <w:sz w:val="18"/>
                <w:szCs w:val="18"/>
                <w:lang w:val="kk-KZ"/>
              </w:rPr>
            </w:pPr>
            <w:r w:rsidRPr="00DA2A16">
              <w:rPr>
                <w:b/>
                <w:sz w:val="18"/>
                <w:szCs w:val="18"/>
                <w:lang w:val="kk-KZ"/>
              </w:rPr>
              <w:t>ЗАЯВЛЕНИЕ О ПРИСОЕДИНЕНИИ</w:t>
            </w:r>
          </w:p>
          <w:p w14:paraId="414245D0" w14:textId="77777777" w:rsidR="00CD71AA" w:rsidRDefault="001346A4" w:rsidP="00A11751">
            <w:pPr>
              <w:jc w:val="center"/>
              <w:rPr>
                <w:b/>
                <w:sz w:val="18"/>
                <w:szCs w:val="18"/>
              </w:rPr>
            </w:pPr>
            <w:r w:rsidRPr="00A11751">
              <w:rPr>
                <w:b/>
                <w:sz w:val="18"/>
                <w:szCs w:val="18"/>
              </w:rPr>
              <w:t xml:space="preserve">к Договору о сотрудничестве на предоставление сервисов </w:t>
            </w:r>
            <w:r w:rsidRPr="00A11751">
              <w:rPr>
                <w:b/>
                <w:sz w:val="18"/>
                <w:szCs w:val="18"/>
                <w:lang w:val="en-US"/>
              </w:rPr>
              <w:t>API</w:t>
            </w:r>
            <w:r w:rsidRPr="00A11751">
              <w:rPr>
                <w:b/>
                <w:sz w:val="18"/>
                <w:szCs w:val="18"/>
              </w:rPr>
              <w:t xml:space="preserve"> в рамках «</w:t>
            </w:r>
            <w:r w:rsidRPr="00A11751">
              <w:rPr>
                <w:b/>
                <w:sz w:val="18"/>
                <w:szCs w:val="18"/>
                <w:lang w:val="en-US"/>
              </w:rPr>
              <w:t>Govtech</w:t>
            </w:r>
            <w:r w:rsidRPr="00A11751">
              <w:rPr>
                <w:b/>
                <w:sz w:val="18"/>
                <w:szCs w:val="18"/>
              </w:rPr>
              <w:t xml:space="preserve"> Недвижимость» </w:t>
            </w:r>
          </w:p>
          <w:p w14:paraId="0C49C4C6" w14:textId="0555A25C" w:rsidR="001346A4" w:rsidRPr="00A11751" w:rsidRDefault="001346A4" w:rsidP="00A11751">
            <w:pPr>
              <w:jc w:val="center"/>
              <w:rPr>
                <w:b/>
                <w:sz w:val="18"/>
                <w:szCs w:val="18"/>
              </w:rPr>
            </w:pPr>
            <w:r w:rsidRPr="00A11751">
              <w:rPr>
                <w:b/>
                <w:sz w:val="18"/>
                <w:szCs w:val="18"/>
              </w:rPr>
              <w:t>(Договор присоединения)</w:t>
            </w:r>
            <w:bookmarkEnd w:id="1"/>
          </w:p>
        </w:tc>
      </w:tr>
      <w:tr w:rsidR="00567AC4" w14:paraId="7EE19FB0" w14:textId="77777777" w:rsidTr="00567AC4">
        <w:tc>
          <w:tcPr>
            <w:tcW w:w="9355" w:type="dxa"/>
            <w:gridSpan w:val="5"/>
            <w:tcBorders>
              <w:top w:val="nil"/>
              <w:left w:val="nil"/>
              <w:right w:val="nil"/>
            </w:tcBorders>
          </w:tcPr>
          <w:p w14:paraId="78C6D4E0" w14:textId="77777777" w:rsidR="00567AC4" w:rsidRPr="00A11751" w:rsidRDefault="00567AC4" w:rsidP="00CD71AA">
            <w:pPr>
              <w:jc w:val="both"/>
              <w:rPr>
                <w:sz w:val="18"/>
                <w:szCs w:val="18"/>
              </w:rPr>
            </w:pPr>
          </w:p>
        </w:tc>
      </w:tr>
      <w:tr w:rsidR="00A11751" w14:paraId="6D8070DA" w14:textId="77777777" w:rsidTr="00567AC4">
        <w:tc>
          <w:tcPr>
            <w:tcW w:w="9355" w:type="dxa"/>
            <w:gridSpan w:val="5"/>
            <w:tcBorders>
              <w:bottom w:val="single" w:sz="4" w:space="0" w:color="auto"/>
            </w:tcBorders>
          </w:tcPr>
          <w:p w14:paraId="52EDD63A" w14:textId="77777777" w:rsidR="00CD2A0A" w:rsidRDefault="00DA2A16" w:rsidP="00CD71AA">
            <w:pPr>
              <w:jc w:val="both"/>
              <w:rPr>
                <w:sz w:val="18"/>
                <w:szCs w:val="18"/>
                <w:lang w:val="kk-KZ"/>
              </w:rPr>
            </w:pPr>
            <w:r>
              <w:rPr>
                <w:sz w:val="18"/>
                <w:szCs w:val="18"/>
                <w:lang w:val="kk-KZ"/>
              </w:rPr>
              <w:t>Бұдан кейін «Серіктес» деп аталатын «</w:t>
            </w:r>
            <w:r>
              <w:rPr>
                <w:sz w:val="18"/>
                <w:szCs w:val="18"/>
              </w:rPr>
              <w:t>__________________</w:t>
            </w:r>
            <w:r>
              <w:rPr>
                <w:sz w:val="18"/>
                <w:szCs w:val="18"/>
                <w:lang w:val="kk-KZ"/>
              </w:rPr>
              <w:t xml:space="preserve">» атынан </w:t>
            </w:r>
            <w:r>
              <w:rPr>
                <w:sz w:val="18"/>
                <w:szCs w:val="18"/>
              </w:rPr>
              <w:t>__________________</w:t>
            </w:r>
            <w:r>
              <w:rPr>
                <w:sz w:val="18"/>
                <w:szCs w:val="18"/>
                <w:lang w:val="kk-KZ"/>
              </w:rPr>
              <w:t xml:space="preserve"> негізінде іс-әрекет ететін </w:t>
            </w:r>
          </w:p>
          <w:p w14:paraId="02A71F68" w14:textId="40571BDA" w:rsidR="00CD2A0A" w:rsidRPr="00CD2A0A" w:rsidRDefault="00CD2A0A" w:rsidP="00CD71AA">
            <w:pPr>
              <w:jc w:val="both"/>
              <w:rPr>
                <w:sz w:val="12"/>
                <w:szCs w:val="12"/>
                <w:lang w:val="kk-KZ"/>
              </w:rPr>
            </w:pPr>
            <w:r w:rsidRPr="00CD2A0A">
              <w:rPr>
                <w:sz w:val="12"/>
                <w:szCs w:val="12"/>
                <w:lang w:val="kk-KZ"/>
              </w:rPr>
              <w:t xml:space="preserve">                                                                                 </w:t>
            </w:r>
            <w:r>
              <w:rPr>
                <w:sz w:val="12"/>
                <w:szCs w:val="12"/>
                <w:lang w:val="kk-KZ"/>
              </w:rPr>
              <w:t xml:space="preserve">                                 </w:t>
            </w:r>
            <w:r w:rsidRPr="00CD2A0A">
              <w:rPr>
                <w:sz w:val="12"/>
                <w:szCs w:val="12"/>
                <w:lang w:val="kk-KZ"/>
              </w:rPr>
              <w:t xml:space="preserve">         (атау)                                   (Жарғы, сенімхат (нөмірі және күні) және т.б.)</w:t>
            </w:r>
          </w:p>
          <w:p w14:paraId="64CA99B3" w14:textId="09404BC3" w:rsidR="00CD2A0A" w:rsidRDefault="00DA2A16" w:rsidP="00CD71AA">
            <w:pPr>
              <w:jc w:val="both"/>
              <w:rPr>
                <w:bCs/>
                <w:sz w:val="18"/>
                <w:szCs w:val="18"/>
                <w:lang w:val="kk-KZ"/>
              </w:rPr>
            </w:pPr>
            <w:r w:rsidRPr="00CD2A0A">
              <w:rPr>
                <w:sz w:val="18"/>
                <w:szCs w:val="18"/>
                <w:lang w:val="kk-KZ"/>
              </w:rPr>
              <w:t>__________________</w:t>
            </w:r>
            <w:r>
              <w:rPr>
                <w:sz w:val="18"/>
                <w:szCs w:val="18"/>
                <w:lang w:val="kk-KZ"/>
              </w:rPr>
              <w:t xml:space="preserve"> бұдан кейін «Банк» деп аталатын «Банк ЦентрКредит» АҚ-мен жасалатын жалпы </w:t>
            </w:r>
            <w:r w:rsidRPr="00CD2A0A">
              <w:rPr>
                <w:sz w:val="18"/>
                <w:szCs w:val="18"/>
                <w:lang w:val="kk-KZ"/>
              </w:rPr>
              <w:t>«</w:t>
            </w:r>
            <w:r w:rsidRPr="00CD2A0A">
              <w:rPr>
                <w:bCs/>
                <w:sz w:val="18"/>
                <w:szCs w:val="18"/>
                <w:lang w:val="kk-KZ"/>
              </w:rPr>
              <w:t>Govtech</w:t>
            </w:r>
            <w:r>
              <w:rPr>
                <w:bCs/>
                <w:sz w:val="18"/>
                <w:szCs w:val="18"/>
                <w:lang w:val="kk-KZ"/>
              </w:rPr>
              <w:t xml:space="preserve"> жалжымайтын мүлік» АРІ ұсыну бойынша ынтымақтастық туралы шартқа (Қосылу шарты) (бұдан кейін – Шарт) </w:t>
            </w:r>
            <w:r w:rsidR="00CD2A0A">
              <w:rPr>
                <w:bCs/>
                <w:sz w:val="18"/>
                <w:szCs w:val="18"/>
                <w:lang w:val="kk-KZ"/>
              </w:rPr>
              <w:t xml:space="preserve">қосылады. </w:t>
            </w:r>
          </w:p>
          <w:p w14:paraId="7146C25E" w14:textId="628347DC" w:rsidR="00CD2A0A" w:rsidRPr="00CD2A0A" w:rsidRDefault="00CD2A0A" w:rsidP="00CD2A0A">
            <w:pPr>
              <w:jc w:val="both"/>
              <w:rPr>
                <w:bCs/>
                <w:sz w:val="18"/>
                <w:szCs w:val="18"/>
                <w:lang w:val="kk-KZ"/>
              </w:rPr>
            </w:pPr>
            <w:r w:rsidRPr="00CD2A0A">
              <w:rPr>
                <w:bCs/>
                <w:sz w:val="18"/>
                <w:szCs w:val="18"/>
                <w:lang w:val="kk-KZ"/>
              </w:rPr>
              <w:t xml:space="preserve">Шарт бойынша құқықтар мен міндеттерді </w:t>
            </w:r>
            <w:r>
              <w:rPr>
                <w:bCs/>
                <w:sz w:val="18"/>
                <w:szCs w:val="18"/>
                <w:lang w:val="kk-KZ"/>
              </w:rPr>
              <w:t>«Б</w:t>
            </w:r>
            <w:r w:rsidRPr="00CD2A0A">
              <w:rPr>
                <w:bCs/>
                <w:sz w:val="18"/>
                <w:szCs w:val="18"/>
                <w:lang w:val="kk-KZ"/>
              </w:rPr>
              <w:t>анк серіктесі</w:t>
            </w:r>
            <w:r>
              <w:rPr>
                <w:bCs/>
                <w:sz w:val="18"/>
                <w:szCs w:val="18"/>
                <w:lang w:val="kk-KZ"/>
              </w:rPr>
              <w:t xml:space="preserve">» </w:t>
            </w:r>
            <w:r w:rsidRPr="00CD2A0A">
              <w:rPr>
                <w:bCs/>
                <w:sz w:val="18"/>
                <w:szCs w:val="18"/>
                <w:lang w:val="kk-KZ"/>
              </w:rPr>
              <w:t>ретінде толық қабылдаймын.</w:t>
            </w:r>
          </w:p>
          <w:p w14:paraId="5E352698" w14:textId="13001F60" w:rsidR="00CD2A0A" w:rsidRPr="00CD2A0A" w:rsidRDefault="00CD2A0A" w:rsidP="00CD2A0A">
            <w:pPr>
              <w:jc w:val="both"/>
              <w:rPr>
                <w:bCs/>
                <w:sz w:val="18"/>
                <w:szCs w:val="18"/>
                <w:lang w:val="kk-KZ"/>
              </w:rPr>
            </w:pPr>
            <w:r w:rsidRPr="00CD2A0A">
              <w:rPr>
                <w:bCs/>
                <w:sz w:val="18"/>
                <w:szCs w:val="18"/>
                <w:lang w:val="kk-KZ"/>
              </w:rPr>
              <w:t xml:space="preserve">Серіктес </w:t>
            </w:r>
            <w:r>
              <w:rPr>
                <w:bCs/>
                <w:sz w:val="18"/>
                <w:szCs w:val="18"/>
                <w:lang w:val="kk-KZ"/>
              </w:rPr>
              <w:t xml:space="preserve">келесі </w:t>
            </w:r>
            <w:r w:rsidRPr="00CD2A0A">
              <w:rPr>
                <w:bCs/>
                <w:sz w:val="18"/>
                <w:szCs w:val="18"/>
                <w:lang w:val="kk-KZ"/>
              </w:rPr>
              <w:t>веб-сайтта Банктің API қызметтерін пайдаланады:____________________________</w:t>
            </w:r>
            <w:r>
              <w:rPr>
                <w:bCs/>
                <w:sz w:val="18"/>
                <w:szCs w:val="18"/>
                <w:lang w:val="kk-KZ"/>
              </w:rPr>
              <w:t>___</w:t>
            </w:r>
          </w:p>
          <w:p w14:paraId="3CC449AE" w14:textId="4AE20124" w:rsidR="00CD2A0A" w:rsidRDefault="00CD2A0A" w:rsidP="00CD71AA">
            <w:pPr>
              <w:jc w:val="both"/>
              <w:rPr>
                <w:bCs/>
                <w:sz w:val="18"/>
                <w:szCs w:val="18"/>
                <w:lang w:val="kk-KZ"/>
              </w:rPr>
            </w:pPr>
            <w:r w:rsidRPr="00CD2A0A">
              <w:rPr>
                <w:bCs/>
                <w:sz w:val="18"/>
                <w:szCs w:val="18"/>
                <w:lang w:val="kk-KZ"/>
              </w:rPr>
              <w:t xml:space="preserve">бұл ретте </w:t>
            </w:r>
            <w:r>
              <w:rPr>
                <w:bCs/>
                <w:sz w:val="18"/>
                <w:szCs w:val="18"/>
                <w:lang w:val="kk-KZ"/>
              </w:rPr>
              <w:t xml:space="preserve">Клиенттің ЦК негізінде төменде көрсетілген мемлекеттік органдарының ақпаратын алу үшін </w:t>
            </w:r>
            <w:r w:rsidRPr="00CD2A0A">
              <w:rPr>
                <w:bCs/>
                <w:sz w:val="18"/>
                <w:szCs w:val="18"/>
                <w:lang w:val="kk-KZ"/>
              </w:rPr>
              <w:t xml:space="preserve">Client ID ____________________ </w:t>
            </w:r>
            <w:r>
              <w:rPr>
                <w:bCs/>
                <w:sz w:val="18"/>
                <w:szCs w:val="18"/>
                <w:lang w:val="kk-KZ"/>
              </w:rPr>
              <w:t>қосымшасын пайдаланады /</w:t>
            </w:r>
          </w:p>
          <w:p w14:paraId="514B5AF9" w14:textId="77777777" w:rsidR="00CD2A0A" w:rsidRDefault="00CD2A0A" w:rsidP="00CD71AA">
            <w:pPr>
              <w:jc w:val="both"/>
              <w:rPr>
                <w:bCs/>
                <w:sz w:val="18"/>
                <w:szCs w:val="18"/>
                <w:lang w:val="kk-KZ"/>
              </w:rPr>
            </w:pPr>
          </w:p>
          <w:p w14:paraId="7161EFB6" w14:textId="09322BE5" w:rsidR="00CD71AA" w:rsidRPr="00A11751" w:rsidRDefault="00DA2A16" w:rsidP="00CD71AA">
            <w:pPr>
              <w:jc w:val="both"/>
              <w:rPr>
                <w:sz w:val="18"/>
                <w:szCs w:val="18"/>
              </w:rPr>
            </w:pPr>
            <w:r>
              <w:rPr>
                <w:bCs/>
                <w:sz w:val="18"/>
                <w:szCs w:val="18"/>
                <w:lang w:val="kk-KZ"/>
              </w:rPr>
              <w:t xml:space="preserve"> </w:t>
            </w:r>
            <w:r>
              <w:rPr>
                <w:sz w:val="18"/>
                <w:szCs w:val="18"/>
                <w:lang w:val="kk-KZ"/>
              </w:rPr>
              <w:t xml:space="preserve"> </w:t>
            </w:r>
            <w:r w:rsidR="00CD71AA" w:rsidRPr="00A11751">
              <w:rPr>
                <w:sz w:val="18"/>
                <w:szCs w:val="18"/>
              </w:rPr>
              <w:t>____ «_____________________», в лице ____________</w:t>
            </w:r>
            <w:r w:rsidR="00CD71AA">
              <w:rPr>
                <w:sz w:val="18"/>
                <w:szCs w:val="18"/>
              </w:rPr>
              <w:t>___________</w:t>
            </w:r>
            <w:r w:rsidR="00CD71AA" w:rsidRPr="00A11751">
              <w:rPr>
                <w:sz w:val="18"/>
                <w:szCs w:val="18"/>
              </w:rPr>
              <w:t xml:space="preserve">, </w:t>
            </w:r>
            <w:r w:rsidR="00CD71AA">
              <w:rPr>
                <w:sz w:val="18"/>
                <w:szCs w:val="18"/>
              </w:rPr>
              <w:t>действующего на основании __________________,</w:t>
            </w:r>
          </w:p>
          <w:p w14:paraId="1144337F" w14:textId="651A35BF" w:rsidR="00CD71AA" w:rsidRPr="00A11751" w:rsidRDefault="00CD71AA" w:rsidP="00CD71AA">
            <w:pPr>
              <w:jc w:val="both"/>
              <w:rPr>
                <w:sz w:val="18"/>
                <w:szCs w:val="18"/>
                <w:vertAlign w:val="superscript"/>
              </w:rPr>
            </w:pPr>
            <w:r>
              <w:rPr>
                <w:sz w:val="18"/>
                <w:szCs w:val="18"/>
                <w:vertAlign w:val="superscript"/>
              </w:rPr>
              <w:t xml:space="preserve">                        </w:t>
            </w:r>
            <w:r w:rsidRPr="00A11751">
              <w:rPr>
                <w:sz w:val="18"/>
                <w:szCs w:val="18"/>
                <w:vertAlign w:val="superscript"/>
              </w:rPr>
              <w:t xml:space="preserve">(Наименование)                                       </w:t>
            </w:r>
            <w:r>
              <w:rPr>
                <w:sz w:val="18"/>
                <w:szCs w:val="18"/>
                <w:vertAlign w:val="superscript"/>
              </w:rPr>
              <w:t xml:space="preserve">             </w:t>
            </w:r>
            <w:r w:rsidRPr="00A11751">
              <w:rPr>
                <w:sz w:val="18"/>
                <w:szCs w:val="18"/>
                <w:vertAlign w:val="superscript"/>
              </w:rPr>
              <w:t xml:space="preserve">    (Ф.И.О. Руководителя )</w:t>
            </w:r>
            <w:r>
              <w:rPr>
                <w:sz w:val="18"/>
                <w:szCs w:val="18"/>
                <w:vertAlign w:val="superscript"/>
              </w:rPr>
              <w:t xml:space="preserve">                </w:t>
            </w:r>
            <w:r w:rsidRPr="00A11751">
              <w:rPr>
                <w:sz w:val="18"/>
                <w:szCs w:val="18"/>
                <w:vertAlign w:val="superscript"/>
              </w:rPr>
              <w:t xml:space="preserve">                                        </w:t>
            </w:r>
            <w:r>
              <w:rPr>
                <w:sz w:val="18"/>
                <w:szCs w:val="18"/>
                <w:vertAlign w:val="superscript"/>
              </w:rPr>
              <w:t xml:space="preserve">                  </w:t>
            </w:r>
            <w:r w:rsidRPr="00A11751">
              <w:rPr>
                <w:sz w:val="18"/>
                <w:szCs w:val="18"/>
                <w:vertAlign w:val="superscript"/>
              </w:rPr>
              <w:t xml:space="preserve">  </w:t>
            </w:r>
            <w:r>
              <w:rPr>
                <w:sz w:val="18"/>
                <w:szCs w:val="18"/>
                <w:vertAlign w:val="superscript"/>
              </w:rPr>
              <w:t xml:space="preserve">   </w:t>
            </w:r>
            <w:r w:rsidRPr="00A11751">
              <w:rPr>
                <w:sz w:val="18"/>
                <w:szCs w:val="18"/>
                <w:vertAlign w:val="superscript"/>
              </w:rPr>
              <w:t xml:space="preserve">  (Устав, Доверенность (номер и дата) и т.д.)</w:t>
            </w:r>
          </w:p>
          <w:p w14:paraId="21EC9B7F" w14:textId="77777777" w:rsidR="00CD71AA" w:rsidRPr="00A11751" w:rsidRDefault="00CD71AA" w:rsidP="00CD71AA">
            <w:pPr>
              <w:jc w:val="both"/>
              <w:rPr>
                <w:sz w:val="18"/>
                <w:szCs w:val="18"/>
              </w:rPr>
            </w:pPr>
            <w:r w:rsidRPr="00A11751">
              <w:rPr>
                <w:sz w:val="18"/>
                <w:szCs w:val="18"/>
              </w:rPr>
              <w:t>именуемый далее «Партнёр», присоединяется к Договору о сотрудничестве на предоставление API «</w:t>
            </w:r>
            <w:r w:rsidRPr="00A11751">
              <w:rPr>
                <w:bCs/>
                <w:sz w:val="18"/>
                <w:szCs w:val="18"/>
                <w:lang w:val="en-US"/>
              </w:rPr>
              <w:t>Govtech</w:t>
            </w:r>
            <w:r w:rsidRPr="00A11751">
              <w:rPr>
                <w:bCs/>
                <w:sz w:val="18"/>
                <w:szCs w:val="18"/>
              </w:rPr>
              <w:t xml:space="preserve"> Недвижимость</w:t>
            </w:r>
            <w:r w:rsidRPr="00A11751">
              <w:rPr>
                <w:sz w:val="18"/>
                <w:szCs w:val="18"/>
              </w:rPr>
              <w:t xml:space="preserve">» (Договор присоединения) (далее – Договор) в целом, заключаемому с АО «Банк ЦентрКредит», далее именуемым «Банк». </w:t>
            </w:r>
          </w:p>
          <w:p w14:paraId="0D161E2C" w14:textId="63336CCF" w:rsidR="00CD71AA" w:rsidRPr="00A11751" w:rsidRDefault="00CD71AA" w:rsidP="00CD71AA">
            <w:pPr>
              <w:jc w:val="both"/>
              <w:rPr>
                <w:sz w:val="18"/>
                <w:szCs w:val="18"/>
              </w:rPr>
            </w:pPr>
            <w:r w:rsidRPr="00A11751">
              <w:rPr>
                <w:sz w:val="18"/>
                <w:szCs w:val="18"/>
              </w:rPr>
              <w:t>Полностью принимаю права и обязанности по Договору в качестве «Партнёра</w:t>
            </w:r>
            <w:r w:rsidR="00567AC4">
              <w:rPr>
                <w:sz w:val="18"/>
                <w:szCs w:val="18"/>
              </w:rPr>
              <w:t xml:space="preserve"> Банка</w:t>
            </w:r>
            <w:r w:rsidRPr="00A11751">
              <w:rPr>
                <w:sz w:val="18"/>
                <w:szCs w:val="18"/>
              </w:rPr>
              <w:t>».</w:t>
            </w:r>
          </w:p>
          <w:p w14:paraId="249038F4" w14:textId="7716C60A" w:rsidR="00CD71AA" w:rsidRPr="00A11751" w:rsidRDefault="00CD71AA" w:rsidP="00CD71AA">
            <w:pPr>
              <w:jc w:val="both"/>
              <w:rPr>
                <w:sz w:val="18"/>
                <w:szCs w:val="18"/>
              </w:rPr>
            </w:pPr>
            <w:r w:rsidRPr="00A11751">
              <w:rPr>
                <w:sz w:val="18"/>
                <w:szCs w:val="18"/>
              </w:rPr>
              <w:t xml:space="preserve">Партнёр использует сервисы API Банка на </w:t>
            </w:r>
            <w:r w:rsidR="00567AC4">
              <w:rPr>
                <w:sz w:val="18"/>
                <w:szCs w:val="18"/>
              </w:rPr>
              <w:t>веб-сайте</w:t>
            </w:r>
            <w:r w:rsidRPr="00A11751">
              <w:rPr>
                <w:sz w:val="18"/>
                <w:szCs w:val="18"/>
              </w:rPr>
              <w:t xml:space="preserve">: </w:t>
            </w:r>
            <w:r w:rsidR="00567AC4">
              <w:rPr>
                <w:sz w:val="18"/>
                <w:szCs w:val="18"/>
              </w:rPr>
              <w:t>_______</w:t>
            </w:r>
            <w:r w:rsidRPr="00A11751">
              <w:rPr>
                <w:sz w:val="18"/>
                <w:szCs w:val="18"/>
              </w:rPr>
              <w:t>_________________________</w:t>
            </w:r>
            <w:r w:rsidRPr="00A11751">
              <w:rPr>
                <w:sz w:val="18"/>
                <w:szCs w:val="18"/>
              </w:rPr>
              <w:softHyphen/>
            </w:r>
            <w:r w:rsidRPr="00A11751">
              <w:rPr>
                <w:sz w:val="18"/>
                <w:szCs w:val="18"/>
              </w:rPr>
              <w:softHyphen/>
            </w:r>
            <w:r w:rsidRPr="00A11751">
              <w:rPr>
                <w:sz w:val="18"/>
                <w:szCs w:val="18"/>
              </w:rPr>
              <w:softHyphen/>
            </w:r>
            <w:r w:rsidRPr="00A11751">
              <w:rPr>
                <w:sz w:val="18"/>
                <w:szCs w:val="18"/>
              </w:rPr>
              <w:softHyphen/>
            </w:r>
            <w:r w:rsidRPr="00A11751">
              <w:rPr>
                <w:sz w:val="18"/>
                <w:szCs w:val="18"/>
              </w:rPr>
              <w:softHyphen/>
            </w:r>
            <w:r w:rsidRPr="00A11751">
              <w:rPr>
                <w:sz w:val="18"/>
                <w:szCs w:val="18"/>
              </w:rPr>
              <w:softHyphen/>
            </w:r>
            <w:r w:rsidRPr="00A11751">
              <w:rPr>
                <w:sz w:val="18"/>
                <w:szCs w:val="18"/>
              </w:rPr>
              <w:softHyphen/>
            </w:r>
            <w:r w:rsidRPr="00A11751">
              <w:rPr>
                <w:sz w:val="18"/>
                <w:szCs w:val="18"/>
              </w:rPr>
              <w:softHyphen/>
            </w:r>
            <w:r w:rsidRPr="00A11751">
              <w:rPr>
                <w:sz w:val="18"/>
                <w:szCs w:val="18"/>
              </w:rPr>
              <w:softHyphen/>
            </w:r>
            <w:r w:rsidRPr="00A11751">
              <w:rPr>
                <w:sz w:val="18"/>
                <w:szCs w:val="18"/>
              </w:rPr>
              <w:softHyphen/>
              <w:t>_____________</w:t>
            </w:r>
            <w:r>
              <w:rPr>
                <w:sz w:val="18"/>
                <w:szCs w:val="18"/>
              </w:rPr>
              <w:t>___</w:t>
            </w:r>
            <w:r w:rsidR="00567AC4">
              <w:rPr>
                <w:sz w:val="18"/>
                <w:szCs w:val="18"/>
              </w:rPr>
              <w:t>_______</w:t>
            </w:r>
            <w:r w:rsidRPr="00A11751">
              <w:rPr>
                <w:sz w:val="18"/>
                <w:szCs w:val="18"/>
              </w:rPr>
              <w:t xml:space="preserve">, </w:t>
            </w:r>
          </w:p>
          <w:p w14:paraId="4BE5C09B" w14:textId="77777777" w:rsidR="00CD71AA" w:rsidRPr="00A11751" w:rsidRDefault="00CD71AA" w:rsidP="00CD71AA">
            <w:pPr>
              <w:jc w:val="both"/>
              <w:rPr>
                <w:sz w:val="18"/>
                <w:szCs w:val="18"/>
                <w:vertAlign w:val="superscript"/>
              </w:rPr>
            </w:pPr>
            <w:r w:rsidRPr="00A11751">
              <w:rPr>
                <w:sz w:val="18"/>
                <w:szCs w:val="18"/>
                <w:vertAlign w:val="superscript"/>
              </w:rPr>
              <w:t xml:space="preserve">                                                                       </w:t>
            </w:r>
            <w:r>
              <w:rPr>
                <w:sz w:val="18"/>
                <w:szCs w:val="18"/>
                <w:vertAlign w:val="superscript"/>
              </w:rPr>
              <w:t xml:space="preserve">                                                                                                                                  </w:t>
            </w:r>
            <w:r w:rsidRPr="00A11751">
              <w:rPr>
                <w:sz w:val="18"/>
                <w:szCs w:val="18"/>
                <w:vertAlign w:val="superscript"/>
              </w:rPr>
              <w:t xml:space="preserve">    (Доменное имя)</w:t>
            </w:r>
          </w:p>
          <w:p w14:paraId="49B3B72E" w14:textId="245AA273" w:rsidR="00CD71AA" w:rsidRDefault="00CD71AA" w:rsidP="00CD2A0A">
            <w:pPr>
              <w:rPr>
                <w:sz w:val="18"/>
                <w:szCs w:val="18"/>
              </w:rPr>
            </w:pPr>
            <w:r w:rsidRPr="00A11751">
              <w:rPr>
                <w:sz w:val="18"/>
                <w:szCs w:val="18"/>
              </w:rPr>
              <w:t xml:space="preserve">при этом использует приложение, </w:t>
            </w:r>
            <w:r w:rsidRPr="00A11751">
              <w:rPr>
                <w:sz w:val="18"/>
                <w:szCs w:val="18"/>
                <w:lang w:val="en-US"/>
              </w:rPr>
              <w:t>C</w:t>
            </w:r>
            <w:r w:rsidRPr="00A11751">
              <w:rPr>
                <w:sz w:val="18"/>
                <w:szCs w:val="18"/>
              </w:rPr>
              <w:t xml:space="preserve">lient </w:t>
            </w:r>
            <w:r w:rsidRPr="00A11751">
              <w:rPr>
                <w:sz w:val="18"/>
                <w:szCs w:val="18"/>
                <w:lang w:val="en-US"/>
              </w:rPr>
              <w:t>ID</w:t>
            </w:r>
            <w:r w:rsidRPr="00A11751">
              <w:rPr>
                <w:sz w:val="18"/>
                <w:szCs w:val="18"/>
              </w:rPr>
              <w:t xml:space="preserve"> которого_</w:t>
            </w:r>
            <w:r>
              <w:rPr>
                <w:sz w:val="18"/>
                <w:szCs w:val="18"/>
              </w:rPr>
              <w:t>_________________________________</w:t>
            </w:r>
            <w:r w:rsidRPr="00A11751">
              <w:rPr>
                <w:sz w:val="18"/>
                <w:szCs w:val="18"/>
              </w:rPr>
              <w:t>_______________</w:t>
            </w:r>
            <w:r w:rsidR="00E97ED7">
              <w:rPr>
                <w:sz w:val="18"/>
                <w:szCs w:val="18"/>
              </w:rPr>
              <w:t>_______</w:t>
            </w:r>
            <w:r>
              <w:rPr>
                <w:sz w:val="18"/>
                <w:szCs w:val="18"/>
              </w:rPr>
              <w:t>,</w:t>
            </w:r>
          </w:p>
          <w:p w14:paraId="10036683" w14:textId="06920EDE" w:rsidR="00CD71AA" w:rsidRPr="00CD71AA" w:rsidRDefault="00CD71AA" w:rsidP="00CD2A0A">
            <w:pPr>
              <w:rPr>
                <w:sz w:val="18"/>
                <w:szCs w:val="18"/>
              </w:rPr>
            </w:pPr>
            <w:r w:rsidRPr="00810088">
              <w:rPr>
                <w:sz w:val="18"/>
                <w:szCs w:val="18"/>
              </w:rPr>
              <w:t xml:space="preserve">для получения </w:t>
            </w:r>
            <w:r w:rsidR="009E4286">
              <w:rPr>
                <w:sz w:val="18"/>
                <w:szCs w:val="18"/>
              </w:rPr>
              <w:t xml:space="preserve">информации </w:t>
            </w:r>
            <w:r w:rsidRPr="00810088">
              <w:rPr>
                <w:sz w:val="18"/>
                <w:szCs w:val="18"/>
              </w:rPr>
              <w:t xml:space="preserve">следующих </w:t>
            </w:r>
            <w:r>
              <w:rPr>
                <w:sz w:val="18"/>
                <w:szCs w:val="18"/>
              </w:rPr>
              <w:t xml:space="preserve">государственных </w:t>
            </w:r>
            <w:r w:rsidRPr="00810088">
              <w:rPr>
                <w:sz w:val="18"/>
                <w:szCs w:val="18"/>
              </w:rPr>
              <w:t xml:space="preserve">сервисов на основании ЦС </w:t>
            </w:r>
            <w:r>
              <w:rPr>
                <w:sz w:val="18"/>
                <w:szCs w:val="18"/>
              </w:rPr>
              <w:t>К</w:t>
            </w:r>
            <w:r w:rsidRPr="00810088">
              <w:rPr>
                <w:sz w:val="18"/>
                <w:szCs w:val="18"/>
              </w:rPr>
              <w:t>лиента:</w:t>
            </w:r>
          </w:p>
        </w:tc>
      </w:tr>
      <w:tr w:rsidR="00567AC4" w14:paraId="6C184CA2" w14:textId="77777777" w:rsidTr="00567AC4">
        <w:tc>
          <w:tcPr>
            <w:tcW w:w="9355" w:type="dxa"/>
            <w:gridSpan w:val="5"/>
            <w:tcBorders>
              <w:left w:val="nil"/>
              <w:right w:val="nil"/>
            </w:tcBorders>
          </w:tcPr>
          <w:p w14:paraId="213AE963" w14:textId="77777777" w:rsidR="00567AC4" w:rsidRPr="00A11751" w:rsidRDefault="00567AC4" w:rsidP="00CD71AA">
            <w:pPr>
              <w:jc w:val="both"/>
              <w:rPr>
                <w:sz w:val="18"/>
                <w:szCs w:val="18"/>
              </w:rPr>
            </w:pPr>
          </w:p>
        </w:tc>
      </w:tr>
      <w:tr w:rsidR="00E75EF2" w14:paraId="260F65D5" w14:textId="77777777" w:rsidTr="005A15D6">
        <w:tc>
          <w:tcPr>
            <w:tcW w:w="9355" w:type="dxa"/>
            <w:gridSpan w:val="5"/>
          </w:tcPr>
          <w:p w14:paraId="46DCF77E" w14:textId="29BEFA5B" w:rsidR="00E75EF2" w:rsidRPr="00567AC4" w:rsidRDefault="00CD2A0A" w:rsidP="00567AC4">
            <w:pPr>
              <w:jc w:val="center"/>
              <w:rPr>
                <w:b/>
                <w:bCs/>
                <w:sz w:val="18"/>
                <w:szCs w:val="16"/>
              </w:rPr>
            </w:pPr>
            <w:r w:rsidRPr="00CD2A0A">
              <w:rPr>
                <w:b/>
                <w:bCs/>
                <w:sz w:val="18"/>
                <w:szCs w:val="16"/>
                <w:lang w:val="kk-KZ"/>
              </w:rPr>
              <w:t>Мемлекеттік қызметтер тізімі /</w:t>
            </w:r>
            <w:r>
              <w:rPr>
                <w:b/>
                <w:bCs/>
                <w:sz w:val="18"/>
                <w:szCs w:val="16"/>
                <w:lang w:val="kk-KZ"/>
              </w:rPr>
              <w:t xml:space="preserve"> </w:t>
            </w:r>
            <w:r w:rsidR="00E75EF2">
              <w:rPr>
                <w:b/>
                <w:bCs/>
                <w:sz w:val="18"/>
                <w:szCs w:val="16"/>
              </w:rPr>
              <w:t>Список государственных сервисов</w:t>
            </w:r>
          </w:p>
        </w:tc>
      </w:tr>
      <w:tr w:rsidR="00567AC4" w14:paraId="16C8134B" w14:textId="77777777" w:rsidTr="00E75EF2">
        <w:tc>
          <w:tcPr>
            <w:tcW w:w="422" w:type="dxa"/>
          </w:tcPr>
          <w:p w14:paraId="760B1303" w14:textId="12D914A3" w:rsidR="00567AC4" w:rsidRPr="00567AC4" w:rsidRDefault="00567AC4" w:rsidP="00567AC4">
            <w:pPr>
              <w:jc w:val="center"/>
              <w:rPr>
                <w:b/>
                <w:bCs/>
                <w:sz w:val="18"/>
                <w:szCs w:val="18"/>
              </w:rPr>
            </w:pPr>
            <w:r w:rsidRPr="00567AC4">
              <w:rPr>
                <w:b/>
                <w:bCs/>
                <w:sz w:val="18"/>
                <w:szCs w:val="18"/>
              </w:rPr>
              <w:t>№</w:t>
            </w:r>
          </w:p>
        </w:tc>
        <w:tc>
          <w:tcPr>
            <w:tcW w:w="4696" w:type="dxa"/>
            <w:gridSpan w:val="2"/>
          </w:tcPr>
          <w:p w14:paraId="21E56323" w14:textId="30808A51" w:rsidR="00567AC4" w:rsidRPr="00567AC4" w:rsidRDefault="00CD2A0A" w:rsidP="00567AC4">
            <w:pPr>
              <w:jc w:val="center"/>
              <w:rPr>
                <w:b/>
                <w:bCs/>
                <w:sz w:val="18"/>
                <w:szCs w:val="18"/>
              </w:rPr>
            </w:pPr>
            <w:r>
              <w:rPr>
                <w:b/>
                <w:bCs/>
                <w:sz w:val="18"/>
                <w:szCs w:val="18"/>
                <w:lang w:val="kk-KZ"/>
              </w:rPr>
              <w:t xml:space="preserve">Сервистің атауы / </w:t>
            </w:r>
            <w:r w:rsidR="00567AC4" w:rsidRPr="00567AC4">
              <w:rPr>
                <w:b/>
                <w:bCs/>
                <w:sz w:val="18"/>
                <w:szCs w:val="18"/>
              </w:rPr>
              <w:t>Наименование сервиса</w:t>
            </w:r>
          </w:p>
        </w:tc>
        <w:tc>
          <w:tcPr>
            <w:tcW w:w="2846" w:type="dxa"/>
          </w:tcPr>
          <w:p w14:paraId="7818F1BB" w14:textId="4E4700EB" w:rsidR="00567AC4" w:rsidRPr="00567AC4" w:rsidRDefault="00CD2A0A" w:rsidP="00567AC4">
            <w:pPr>
              <w:jc w:val="center"/>
              <w:rPr>
                <w:b/>
                <w:bCs/>
                <w:sz w:val="18"/>
                <w:szCs w:val="16"/>
              </w:rPr>
            </w:pPr>
            <w:r>
              <w:rPr>
                <w:b/>
                <w:bCs/>
                <w:sz w:val="18"/>
                <w:szCs w:val="16"/>
                <w:lang w:val="kk-KZ"/>
              </w:rPr>
              <w:t xml:space="preserve">Сервистің коды / </w:t>
            </w:r>
            <w:r w:rsidR="00567AC4" w:rsidRPr="00567AC4">
              <w:rPr>
                <w:b/>
                <w:bCs/>
                <w:sz w:val="18"/>
                <w:szCs w:val="16"/>
              </w:rPr>
              <w:t>Код сервиса</w:t>
            </w:r>
          </w:p>
        </w:tc>
        <w:tc>
          <w:tcPr>
            <w:tcW w:w="1391" w:type="dxa"/>
          </w:tcPr>
          <w:p w14:paraId="4C273278" w14:textId="14FB19C1" w:rsidR="00567AC4" w:rsidRPr="00567AC4" w:rsidRDefault="00CD2A0A" w:rsidP="00567AC4">
            <w:pPr>
              <w:jc w:val="center"/>
              <w:rPr>
                <w:b/>
                <w:bCs/>
                <w:sz w:val="18"/>
                <w:szCs w:val="16"/>
              </w:rPr>
            </w:pPr>
            <w:r>
              <w:rPr>
                <w:b/>
                <w:bCs/>
                <w:sz w:val="18"/>
                <w:szCs w:val="16"/>
                <w:lang w:val="kk-KZ"/>
              </w:rPr>
              <w:t xml:space="preserve">Таңдауы / </w:t>
            </w:r>
            <w:r w:rsidR="00567AC4" w:rsidRPr="00567AC4">
              <w:rPr>
                <w:b/>
                <w:bCs/>
                <w:sz w:val="18"/>
                <w:szCs w:val="16"/>
              </w:rPr>
              <w:t>Выбор</w:t>
            </w:r>
          </w:p>
        </w:tc>
      </w:tr>
      <w:tr w:rsidR="00567AC4" w14:paraId="398888B6" w14:textId="77777777" w:rsidTr="00E75EF2">
        <w:tc>
          <w:tcPr>
            <w:tcW w:w="422" w:type="dxa"/>
            <w:vAlign w:val="center"/>
          </w:tcPr>
          <w:p w14:paraId="3FA0D7EC" w14:textId="78B6F48D" w:rsidR="00567AC4" w:rsidRPr="00A11751" w:rsidRDefault="00567AC4" w:rsidP="00567AC4">
            <w:pPr>
              <w:jc w:val="center"/>
              <w:rPr>
                <w:sz w:val="18"/>
                <w:szCs w:val="18"/>
              </w:rPr>
            </w:pPr>
            <w:r>
              <w:rPr>
                <w:sz w:val="18"/>
                <w:szCs w:val="18"/>
              </w:rPr>
              <w:t>1</w:t>
            </w:r>
          </w:p>
        </w:tc>
        <w:tc>
          <w:tcPr>
            <w:tcW w:w="4696" w:type="dxa"/>
            <w:gridSpan w:val="2"/>
          </w:tcPr>
          <w:p w14:paraId="18883DF9" w14:textId="5A13D3B7" w:rsidR="00567AC4" w:rsidRPr="00567AC4" w:rsidRDefault="00DD1CD4" w:rsidP="00DD1CD4">
            <w:pPr>
              <w:jc w:val="both"/>
              <w:rPr>
                <w:sz w:val="18"/>
                <w:szCs w:val="16"/>
              </w:rPr>
            </w:pPr>
            <w:r w:rsidRPr="00DD1CD4">
              <w:rPr>
                <w:sz w:val="18"/>
                <w:szCs w:val="16"/>
                <w:lang w:val="kk-KZ"/>
              </w:rPr>
              <w:t>Сұрауда көрсетілген МТК-да (мекенжайдың тіркеу кодында) тіркелген МИБ болуы/болмауы туралы мәліметтерді тексеру сервисі</w:t>
            </w:r>
            <w:r>
              <w:rPr>
                <w:sz w:val="18"/>
                <w:szCs w:val="16"/>
                <w:lang w:val="kk-KZ"/>
              </w:rPr>
              <w:t xml:space="preserve"> / </w:t>
            </w:r>
            <w:r w:rsidR="00567AC4" w:rsidRPr="00567AC4">
              <w:rPr>
                <w:sz w:val="18"/>
                <w:szCs w:val="16"/>
              </w:rPr>
              <w:t>Сервис проверки сведений о наличии</w:t>
            </w:r>
            <w:r w:rsidR="00567AC4">
              <w:rPr>
                <w:sz w:val="18"/>
                <w:szCs w:val="16"/>
              </w:rPr>
              <w:t xml:space="preserve"> </w:t>
            </w:r>
            <w:r w:rsidR="00567AC4" w:rsidRPr="00567AC4">
              <w:rPr>
                <w:sz w:val="18"/>
                <w:szCs w:val="16"/>
              </w:rPr>
              <w:t>/</w:t>
            </w:r>
            <w:r w:rsidR="00567AC4">
              <w:rPr>
                <w:sz w:val="18"/>
                <w:szCs w:val="16"/>
              </w:rPr>
              <w:t xml:space="preserve"> </w:t>
            </w:r>
            <w:r w:rsidR="00567AC4" w:rsidRPr="00567AC4">
              <w:rPr>
                <w:sz w:val="18"/>
                <w:szCs w:val="16"/>
              </w:rPr>
              <w:t>отсутствии зарегистрированного ОСИ по указанному в запросе РКА</w:t>
            </w:r>
          </w:p>
        </w:tc>
        <w:tc>
          <w:tcPr>
            <w:tcW w:w="2846" w:type="dxa"/>
            <w:vAlign w:val="center"/>
          </w:tcPr>
          <w:p w14:paraId="3DBE26A4" w14:textId="608E5F7E" w:rsidR="00567AC4" w:rsidRPr="00567AC4" w:rsidRDefault="00567AC4" w:rsidP="00567AC4">
            <w:pPr>
              <w:jc w:val="center"/>
              <w:rPr>
                <w:sz w:val="18"/>
                <w:szCs w:val="16"/>
              </w:rPr>
            </w:pPr>
            <w:r w:rsidRPr="00567AC4">
              <w:rPr>
                <w:sz w:val="18"/>
                <w:szCs w:val="16"/>
              </w:rPr>
              <w:t>GbdulCheckOsi</w:t>
            </w:r>
          </w:p>
        </w:tc>
        <w:tc>
          <w:tcPr>
            <w:tcW w:w="1391" w:type="dxa"/>
          </w:tcPr>
          <w:p w14:paraId="42DD295C" w14:textId="77777777" w:rsidR="00567AC4" w:rsidRPr="00A11751" w:rsidRDefault="00567AC4" w:rsidP="00567AC4">
            <w:pPr>
              <w:jc w:val="both"/>
              <w:rPr>
                <w:sz w:val="18"/>
                <w:szCs w:val="18"/>
              </w:rPr>
            </w:pPr>
          </w:p>
        </w:tc>
      </w:tr>
      <w:tr w:rsidR="00567AC4" w14:paraId="25F8703F" w14:textId="77777777" w:rsidTr="00E75EF2">
        <w:tc>
          <w:tcPr>
            <w:tcW w:w="422" w:type="dxa"/>
            <w:vAlign w:val="center"/>
          </w:tcPr>
          <w:p w14:paraId="37C2E079" w14:textId="1DD0C4E7" w:rsidR="00567AC4" w:rsidRPr="00A11751" w:rsidRDefault="00567AC4" w:rsidP="00567AC4">
            <w:pPr>
              <w:jc w:val="center"/>
              <w:rPr>
                <w:sz w:val="18"/>
                <w:szCs w:val="18"/>
              </w:rPr>
            </w:pPr>
            <w:r>
              <w:rPr>
                <w:sz w:val="18"/>
                <w:szCs w:val="18"/>
              </w:rPr>
              <w:t>2</w:t>
            </w:r>
          </w:p>
        </w:tc>
        <w:tc>
          <w:tcPr>
            <w:tcW w:w="4696" w:type="dxa"/>
            <w:gridSpan w:val="2"/>
          </w:tcPr>
          <w:p w14:paraId="188701A5" w14:textId="77777777" w:rsidR="00DD1CD4" w:rsidRDefault="00DD1CD4" w:rsidP="00DD1CD4">
            <w:pPr>
              <w:jc w:val="both"/>
              <w:rPr>
                <w:sz w:val="18"/>
                <w:szCs w:val="16"/>
                <w:lang w:val="kk-KZ"/>
              </w:rPr>
            </w:pPr>
            <w:r w:rsidRPr="00DD1CD4">
              <w:rPr>
                <w:sz w:val="18"/>
                <w:szCs w:val="16"/>
                <w:lang w:val="kk-KZ"/>
              </w:rPr>
              <w:t>Коммерциялық емес ұйымдарды тіркеу (саяси партияларды, діни бірлестіктерді тіркеуді қоспағанда</w:t>
            </w:r>
            <w:r w:rsidRPr="00530A23">
              <w:rPr>
                <w:sz w:val="18"/>
                <w:szCs w:val="16"/>
              </w:rPr>
              <w:t>)</w:t>
            </w:r>
            <w:r>
              <w:rPr>
                <w:sz w:val="18"/>
                <w:szCs w:val="16"/>
                <w:lang w:val="kk-KZ"/>
              </w:rPr>
              <w:t xml:space="preserve"> / </w:t>
            </w:r>
          </w:p>
          <w:p w14:paraId="4A2A47B7" w14:textId="0E56D523" w:rsidR="00567AC4" w:rsidRPr="00567AC4" w:rsidRDefault="00567AC4" w:rsidP="00DD1CD4">
            <w:pPr>
              <w:jc w:val="both"/>
              <w:rPr>
                <w:sz w:val="18"/>
                <w:szCs w:val="16"/>
              </w:rPr>
            </w:pPr>
            <w:r w:rsidRPr="00567AC4">
              <w:rPr>
                <w:sz w:val="18"/>
                <w:szCs w:val="16"/>
              </w:rPr>
              <w:t>Регистрация некоммерческих организаций (за исключением регистрации политических партий, религиозных объединений)</w:t>
            </w:r>
          </w:p>
        </w:tc>
        <w:tc>
          <w:tcPr>
            <w:tcW w:w="2846" w:type="dxa"/>
            <w:vAlign w:val="center"/>
          </w:tcPr>
          <w:p w14:paraId="530E1571" w14:textId="787E3D06" w:rsidR="00567AC4" w:rsidRPr="00567AC4" w:rsidRDefault="00567AC4" w:rsidP="00567AC4">
            <w:pPr>
              <w:jc w:val="center"/>
              <w:rPr>
                <w:sz w:val="18"/>
                <w:szCs w:val="16"/>
              </w:rPr>
            </w:pPr>
            <w:r w:rsidRPr="00567AC4">
              <w:rPr>
                <w:sz w:val="18"/>
                <w:szCs w:val="16"/>
              </w:rPr>
              <w:t>GbdulOnlineRegNoCommercial</w:t>
            </w:r>
          </w:p>
        </w:tc>
        <w:tc>
          <w:tcPr>
            <w:tcW w:w="1391" w:type="dxa"/>
          </w:tcPr>
          <w:p w14:paraId="5E596159" w14:textId="77777777" w:rsidR="00567AC4" w:rsidRPr="00A11751" w:rsidRDefault="00567AC4" w:rsidP="00567AC4">
            <w:pPr>
              <w:jc w:val="both"/>
              <w:rPr>
                <w:sz w:val="18"/>
                <w:szCs w:val="18"/>
              </w:rPr>
            </w:pPr>
          </w:p>
        </w:tc>
      </w:tr>
      <w:tr w:rsidR="00567AC4" w14:paraId="46E83CBF" w14:textId="77777777" w:rsidTr="00E75EF2">
        <w:tc>
          <w:tcPr>
            <w:tcW w:w="422" w:type="dxa"/>
            <w:vAlign w:val="center"/>
          </w:tcPr>
          <w:p w14:paraId="6CCE0DE7" w14:textId="6D1E992C" w:rsidR="00567AC4" w:rsidRPr="00A11751" w:rsidRDefault="00567AC4" w:rsidP="00567AC4">
            <w:pPr>
              <w:jc w:val="center"/>
              <w:rPr>
                <w:sz w:val="18"/>
                <w:szCs w:val="18"/>
              </w:rPr>
            </w:pPr>
            <w:r>
              <w:rPr>
                <w:sz w:val="18"/>
                <w:szCs w:val="18"/>
              </w:rPr>
              <w:t>3</w:t>
            </w:r>
          </w:p>
        </w:tc>
        <w:tc>
          <w:tcPr>
            <w:tcW w:w="4696" w:type="dxa"/>
            <w:gridSpan w:val="2"/>
          </w:tcPr>
          <w:p w14:paraId="37F837F3" w14:textId="7FE72606" w:rsidR="00567AC4" w:rsidRPr="00567AC4" w:rsidRDefault="00DD1CD4" w:rsidP="00567AC4">
            <w:pPr>
              <w:jc w:val="both"/>
              <w:rPr>
                <w:sz w:val="18"/>
                <w:szCs w:val="16"/>
              </w:rPr>
            </w:pPr>
            <w:r w:rsidRPr="00DD1CD4">
              <w:rPr>
                <w:sz w:val="18"/>
                <w:szCs w:val="16"/>
                <w:lang w:val="kk-KZ"/>
              </w:rPr>
              <w:t>«Тіркеуші органды және коммерциялық емес заңды тұлғалар үшін тіркеу алымын төлеу деректемелерін белгілеу» сервисі</w:t>
            </w:r>
            <w:r>
              <w:rPr>
                <w:sz w:val="18"/>
                <w:szCs w:val="16"/>
                <w:lang w:val="kk-KZ"/>
              </w:rPr>
              <w:t xml:space="preserve"> / </w:t>
            </w:r>
            <w:r w:rsidR="00567AC4" w:rsidRPr="00567AC4">
              <w:rPr>
                <w:sz w:val="18"/>
                <w:szCs w:val="16"/>
              </w:rPr>
              <w:t>Сервис «Определения регистрирующего органа и реквизитов оплаты регистрационного сбора для некоммерческих юридических лиц»</w:t>
            </w:r>
          </w:p>
        </w:tc>
        <w:tc>
          <w:tcPr>
            <w:tcW w:w="2846" w:type="dxa"/>
            <w:vAlign w:val="center"/>
          </w:tcPr>
          <w:p w14:paraId="488747CF" w14:textId="4E1A2F74" w:rsidR="00567AC4" w:rsidRPr="00567AC4" w:rsidRDefault="00567AC4" w:rsidP="00567AC4">
            <w:pPr>
              <w:jc w:val="center"/>
              <w:rPr>
                <w:sz w:val="18"/>
                <w:szCs w:val="16"/>
              </w:rPr>
            </w:pPr>
            <w:r w:rsidRPr="00567AC4">
              <w:rPr>
                <w:sz w:val="18"/>
                <w:szCs w:val="16"/>
              </w:rPr>
              <w:t>GbdulRegOrganForOnlineReg_v3</w:t>
            </w:r>
          </w:p>
        </w:tc>
        <w:tc>
          <w:tcPr>
            <w:tcW w:w="1391" w:type="dxa"/>
          </w:tcPr>
          <w:p w14:paraId="08DAA492" w14:textId="77777777" w:rsidR="00567AC4" w:rsidRPr="00A11751" w:rsidRDefault="00567AC4" w:rsidP="00567AC4">
            <w:pPr>
              <w:jc w:val="both"/>
              <w:rPr>
                <w:sz w:val="18"/>
                <w:szCs w:val="18"/>
              </w:rPr>
            </w:pPr>
          </w:p>
        </w:tc>
      </w:tr>
      <w:tr w:rsidR="00567AC4" w14:paraId="7C06257D" w14:textId="77777777" w:rsidTr="00E75EF2">
        <w:tc>
          <w:tcPr>
            <w:tcW w:w="422" w:type="dxa"/>
            <w:vAlign w:val="center"/>
          </w:tcPr>
          <w:p w14:paraId="699CF7F2" w14:textId="49E72339" w:rsidR="00567AC4" w:rsidRPr="00A11751" w:rsidRDefault="00567AC4" w:rsidP="00567AC4">
            <w:pPr>
              <w:jc w:val="center"/>
              <w:rPr>
                <w:sz w:val="18"/>
                <w:szCs w:val="18"/>
              </w:rPr>
            </w:pPr>
            <w:r>
              <w:rPr>
                <w:sz w:val="18"/>
                <w:szCs w:val="18"/>
              </w:rPr>
              <w:t>4</w:t>
            </w:r>
          </w:p>
        </w:tc>
        <w:tc>
          <w:tcPr>
            <w:tcW w:w="4696" w:type="dxa"/>
            <w:gridSpan w:val="2"/>
          </w:tcPr>
          <w:p w14:paraId="45E0E6D7" w14:textId="2B541AC7" w:rsidR="00567AC4" w:rsidRPr="004335D9" w:rsidRDefault="00DD1CD4" w:rsidP="00567AC4">
            <w:pPr>
              <w:jc w:val="both"/>
              <w:rPr>
                <w:sz w:val="18"/>
                <w:szCs w:val="16"/>
                <w:lang w:val="kk-KZ"/>
              </w:rPr>
            </w:pPr>
            <w:r>
              <w:rPr>
                <w:sz w:val="18"/>
                <w:szCs w:val="16"/>
                <w:lang w:val="kk-KZ"/>
              </w:rPr>
              <w:t>«</w:t>
            </w:r>
            <w:r w:rsidRPr="00DD1CD4">
              <w:rPr>
                <w:sz w:val="18"/>
                <w:szCs w:val="16"/>
                <w:lang w:val="kk-KZ"/>
              </w:rPr>
              <w:t>Мекенжай тіркелімі</w:t>
            </w:r>
            <w:r>
              <w:rPr>
                <w:sz w:val="18"/>
                <w:szCs w:val="16"/>
                <w:lang w:val="kk-KZ"/>
              </w:rPr>
              <w:t xml:space="preserve">» </w:t>
            </w:r>
            <w:r w:rsidRPr="00DD1CD4">
              <w:rPr>
                <w:sz w:val="18"/>
                <w:szCs w:val="16"/>
                <w:lang w:val="kk-KZ"/>
              </w:rPr>
              <w:t>АЖ ДБ</w:t>
            </w:r>
            <w:r>
              <w:rPr>
                <w:sz w:val="18"/>
                <w:szCs w:val="16"/>
                <w:lang w:val="kk-KZ"/>
              </w:rPr>
              <w:t>-нің «</w:t>
            </w:r>
            <w:r w:rsidRPr="00DD1CD4">
              <w:rPr>
                <w:sz w:val="18"/>
                <w:szCs w:val="16"/>
                <w:lang w:val="kk-KZ"/>
              </w:rPr>
              <w:t>Репликация</w:t>
            </w:r>
            <w:r>
              <w:rPr>
                <w:sz w:val="18"/>
                <w:szCs w:val="16"/>
                <w:lang w:val="kk-KZ"/>
              </w:rPr>
              <w:t>»</w:t>
            </w:r>
            <w:r w:rsidRPr="00DD1CD4">
              <w:rPr>
                <w:sz w:val="18"/>
                <w:szCs w:val="16"/>
                <w:lang w:val="kk-KZ"/>
              </w:rPr>
              <w:t xml:space="preserve"> сервисі</w:t>
            </w:r>
            <w:r>
              <w:rPr>
                <w:sz w:val="18"/>
                <w:szCs w:val="16"/>
                <w:lang w:val="kk-KZ"/>
              </w:rPr>
              <w:t xml:space="preserve">/ </w:t>
            </w:r>
            <w:r w:rsidR="00567AC4" w:rsidRPr="00567AC4">
              <w:rPr>
                <w:sz w:val="18"/>
                <w:szCs w:val="16"/>
              </w:rPr>
              <w:t>Сервис «Репликация» БД ИС «Адресный регистр»</w:t>
            </w:r>
            <w:r w:rsidR="004335D9">
              <w:rPr>
                <w:sz w:val="18"/>
                <w:szCs w:val="16"/>
                <w:lang w:val="kk-KZ"/>
              </w:rPr>
              <w:t xml:space="preserve"> база данных инфр </w:t>
            </w:r>
          </w:p>
        </w:tc>
        <w:tc>
          <w:tcPr>
            <w:tcW w:w="2846" w:type="dxa"/>
            <w:vAlign w:val="center"/>
          </w:tcPr>
          <w:p w14:paraId="60049D78" w14:textId="290F71EB" w:rsidR="00567AC4" w:rsidRPr="00567AC4" w:rsidRDefault="00567AC4" w:rsidP="00567AC4">
            <w:pPr>
              <w:jc w:val="center"/>
              <w:rPr>
                <w:sz w:val="18"/>
                <w:szCs w:val="16"/>
              </w:rPr>
            </w:pPr>
            <w:r w:rsidRPr="00567AC4">
              <w:rPr>
                <w:sz w:val="18"/>
                <w:szCs w:val="16"/>
              </w:rPr>
              <w:t>AR_POSTINDEX5</w:t>
            </w:r>
          </w:p>
        </w:tc>
        <w:tc>
          <w:tcPr>
            <w:tcW w:w="1391" w:type="dxa"/>
          </w:tcPr>
          <w:p w14:paraId="2C19FCDB" w14:textId="77777777" w:rsidR="00567AC4" w:rsidRPr="00A11751" w:rsidRDefault="00567AC4" w:rsidP="00567AC4">
            <w:pPr>
              <w:jc w:val="both"/>
              <w:rPr>
                <w:sz w:val="18"/>
                <w:szCs w:val="18"/>
              </w:rPr>
            </w:pPr>
          </w:p>
        </w:tc>
      </w:tr>
      <w:tr w:rsidR="00567AC4" w14:paraId="0F9B85A7" w14:textId="77777777" w:rsidTr="00E75EF2">
        <w:tc>
          <w:tcPr>
            <w:tcW w:w="422" w:type="dxa"/>
            <w:vAlign w:val="center"/>
          </w:tcPr>
          <w:p w14:paraId="5AC84578" w14:textId="5BD59D4A" w:rsidR="00567AC4" w:rsidRDefault="00567AC4" w:rsidP="00567AC4">
            <w:pPr>
              <w:jc w:val="center"/>
              <w:rPr>
                <w:sz w:val="18"/>
                <w:szCs w:val="18"/>
              </w:rPr>
            </w:pPr>
            <w:r>
              <w:rPr>
                <w:sz w:val="18"/>
                <w:szCs w:val="18"/>
              </w:rPr>
              <w:t>5</w:t>
            </w:r>
          </w:p>
        </w:tc>
        <w:tc>
          <w:tcPr>
            <w:tcW w:w="4696" w:type="dxa"/>
            <w:gridSpan w:val="2"/>
          </w:tcPr>
          <w:p w14:paraId="0EB5DCFA" w14:textId="71EB2D39" w:rsidR="00826D7B" w:rsidRPr="00DD1CD4" w:rsidRDefault="00826D7B" w:rsidP="00826D7B">
            <w:pPr>
              <w:jc w:val="both"/>
              <w:rPr>
                <w:sz w:val="18"/>
                <w:szCs w:val="16"/>
                <w:lang w:val="kk-KZ"/>
              </w:rPr>
            </w:pPr>
            <w:r>
              <w:rPr>
                <w:sz w:val="18"/>
                <w:szCs w:val="16"/>
                <w:lang w:val="kk-KZ"/>
              </w:rPr>
              <w:t xml:space="preserve">Меншік иесінің МТК және ЖСН/БСН бойынша ЖМТ МДҚ-да </w:t>
            </w:r>
            <w:r w:rsidRPr="00DD1CD4">
              <w:rPr>
                <w:sz w:val="18"/>
                <w:szCs w:val="16"/>
                <w:lang w:val="kk-KZ"/>
              </w:rPr>
              <w:t xml:space="preserve">тіркелген жылжымайтын мүліктің болуын немесе болмауын (иә/жоқ) растауға арналған </w:t>
            </w:r>
            <w:r>
              <w:rPr>
                <w:sz w:val="18"/>
                <w:szCs w:val="16"/>
                <w:lang w:val="kk-KZ"/>
              </w:rPr>
              <w:t>с</w:t>
            </w:r>
            <w:r w:rsidRPr="00DD1CD4">
              <w:rPr>
                <w:sz w:val="18"/>
                <w:szCs w:val="16"/>
                <w:lang w:val="kk-KZ"/>
              </w:rPr>
              <w:t>ервис</w:t>
            </w:r>
            <w:r>
              <w:rPr>
                <w:sz w:val="18"/>
                <w:szCs w:val="16"/>
                <w:lang w:val="kk-KZ"/>
              </w:rPr>
              <w:t xml:space="preserve">/ </w:t>
            </w:r>
          </w:p>
          <w:p w14:paraId="501DF8DD" w14:textId="509217FE" w:rsidR="00567AC4" w:rsidRPr="00567AC4" w:rsidRDefault="00567AC4" w:rsidP="00567AC4">
            <w:pPr>
              <w:jc w:val="both"/>
              <w:rPr>
                <w:sz w:val="18"/>
                <w:szCs w:val="16"/>
              </w:rPr>
            </w:pPr>
            <w:r w:rsidRPr="00567AC4">
              <w:rPr>
                <w:sz w:val="18"/>
                <w:szCs w:val="16"/>
              </w:rPr>
              <w:t>Сервис для подтверждения наличия или отсутствия зарегистрированной недвижимости (да/нет) в ГБД РН по РКА и ИИН/БИН собственника</w:t>
            </w:r>
          </w:p>
        </w:tc>
        <w:tc>
          <w:tcPr>
            <w:tcW w:w="2846" w:type="dxa"/>
            <w:vAlign w:val="center"/>
          </w:tcPr>
          <w:p w14:paraId="28E1222F" w14:textId="0FAF3A07" w:rsidR="00567AC4" w:rsidRPr="00567AC4" w:rsidRDefault="00567AC4" w:rsidP="00567AC4">
            <w:pPr>
              <w:jc w:val="center"/>
              <w:rPr>
                <w:sz w:val="18"/>
                <w:szCs w:val="16"/>
              </w:rPr>
            </w:pPr>
            <w:r w:rsidRPr="00567AC4">
              <w:rPr>
                <w:sz w:val="18"/>
                <w:szCs w:val="16"/>
              </w:rPr>
              <w:t>GbdrnCheckOwner</w:t>
            </w:r>
          </w:p>
        </w:tc>
        <w:tc>
          <w:tcPr>
            <w:tcW w:w="1391" w:type="dxa"/>
          </w:tcPr>
          <w:p w14:paraId="5FE92E21" w14:textId="77777777" w:rsidR="00567AC4" w:rsidRPr="00A11751" w:rsidRDefault="00567AC4" w:rsidP="00567AC4">
            <w:pPr>
              <w:jc w:val="both"/>
              <w:rPr>
                <w:sz w:val="18"/>
                <w:szCs w:val="18"/>
              </w:rPr>
            </w:pPr>
          </w:p>
        </w:tc>
      </w:tr>
      <w:tr w:rsidR="00567AC4" w14:paraId="717ACDCE" w14:textId="77777777" w:rsidTr="00E75EF2">
        <w:tc>
          <w:tcPr>
            <w:tcW w:w="422" w:type="dxa"/>
            <w:vAlign w:val="center"/>
          </w:tcPr>
          <w:p w14:paraId="02222A81" w14:textId="2CFFF7ED" w:rsidR="00567AC4" w:rsidRDefault="00567AC4" w:rsidP="00567AC4">
            <w:pPr>
              <w:jc w:val="center"/>
              <w:rPr>
                <w:sz w:val="18"/>
                <w:szCs w:val="18"/>
              </w:rPr>
            </w:pPr>
            <w:r>
              <w:rPr>
                <w:sz w:val="18"/>
                <w:szCs w:val="18"/>
              </w:rPr>
              <w:t>6</w:t>
            </w:r>
          </w:p>
        </w:tc>
        <w:tc>
          <w:tcPr>
            <w:tcW w:w="4696" w:type="dxa"/>
            <w:gridSpan w:val="2"/>
          </w:tcPr>
          <w:p w14:paraId="73C53DD3" w14:textId="08088642" w:rsidR="00567AC4" w:rsidRPr="00567AC4" w:rsidRDefault="00826D7B" w:rsidP="00567AC4">
            <w:pPr>
              <w:jc w:val="both"/>
              <w:rPr>
                <w:sz w:val="18"/>
                <w:szCs w:val="16"/>
              </w:rPr>
            </w:pPr>
            <w:r>
              <w:rPr>
                <w:sz w:val="18"/>
                <w:szCs w:val="16"/>
                <w:lang w:val="kk-KZ"/>
              </w:rPr>
              <w:t>ЖМТ МДҚ</w:t>
            </w:r>
            <w:r w:rsidRPr="00DD1CD4">
              <w:rPr>
                <w:sz w:val="18"/>
                <w:szCs w:val="16"/>
                <w:lang w:val="kk-KZ"/>
              </w:rPr>
              <w:t xml:space="preserve">-дан бастапқы / қайталама жылжымайтын </w:t>
            </w:r>
            <w:r w:rsidRPr="00DD1CD4">
              <w:rPr>
                <w:sz w:val="18"/>
                <w:szCs w:val="16"/>
                <w:lang w:val="kk-KZ"/>
              </w:rPr>
              <w:lastRenderedPageBreak/>
              <w:t>мүлік объектісінің техникалық сипаттамалары бойынша мәліметтер беру</w:t>
            </w:r>
            <w:r>
              <w:rPr>
                <w:sz w:val="18"/>
                <w:szCs w:val="16"/>
                <w:lang w:val="kk-KZ"/>
              </w:rPr>
              <w:t xml:space="preserve">/ </w:t>
            </w:r>
            <w:r w:rsidR="00567AC4" w:rsidRPr="00567AC4">
              <w:rPr>
                <w:sz w:val="18"/>
                <w:szCs w:val="16"/>
              </w:rPr>
              <w:t>Предоставление сведений по техническим характеристикам первичного/вторичного объекта недвижимости из ГБД РН</w:t>
            </w:r>
          </w:p>
        </w:tc>
        <w:tc>
          <w:tcPr>
            <w:tcW w:w="2846" w:type="dxa"/>
            <w:vAlign w:val="center"/>
          </w:tcPr>
          <w:p w14:paraId="70E1B2E0" w14:textId="6D6601D3" w:rsidR="00567AC4" w:rsidRPr="00567AC4" w:rsidRDefault="00567AC4" w:rsidP="00567AC4">
            <w:pPr>
              <w:jc w:val="center"/>
              <w:rPr>
                <w:sz w:val="18"/>
                <w:szCs w:val="16"/>
              </w:rPr>
            </w:pPr>
            <w:r w:rsidRPr="00567AC4">
              <w:rPr>
                <w:sz w:val="18"/>
                <w:szCs w:val="16"/>
              </w:rPr>
              <w:lastRenderedPageBreak/>
              <w:t>GbdrnTechnicalData</w:t>
            </w:r>
          </w:p>
        </w:tc>
        <w:tc>
          <w:tcPr>
            <w:tcW w:w="1391" w:type="dxa"/>
          </w:tcPr>
          <w:p w14:paraId="1D982972" w14:textId="77777777" w:rsidR="00567AC4" w:rsidRPr="00A11751" w:rsidRDefault="00567AC4" w:rsidP="00567AC4">
            <w:pPr>
              <w:jc w:val="both"/>
              <w:rPr>
                <w:sz w:val="18"/>
                <w:szCs w:val="18"/>
              </w:rPr>
            </w:pPr>
          </w:p>
        </w:tc>
      </w:tr>
      <w:tr w:rsidR="00567AC4" w14:paraId="41D2DF87" w14:textId="77777777" w:rsidTr="00E75EF2">
        <w:tc>
          <w:tcPr>
            <w:tcW w:w="422" w:type="dxa"/>
            <w:vAlign w:val="center"/>
          </w:tcPr>
          <w:p w14:paraId="12C5B73B" w14:textId="72D702FB" w:rsidR="00567AC4" w:rsidRDefault="00567AC4" w:rsidP="00567AC4">
            <w:pPr>
              <w:jc w:val="center"/>
              <w:rPr>
                <w:sz w:val="18"/>
                <w:szCs w:val="18"/>
              </w:rPr>
            </w:pPr>
            <w:r>
              <w:rPr>
                <w:sz w:val="18"/>
                <w:szCs w:val="18"/>
              </w:rPr>
              <w:t>7</w:t>
            </w:r>
          </w:p>
        </w:tc>
        <w:tc>
          <w:tcPr>
            <w:tcW w:w="4696" w:type="dxa"/>
            <w:gridSpan w:val="2"/>
          </w:tcPr>
          <w:p w14:paraId="4613054F" w14:textId="51008372" w:rsidR="00567AC4" w:rsidRPr="00567AC4" w:rsidRDefault="00126A66" w:rsidP="00126A66">
            <w:pPr>
              <w:jc w:val="both"/>
              <w:rPr>
                <w:sz w:val="18"/>
                <w:szCs w:val="16"/>
              </w:rPr>
            </w:pPr>
            <w:r w:rsidRPr="00DD1CD4">
              <w:rPr>
                <w:sz w:val="18"/>
                <w:szCs w:val="16"/>
                <w:lang w:val="kk-KZ"/>
              </w:rPr>
              <w:t xml:space="preserve">Жеке тұлғалар туралы мәліметтерді ЖСН бойынша токенді пайдалана отырып беруге арналған әмбебап сервис </w:t>
            </w:r>
            <w:r>
              <w:rPr>
                <w:sz w:val="18"/>
                <w:szCs w:val="16"/>
                <w:lang w:val="kk-KZ"/>
              </w:rPr>
              <w:t xml:space="preserve">/ </w:t>
            </w:r>
            <w:r w:rsidR="00567AC4" w:rsidRPr="00567AC4">
              <w:rPr>
                <w:sz w:val="18"/>
                <w:szCs w:val="16"/>
              </w:rPr>
              <w:t xml:space="preserve">Универсальный сервис для передачи сведений о физических лицах по ИИН с использованием токена </w:t>
            </w:r>
          </w:p>
        </w:tc>
        <w:tc>
          <w:tcPr>
            <w:tcW w:w="2846" w:type="dxa"/>
            <w:vAlign w:val="center"/>
          </w:tcPr>
          <w:p w14:paraId="62BF8E59" w14:textId="085DE3C4" w:rsidR="00567AC4" w:rsidRPr="00567AC4" w:rsidRDefault="00567AC4" w:rsidP="00567AC4">
            <w:pPr>
              <w:jc w:val="center"/>
              <w:rPr>
                <w:sz w:val="18"/>
                <w:szCs w:val="16"/>
              </w:rPr>
            </w:pPr>
            <w:r w:rsidRPr="00567AC4">
              <w:rPr>
                <w:sz w:val="18"/>
                <w:szCs w:val="16"/>
              </w:rPr>
              <w:t>GBDFLUniversal_token</w:t>
            </w:r>
          </w:p>
        </w:tc>
        <w:tc>
          <w:tcPr>
            <w:tcW w:w="1391" w:type="dxa"/>
          </w:tcPr>
          <w:p w14:paraId="69C4E6B0" w14:textId="77777777" w:rsidR="00567AC4" w:rsidRPr="00A11751" w:rsidRDefault="00567AC4" w:rsidP="00567AC4">
            <w:pPr>
              <w:jc w:val="both"/>
              <w:rPr>
                <w:sz w:val="18"/>
                <w:szCs w:val="18"/>
              </w:rPr>
            </w:pPr>
          </w:p>
        </w:tc>
      </w:tr>
      <w:tr w:rsidR="00567AC4" w14:paraId="19A13B8D" w14:textId="77777777" w:rsidTr="00E75EF2">
        <w:tc>
          <w:tcPr>
            <w:tcW w:w="422" w:type="dxa"/>
            <w:vAlign w:val="center"/>
          </w:tcPr>
          <w:p w14:paraId="0F17E595" w14:textId="3D9A46C1" w:rsidR="00567AC4" w:rsidRDefault="00567AC4" w:rsidP="00567AC4">
            <w:pPr>
              <w:jc w:val="center"/>
              <w:rPr>
                <w:sz w:val="18"/>
                <w:szCs w:val="18"/>
              </w:rPr>
            </w:pPr>
            <w:r>
              <w:rPr>
                <w:sz w:val="18"/>
                <w:szCs w:val="18"/>
              </w:rPr>
              <w:t>8</w:t>
            </w:r>
          </w:p>
        </w:tc>
        <w:tc>
          <w:tcPr>
            <w:tcW w:w="4696" w:type="dxa"/>
            <w:gridSpan w:val="2"/>
          </w:tcPr>
          <w:p w14:paraId="22CF2BA5" w14:textId="0465C3FD" w:rsidR="00567AC4" w:rsidRPr="00567AC4" w:rsidRDefault="009662EB" w:rsidP="00567AC4">
            <w:pPr>
              <w:jc w:val="both"/>
              <w:rPr>
                <w:sz w:val="18"/>
                <w:szCs w:val="16"/>
              </w:rPr>
            </w:pPr>
            <w:r w:rsidRPr="00DD1CD4">
              <w:rPr>
                <w:sz w:val="18"/>
                <w:szCs w:val="16"/>
                <w:lang w:val="kk-KZ"/>
              </w:rPr>
              <w:t>БСН бойынша ЗТ, филиал, өкілдік туралы толық тіркеу мәліметтерін ұсыну сервисі</w:t>
            </w:r>
            <w:r w:rsidRPr="00567AC4">
              <w:rPr>
                <w:sz w:val="18"/>
                <w:szCs w:val="16"/>
              </w:rPr>
              <w:t xml:space="preserve"> </w:t>
            </w:r>
            <w:r w:rsidRPr="009662EB">
              <w:rPr>
                <w:sz w:val="18"/>
                <w:szCs w:val="16"/>
              </w:rPr>
              <w:t xml:space="preserve">/ </w:t>
            </w:r>
            <w:r w:rsidR="00567AC4" w:rsidRPr="00567AC4">
              <w:rPr>
                <w:sz w:val="18"/>
                <w:szCs w:val="16"/>
              </w:rPr>
              <w:t>Сервис предоставления полных регистрационных сведений о ЮЛ, филиале, представительстве по БИН</w:t>
            </w:r>
          </w:p>
        </w:tc>
        <w:tc>
          <w:tcPr>
            <w:tcW w:w="2846" w:type="dxa"/>
            <w:vAlign w:val="center"/>
          </w:tcPr>
          <w:p w14:paraId="00CA1A5C" w14:textId="782D2116" w:rsidR="00567AC4" w:rsidRPr="00567AC4" w:rsidRDefault="00567AC4" w:rsidP="00567AC4">
            <w:pPr>
              <w:jc w:val="center"/>
              <w:rPr>
                <w:sz w:val="18"/>
                <w:szCs w:val="16"/>
              </w:rPr>
            </w:pPr>
            <w:r w:rsidRPr="00567AC4">
              <w:rPr>
                <w:sz w:val="18"/>
                <w:szCs w:val="16"/>
              </w:rPr>
              <w:t>GbdulInfoByBin_v2</w:t>
            </w:r>
          </w:p>
        </w:tc>
        <w:tc>
          <w:tcPr>
            <w:tcW w:w="1391" w:type="dxa"/>
          </w:tcPr>
          <w:p w14:paraId="6461DE7D" w14:textId="77777777" w:rsidR="00567AC4" w:rsidRPr="00A11751" w:rsidRDefault="00567AC4" w:rsidP="00567AC4">
            <w:pPr>
              <w:jc w:val="both"/>
              <w:rPr>
                <w:sz w:val="18"/>
                <w:szCs w:val="18"/>
              </w:rPr>
            </w:pPr>
          </w:p>
        </w:tc>
      </w:tr>
      <w:tr w:rsidR="00567AC4" w14:paraId="47BACBE5" w14:textId="77777777" w:rsidTr="00E75EF2">
        <w:tc>
          <w:tcPr>
            <w:tcW w:w="422" w:type="dxa"/>
            <w:vAlign w:val="center"/>
          </w:tcPr>
          <w:p w14:paraId="1C5C9257" w14:textId="62991F6C" w:rsidR="00567AC4" w:rsidRDefault="00567AC4" w:rsidP="00567AC4">
            <w:pPr>
              <w:jc w:val="center"/>
              <w:rPr>
                <w:sz w:val="18"/>
                <w:szCs w:val="18"/>
              </w:rPr>
            </w:pPr>
            <w:r>
              <w:rPr>
                <w:sz w:val="18"/>
                <w:szCs w:val="18"/>
              </w:rPr>
              <w:t>9</w:t>
            </w:r>
          </w:p>
        </w:tc>
        <w:tc>
          <w:tcPr>
            <w:tcW w:w="4696" w:type="dxa"/>
            <w:gridSpan w:val="2"/>
          </w:tcPr>
          <w:p w14:paraId="26C89256" w14:textId="35E55A0B" w:rsidR="009662EB" w:rsidRPr="009662EB" w:rsidRDefault="009662EB" w:rsidP="009662EB">
            <w:pPr>
              <w:jc w:val="both"/>
              <w:rPr>
                <w:sz w:val="18"/>
                <w:szCs w:val="16"/>
              </w:rPr>
            </w:pPr>
            <w:r w:rsidRPr="00DD1CD4">
              <w:rPr>
                <w:sz w:val="18"/>
                <w:szCs w:val="16"/>
                <w:lang w:val="kk-KZ"/>
              </w:rPr>
              <w:t>ЗТ онлайн тіркеу үшін жылжымайтын мүлікке құқықтардың (жалға алудың) болуы туралы деректерді ұсыну сервисі</w:t>
            </w:r>
            <w:r w:rsidRPr="009662EB">
              <w:rPr>
                <w:sz w:val="18"/>
                <w:szCs w:val="16"/>
              </w:rPr>
              <w:t xml:space="preserve"> /</w:t>
            </w:r>
          </w:p>
          <w:p w14:paraId="2666CECD" w14:textId="765B3D0E" w:rsidR="00567AC4" w:rsidRPr="00567AC4" w:rsidRDefault="00567AC4" w:rsidP="00567AC4">
            <w:pPr>
              <w:jc w:val="both"/>
              <w:rPr>
                <w:sz w:val="18"/>
                <w:szCs w:val="16"/>
              </w:rPr>
            </w:pPr>
            <w:r w:rsidRPr="00567AC4">
              <w:rPr>
                <w:sz w:val="18"/>
                <w:szCs w:val="16"/>
              </w:rPr>
              <w:t>Сервис предоставления данных о наличии прав (аренды) на недвижимость для онлайн регистрации ЮЛ</w:t>
            </w:r>
          </w:p>
        </w:tc>
        <w:tc>
          <w:tcPr>
            <w:tcW w:w="2846" w:type="dxa"/>
            <w:vAlign w:val="center"/>
          </w:tcPr>
          <w:p w14:paraId="511854FB" w14:textId="254229DD" w:rsidR="00567AC4" w:rsidRPr="00567AC4" w:rsidRDefault="00567AC4" w:rsidP="00567AC4">
            <w:pPr>
              <w:jc w:val="center"/>
              <w:rPr>
                <w:sz w:val="18"/>
                <w:szCs w:val="16"/>
              </w:rPr>
            </w:pPr>
            <w:r w:rsidRPr="00567AC4">
              <w:rPr>
                <w:sz w:val="18"/>
                <w:szCs w:val="16"/>
              </w:rPr>
              <w:t>OwnerNedobjForOnlineRegUL</w:t>
            </w:r>
          </w:p>
        </w:tc>
        <w:tc>
          <w:tcPr>
            <w:tcW w:w="1391" w:type="dxa"/>
          </w:tcPr>
          <w:p w14:paraId="2D80F81A" w14:textId="77777777" w:rsidR="00567AC4" w:rsidRPr="00A11751" w:rsidRDefault="00567AC4" w:rsidP="00567AC4">
            <w:pPr>
              <w:jc w:val="both"/>
              <w:rPr>
                <w:sz w:val="18"/>
                <w:szCs w:val="18"/>
              </w:rPr>
            </w:pPr>
          </w:p>
        </w:tc>
      </w:tr>
      <w:tr w:rsidR="00567AC4" w14:paraId="518E630F" w14:textId="77777777" w:rsidTr="00E75EF2">
        <w:tc>
          <w:tcPr>
            <w:tcW w:w="422" w:type="dxa"/>
            <w:vAlign w:val="center"/>
          </w:tcPr>
          <w:p w14:paraId="5B5525CE" w14:textId="5B282569" w:rsidR="00567AC4" w:rsidRDefault="00567AC4" w:rsidP="00567AC4">
            <w:pPr>
              <w:jc w:val="center"/>
              <w:rPr>
                <w:sz w:val="18"/>
                <w:szCs w:val="18"/>
              </w:rPr>
            </w:pPr>
            <w:r>
              <w:rPr>
                <w:sz w:val="18"/>
                <w:szCs w:val="18"/>
              </w:rPr>
              <w:t>10</w:t>
            </w:r>
          </w:p>
        </w:tc>
        <w:tc>
          <w:tcPr>
            <w:tcW w:w="4696" w:type="dxa"/>
            <w:gridSpan w:val="2"/>
          </w:tcPr>
          <w:p w14:paraId="6C9846E5" w14:textId="29A93122" w:rsidR="00530A23" w:rsidRPr="009662EB" w:rsidRDefault="009662EB" w:rsidP="009662EB">
            <w:pPr>
              <w:jc w:val="both"/>
              <w:rPr>
                <w:sz w:val="18"/>
                <w:szCs w:val="16"/>
                <w:lang w:val="kk-KZ"/>
              </w:rPr>
            </w:pPr>
            <w:r w:rsidRPr="00DD1CD4">
              <w:rPr>
                <w:sz w:val="18"/>
                <w:szCs w:val="16"/>
                <w:lang w:val="kk-KZ"/>
              </w:rPr>
              <w:t>Атауы бойынша коммерциялық емес ЗТ атауының бірегейлігін тексеру қызметі</w:t>
            </w:r>
            <w:r w:rsidRPr="00567AC4">
              <w:rPr>
                <w:sz w:val="18"/>
                <w:szCs w:val="16"/>
              </w:rPr>
              <w:t xml:space="preserve"> </w:t>
            </w:r>
            <w:r w:rsidRPr="009662EB">
              <w:rPr>
                <w:sz w:val="18"/>
                <w:szCs w:val="16"/>
              </w:rPr>
              <w:t xml:space="preserve">/ </w:t>
            </w:r>
            <w:r w:rsidR="00567AC4" w:rsidRPr="00567AC4">
              <w:rPr>
                <w:sz w:val="18"/>
                <w:szCs w:val="16"/>
              </w:rPr>
              <w:t>Cервис проверки уникальности названия некоммерческих ЮЛ по названию</w:t>
            </w:r>
          </w:p>
        </w:tc>
        <w:tc>
          <w:tcPr>
            <w:tcW w:w="2846" w:type="dxa"/>
            <w:vAlign w:val="center"/>
          </w:tcPr>
          <w:p w14:paraId="28E4B116" w14:textId="7B59427D" w:rsidR="00567AC4" w:rsidRPr="00567AC4" w:rsidRDefault="00567AC4" w:rsidP="00567AC4">
            <w:pPr>
              <w:jc w:val="center"/>
              <w:rPr>
                <w:sz w:val="18"/>
                <w:szCs w:val="16"/>
              </w:rPr>
            </w:pPr>
            <w:r w:rsidRPr="00567AC4">
              <w:rPr>
                <w:sz w:val="18"/>
                <w:szCs w:val="16"/>
              </w:rPr>
              <w:t>GbdulCheckNamesForNeCom</w:t>
            </w:r>
          </w:p>
        </w:tc>
        <w:tc>
          <w:tcPr>
            <w:tcW w:w="1391" w:type="dxa"/>
          </w:tcPr>
          <w:p w14:paraId="686A5010" w14:textId="77777777" w:rsidR="00567AC4" w:rsidRPr="00A11751" w:rsidRDefault="00567AC4" w:rsidP="00567AC4">
            <w:pPr>
              <w:jc w:val="both"/>
              <w:rPr>
                <w:sz w:val="18"/>
                <w:szCs w:val="18"/>
              </w:rPr>
            </w:pPr>
          </w:p>
        </w:tc>
      </w:tr>
      <w:tr w:rsidR="00567AC4" w14:paraId="2CF4EF17" w14:textId="77777777" w:rsidTr="00E75EF2">
        <w:tc>
          <w:tcPr>
            <w:tcW w:w="422" w:type="dxa"/>
            <w:vAlign w:val="center"/>
          </w:tcPr>
          <w:p w14:paraId="2A920788" w14:textId="03A861CD" w:rsidR="00567AC4" w:rsidRDefault="00567AC4" w:rsidP="00567AC4">
            <w:pPr>
              <w:jc w:val="center"/>
              <w:rPr>
                <w:sz w:val="18"/>
                <w:szCs w:val="18"/>
              </w:rPr>
            </w:pPr>
            <w:r>
              <w:rPr>
                <w:sz w:val="18"/>
                <w:szCs w:val="18"/>
              </w:rPr>
              <w:t>11</w:t>
            </w:r>
          </w:p>
        </w:tc>
        <w:tc>
          <w:tcPr>
            <w:tcW w:w="4696" w:type="dxa"/>
            <w:gridSpan w:val="2"/>
          </w:tcPr>
          <w:p w14:paraId="3F37A74D" w14:textId="4ACF3AF8" w:rsidR="00567AC4" w:rsidRPr="00567AC4" w:rsidRDefault="009662EB" w:rsidP="00567AC4">
            <w:pPr>
              <w:jc w:val="both"/>
              <w:rPr>
                <w:sz w:val="18"/>
                <w:szCs w:val="16"/>
              </w:rPr>
            </w:pPr>
            <w:r w:rsidRPr="009662EB">
              <w:rPr>
                <w:sz w:val="18"/>
                <w:szCs w:val="16"/>
                <w:lang w:val="kk-KZ"/>
              </w:rPr>
              <w:t>Сканерленген құжаттарды Э</w:t>
            </w:r>
            <w:r>
              <w:rPr>
                <w:sz w:val="18"/>
                <w:szCs w:val="16"/>
                <w:lang w:val="kk-KZ"/>
              </w:rPr>
              <w:t>ҚБҚ</w:t>
            </w:r>
            <w:r w:rsidRPr="009662EB">
              <w:rPr>
                <w:sz w:val="18"/>
                <w:szCs w:val="16"/>
                <w:lang w:val="kk-KZ"/>
              </w:rPr>
              <w:t xml:space="preserve"> ішкі жүйесіне жүктеу қызметі</w:t>
            </w:r>
            <w:r>
              <w:rPr>
                <w:sz w:val="18"/>
                <w:szCs w:val="16"/>
                <w:lang w:val="kk-KZ"/>
              </w:rPr>
              <w:t xml:space="preserve"> / </w:t>
            </w:r>
            <w:r w:rsidR="00567AC4" w:rsidRPr="00567AC4">
              <w:rPr>
                <w:sz w:val="18"/>
                <w:szCs w:val="16"/>
              </w:rPr>
              <w:t>Сервис для загрузки сканированных документов в подсистему ЕХЭД</w:t>
            </w:r>
          </w:p>
        </w:tc>
        <w:tc>
          <w:tcPr>
            <w:tcW w:w="2846" w:type="dxa"/>
            <w:vAlign w:val="center"/>
          </w:tcPr>
          <w:p w14:paraId="551A05F8" w14:textId="24D24119" w:rsidR="00567AC4" w:rsidRPr="00567AC4" w:rsidRDefault="00567AC4" w:rsidP="00567AC4">
            <w:pPr>
              <w:jc w:val="center"/>
              <w:rPr>
                <w:sz w:val="18"/>
                <w:szCs w:val="16"/>
              </w:rPr>
            </w:pPr>
            <w:r w:rsidRPr="00567AC4">
              <w:rPr>
                <w:sz w:val="18"/>
                <w:szCs w:val="16"/>
              </w:rPr>
              <w:t>EDS_SCANDOC_UPLOAD</w:t>
            </w:r>
          </w:p>
        </w:tc>
        <w:tc>
          <w:tcPr>
            <w:tcW w:w="1391" w:type="dxa"/>
          </w:tcPr>
          <w:p w14:paraId="6263E27E" w14:textId="77777777" w:rsidR="00567AC4" w:rsidRPr="00A11751" w:rsidRDefault="00567AC4" w:rsidP="00567AC4">
            <w:pPr>
              <w:jc w:val="both"/>
              <w:rPr>
                <w:sz w:val="18"/>
                <w:szCs w:val="18"/>
              </w:rPr>
            </w:pPr>
          </w:p>
        </w:tc>
      </w:tr>
      <w:tr w:rsidR="00567AC4" w14:paraId="6730D5DD" w14:textId="77777777" w:rsidTr="00E75EF2">
        <w:tc>
          <w:tcPr>
            <w:tcW w:w="422" w:type="dxa"/>
            <w:vAlign w:val="center"/>
          </w:tcPr>
          <w:p w14:paraId="7E6BDF8A" w14:textId="788DB0C0" w:rsidR="00567AC4" w:rsidRDefault="00567AC4" w:rsidP="00567AC4">
            <w:pPr>
              <w:jc w:val="center"/>
              <w:rPr>
                <w:sz w:val="18"/>
                <w:szCs w:val="18"/>
              </w:rPr>
            </w:pPr>
            <w:r>
              <w:rPr>
                <w:sz w:val="18"/>
                <w:szCs w:val="18"/>
              </w:rPr>
              <w:t>12</w:t>
            </w:r>
          </w:p>
        </w:tc>
        <w:tc>
          <w:tcPr>
            <w:tcW w:w="4696" w:type="dxa"/>
            <w:gridSpan w:val="2"/>
          </w:tcPr>
          <w:p w14:paraId="0B6BA919" w14:textId="11ABF544" w:rsidR="00567AC4" w:rsidRPr="00567AC4" w:rsidRDefault="009662EB" w:rsidP="00567AC4">
            <w:pPr>
              <w:jc w:val="both"/>
              <w:rPr>
                <w:sz w:val="18"/>
                <w:szCs w:val="16"/>
              </w:rPr>
            </w:pPr>
            <w:r w:rsidRPr="009662EB">
              <w:rPr>
                <w:sz w:val="18"/>
                <w:szCs w:val="16"/>
                <w:lang w:val="kk-KZ"/>
              </w:rPr>
              <w:t>Э</w:t>
            </w:r>
            <w:r>
              <w:rPr>
                <w:sz w:val="18"/>
                <w:szCs w:val="16"/>
                <w:lang w:val="kk-KZ"/>
              </w:rPr>
              <w:t>ҚБҚ</w:t>
            </w:r>
            <w:r w:rsidRPr="009662EB">
              <w:rPr>
                <w:sz w:val="18"/>
                <w:szCs w:val="16"/>
                <w:lang w:val="kk-KZ"/>
              </w:rPr>
              <w:t xml:space="preserve"> ішкі жүйесінде сканерленген құжаттарды жүктеу қызметі</w:t>
            </w:r>
            <w:r w:rsidRPr="00567AC4">
              <w:rPr>
                <w:sz w:val="18"/>
                <w:szCs w:val="16"/>
              </w:rPr>
              <w:t xml:space="preserve"> </w:t>
            </w:r>
            <w:r>
              <w:rPr>
                <w:sz w:val="18"/>
                <w:szCs w:val="16"/>
                <w:lang w:val="kk-KZ"/>
              </w:rPr>
              <w:t xml:space="preserve">/ </w:t>
            </w:r>
            <w:r w:rsidR="00567AC4" w:rsidRPr="00567AC4">
              <w:rPr>
                <w:sz w:val="18"/>
                <w:szCs w:val="16"/>
              </w:rPr>
              <w:t>Сервис скачивания сканированных документов в подсистеме ЕХЭД</w:t>
            </w:r>
          </w:p>
        </w:tc>
        <w:tc>
          <w:tcPr>
            <w:tcW w:w="2846" w:type="dxa"/>
            <w:vAlign w:val="center"/>
          </w:tcPr>
          <w:p w14:paraId="3C42D037" w14:textId="1DB408A9" w:rsidR="00567AC4" w:rsidRPr="00567AC4" w:rsidRDefault="00567AC4" w:rsidP="00567AC4">
            <w:pPr>
              <w:jc w:val="center"/>
              <w:rPr>
                <w:sz w:val="18"/>
                <w:szCs w:val="16"/>
              </w:rPr>
            </w:pPr>
            <w:r w:rsidRPr="00567AC4">
              <w:rPr>
                <w:sz w:val="18"/>
                <w:szCs w:val="16"/>
              </w:rPr>
              <w:t>EDS_SCANDOC_DOWNLOAD</w:t>
            </w:r>
          </w:p>
        </w:tc>
        <w:tc>
          <w:tcPr>
            <w:tcW w:w="1391" w:type="dxa"/>
          </w:tcPr>
          <w:p w14:paraId="6A3AA74B" w14:textId="77777777" w:rsidR="00567AC4" w:rsidRPr="00A11751" w:rsidRDefault="00567AC4" w:rsidP="00567AC4">
            <w:pPr>
              <w:jc w:val="both"/>
              <w:rPr>
                <w:sz w:val="18"/>
                <w:szCs w:val="18"/>
              </w:rPr>
            </w:pPr>
          </w:p>
        </w:tc>
      </w:tr>
      <w:tr w:rsidR="00567AC4" w14:paraId="4C4706ED" w14:textId="77777777" w:rsidTr="00E75EF2">
        <w:tc>
          <w:tcPr>
            <w:tcW w:w="422" w:type="dxa"/>
            <w:vAlign w:val="center"/>
          </w:tcPr>
          <w:p w14:paraId="5E70CAAC" w14:textId="3CA33C38" w:rsidR="00567AC4" w:rsidRDefault="00567AC4" w:rsidP="00567AC4">
            <w:pPr>
              <w:jc w:val="center"/>
              <w:rPr>
                <w:sz w:val="18"/>
                <w:szCs w:val="18"/>
              </w:rPr>
            </w:pPr>
            <w:r>
              <w:rPr>
                <w:sz w:val="18"/>
                <w:szCs w:val="18"/>
              </w:rPr>
              <w:t>13</w:t>
            </w:r>
          </w:p>
        </w:tc>
        <w:tc>
          <w:tcPr>
            <w:tcW w:w="4696" w:type="dxa"/>
            <w:gridSpan w:val="2"/>
          </w:tcPr>
          <w:p w14:paraId="281C052C" w14:textId="505E12D3" w:rsidR="00567AC4" w:rsidRPr="00567AC4" w:rsidRDefault="001F33BC" w:rsidP="00567AC4">
            <w:pPr>
              <w:jc w:val="both"/>
              <w:rPr>
                <w:sz w:val="18"/>
                <w:szCs w:val="16"/>
              </w:rPr>
            </w:pPr>
            <w:r>
              <w:rPr>
                <w:sz w:val="18"/>
                <w:szCs w:val="16"/>
                <w:lang w:val="kk-KZ"/>
              </w:rPr>
              <w:t>«</w:t>
            </w:r>
            <w:r w:rsidRPr="009662EB">
              <w:rPr>
                <w:sz w:val="18"/>
                <w:szCs w:val="16"/>
                <w:lang w:val="kk-KZ"/>
              </w:rPr>
              <w:t>Өтінішті</w:t>
            </w:r>
            <w:r>
              <w:rPr>
                <w:sz w:val="18"/>
                <w:szCs w:val="16"/>
                <w:lang w:val="kk-KZ"/>
              </w:rPr>
              <w:t xml:space="preserve"> қайтарып алуды қарастыру» </w:t>
            </w:r>
            <w:r w:rsidRPr="009662EB">
              <w:rPr>
                <w:sz w:val="18"/>
                <w:szCs w:val="16"/>
                <w:lang w:val="kk-KZ"/>
              </w:rPr>
              <w:t>сервисі</w:t>
            </w:r>
            <w:r>
              <w:rPr>
                <w:sz w:val="18"/>
                <w:szCs w:val="16"/>
                <w:lang w:val="kk-KZ"/>
              </w:rPr>
              <w:t xml:space="preserve"> / </w:t>
            </w:r>
            <w:r w:rsidR="00567AC4" w:rsidRPr="00567AC4">
              <w:rPr>
                <w:sz w:val="18"/>
                <w:szCs w:val="16"/>
              </w:rPr>
              <w:t>Сервис «Рассмотрение отзыва заявления»</w:t>
            </w:r>
          </w:p>
        </w:tc>
        <w:tc>
          <w:tcPr>
            <w:tcW w:w="2846" w:type="dxa"/>
            <w:vAlign w:val="center"/>
          </w:tcPr>
          <w:p w14:paraId="55FF36E9" w14:textId="55213BC6" w:rsidR="00567AC4" w:rsidRPr="00567AC4" w:rsidRDefault="00567AC4" w:rsidP="00567AC4">
            <w:pPr>
              <w:jc w:val="center"/>
              <w:rPr>
                <w:sz w:val="18"/>
                <w:szCs w:val="16"/>
              </w:rPr>
            </w:pPr>
            <w:r w:rsidRPr="00567AC4">
              <w:rPr>
                <w:sz w:val="18"/>
                <w:szCs w:val="16"/>
              </w:rPr>
              <w:t>ReviewApplication</w:t>
            </w:r>
          </w:p>
        </w:tc>
        <w:tc>
          <w:tcPr>
            <w:tcW w:w="1391" w:type="dxa"/>
          </w:tcPr>
          <w:p w14:paraId="3AEA5EE3" w14:textId="77777777" w:rsidR="00567AC4" w:rsidRPr="00A11751" w:rsidRDefault="00567AC4" w:rsidP="00567AC4">
            <w:pPr>
              <w:jc w:val="both"/>
              <w:rPr>
                <w:sz w:val="18"/>
                <w:szCs w:val="18"/>
              </w:rPr>
            </w:pPr>
          </w:p>
        </w:tc>
      </w:tr>
      <w:tr w:rsidR="00567AC4" w14:paraId="154AAD8D" w14:textId="77777777" w:rsidTr="00E75EF2">
        <w:tc>
          <w:tcPr>
            <w:tcW w:w="422" w:type="dxa"/>
            <w:vAlign w:val="center"/>
          </w:tcPr>
          <w:p w14:paraId="43463EE3" w14:textId="7B4A8C31" w:rsidR="00567AC4" w:rsidRDefault="00567AC4" w:rsidP="00567AC4">
            <w:pPr>
              <w:jc w:val="center"/>
              <w:rPr>
                <w:sz w:val="18"/>
                <w:szCs w:val="18"/>
              </w:rPr>
            </w:pPr>
            <w:r>
              <w:rPr>
                <w:sz w:val="18"/>
                <w:szCs w:val="18"/>
              </w:rPr>
              <w:t>14</w:t>
            </w:r>
          </w:p>
        </w:tc>
        <w:tc>
          <w:tcPr>
            <w:tcW w:w="4696" w:type="dxa"/>
            <w:gridSpan w:val="2"/>
          </w:tcPr>
          <w:p w14:paraId="78E76307" w14:textId="0E3F8226" w:rsidR="00567AC4" w:rsidRPr="00567AC4" w:rsidRDefault="001F33BC" w:rsidP="00567AC4">
            <w:pPr>
              <w:jc w:val="both"/>
              <w:rPr>
                <w:sz w:val="18"/>
                <w:szCs w:val="16"/>
              </w:rPr>
            </w:pPr>
            <w:r>
              <w:rPr>
                <w:sz w:val="18"/>
                <w:szCs w:val="16"/>
                <w:lang w:val="kk-KZ"/>
              </w:rPr>
              <w:t>«</w:t>
            </w:r>
            <w:r w:rsidRPr="009662EB">
              <w:rPr>
                <w:sz w:val="18"/>
                <w:szCs w:val="16"/>
                <w:lang w:val="kk-KZ"/>
              </w:rPr>
              <w:t>Басшыны тағайындау (шеттету) туралы өтініш беру қызметі</w:t>
            </w:r>
            <w:r>
              <w:rPr>
                <w:sz w:val="18"/>
                <w:szCs w:val="16"/>
                <w:lang w:val="kk-KZ"/>
              </w:rPr>
              <w:t xml:space="preserve">» </w:t>
            </w:r>
            <w:r w:rsidRPr="009662EB">
              <w:rPr>
                <w:sz w:val="18"/>
                <w:szCs w:val="16"/>
                <w:lang w:val="kk-KZ"/>
              </w:rPr>
              <w:t>сервисі</w:t>
            </w:r>
            <w:r>
              <w:rPr>
                <w:sz w:val="18"/>
                <w:szCs w:val="16"/>
                <w:lang w:val="kk-KZ"/>
              </w:rPr>
              <w:t xml:space="preserve"> / </w:t>
            </w:r>
            <w:r w:rsidR="00567AC4" w:rsidRPr="00567AC4">
              <w:rPr>
                <w:sz w:val="18"/>
                <w:szCs w:val="16"/>
              </w:rPr>
              <w:t>Сервис «Услуга подачи заявления о назначении (отстранении) руководителя»</w:t>
            </w:r>
          </w:p>
        </w:tc>
        <w:tc>
          <w:tcPr>
            <w:tcW w:w="2846" w:type="dxa"/>
            <w:vAlign w:val="center"/>
          </w:tcPr>
          <w:p w14:paraId="5FCEF834" w14:textId="318D525F" w:rsidR="00567AC4" w:rsidRPr="00567AC4" w:rsidRDefault="00567AC4" w:rsidP="00567AC4">
            <w:pPr>
              <w:jc w:val="center"/>
              <w:rPr>
                <w:sz w:val="18"/>
                <w:szCs w:val="16"/>
              </w:rPr>
            </w:pPr>
            <w:r w:rsidRPr="00567AC4">
              <w:rPr>
                <w:sz w:val="18"/>
                <w:szCs w:val="16"/>
              </w:rPr>
              <w:t>GbdulOnlineRegLeader</w:t>
            </w:r>
          </w:p>
        </w:tc>
        <w:tc>
          <w:tcPr>
            <w:tcW w:w="1391" w:type="dxa"/>
          </w:tcPr>
          <w:p w14:paraId="2214DC0D" w14:textId="77777777" w:rsidR="00567AC4" w:rsidRPr="00A11751" w:rsidRDefault="00567AC4" w:rsidP="00567AC4">
            <w:pPr>
              <w:jc w:val="both"/>
              <w:rPr>
                <w:sz w:val="18"/>
                <w:szCs w:val="18"/>
              </w:rPr>
            </w:pPr>
          </w:p>
        </w:tc>
      </w:tr>
      <w:tr w:rsidR="00567AC4" w14:paraId="3A55E95C" w14:textId="77777777" w:rsidTr="00E75EF2">
        <w:tc>
          <w:tcPr>
            <w:tcW w:w="422" w:type="dxa"/>
            <w:vAlign w:val="center"/>
          </w:tcPr>
          <w:p w14:paraId="3EC6FADA" w14:textId="42509181" w:rsidR="00567AC4" w:rsidRDefault="00567AC4" w:rsidP="00567AC4">
            <w:pPr>
              <w:jc w:val="center"/>
              <w:rPr>
                <w:sz w:val="18"/>
                <w:szCs w:val="18"/>
              </w:rPr>
            </w:pPr>
            <w:r>
              <w:rPr>
                <w:sz w:val="18"/>
                <w:szCs w:val="18"/>
              </w:rPr>
              <w:t>15</w:t>
            </w:r>
          </w:p>
        </w:tc>
        <w:tc>
          <w:tcPr>
            <w:tcW w:w="4696" w:type="dxa"/>
            <w:gridSpan w:val="2"/>
          </w:tcPr>
          <w:p w14:paraId="72925801" w14:textId="1D797D30" w:rsidR="00567AC4" w:rsidRPr="00567AC4" w:rsidRDefault="001F33BC" w:rsidP="00567AC4">
            <w:pPr>
              <w:jc w:val="both"/>
              <w:rPr>
                <w:sz w:val="18"/>
                <w:szCs w:val="16"/>
              </w:rPr>
            </w:pPr>
            <w:r w:rsidRPr="009662EB">
              <w:rPr>
                <w:sz w:val="18"/>
                <w:szCs w:val="16"/>
                <w:lang w:val="kk-KZ"/>
              </w:rPr>
              <w:t>Жылжымайтын мүлікке тіркелген құқықтар (ауыртпалықтар) және оның техникалық сипаттамалары туралы мәліметтерді ұсыну (жеке тұлға)</w:t>
            </w:r>
            <w:r>
              <w:rPr>
                <w:sz w:val="18"/>
                <w:szCs w:val="16"/>
                <w:lang w:val="kk-KZ"/>
              </w:rPr>
              <w:t xml:space="preserve"> / </w:t>
            </w:r>
            <w:r w:rsidR="00567AC4" w:rsidRPr="00567AC4">
              <w:rPr>
                <w:sz w:val="18"/>
                <w:szCs w:val="16"/>
              </w:rPr>
              <w:t>Предоставление сведений о зарегистрированных правах (обременениях) на недвижимое имущество и его технических характеристиках (физическое лицо)</w:t>
            </w:r>
          </w:p>
        </w:tc>
        <w:tc>
          <w:tcPr>
            <w:tcW w:w="2846" w:type="dxa"/>
            <w:vAlign w:val="center"/>
          </w:tcPr>
          <w:p w14:paraId="73472442" w14:textId="64F9AB43" w:rsidR="00567AC4" w:rsidRPr="00567AC4" w:rsidRDefault="00567AC4" w:rsidP="00567AC4">
            <w:pPr>
              <w:jc w:val="center"/>
              <w:rPr>
                <w:sz w:val="18"/>
                <w:szCs w:val="16"/>
              </w:rPr>
            </w:pPr>
            <w:r w:rsidRPr="00567AC4">
              <w:rPr>
                <w:sz w:val="18"/>
                <w:szCs w:val="16"/>
              </w:rPr>
              <w:t>GbdrnReport305v2</w:t>
            </w:r>
          </w:p>
        </w:tc>
        <w:tc>
          <w:tcPr>
            <w:tcW w:w="1391" w:type="dxa"/>
          </w:tcPr>
          <w:p w14:paraId="0B46E899" w14:textId="77777777" w:rsidR="00567AC4" w:rsidRPr="00A11751" w:rsidRDefault="00567AC4" w:rsidP="00567AC4">
            <w:pPr>
              <w:jc w:val="both"/>
              <w:rPr>
                <w:sz w:val="18"/>
                <w:szCs w:val="18"/>
              </w:rPr>
            </w:pPr>
          </w:p>
        </w:tc>
      </w:tr>
      <w:tr w:rsidR="00567AC4" w14:paraId="6BB36279" w14:textId="77777777" w:rsidTr="00E75EF2">
        <w:tc>
          <w:tcPr>
            <w:tcW w:w="422" w:type="dxa"/>
            <w:vAlign w:val="center"/>
          </w:tcPr>
          <w:p w14:paraId="4ED6C797" w14:textId="7A120201" w:rsidR="00567AC4" w:rsidRDefault="00567AC4" w:rsidP="00567AC4">
            <w:pPr>
              <w:jc w:val="center"/>
              <w:rPr>
                <w:sz w:val="18"/>
                <w:szCs w:val="18"/>
              </w:rPr>
            </w:pPr>
            <w:r>
              <w:rPr>
                <w:sz w:val="18"/>
                <w:szCs w:val="18"/>
              </w:rPr>
              <w:t>16</w:t>
            </w:r>
          </w:p>
        </w:tc>
        <w:tc>
          <w:tcPr>
            <w:tcW w:w="4696" w:type="dxa"/>
            <w:gridSpan w:val="2"/>
          </w:tcPr>
          <w:p w14:paraId="20B3DB47" w14:textId="2C4305BA" w:rsidR="00567AC4" w:rsidRPr="00567AC4" w:rsidRDefault="001F33BC" w:rsidP="00567AC4">
            <w:pPr>
              <w:jc w:val="both"/>
              <w:rPr>
                <w:sz w:val="18"/>
                <w:szCs w:val="16"/>
              </w:rPr>
            </w:pPr>
            <w:r w:rsidRPr="009662EB">
              <w:rPr>
                <w:sz w:val="18"/>
                <w:szCs w:val="16"/>
                <w:lang w:val="kk-KZ"/>
              </w:rPr>
              <w:t>ЗТ</w:t>
            </w:r>
            <w:r>
              <w:rPr>
                <w:sz w:val="18"/>
                <w:szCs w:val="16"/>
                <w:lang w:val="kk-KZ"/>
              </w:rPr>
              <w:t xml:space="preserve"> бойынша</w:t>
            </w:r>
            <w:r w:rsidRPr="009662EB">
              <w:rPr>
                <w:sz w:val="18"/>
                <w:szCs w:val="16"/>
                <w:lang w:val="kk-KZ"/>
              </w:rPr>
              <w:t xml:space="preserve"> Жылжымайтын мүлікке тіркелген құқықтар (ауыртпалықтар) және оның техникалық сипаттамалары туралы анықтама беру сервисі</w:t>
            </w:r>
            <w:r>
              <w:rPr>
                <w:sz w:val="18"/>
                <w:szCs w:val="16"/>
                <w:lang w:val="kk-KZ"/>
              </w:rPr>
              <w:t xml:space="preserve"> /</w:t>
            </w:r>
            <w:r w:rsidRPr="00567AC4">
              <w:rPr>
                <w:sz w:val="18"/>
                <w:szCs w:val="16"/>
              </w:rPr>
              <w:t xml:space="preserve"> </w:t>
            </w:r>
            <w:r w:rsidR="00567AC4" w:rsidRPr="00567AC4">
              <w:rPr>
                <w:sz w:val="18"/>
                <w:szCs w:val="16"/>
              </w:rPr>
              <w:t>Сервис выдачи справки о зарегистрированных правах (обременениях) на недвижимое имущество и его технических характеристиках ЮЛ</w:t>
            </w:r>
          </w:p>
        </w:tc>
        <w:tc>
          <w:tcPr>
            <w:tcW w:w="2846" w:type="dxa"/>
            <w:vAlign w:val="center"/>
          </w:tcPr>
          <w:p w14:paraId="2EEFEA17" w14:textId="0ADE723A" w:rsidR="00567AC4" w:rsidRPr="00567AC4" w:rsidRDefault="00567AC4" w:rsidP="00567AC4">
            <w:pPr>
              <w:jc w:val="center"/>
              <w:rPr>
                <w:sz w:val="18"/>
                <w:szCs w:val="16"/>
              </w:rPr>
            </w:pPr>
            <w:r w:rsidRPr="00567AC4">
              <w:rPr>
                <w:sz w:val="18"/>
                <w:szCs w:val="16"/>
              </w:rPr>
              <w:t>GbdrnReport303</w:t>
            </w:r>
          </w:p>
        </w:tc>
        <w:tc>
          <w:tcPr>
            <w:tcW w:w="1391" w:type="dxa"/>
          </w:tcPr>
          <w:p w14:paraId="44F45025" w14:textId="77777777" w:rsidR="00567AC4" w:rsidRPr="00A11751" w:rsidRDefault="00567AC4" w:rsidP="00567AC4">
            <w:pPr>
              <w:jc w:val="both"/>
              <w:rPr>
                <w:sz w:val="18"/>
                <w:szCs w:val="18"/>
              </w:rPr>
            </w:pPr>
          </w:p>
        </w:tc>
      </w:tr>
      <w:tr w:rsidR="00567AC4" w14:paraId="0FC19BBC" w14:textId="77777777" w:rsidTr="00E75EF2">
        <w:tc>
          <w:tcPr>
            <w:tcW w:w="422" w:type="dxa"/>
            <w:tcBorders>
              <w:bottom w:val="single" w:sz="4" w:space="0" w:color="auto"/>
            </w:tcBorders>
            <w:vAlign w:val="center"/>
          </w:tcPr>
          <w:p w14:paraId="6928A9C1" w14:textId="57CCBB3A" w:rsidR="00567AC4" w:rsidRDefault="00567AC4" w:rsidP="00567AC4">
            <w:pPr>
              <w:jc w:val="center"/>
              <w:rPr>
                <w:sz w:val="18"/>
                <w:szCs w:val="18"/>
              </w:rPr>
            </w:pPr>
            <w:r>
              <w:rPr>
                <w:sz w:val="18"/>
                <w:szCs w:val="18"/>
              </w:rPr>
              <w:t>17</w:t>
            </w:r>
          </w:p>
        </w:tc>
        <w:tc>
          <w:tcPr>
            <w:tcW w:w="4696" w:type="dxa"/>
            <w:gridSpan w:val="2"/>
            <w:tcBorders>
              <w:bottom w:val="single" w:sz="4" w:space="0" w:color="auto"/>
            </w:tcBorders>
          </w:tcPr>
          <w:p w14:paraId="5F9C4B38" w14:textId="77777777" w:rsidR="001F33BC" w:rsidRPr="009662EB" w:rsidRDefault="001F33BC" w:rsidP="001F33BC">
            <w:pPr>
              <w:jc w:val="both"/>
              <w:rPr>
                <w:sz w:val="18"/>
                <w:szCs w:val="16"/>
                <w:lang w:val="kk-KZ"/>
              </w:rPr>
            </w:pPr>
            <w:r w:rsidRPr="009662EB">
              <w:rPr>
                <w:sz w:val="18"/>
                <w:szCs w:val="16"/>
                <w:lang w:val="kk-KZ"/>
              </w:rPr>
              <w:t>Жеке тұлғаның цифрлық нотариаттық құжаттары туралы қысқаша мәліметтер алу сервисі</w:t>
            </w:r>
            <w:r>
              <w:rPr>
                <w:sz w:val="18"/>
                <w:szCs w:val="16"/>
                <w:lang w:val="kk-KZ"/>
              </w:rPr>
              <w:t xml:space="preserve"> /</w:t>
            </w:r>
          </w:p>
          <w:p w14:paraId="58053A3D" w14:textId="12D0DF09" w:rsidR="00567AC4" w:rsidRPr="00567AC4" w:rsidRDefault="00567AC4" w:rsidP="00567AC4">
            <w:pPr>
              <w:jc w:val="both"/>
              <w:rPr>
                <w:sz w:val="18"/>
                <w:szCs w:val="16"/>
              </w:rPr>
            </w:pPr>
            <w:r w:rsidRPr="00567AC4">
              <w:rPr>
                <w:sz w:val="18"/>
                <w:szCs w:val="16"/>
              </w:rPr>
              <w:t>Сервис получения кратких сведений о цифровых нотариальных документах физического лица</w:t>
            </w:r>
          </w:p>
        </w:tc>
        <w:tc>
          <w:tcPr>
            <w:tcW w:w="2846" w:type="dxa"/>
            <w:tcBorders>
              <w:bottom w:val="single" w:sz="4" w:space="0" w:color="auto"/>
            </w:tcBorders>
            <w:vAlign w:val="center"/>
          </w:tcPr>
          <w:p w14:paraId="5B9809EE" w14:textId="72090614" w:rsidR="00567AC4" w:rsidRPr="00567AC4" w:rsidRDefault="00567AC4" w:rsidP="00567AC4">
            <w:pPr>
              <w:jc w:val="center"/>
              <w:rPr>
                <w:sz w:val="18"/>
                <w:szCs w:val="16"/>
              </w:rPr>
            </w:pPr>
            <w:r w:rsidRPr="00567AC4">
              <w:rPr>
                <w:sz w:val="18"/>
                <w:szCs w:val="16"/>
              </w:rPr>
              <w:t>ENIS_FindDigitalNotarialOperation</w:t>
            </w:r>
          </w:p>
        </w:tc>
        <w:tc>
          <w:tcPr>
            <w:tcW w:w="1391" w:type="dxa"/>
            <w:tcBorders>
              <w:bottom w:val="single" w:sz="4" w:space="0" w:color="auto"/>
            </w:tcBorders>
          </w:tcPr>
          <w:p w14:paraId="72C1CC25" w14:textId="77777777" w:rsidR="00567AC4" w:rsidRPr="00A11751" w:rsidRDefault="00567AC4" w:rsidP="00567AC4">
            <w:pPr>
              <w:jc w:val="both"/>
              <w:rPr>
                <w:sz w:val="18"/>
                <w:szCs w:val="18"/>
              </w:rPr>
            </w:pPr>
          </w:p>
        </w:tc>
      </w:tr>
      <w:tr w:rsidR="00567AC4" w14:paraId="0AF06B90" w14:textId="77777777" w:rsidTr="00E75EF2">
        <w:tc>
          <w:tcPr>
            <w:tcW w:w="422" w:type="dxa"/>
            <w:tcBorders>
              <w:bottom w:val="single" w:sz="4" w:space="0" w:color="auto"/>
            </w:tcBorders>
            <w:vAlign w:val="center"/>
          </w:tcPr>
          <w:p w14:paraId="0A66A682" w14:textId="4226D078" w:rsidR="00567AC4" w:rsidRDefault="00567AC4" w:rsidP="00567AC4">
            <w:pPr>
              <w:jc w:val="center"/>
              <w:rPr>
                <w:sz w:val="18"/>
                <w:szCs w:val="18"/>
              </w:rPr>
            </w:pPr>
            <w:r>
              <w:rPr>
                <w:sz w:val="18"/>
                <w:szCs w:val="18"/>
              </w:rPr>
              <w:t>18</w:t>
            </w:r>
          </w:p>
        </w:tc>
        <w:tc>
          <w:tcPr>
            <w:tcW w:w="4696" w:type="dxa"/>
            <w:gridSpan w:val="2"/>
            <w:tcBorders>
              <w:bottom w:val="single" w:sz="4" w:space="0" w:color="auto"/>
            </w:tcBorders>
          </w:tcPr>
          <w:p w14:paraId="1F0E88B1" w14:textId="2009BF4A" w:rsidR="009662EB" w:rsidRPr="001F33BC" w:rsidRDefault="001F33BC" w:rsidP="001F33BC">
            <w:pPr>
              <w:jc w:val="both"/>
              <w:rPr>
                <w:sz w:val="18"/>
                <w:szCs w:val="16"/>
                <w:lang w:val="kk-KZ"/>
              </w:rPr>
            </w:pPr>
            <w:r w:rsidRPr="009662EB">
              <w:rPr>
                <w:sz w:val="18"/>
                <w:szCs w:val="16"/>
                <w:lang w:val="kk-KZ"/>
              </w:rPr>
              <w:t xml:space="preserve">Жылжымайтын мүліктің (жеке тұлғаның) </w:t>
            </w:r>
            <w:r>
              <w:rPr>
                <w:sz w:val="18"/>
                <w:szCs w:val="16"/>
                <w:lang w:val="kk-KZ"/>
              </w:rPr>
              <w:t>болмауы</w:t>
            </w:r>
            <w:r w:rsidRPr="009662EB">
              <w:rPr>
                <w:sz w:val="18"/>
                <w:szCs w:val="16"/>
                <w:lang w:val="kk-KZ"/>
              </w:rPr>
              <w:t xml:space="preserve"> (б</w:t>
            </w:r>
            <w:r>
              <w:rPr>
                <w:sz w:val="18"/>
                <w:szCs w:val="16"/>
                <w:lang w:val="kk-KZ"/>
              </w:rPr>
              <w:t>олуы</w:t>
            </w:r>
            <w:r w:rsidRPr="009662EB">
              <w:rPr>
                <w:sz w:val="18"/>
                <w:szCs w:val="16"/>
                <w:lang w:val="kk-KZ"/>
              </w:rPr>
              <w:t>) туралы мәліметтерді ұсыну (тарихы бар)</w:t>
            </w:r>
            <w:r>
              <w:rPr>
                <w:sz w:val="18"/>
                <w:szCs w:val="16"/>
                <w:lang w:val="kk-KZ"/>
              </w:rPr>
              <w:t xml:space="preserve"> / </w:t>
            </w:r>
            <w:r w:rsidR="00567AC4" w:rsidRPr="00567AC4">
              <w:rPr>
                <w:sz w:val="18"/>
                <w:szCs w:val="16"/>
              </w:rPr>
              <w:t>Предоставление сведений об отсутствии (наличии) недвижимого имущества (физическое лицо) (с историей)</w:t>
            </w:r>
          </w:p>
        </w:tc>
        <w:tc>
          <w:tcPr>
            <w:tcW w:w="2846" w:type="dxa"/>
            <w:tcBorders>
              <w:bottom w:val="single" w:sz="4" w:space="0" w:color="auto"/>
            </w:tcBorders>
            <w:vAlign w:val="center"/>
          </w:tcPr>
          <w:p w14:paraId="0B9EC260" w14:textId="78979104" w:rsidR="00567AC4" w:rsidRPr="00567AC4" w:rsidRDefault="00567AC4" w:rsidP="00567AC4">
            <w:pPr>
              <w:jc w:val="center"/>
              <w:rPr>
                <w:sz w:val="18"/>
                <w:szCs w:val="16"/>
              </w:rPr>
            </w:pPr>
            <w:r w:rsidRPr="00567AC4">
              <w:rPr>
                <w:sz w:val="18"/>
                <w:szCs w:val="16"/>
              </w:rPr>
              <w:t>GbdrnReport3061v2</w:t>
            </w:r>
          </w:p>
        </w:tc>
        <w:tc>
          <w:tcPr>
            <w:tcW w:w="1391" w:type="dxa"/>
            <w:tcBorders>
              <w:bottom w:val="single" w:sz="4" w:space="0" w:color="auto"/>
            </w:tcBorders>
          </w:tcPr>
          <w:p w14:paraId="649388B5" w14:textId="77777777" w:rsidR="00567AC4" w:rsidRPr="00A11751" w:rsidRDefault="00567AC4" w:rsidP="00567AC4">
            <w:pPr>
              <w:jc w:val="both"/>
              <w:rPr>
                <w:sz w:val="18"/>
                <w:szCs w:val="18"/>
              </w:rPr>
            </w:pPr>
          </w:p>
        </w:tc>
      </w:tr>
      <w:tr w:rsidR="00567AC4" w14:paraId="3A2C4858" w14:textId="77777777" w:rsidTr="00567AC4">
        <w:tc>
          <w:tcPr>
            <w:tcW w:w="9355" w:type="dxa"/>
            <w:gridSpan w:val="5"/>
            <w:tcBorders>
              <w:top w:val="single" w:sz="4" w:space="0" w:color="auto"/>
              <w:left w:val="nil"/>
              <w:bottom w:val="nil"/>
              <w:right w:val="nil"/>
            </w:tcBorders>
            <w:vAlign w:val="center"/>
          </w:tcPr>
          <w:p w14:paraId="6A6B8723" w14:textId="77777777" w:rsidR="00567AC4" w:rsidRPr="00567AC4" w:rsidRDefault="00567AC4" w:rsidP="00567AC4">
            <w:pPr>
              <w:jc w:val="both"/>
              <w:rPr>
                <w:sz w:val="18"/>
                <w:szCs w:val="18"/>
              </w:rPr>
            </w:pPr>
          </w:p>
        </w:tc>
      </w:tr>
      <w:tr w:rsidR="00567AC4" w14:paraId="6943538B" w14:textId="77777777" w:rsidTr="00567AC4">
        <w:tc>
          <w:tcPr>
            <w:tcW w:w="9355" w:type="dxa"/>
            <w:gridSpan w:val="5"/>
            <w:tcBorders>
              <w:top w:val="nil"/>
              <w:left w:val="nil"/>
              <w:bottom w:val="nil"/>
              <w:right w:val="nil"/>
            </w:tcBorders>
            <w:vAlign w:val="center"/>
          </w:tcPr>
          <w:p w14:paraId="7634F90D" w14:textId="6CB068E4" w:rsidR="00567AC4" w:rsidRPr="00A11751" w:rsidRDefault="001F33BC" w:rsidP="00567AC4">
            <w:pPr>
              <w:jc w:val="both"/>
              <w:rPr>
                <w:sz w:val="18"/>
                <w:szCs w:val="18"/>
              </w:rPr>
            </w:pPr>
            <w:r w:rsidRPr="001F33BC">
              <w:rPr>
                <w:sz w:val="18"/>
                <w:szCs w:val="18"/>
                <w:lang w:val="kk-KZ"/>
              </w:rPr>
              <w:t>Банк серіктесінің қосымша мәліметтері</w:t>
            </w:r>
            <w:r w:rsidRPr="001F33BC">
              <w:rPr>
                <w:sz w:val="18"/>
                <w:szCs w:val="18"/>
              </w:rPr>
              <w:t xml:space="preserve"> </w:t>
            </w:r>
            <w:r>
              <w:rPr>
                <w:sz w:val="18"/>
                <w:szCs w:val="18"/>
                <w:lang w:val="kk-KZ"/>
              </w:rPr>
              <w:t xml:space="preserve">/ </w:t>
            </w:r>
            <w:r w:rsidR="00567AC4" w:rsidRPr="00567AC4">
              <w:rPr>
                <w:sz w:val="18"/>
                <w:szCs w:val="18"/>
              </w:rPr>
              <w:t>Дополнительные сведения Партнёра</w:t>
            </w:r>
            <w:r w:rsidR="00567AC4">
              <w:rPr>
                <w:sz w:val="18"/>
                <w:szCs w:val="18"/>
              </w:rPr>
              <w:t xml:space="preserve"> Банка</w:t>
            </w:r>
            <w:r w:rsidR="00567AC4" w:rsidRPr="00567AC4">
              <w:rPr>
                <w:sz w:val="18"/>
                <w:szCs w:val="18"/>
              </w:rPr>
              <w:t>:</w:t>
            </w:r>
          </w:p>
        </w:tc>
      </w:tr>
      <w:tr w:rsidR="00567AC4" w14:paraId="3E38B0EF" w14:textId="77777777" w:rsidTr="00567AC4">
        <w:tc>
          <w:tcPr>
            <w:tcW w:w="9355" w:type="dxa"/>
            <w:gridSpan w:val="5"/>
            <w:tcBorders>
              <w:top w:val="nil"/>
              <w:left w:val="nil"/>
              <w:bottom w:val="single" w:sz="4" w:space="0" w:color="auto"/>
              <w:right w:val="nil"/>
            </w:tcBorders>
            <w:vAlign w:val="center"/>
          </w:tcPr>
          <w:p w14:paraId="66BB65AE" w14:textId="77777777" w:rsidR="00567AC4" w:rsidRPr="00567AC4" w:rsidRDefault="00567AC4" w:rsidP="00567AC4">
            <w:pPr>
              <w:jc w:val="both"/>
              <w:rPr>
                <w:sz w:val="18"/>
                <w:szCs w:val="18"/>
              </w:rPr>
            </w:pPr>
          </w:p>
        </w:tc>
      </w:tr>
      <w:tr w:rsidR="00567AC4" w14:paraId="467F6FE2" w14:textId="77777777" w:rsidTr="005A15D6">
        <w:tc>
          <w:tcPr>
            <w:tcW w:w="4677" w:type="dxa"/>
            <w:gridSpan w:val="2"/>
            <w:tcBorders>
              <w:top w:val="single" w:sz="4" w:space="0" w:color="auto"/>
            </w:tcBorders>
          </w:tcPr>
          <w:p w14:paraId="37224BD5" w14:textId="28951740" w:rsidR="00567AC4" w:rsidRPr="00567AC4" w:rsidRDefault="001F33BC" w:rsidP="00567AC4">
            <w:pPr>
              <w:jc w:val="both"/>
              <w:rPr>
                <w:sz w:val="18"/>
                <w:szCs w:val="16"/>
              </w:rPr>
            </w:pPr>
            <w:r w:rsidRPr="001F33BC">
              <w:rPr>
                <w:sz w:val="18"/>
                <w:szCs w:val="16"/>
                <w:lang w:val="kk-KZ"/>
              </w:rPr>
              <w:t>Тіркеу / қайта тіркеу туралы куәліктің деректері (күні, нөмірі):</w:t>
            </w:r>
            <w:r>
              <w:rPr>
                <w:sz w:val="18"/>
                <w:szCs w:val="16"/>
                <w:lang w:val="kk-KZ"/>
              </w:rPr>
              <w:t xml:space="preserve"> / </w:t>
            </w:r>
            <w:r w:rsidR="00567AC4" w:rsidRPr="00567AC4">
              <w:rPr>
                <w:sz w:val="18"/>
                <w:szCs w:val="16"/>
              </w:rPr>
              <w:t>Данные свидетельства о регистрации / перерегистрации (дата, номер):</w:t>
            </w:r>
          </w:p>
        </w:tc>
        <w:tc>
          <w:tcPr>
            <w:tcW w:w="4678" w:type="dxa"/>
            <w:gridSpan w:val="3"/>
            <w:tcBorders>
              <w:top w:val="single" w:sz="4" w:space="0" w:color="auto"/>
            </w:tcBorders>
            <w:vAlign w:val="center"/>
          </w:tcPr>
          <w:p w14:paraId="3DDF9C64" w14:textId="2EE58B6B" w:rsidR="00567AC4" w:rsidRPr="00A11751" w:rsidRDefault="00567AC4" w:rsidP="00567AC4">
            <w:pPr>
              <w:jc w:val="both"/>
              <w:rPr>
                <w:sz w:val="18"/>
                <w:szCs w:val="18"/>
              </w:rPr>
            </w:pPr>
          </w:p>
        </w:tc>
      </w:tr>
      <w:tr w:rsidR="00567AC4" w14:paraId="3301C1D1" w14:textId="77777777" w:rsidTr="005A15D6">
        <w:tc>
          <w:tcPr>
            <w:tcW w:w="4677" w:type="dxa"/>
            <w:gridSpan w:val="2"/>
          </w:tcPr>
          <w:p w14:paraId="1425D8F3" w14:textId="7AA9CDCF" w:rsidR="00567AC4" w:rsidRPr="00567AC4" w:rsidRDefault="001F33BC" w:rsidP="00567AC4">
            <w:pPr>
              <w:jc w:val="both"/>
              <w:rPr>
                <w:sz w:val="18"/>
                <w:szCs w:val="16"/>
              </w:rPr>
            </w:pPr>
            <w:r>
              <w:rPr>
                <w:sz w:val="18"/>
                <w:szCs w:val="16"/>
                <w:lang w:val="kk-KZ"/>
              </w:rPr>
              <w:t xml:space="preserve">Заңды мекенжайы / </w:t>
            </w:r>
            <w:r w:rsidR="00567AC4" w:rsidRPr="00567AC4">
              <w:rPr>
                <w:sz w:val="18"/>
                <w:szCs w:val="16"/>
              </w:rPr>
              <w:t>Юридический адрес:</w:t>
            </w:r>
          </w:p>
        </w:tc>
        <w:tc>
          <w:tcPr>
            <w:tcW w:w="4678" w:type="dxa"/>
            <w:gridSpan w:val="3"/>
            <w:vAlign w:val="center"/>
          </w:tcPr>
          <w:p w14:paraId="0B00A68A" w14:textId="77777777" w:rsidR="00567AC4" w:rsidRPr="00A11751" w:rsidRDefault="00567AC4" w:rsidP="00567AC4">
            <w:pPr>
              <w:jc w:val="both"/>
              <w:rPr>
                <w:sz w:val="18"/>
                <w:szCs w:val="18"/>
              </w:rPr>
            </w:pPr>
          </w:p>
        </w:tc>
      </w:tr>
      <w:tr w:rsidR="00567AC4" w14:paraId="03FB9AB2" w14:textId="77777777" w:rsidTr="005A15D6">
        <w:tc>
          <w:tcPr>
            <w:tcW w:w="4677" w:type="dxa"/>
            <w:gridSpan w:val="2"/>
          </w:tcPr>
          <w:p w14:paraId="556BAAEB" w14:textId="5F497D0D" w:rsidR="00567AC4" w:rsidRPr="00567AC4" w:rsidRDefault="001F33BC" w:rsidP="00567AC4">
            <w:pPr>
              <w:jc w:val="both"/>
              <w:rPr>
                <w:sz w:val="18"/>
                <w:szCs w:val="16"/>
              </w:rPr>
            </w:pPr>
            <w:r>
              <w:rPr>
                <w:sz w:val="18"/>
                <w:szCs w:val="16"/>
                <w:lang w:val="kk-KZ"/>
              </w:rPr>
              <w:t xml:space="preserve">Байланысушы тұлғаның ТАӘ / </w:t>
            </w:r>
            <w:r w:rsidR="00567AC4" w:rsidRPr="00567AC4">
              <w:rPr>
                <w:sz w:val="18"/>
                <w:szCs w:val="16"/>
              </w:rPr>
              <w:t>Ф.И.О. контактного лица:</w:t>
            </w:r>
          </w:p>
        </w:tc>
        <w:tc>
          <w:tcPr>
            <w:tcW w:w="4678" w:type="dxa"/>
            <w:gridSpan w:val="3"/>
            <w:vAlign w:val="center"/>
          </w:tcPr>
          <w:p w14:paraId="1E88DFBA" w14:textId="77777777" w:rsidR="00567AC4" w:rsidRPr="00A11751" w:rsidRDefault="00567AC4" w:rsidP="00567AC4">
            <w:pPr>
              <w:jc w:val="both"/>
              <w:rPr>
                <w:sz w:val="18"/>
                <w:szCs w:val="18"/>
              </w:rPr>
            </w:pPr>
          </w:p>
        </w:tc>
      </w:tr>
      <w:tr w:rsidR="00567AC4" w14:paraId="6062E263" w14:textId="77777777" w:rsidTr="005A15D6">
        <w:tc>
          <w:tcPr>
            <w:tcW w:w="4677" w:type="dxa"/>
            <w:gridSpan w:val="2"/>
          </w:tcPr>
          <w:p w14:paraId="7FAFF667" w14:textId="214F497F" w:rsidR="00567AC4" w:rsidRPr="00567AC4" w:rsidRDefault="001F33BC" w:rsidP="00567AC4">
            <w:pPr>
              <w:jc w:val="both"/>
              <w:rPr>
                <w:sz w:val="18"/>
                <w:szCs w:val="16"/>
              </w:rPr>
            </w:pPr>
            <w:r>
              <w:rPr>
                <w:sz w:val="18"/>
                <w:szCs w:val="16"/>
                <w:lang w:val="kk-KZ"/>
              </w:rPr>
              <w:t xml:space="preserve">Байланыс телефоны / </w:t>
            </w:r>
            <w:r w:rsidR="00567AC4" w:rsidRPr="00567AC4">
              <w:rPr>
                <w:sz w:val="18"/>
                <w:szCs w:val="16"/>
              </w:rPr>
              <w:t xml:space="preserve">Контактный телефон: </w:t>
            </w:r>
          </w:p>
        </w:tc>
        <w:tc>
          <w:tcPr>
            <w:tcW w:w="4678" w:type="dxa"/>
            <w:gridSpan w:val="3"/>
            <w:vAlign w:val="center"/>
          </w:tcPr>
          <w:p w14:paraId="1C8CCB60" w14:textId="77777777" w:rsidR="00567AC4" w:rsidRPr="00A11751" w:rsidRDefault="00567AC4" w:rsidP="00567AC4">
            <w:pPr>
              <w:jc w:val="both"/>
              <w:rPr>
                <w:sz w:val="18"/>
                <w:szCs w:val="18"/>
              </w:rPr>
            </w:pPr>
          </w:p>
        </w:tc>
      </w:tr>
      <w:tr w:rsidR="00567AC4" w14:paraId="40370B0C" w14:textId="77777777" w:rsidTr="00567AC4">
        <w:tc>
          <w:tcPr>
            <w:tcW w:w="4677" w:type="dxa"/>
            <w:gridSpan w:val="2"/>
            <w:tcBorders>
              <w:bottom w:val="single" w:sz="4" w:space="0" w:color="auto"/>
            </w:tcBorders>
          </w:tcPr>
          <w:p w14:paraId="42C03C99" w14:textId="63E18722" w:rsidR="001F33BC" w:rsidRDefault="001F33BC" w:rsidP="00567AC4">
            <w:pPr>
              <w:jc w:val="both"/>
              <w:rPr>
                <w:sz w:val="18"/>
                <w:szCs w:val="16"/>
                <w:lang w:val="kk-KZ"/>
              </w:rPr>
            </w:pPr>
            <w:r>
              <w:rPr>
                <w:sz w:val="18"/>
                <w:szCs w:val="16"/>
                <w:lang w:val="kk-KZ"/>
              </w:rPr>
              <w:t xml:space="preserve">Байланысушы тұлғаның </w:t>
            </w:r>
            <w:r w:rsidRPr="00567AC4">
              <w:rPr>
                <w:sz w:val="18"/>
                <w:szCs w:val="16"/>
              </w:rPr>
              <w:t xml:space="preserve">E-mail </w:t>
            </w:r>
            <w:r>
              <w:rPr>
                <w:sz w:val="18"/>
                <w:szCs w:val="16"/>
                <w:lang w:val="kk-KZ"/>
              </w:rPr>
              <w:t xml:space="preserve">/ </w:t>
            </w:r>
          </w:p>
          <w:p w14:paraId="3DD639A4" w14:textId="7F6E3A51" w:rsidR="00567AC4" w:rsidRPr="00567AC4" w:rsidRDefault="00567AC4" w:rsidP="00567AC4">
            <w:pPr>
              <w:jc w:val="both"/>
              <w:rPr>
                <w:sz w:val="18"/>
                <w:szCs w:val="16"/>
              </w:rPr>
            </w:pPr>
            <w:r w:rsidRPr="00567AC4">
              <w:rPr>
                <w:sz w:val="18"/>
                <w:szCs w:val="16"/>
              </w:rPr>
              <w:t>E-mail контактного лица:</w:t>
            </w:r>
          </w:p>
        </w:tc>
        <w:tc>
          <w:tcPr>
            <w:tcW w:w="4678" w:type="dxa"/>
            <w:gridSpan w:val="3"/>
            <w:tcBorders>
              <w:bottom w:val="single" w:sz="4" w:space="0" w:color="auto"/>
            </w:tcBorders>
            <w:vAlign w:val="center"/>
          </w:tcPr>
          <w:p w14:paraId="5E6E1561" w14:textId="77777777" w:rsidR="00567AC4" w:rsidRPr="00A11751" w:rsidRDefault="00567AC4" w:rsidP="00567AC4">
            <w:pPr>
              <w:jc w:val="both"/>
              <w:rPr>
                <w:sz w:val="18"/>
                <w:szCs w:val="18"/>
              </w:rPr>
            </w:pPr>
          </w:p>
        </w:tc>
      </w:tr>
      <w:tr w:rsidR="001346A4" w14:paraId="18F6D80F" w14:textId="77777777" w:rsidTr="00567AC4">
        <w:trPr>
          <w:trHeight w:val="122"/>
        </w:trPr>
        <w:tc>
          <w:tcPr>
            <w:tcW w:w="9355" w:type="dxa"/>
            <w:gridSpan w:val="5"/>
            <w:tcBorders>
              <w:left w:val="nil"/>
              <w:right w:val="nil"/>
            </w:tcBorders>
          </w:tcPr>
          <w:p w14:paraId="1A10FE42" w14:textId="3CE0DBCA" w:rsidR="001346A4" w:rsidRPr="00A11751" w:rsidRDefault="001346A4" w:rsidP="00567AC4">
            <w:pPr>
              <w:rPr>
                <w:sz w:val="18"/>
                <w:szCs w:val="18"/>
              </w:rPr>
            </w:pPr>
          </w:p>
        </w:tc>
      </w:tr>
      <w:tr w:rsidR="00841FCF" w14:paraId="3927A044" w14:textId="77777777" w:rsidTr="00567AC4">
        <w:tc>
          <w:tcPr>
            <w:tcW w:w="9355" w:type="dxa"/>
            <w:gridSpan w:val="5"/>
            <w:tcBorders>
              <w:bottom w:val="single" w:sz="4" w:space="0" w:color="auto"/>
            </w:tcBorders>
          </w:tcPr>
          <w:p w14:paraId="4638FBB6" w14:textId="295B050C" w:rsidR="001F33BC" w:rsidRPr="001F33BC" w:rsidRDefault="001F33BC" w:rsidP="001F33BC">
            <w:pPr>
              <w:jc w:val="both"/>
              <w:rPr>
                <w:b/>
                <w:bCs/>
                <w:sz w:val="18"/>
                <w:szCs w:val="18"/>
                <w:lang w:val="kk-KZ"/>
              </w:rPr>
            </w:pPr>
            <w:r>
              <w:rPr>
                <w:b/>
                <w:bCs/>
                <w:sz w:val="18"/>
                <w:szCs w:val="18"/>
                <w:lang w:val="kk-KZ"/>
              </w:rPr>
              <w:t>Б</w:t>
            </w:r>
            <w:r w:rsidRPr="001F33BC">
              <w:rPr>
                <w:b/>
                <w:bCs/>
                <w:sz w:val="18"/>
                <w:szCs w:val="18"/>
                <w:lang w:val="kk-KZ"/>
              </w:rPr>
              <w:t xml:space="preserve">анк </w:t>
            </w:r>
            <w:r>
              <w:rPr>
                <w:b/>
                <w:bCs/>
                <w:sz w:val="18"/>
                <w:szCs w:val="18"/>
                <w:lang w:val="kk-KZ"/>
              </w:rPr>
              <w:t>С</w:t>
            </w:r>
            <w:r w:rsidRPr="001F33BC">
              <w:rPr>
                <w:b/>
                <w:bCs/>
                <w:sz w:val="18"/>
                <w:szCs w:val="18"/>
                <w:lang w:val="kk-KZ"/>
              </w:rPr>
              <w:t xml:space="preserve">еріктесі </w:t>
            </w:r>
            <w:r>
              <w:rPr>
                <w:b/>
                <w:bCs/>
                <w:sz w:val="18"/>
                <w:szCs w:val="18"/>
                <w:lang w:val="kk-KZ"/>
              </w:rPr>
              <w:t>о</w:t>
            </w:r>
            <w:r w:rsidRPr="001F33BC">
              <w:rPr>
                <w:b/>
                <w:bCs/>
                <w:sz w:val="18"/>
                <w:szCs w:val="18"/>
                <w:lang w:val="kk-KZ"/>
              </w:rPr>
              <w:t xml:space="preserve">сы </w:t>
            </w:r>
            <w:r>
              <w:rPr>
                <w:b/>
                <w:bCs/>
                <w:sz w:val="18"/>
                <w:szCs w:val="18"/>
                <w:lang w:val="kk-KZ"/>
              </w:rPr>
              <w:t>Ө</w:t>
            </w:r>
            <w:r w:rsidRPr="001F33BC">
              <w:rPr>
                <w:b/>
                <w:bCs/>
                <w:sz w:val="18"/>
                <w:szCs w:val="18"/>
                <w:lang w:val="kk-KZ"/>
              </w:rPr>
              <w:t xml:space="preserve">тінішке қол қоя отырып, </w:t>
            </w:r>
            <w:r>
              <w:rPr>
                <w:b/>
                <w:bCs/>
                <w:sz w:val="18"/>
                <w:szCs w:val="18"/>
                <w:lang w:val="kk-KZ"/>
              </w:rPr>
              <w:t>төмендегіні</w:t>
            </w:r>
            <w:r w:rsidRPr="001F33BC">
              <w:rPr>
                <w:b/>
                <w:bCs/>
                <w:sz w:val="18"/>
                <w:szCs w:val="18"/>
                <w:lang w:val="kk-KZ"/>
              </w:rPr>
              <w:t xml:space="preserve"> растайды: </w:t>
            </w:r>
          </w:p>
          <w:p w14:paraId="131D46DE" w14:textId="1115CB47" w:rsidR="001F33BC" w:rsidRPr="001F33BC" w:rsidRDefault="001F33BC" w:rsidP="001F33BC">
            <w:pPr>
              <w:jc w:val="both"/>
              <w:rPr>
                <w:bCs/>
                <w:sz w:val="18"/>
                <w:szCs w:val="18"/>
                <w:lang w:val="kk-KZ"/>
              </w:rPr>
            </w:pPr>
            <w:r w:rsidRPr="001F33BC">
              <w:rPr>
                <w:bCs/>
                <w:sz w:val="18"/>
                <w:szCs w:val="18"/>
                <w:lang w:val="kk-KZ"/>
              </w:rPr>
              <w:t xml:space="preserve">1. Банктің </w:t>
            </w:r>
            <w:r w:rsidR="007762DE" w:rsidRPr="001F33BC">
              <w:rPr>
                <w:bCs/>
                <w:sz w:val="18"/>
                <w:szCs w:val="18"/>
                <w:lang w:val="kk-KZ"/>
              </w:rPr>
              <w:t xml:space="preserve">www.bcc.kz </w:t>
            </w:r>
            <w:r w:rsidRPr="001F33BC">
              <w:rPr>
                <w:bCs/>
                <w:sz w:val="18"/>
                <w:szCs w:val="18"/>
                <w:lang w:val="kk-KZ"/>
              </w:rPr>
              <w:t xml:space="preserve">веб-сайтында орналастырылған </w:t>
            </w:r>
            <w:r w:rsidR="007762DE">
              <w:rPr>
                <w:bCs/>
                <w:sz w:val="18"/>
                <w:szCs w:val="18"/>
                <w:lang w:val="kk-KZ"/>
              </w:rPr>
              <w:t>Ш</w:t>
            </w:r>
            <w:r w:rsidRPr="001F33BC">
              <w:rPr>
                <w:bCs/>
                <w:sz w:val="18"/>
                <w:szCs w:val="18"/>
                <w:lang w:val="kk-KZ"/>
              </w:rPr>
              <w:t>арттың талаптарымен танысты, келісе</w:t>
            </w:r>
            <w:r w:rsidR="007762DE">
              <w:rPr>
                <w:bCs/>
                <w:sz w:val="18"/>
                <w:szCs w:val="18"/>
                <w:lang w:val="kk-KZ"/>
              </w:rPr>
              <w:t>ді</w:t>
            </w:r>
            <w:r w:rsidRPr="001F33BC">
              <w:rPr>
                <w:bCs/>
                <w:sz w:val="18"/>
                <w:szCs w:val="18"/>
                <w:lang w:val="kk-KZ"/>
              </w:rPr>
              <w:t xml:space="preserve"> және толық қабылдай</w:t>
            </w:r>
            <w:r w:rsidR="007762DE">
              <w:rPr>
                <w:bCs/>
                <w:sz w:val="18"/>
                <w:szCs w:val="18"/>
                <w:lang w:val="kk-KZ"/>
              </w:rPr>
              <w:t>ды</w:t>
            </w:r>
            <w:r w:rsidRPr="001F33BC">
              <w:rPr>
                <w:bCs/>
                <w:sz w:val="18"/>
                <w:szCs w:val="18"/>
                <w:lang w:val="kk-KZ"/>
              </w:rPr>
              <w:t xml:space="preserve">; </w:t>
            </w:r>
          </w:p>
          <w:p w14:paraId="65346CA4" w14:textId="61E6EAAC" w:rsidR="001F33BC" w:rsidRPr="001F33BC" w:rsidRDefault="001F33BC" w:rsidP="001F33BC">
            <w:pPr>
              <w:jc w:val="both"/>
              <w:rPr>
                <w:bCs/>
                <w:sz w:val="18"/>
                <w:szCs w:val="18"/>
                <w:lang w:val="kk-KZ"/>
              </w:rPr>
            </w:pPr>
            <w:r w:rsidRPr="001F33BC">
              <w:rPr>
                <w:bCs/>
                <w:sz w:val="18"/>
                <w:szCs w:val="18"/>
                <w:lang w:val="kk-KZ"/>
              </w:rPr>
              <w:t xml:space="preserve">2. осы </w:t>
            </w:r>
            <w:r w:rsidR="007762DE">
              <w:rPr>
                <w:bCs/>
                <w:sz w:val="18"/>
                <w:szCs w:val="18"/>
                <w:lang w:val="kk-KZ"/>
              </w:rPr>
              <w:t>Ө</w:t>
            </w:r>
            <w:r w:rsidRPr="001F33BC">
              <w:rPr>
                <w:bCs/>
                <w:sz w:val="18"/>
                <w:szCs w:val="18"/>
                <w:lang w:val="kk-KZ"/>
              </w:rPr>
              <w:t>тініштегі ақпарат толық және сенімді болып табылады;</w:t>
            </w:r>
          </w:p>
          <w:p w14:paraId="2738C00C" w14:textId="3F8D9ADE" w:rsidR="001F33BC" w:rsidRPr="001F33BC" w:rsidRDefault="001F33BC" w:rsidP="001F33BC">
            <w:pPr>
              <w:jc w:val="both"/>
              <w:rPr>
                <w:bCs/>
                <w:sz w:val="18"/>
                <w:szCs w:val="18"/>
                <w:lang w:val="kk-KZ"/>
              </w:rPr>
            </w:pPr>
            <w:r w:rsidRPr="001F33BC">
              <w:rPr>
                <w:bCs/>
                <w:sz w:val="18"/>
                <w:szCs w:val="18"/>
                <w:lang w:val="kk-KZ"/>
              </w:rPr>
              <w:t xml:space="preserve">3. </w:t>
            </w:r>
            <w:r w:rsidR="007762DE" w:rsidRPr="007762DE">
              <w:rPr>
                <w:bCs/>
                <w:sz w:val="18"/>
                <w:szCs w:val="18"/>
                <w:lang w:val="kk-KZ"/>
              </w:rPr>
              <w:t>ЭҚЭЦҚҚЗ</w:t>
            </w:r>
            <w:r w:rsidRPr="001F33BC">
              <w:rPr>
                <w:bCs/>
                <w:sz w:val="18"/>
                <w:szCs w:val="18"/>
                <w:lang w:val="kk-KZ"/>
              </w:rPr>
              <w:t xml:space="preserve">-нің 7-бабының 1-тармағына және 10-бабының 1-тармағына сәйкес осы </w:t>
            </w:r>
            <w:r w:rsidR="007762DE">
              <w:rPr>
                <w:bCs/>
                <w:sz w:val="18"/>
                <w:szCs w:val="18"/>
                <w:lang w:val="kk-KZ"/>
              </w:rPr>
              <w:t>Ө</w:t>
            </w:r>
            <w:r w:rsidRPr="001F33BC">
              <w:rPr>
                <w:bCs/>
                <w:sz w:val="18"/>
                <w:szCs w:val="18"/>
                <w:lang w:val="kk-KZ"/>
              </w:rPr>
              <w:t xml:space="preserve">тініш электрондық түрде қағаз </w:t>
            </w:r>
            <w:r w:rsidRPr="001F33BC">
              <w:rPr>
                <w:bCs/>
                <w:sz w:val="18"/>
                <w:szCs w:val="18"/>
                <w:lang w:val="kk-KZ"/>
              </w:rPr>
              <w:lastRenderedPageBreak/>
              <w:t>тасы</w:t>
            </w:r>
            <w:r w:rsidR="007762DE">
              <w:rPr>
                <w:bCs/>
                <w:sz w:val="18"/>
                <w:szCs w:val="18"/>
                <w:lang w:val="kk-KZ"/>
              </w:rPr>
              <w:t>малдағыштағы</w:t>
            </w:r>
            <w:r w:rsidRPr="001F33BC">
              <w:rPr>
                <w:bCs/>
                <w:sz w:val="18"/>
                <w:szCs w:val="18"/>
                <w:lang w:val="kk-KZ"/>
              </w:rPr>
              <w:t xml:space="preserve"> құжатқа тең, осы </w:t>
            </w:r>
            <w:r w:rsidR="007762DE">
              <w:rPr>
                <w:bCs/>
                <w:sz w:val="18"/>
                <w:szCs w:val="18"/>
                <w:lang w:val="kk-KZ"/>
              </w:rPr>
              <w:t>Ө</w:t>
            </w:r>
            <w:r w:rsidRPr="001F33BC">
              <w:rPr>
                <w:bCs/>
                <w:sz w:val="18"/>
                <w:szCs w:val="18"/>
                <w:lang w:val="kk-KZ"/>
              </w:rPr>
              <w:t xml:space="preserve">тініштегі ЭЦҚ қол қоюшының өз қолымен қойылған </w:t>
            </w:r>
            <w:r w:rsidR="007762DE">
              <w:rPr>
                <w:bCs/>
                <w:sz w:val="18"/>
                <w:szCs w:val="18"/>
                <w:lang w:val="kk-KZ"/>
              </w:rPr>
              <w:t xml:space="preserve">қолтаңбасына </w:t>
            </w:r>
            <w:r w:rsidRPr="001F33BC">
              <w:rPr>
                <w:bCs/>
                <w:sz w:val="18"/>
                <w:szCs w:val="18"/>
                <w:lang w:val="kk-KZ"/>
              </w:rPr>
              <w:t xml:space="preserve">тең және </w:t>
            </w:r>
            <w:r w:rsidR="007762DE">
              <w:rPr>
                <w:bCs/>
                <w:sz w:val="18"/>
                <w:szCs w:val="18"/>
                <w:lang w:val="kk-KZ"/>
              </w:rPr>
              <w:t>заң жүзінде бірдей</w:t>
            </w:r>
            <w:r w:rsidRPr="001F33BC">
              <w:rPr>
                <w:bCs/>
                <w:sz w:val="18"/>
                <w:szCs w:val="18"/>
                <w:lang w:val="kk-KZ"/>
              </w:rPr>
              <w:t xml:space="preserve"> салдарға </w:t>
            </w:r>
            <w:r w:rsidR="007762DE">
              <w:rPr>
                <w:bCs/>
                <w:sz w:val="18"/>
                <w:szCs w:val="18"/>
                <w:lang w:val="kk-KZ"/>
              </w:rPr>
              <w:t>себепші болады</w:t>
            </w:r>
            <w:r w:rsidRPr="001F33BC">
              <w:rPr>
                <w:bCs/>
                <w:sz w:val="18"/>
                <w:szCs w:val="18"/>
                <w:lang w:val="kk-KZ"/>
              </w:rPr>
              <w:t>.</w:t>
            </w:r>
          </w:p>
          <w:p w14:paraId="644C46A6" w14:textId="044C71B6" w:rsidR="001F33BC" w:rsidRPr="00F45AE7" w:rsidRDefault="001F33BC" w:rsidP="00A11751">
            <w:pPr>
              <w:jc w:val="both"/>
              <w:rPr>
                <w:b/>
                <w:bCs/>
                <w:sz w:val="18"/>
                <w:szCs w:val="18"/>
                <w:lang w:val="kk-KZ"/>
              </w:rPr>
            </w:pPr>
            <w:r w:rsidRPr="001F33BC">
              <w:rPr>
                <w:bCs/>
                <w:sz w:val="18"/>
                <w:szCs w:val="18"/>
                <w:lang w:val="kk-KZ"/>
              </w:rPr>
              <w:t xml:space="preserve">4. осы </w:t>
            </w:r>
            <w:r w:rsidR="007762DE">
              <w:rPr>
                <w:bCs/>
                <w:sz w:val="18"/>
                <w:szCs w:val="18"/>
                <w:lang w:val="kk-KZ"/>
              </w:rPr>
              <w:t>Ө</w:t>
            </w:r>
            <w:r w:rsidRPr="001F33BC">
              <w:rPr>
                <w:bCs/>
                <w:sz w:val="18"/>
                <w:szCs w:val="18"/>
                <w:lang w:val="kk-KZ"/>
              </w:rPr>
              <w:t xml:space="preserve">тініш заңды күші </w:t>
            </w:r>
            <w:r w:rsidR="007762DE">
              <w:rPr>
                <w:bCs/>
                <w:sz w:val="18"/>
                <w:szCs w:val="18"/>
                <w:lang w:val="kk-KZ"/>
              </w:rPr>
              <w:t xml:space="preserve">тең </w:t>
            </w:r>
            <w:r w:rsidRPr="001F33BC">
              <w:rPr>
                <w:bCs/>
                <w:sz w:val="18"/>
                <w:szCs w:val="18"/>
                <w:lang w:val="kk-KZ"/>
              </w:rPr>
              <w:t>мемлекеттік (қазақ) және орыс тілдерінде жасалды</w:t>
            </w:r>
            <w:r>
              <w:rPr>
                <w:bCs/>
                <w:sz w:val="18"/>
                <w:szCs w:val="18"/>
                <w:lang w:val="kk-KZ"/>
              </w:rPr>
              <w:t xml:space="preserve"> / </w:t>
            </w:r>
          </w:p>
          <w:p w14:paraId="662D1347" w14:textId="7FA344C4" w:rsidR="00841FCF" w:rsidRPr="00A11751" w:rsidRDefault="00841FCF" w:rsidP="00A11751">
            <w:pPr>
              <w:jc w:val="both"/>
              <w:rPr>
                <w:b/>
                <w:bCs/>
                <w:sz w:val="18"/>
                <w:szCs w:val="18"/>
              </w:rPr>
            </w:pPr>
            <w:r w:rsidRPr="00A11751">
              <w:rPr>
                <w:b/>
                <w:bCs/>
                <w:sz w:val="18"/>
                <w:szCs w:val="18"/>
              </w:rPr>
              <w:t xml:space="preserve">Подписывая настоящее Заявление, </w:t>
            </w:r>
            <w:r w:rsidR="00C95589">
              <w:rPr>
                <w:b/>
                <w:bCs/>
                <w:sz w:val="18"/>
                <w:szCs w:val="18"/>
              </w:rPr>
              <w:t>Партнёр</w:t>
            </w:r>
            <w:r w:rsidR="00567AC4">
              <w:rPr>
                <w:b/>
                <w:bCs/>
                <w:sz w:val="18"/>
                <w:szCs w:val="18"/>
              </w:rPr>
              <w:t xml:space="preserve"> Банка</w:t>
            </w:r>
            <w:r w:rsidR="00C95589">
              <w:rPr>
                <w:b/>
                <w:bCs/>
                <w:sz w:val="18"/>
                <w:szCs w:val="18"/>
              </w:rPr>
              <w:t xml:space="preserve"> </w:t>
            </w:r>
            <w:r w:rsidRPr="00A11751">
              <w:rPr>
                <w:b/>
                <w:bCs/>
                <w:sz w:val="18"/>
                <w:szCs w:val="18"/>
              </w:rPr>
              <w:t>подтвержда</w:t>
            </w:r>
            <w:r w:rsidR="00C95589">
              <w:rPr>
                <w:b/>
                <w:bCs/>
                <w:sz w:val="18"/>
                <w:szCs w:val="18"/>
              </w:rPr>
              <w:t>ет</w:t>
            </w:r>
            <w:r w:rsidRPr="00A11751">
              <w:rPr>
                <w:b/>
                <w:bCs/>
                <w:sz w:val="18"/>
                <w:szCs w:val="18"/>
              </w:rPr>
              <w:t xml:space="preserve">, что: </w:t>
            </w:r>
          </w:p>
          <w:p w14:paraId="6A497AF5" w14:textId="5E18F3A9" w:rsidR="00841FCF" w:rsidRPr="00A11751" w:rsidRDefault="00841FCF" w:rsidP="00A11751">
            <w:pPr>
              <w:jc w:val="both"/>
              <w:rPr>
                <w:sz w:val="18"/>
                <w:szCs w:val="18"/>
              </w:rPr>
            </w:pPr>
            <w:r w:rsidRPr="00A11751">
              <w:rPr>
                <w:b/>
                <w:bCs/>
                <w:sz w:val="18"/>
                <w:szCs w:val="18"/>
              </w:rPr>
              <w:t xml:space="preserve">1. </w:t>
            </w:r>
            <w:r w:rsidRPr="00A11751">
              <w:rPr>
                <w:sz w:val="18"/>
                <w:szCs w:val="18"/>
              </w:rPr>
              <w:t>ознакомлен, согласен и полностью принимает условия Договора</w:t>
            </w:r>
            <w:r w:rsidR="00B00B81">
              <w:rPr>
                <w:sz w:val="18"/>
                <w:szCs w:val="18"/>
              </w:rPr>
              <w:t xml:space="preserve">, </w:t>
            </w:r>
            <w:r w:rsidRPr="00A11751">
              <w:rPr>
                <w:sz w:val="18"/>
                <w:szCs w:val="18"/>
              </w:rPr>
              <w:t xml:space="preserve">размещённых на </w:t>
            </w:r>
            <w:r w:rsidR="00567AC4">
              <w:rPr>
                <w:sz w:val="18"/>
                <w:szCs w:val="18"/>
              </w:rPr>
              <w:t>веб-сайте</w:t>
            </w:r>
            <w:r w:rsidRPr="00A11751">
              <w:rPr>
                <w:sz w:val="18"/>
                <w:szCs w:val="18"/>
              </w:rPr>
              <w:t xml:space="preserve"> Банка: </w:t>
            </w:r>
            <w:hyperlink r:id="rId42" w:history="1">
              <w:r w:rsidRPr="00A11751">
                <w:rPr>
                  <w:rStyle w:val="a6"/>
                  <w:sz w:val="18"/>
                  <w:szCs w:val="18"/>
                </w:rPr>
                <w:t>www.bcc.kz</w:t>
              </w:r>
            </w:hyperlink>
            <w:r w:rsidRPr="00A11751">
              <w:rPr>
                <w:sz w:val="18"/>
                <w:szCs w:val="18"/>
              </w:rPr>
              <w:t xml:space="preserve">; </w:t>
            </w:r>
          </w:p>
          <w:p w14:paraId="1FFF05FD" w14:textId="77777777" w:rsidR="00841FCF" w:rsidRPr="00A11751" w:rsidRDefault="00841FCF" w:rsidP="00A11751">
            <w:pPr>
              <w:jc w:val="both"/>
              <w:rPr>
                <w:sz w:val="18"/>
                <w:szCs w:val="18"/>
              </w:rPr>
            </w:pPr>
            <w:r w:rsidRPr="00A11751">
              <w:rPr>
                <w:b/>
                <w:bCs/>
                <w:sz w:val="18"/>
                <w:szCs w:val="18"/>
              </w:rPr>
              <w:t xml:space="preserve">2. </w:t>
            </w:r>
            <w:r w:rsidRPr="00A11751">
              <w:rPr>
                <w:sz w:val="18"/>
                <w:szCs w:val="18"/>
              </w:rPr>
              <w:t>информация в настоящем Заявлении, является полной и достоверной;</w:t>
            </w:r>
          </w:p>
          <w:p w14:paraId="1D98EEEE" w14:textId="4DFAE49E" w:rsidR="00841FCF" w:rsidRDefault="00841FCF" w:rsidP="00A11751">
            <w:pPr>
              <w:jc w:val="both"/>
              <w:rPr>
                <w:sz w:val="18"/>
                <w:szCs w:val="18"/>
              </w:rPr>
            </w:pPr>
            <w:r w:rsidRPr="00A11751">
              <w:rPr>
                <w:b/>
                <w:bCs/>
                <w:sz w:val="18"/>
                <w:szCs w:val="18"/>
              </w:rPr>
              <w:t>3.</w:t>
            </w:r>
            <w:r w:rsidRPr="00A11751">
              <w:rPr>
                <w:sz w:val="18"/>
                <w:szCs w:val="18"/>
              </w:rPr>
              <w:t xml:space="preserve"> в соответствии с п</w:t>
            </w:r>
            <w:r w:rsidR="00E75EF2">
              <w:rPr>
                <w:sz w:val="18"/>
                <w:szCs w:val="18"/>
              </w:rPr>
              <w:t>. 1 ст. 7 и п. 1 ст. 10 ЗРКЭДЭЦП</w:t>
            </w:r>
            <w:r w:rsidRPr="00A11751">
              <w:rPr>
                <w:sz w:val="18"/>
                <w:szCs w:val="18"/>
              </w:rPr>
              <w:t xml:space="preserve">, </w:t>
            </w:r>
            <w:r w:rsidR="00110001">
              <w:rPr>
                <w:sz w:val="18"/>
                <w:szCs w:val="18"/>
              </w:rPr>
              <w:t xml:space="preserve">настоящее </w:t>
            </w:r>
            <w:r w:rsidRPr="00A11751">
              <w:rPr>
                <w:sz w:val="18"/>
                <w:szCs w:val="18"/>
              </w:rPr>
              <w:t xml:space="preserve">Заявление в электронном виде равнозначно документу на бумажном носителе, </w:t>
            </w:r>
            <w:r w:rsidR="00110001">
              <w:rPr>
                <w:sz w:val="18"/>
                <w:szCs w:val="18"/>
              </w:rPr>
              <w:t>ЭЦП</w:t>
            </w:r>
            <w:r w:rsidRPr="00A11751">
              <w:rPr>
                <w:sz w:val="18"/>
                <w:szCs w:val="18"/>
              </w:rPr>
              <w:t xml:space="preserve"> в </w:t>
            </w:r>
            <w:r w:rsidR="00110001">
              <w:rPr>
                <w:sz w:val="18"/>
                <w:szCs w:val="18"/>
              </w:rPr>
              <w:t xml:space="preserve">настоящем </w:t>
            </w:r>
            <w:r w:rsidRPr="00A11751">
              <w:rPr>
                <w:sz w:val="18"/>
                <w:szCs w:val="18"/>
              </w:rPr>
              <w:t>Заявлении равнозначна собственноручной подписи подписывающего лица и влечёт одинаковые юридические последствия.</w:t>
            </w:r>
          </w:p>
          <w:p w14:paraId="2AE548D3" w14:textId="361F6957" w:rsidR="00B00B81" w:rsidRPr="00B00B81" w:rsidRDefault="00B00B81" w:rsidP="00A11751">
            <w:pPr>
              <w:jc w:val="both"/>
              <w:rPr>
                <w:sz w:val="18"/>
                <w:szCs w:val="18"/>
              </w:rPr>
            </w:pPr>
            <w:r>
              <w:rPr>
                <w:b/>
                <w:sz w:val="18"/>
                <w:szCs w:val="18"/>
              </w:rPr>
              <w:t>4</w:t>
            </w:r>
            <w:r w:rsidRPr="006C7A6F">
              <w:rPr>
                <w:b/>
                <w:sz w:val="18"/>
                <w:szCs w:val="18"/>
              </w:rPr>
              <w:t>.</w:t>
            </w:r>
            <w:r w:rsidRPr="006C7A6F">
              <w:rPr>
                <w:sz w:val="18"/>
                <w:szCs w:val="18"/>
              </w:rPr>
              <w:t xml:space="preserve"> </w:t>
            </w:r>
            <w:r>
              <w:rPr>
                <w:sz w:val="18"/>
                <w:szCs w:val="18"/>
              </w:rPr>
              <w:t>н</w:t>
            </w:r>
            <w:r w:rsidRPr="006C7A6F">
              <w:rPr>
                <w:sz w:val="18"/>
                <w:szCs w:val="18"/>
              </w:rPr>
              <w:t>астоящ</w:t>
            </w:r>
            <w:r>
              <w:rPr>
                <w:sz w:val="18"/>
                <w:szCs w:val="18"/>
              </w:rPr>
              <w:t>ее</w:t>
            </w:r>
            <w:r w:rsidRPr="006C7A6F">
              <w:rPr>
                <w:sz w:val="18"/>
                <w:szCs w:val="18"/>
              </w:rPr>
              <w:t xml:space="preserve"> </w:t>
            </w:r>
            <w:r>
              <w:rPr>
                <w:sz w:val="18"/>
                <w:szCs w:val="18"/>
              </w:rPr>
              <w:t>Заявление</w:t>
            </w:r>
            <w:r w:rsidRPr="006C7A6F">
              <w:rPr>
                <w:sz w:val="18"/>
                <w:szCs w:val="18"/>
              </w:rPr>
              <w:t xml:space="preserve"> составлено на государственном (казахский) и русском языках, имеющих одинаковую юридическую силу.</w:t>
            </w:r>
          </w:p>
        </w:tc>
      </w:tr>
      <w:tr w:rsidR="006C7A6F" w14:paraId="1B28AE60" w14:textId="77777777" w:rsidTr="00567AC4">
        <w:tc>
          <w:tcPr>
            <w:tcW w:w="9355" w:type="dxa"/>
            <w:gridSpan w:val="5"/>
            <w:tcBorders>
              <w:left w:val="nil"/>
              <w:right w:val="nil"/>
            </w:tcBorders>
          </w:tcPr>
          <w:p w14:paraId="64012656" w14:textId="77777777" w:rsidR="006C7A6F" w:rsidRDefault="006C7A6F" w:rsidP="00CE116A">
            <w:pPr>
              <w:rPr>
                <w:b/>
                <w:bCs/>
                <w:sz w:val="18"/>
                <w:szCs w:val="18"/>
              </w:rPr>
            </w:pPr>
          </w:p>
        </w:tc>
      </w:tr>
      <w:tr w:rsidR="006C7A6F" w14:paraId="5CE5B4AD" w14:textId="77777777" w:rsidTr="00567AC4">
        <w:tc>
          <w:tcPr>
            <w:tcW w:w="9355" w:type="dxa"/>
            <w:gridSpan w:val="5"/>
          </w:tcPr>
          <w:p w14:paraId="336FA3A5" w14:textId="77F7E8E7" w:rsidR="006C7A6F" w:rsidRDefault="007762DE" w:rsidP="007762DE">
            <w:pPr>
              <w:jc w:val="center"/>
              <w:rPr>
                <w:b/>
                <w:bCs/>
                <w:sz w:val="18"/>
                <w:szCs w:val="18"/>
              </w:rPr>
            </w:pPr>
            <w:r>
              <w:rPr>
                <w:b/>
                <w:bCs/>
                <w:sz w:val="20"/>
                <w:szCs w:val="20"/>
                <w:lang w:val="kk-KZ"/>
              </w:rPr>
              <w:t xml:space="preserve">ТАРАПТАРДЫҢ ҚОЛДАРЫ / </w:t>
            </w:r>
            <w:r w:rsidR="006C7A6F" w:rsidRPr="00B02EE3">
              <w:rPr>
                <w:b/>
                <w:bCs/>
                <w:sz w:val="20"/>
                <w:szCs w:val="20"/>
              </w:rPr>
              <w:t>ПОДПИС</w:t>
            </w:r>
            <w:r w:rsidR="006C7A6F">
              <w:rPr>
                <w:b/>
                <w:bCs/>
                <w:sz w:val="20"/>
                <w:szCs w:val="20"/>
              </w:rPr>
              <w:t>И</w:t>
            </w:r>
            <w:r w:rsidR="006C7A6F" w:rsidRPr="00B02EE3">
              <w:rPr>
                <w:b/>
                <w:bCs/>
                <w:sz w:val="20"/>
                <w:szCs w:val="20"/>
              </w:rPr>
              <w:t xml:space="preserve"> </w:t>
            </w:r>
            <w:r w:rsidR="006C7A6F">
              <w:rPr>
                <w:b/>
                <w:bCs/>
                <w:sz w:val="20"/>
                <w:szCs w:val="20"/>
              </w:rPr>
              <w:t>СТОРОН</w:t>
            </w:r>
          </w:p>
        </w:tc>
      </w:tr>
      <w:tr w:rsidR="000061BA" w14:paraId="29A94A8B" w14:textId="77777777" w:rsidTr="00E75EF2">
        <w:tc>
          <w:tcPr>
            <w:tcW w:w="4677" w:type="dxa"/>
            <w:gridSpan w:val="2"/>
          </w:tcPr>
          <w:p w14:paraId="62FE05D7" w14:textId="5A7BD6AD" w:rsidR="006C7A6F" w:rsidRDefault="006C7A6F" w:rsidP="006C7A6F">
            <w:pPr>
              <w:jc w:val="center"/>
              <w:rPr>
                <w:b/>
                <w:bCs/>
                <w:sz w:val="18"/>
                <w:szCs w:val="18"/>
              </w:rPr>
            </w:pPr>
            <w:r>
              <w:rPr>
                <w:b/>
                <w:bCs/>
                <w:sz w:val="18"/>
                <w:szCs w:val="18"/>
              </w:rPr>
              <w:t>БАНК</w:t>
            </w:r>
          </w:p>
        </w:tc>
        <w:tc>
          <w:tcPr>
            <w:tcW w:w="4678" w:type="dxa"/>
            <w:gridSpan w:val="3"/>
          </w:tcPr>
          <w:p w14:paraId="4632E5DE" w14:textId="5D3A4C9B" w:rsidR="006C7A6F" w:rsidRDefault="00303F58" w:rsidP="006C7A6F">
            <w:pPr>
              <w:jc w:val="center"/>
              <w:rPr>
                <w:b/>
                <w:bCs/>
                <w:sz w:val="18"/>
                <w:szCs w:val="18"/>
              </w:rPr>
            </w:pPr>
            <w:r>
              <w:rPr>
                <w:b/>
                <w:bCs/>
                <w:sz w:val="18"/>
                <w:szCs w:val="18"/>
                <w:lang w:val="kk-KZ"/>
              </w:rPr>
              <w:t xml:space="preserve">БАНКТІҢ СЕРІКТЕСІ / </w:t>
            </w:r>
            <w:r w:rsidR="006C7A6F">
              <w:rPr>
                <w:b/>
                <w:bCs/>
                <w:sz w:val="18"/>
                <w:szCs w:val="18"/>
              </w:rPr>
              <w:t>ПАРТНЁР</w:t>
            </w:r>
            <w:r w:rsidR="00E75EF2">
              <w:rPr>
                <w:b/>
                <w:bCs/>
                <w:sz w:val="18"/>
                <w:szCs w:val="18"/>
              </w:rPr>
              <w:t xml:space="preserve"> БАНКА</w:t>
            </w:r>
          </w:p>
        </w:tc>
      </w:tr>
      <w:tr w:rsidR="000061BA" w14:paraId="5F1317FA" w14:textId="77777777" w:rsidTr="00E75EF2">
        <w:tc>
          <w:tcPr>
            <w:tcW w:w="4677" w:type="dxa"/>
            <w:gridSpan w:val="2"/>
          </w:tcPr>
          <w:p w14:paraId="5DBFEFC0" w14:textId="4373687D" w:rsidR="006C7A6F" w:rsidRPr="00CE116A" w:rsidRDefault="00303F58" w:rsidP="006C7A6F">
            <w:pPr>
              <w:jc w:val="both"/>
              <w:rPr>
                <w:sz w:val="18"/>
                <w:szCs w:val="18"/>
              </w:rPr>
            </w:pPr>
            <w:r w:rsidRPr="00550482">
              <w:rPr>
                <w:sz w:val="18"/>
                <w:szCs w:val="18"/>
                <w:lang w:val="kk-KZ"/>
              </w:rPr>
              <w:t xml:space="preserve">Осы </w:t>
            </w:r>
            <w:r>
              <w:rPr>
                <w:sz w:val="18"/>
                <w:szCs w:val="18"/>
                <w:lang w:val="kk-KZ"/>
              </w:rPr>
              <w:t>Өтінішке</w:t>
            </w:r>
            <w:r w:rsidRPr="00550482">
              <w:rPr>
                <w:sz w:val="18"/>
                <w:szCs w:val="18"/>
                <w:lang w:val="kk-KZ"/>
              </w:rPr>
              <w:t xml:space="preserve"> қол қою фактісін сөзсіз және қайтарымсыз растаймын (таңдау):</w:t>
            </w:r>
            <w:r>
              <w:rPr>
                <w:sz w:val="18"/>
                <w:szCs w:val="18"/>
                <w:lang w:val="kk-KZ"/>
              </w:rPr>
              <w:t xml:space="preserve"> / </w:t>
            </w:r>
            <w:r w:rsidR="006C7A6F" w:rsidRPr="00CE116A">
              <w:rPr>
                <w:sz w:val="18"/>
                <w:szCs w:val="18"/>
              </w:rPr>
              <w:t xml:space="preserve">Факт подписания настоящего Заявления безусловно и безотзывно подтверждаю (выбрать):  </w:t>
            </w:r>
          </w:p>
          <w:p w14:paraId="066D68C5" w14:textId="0ABD84FD" w:rsidR="00567AC4" w:rsidRPr="00567AC4" w:rsidRDefault="00303F58" w:rsidP="006C7A6F">
            <w:pPr>
              <w:jc w:val="both"/>
              <w:rPr>
                <w:sz w:val="18"/>
                <w:szCs w:val="18"/>
              </w:rPr>
            </w:pPr>
            <w:r w:rsidRPr="00FB509E">
              <w:rPr>
                <w:sz w:val="18"/>
                <w:szCs w:val="18"/>
              </w:rPr>
              <w:t xml:space="preserve">а) </w:t>
            </w:r>
            <w:r w:rsidRPr="00550482">
              <w:rPr>
                <w:sz w:val="18"/>
                <w:szCs w:val="18"/>
                <w:lang w:val="kk-KZ"/>
              </w:rPr>
              <w:t>өз қолымен және мөрімен</w:t>
            </w:r>
            <w:r>
              <w:rPr>
                <w:sz w:val="18"/>
                <w:szCs w:val="18"/>
                <w:lang w:val="kk-KZ"/>
              </w:rPr>
              <w:t>/</w:t>
            </w:r>
            <w:r w:rsidRPr="00FB509E">
              <w:rPr>
                <w:sz w:val="18"/>
                <w:szCs w:val="18"/>
              </w:rPr>
              <w:t>собственноручной подписью и печать</w:t>
            </w:r>
            <w:r>
              <w:rPr>
                <w:sz w:val="18"/>
                <w:szCs w:val="18"/>
              </w:rPr>
              <w:t>ю</w:t>
            </w:r>
            <w:r w:rsidR="006C7A6F" w:rsidRPr="00567AC4">
              <w:rPr>
                <w:sz w:val="18"/>
                <w:szCs w:val="18"/>
              </w:rPr>
              <w:t xml:space="preserve">: </w:t>
            </w:r>
          </w:p>
          <w:p w14:paraId="275D9296" w14:textId="019B634D" w:rsidR="006C7A6F" w:rsidRPr="00567AC4" w:rsidRDefault="00567AC4" w:rsidP="006C7A6F">
            <w:pPr>
              <w:jc w:val="both"/>
              <w:rPr>
                <w:sz w:val="18"/>
                <w:szCs w:val="18"/>
              </w:rPr>
            </w:pPr>
            <w:r w:rsidRPr="00567AC4">
              <w:rPr>
                <w:sz w:val="18"/>
                <w:szCs w:val="18"/>
              </w:rPr>
              <w:t>{_____________________________________</w:t>
            </w:r>
            <w:r w:rsidR="006C7A6F" w:rsidRPr="00567AC4">
              <w:rPr>
                <w:sz w:val="18"/>
                <w:szCs w:val="18"/>
              </w:rPr>
              <w:t>______</w:t>
            </w:r>
            <w:r w:rsidRPr="00567AC4">
              <w:rPr>
                <w:sz w:val="18"/>
                <w:szCs w:val="18"/>
              </w:rPr>
              <w:t>___};</w:t>
            </w:r>
          </w:p>
          <w:p w14:paraId="72EFC3A8" w14:textId="45ADE48D" w:rsidR="006C7A6F" w:rsidRDefault="00303F58" w:rsidP="00303F58">
            <w:pPr>
              <w:rPr>
                <w:b/>
                <w:bCs/>
                <w:sz w:val="18"/>
                <w:szCs w:val="18"/>
              </w:rPr>
            </w:pPr>
            <w:r w:rsidRPr="00FB509E">
              <w:rPr>
                <w:sz w:val="18"/>
                <w:szCs w:val="18"/>
              </w:rPr>
              <w:t xml:space="preserve">б) </w:t>
            </w:r>
            <w:r w:rsidRPr="00550482">
              <w:rPr>
                <w:sz w:val="18"/>
                <w:szCs w:val="18"/>
                <w:lang w:val="kk-KZ"/>
              </w:rPr>
              <w:t>ҰКО ЭЦҚ қою арқылы</w:t>
            </w:r>
            <w:r>
              <w:rPr>
                <w:sz w:val="18"/>
                <w:szCs w:val="18"/>
                <w:lang w:val="kk-KZ"/>
              </w:rPr>
              <w:t>/</w:t>
            </w:r>
            <w:r w:rsidRPr="00FB509E">
              <w:rPr>
                <w:sz w:val="18"/>
                <w:szCs w:val="18"/>
              </w:rPr>
              <w:t xml:space="preserve"> </w:t>
            </w:r>
            <w:r w:rsidR="006C7A6F" w:rsidRPr="00567AC4">
              <w:rPr>
                <w:sz w:val="18"/>
                <w:szCs w:val="18"/>
              </w:rPr>
              <w:t>проставлением ЭЦП НУЦ: {</w:t>
            </w:r>
            <w:r w:rsidR="00567AC4" w:rsidRPr="00567AC4">
              <w:rPr>
                <w:sz w:val="18"/>
                <w:szCs w:val="18"/>
              </w:rPr>
              <w:t>_____________________</w:t>
            </w:r>
            <w:r w:rsidR="006C7A6F" w:rsidRPr="00567AC4">
              <w:rPr>
                <w:sz w:val="18"/>
                <w:szCs w:val="18"/>
              </w:rPr>
              <w:t>}</w:t>
            </w:r>
            <w:r w:rsidR="00567AC4" w:rsidRPr="00567AC4">
              <w:rPr>
                <w:sz w:val="18"/>
                <w:szCs w:val="18"/>
              </w:rPr>
              <w:t>.</w:t>
            </w:r>
          </w:p>
        </w:tc>
        <w:tc>
          <w:tcPr>
            <w:tcW w:w="4678" w:type="dxa"/>
            <w:gridSpan w:val="3"/>
          </w:tcPr>
          <w:p w14:paraId="1CE89FC0" w14:textId="3AF7B255" w:rsidR="006C7A6F" w:rsidRPr="00CE116A" w:rsidRDefault="00303F58" w:rsidP="006C7A6F">
            <w:pPr>
              <w:jc w:val="both"/>
              <w:rPr>
                <w:sz w:val="18"/>
                <w:szCs w:val="18"/>
              </w:rPr>
            </w:pPr>
            <w:r w:rsidRPr="00550482">
              <w:rPr>
                <w:sz w:val="18"/>
                <w:szCs w:val="18"/>
                <w:lang w:val="kk-KZ"/>
              </w:rPr>
              <w:t xml:space="preserve">Осы </w:t>
            </w:r>
            <w:r>
              <w:rPr>
                <w:sz w:val="18"/>
                <w:szCs w:val="18"/>
                <w:lang w:val="kk-KZ"/>
              </w:rPr>
              <w:t xml:space="preserve">Өтінішке </w:t>
            </w:r>
            <w:r w:rsidRPr="00550482">
              <w:rPr>
                <w:sz w:val="18"/>
                <w:szCs w:val="18"/>
                <w:lang w:val="kk-KZ"/>
              </w:rPr>
              <w:t>қол қою фактісін сөзсіз және қайтарымсыз растаймын (таңдау):</w:t>
            </w:r>
            <w:r>
              <w:rPr>
                <w:sz w:val="18"/>
                <w:szCs w:val="18"/>
                <w:lang w:val="kk-KZ"/>
              </w:rPr>
              <w:t xml:space="preserve"> / </w:t>
            </w:r>
            <w:r w:rsidR="006C7A6F" w:rsidRPr="00CE116A">
              <w:rPr>
                <w:sz w:val="18"/>
                <w:szCs w:val="18"/>
              </w:rPr>
              <w:t xml:space="preserve">Факт подписания настоящего Заявления безусловно и безотзывно подтверждаю (выбрать):  </w:t>
            </w:r>
          </w:p>
          <w:p w14:paraId="23453722" w14:textId="7233FEA3" w:rsidR="006C7A6F" w:rsidRPr="00567AC4" w:rsidRDefault="006C7A6F" w:rsidP="006C7A6F">
            <w:pPr>
              <w:jc w:val="both"/>
              <w:rPr>
                <w:sz w:val="18"/>
                <w:szCs w:val="18"/>
              </w:rPr>
            </w:pPr>
            <w:r w:rsidRPr="00CE116A">
              <w:rPr>
                <w:sz w:val="18"/>
                <w:szCs w:val="18"/>
              </w:rPr>
              <w:t xml:space="preserve">а) </w:t>
            </w:r>
            <w:r w:rsidR="00303F58" w:rsidRPr="00550482">
              <w:rPr>
                <w:sz w:val="18"/>
                <w:szCs w:val="18"/>
                <w:lang w:val="kk-KZ"/>
              </w:rPr>
              <w:t>өз қолымен және мөрімен</w:t>
            </w:r>
            <w:r w:rsidR="00303F58" w:rsidRPr="00CE116A">
              <w:rPr>
                <w:sz w:val="18"/>
                <w:szCs w:val="18"/>
              </w:rPr>
              <w:t xml:space="preserve"> </w:t>
            </w:r>
            <w:r w:rsidR="00303F58">
              <w:rPr>
                <w:sz w:val="18"/>
                <w:szCs w:val="18"/>
                <w:lang w:val="kk-KZ"/>
              </w:rPr>
              <w:t xml:space="preserve">(болған кезде) / </w:t>
            </w:r>
            <w:r w:rsidRPr="00CE116A">
              <w:rPr>
                <w:sz w:val="18"/>
                <w:szCs w:val="18"/>
              </w:rPr>
              <w:t xml:space="preserve">собственноручной подписью и печать (при наличии): </w:t>
            </w:r>
            <w:r w:rsidR="00567AC4" w:rsidRPr="00567AC4">
              <w:rPr>
                <w:sz w:val="18"/>
                <w:szCs w:val="18"/>
              </w:rPr>
              <w:t>{</w:t>
            </w:r>
            <w:r w:rsidRPr="00CE116A">
              <w:rPr>
                <w:sz w:val="18"/>
                <w:szCs w:val="18"/>
              </w:rPr>
              <w:t>______</w:t>
            </w:r>
            <w:r w:rsidR="00567AC4">
              <w:rPr>
                <w:sz w:val="18"/>
                <w:szCs w:val="18"/>
              </w:rPr>
              <w:t>_________________________________________</w:t>
            </w:r>
            <w:r w:rsidR="00567AC4" w:rsidRPr="00567AC4">
              <w:rPr>
                <w:sz w:val="18"/>
                <w:szCs w:val="18"/>
              </w:rPr>
              <w:t>}</w:t>
            </w:r>
            <w:r w:rsidR="00567AC4">
              <w:rPr>
                <w:sz w:val="18"/>
                <w:szCs w:val="18"/>
              </w:rPr>
              <w:t>;</w:t>
            </w:r>
          </w:p>
          <w:p w14:paraId="7331F864" w14:textId="0DCC1C33" w:rsidR="006C7A6F" w:rsidRDefault="006C7A6F" w:rsidP="006C7A6F">
            <w:pPr>
              <w:rPr>
                <w:b/>
                <w:bCs/>
                <w:sz w:val="18"/>
                <w:szCs w:val="18"/>
              </w:rPr>
            </w:pPr>
            <w:r w:rsidRPr="00CE116A">
              <w:rPr>
                <w:sz w:val="18"/>
                <w:szCs w:val="18"/>
              </w:rPr>
              <w:t xml:space="preserve">б) </w:t>
            </w:r>
            <w:r w:rsidR="00303F58" w:rsidRPr="00550482">
              <w:rPr>
                <w:sz w:val="18"/>
                <w:szCs w:val="18"/>
                <w:lang w:val="kk-KZ"/>
              </w:rPr>
              <w:t>ҰКО ЭЦҚ қою арқылы</w:t>
            </w:r>
            <w:r w:rsidR="00303F58">
              <w:rPr>
                <w:sz w:val="18"/>
                <w:szCs w:val="18"/>
                <w:lang w:val="kk-KZ"/>
              </w:rPr>
              <w:t>/</w:t>
            </w:r>
            <w:r w:rsidR="00303F58" w:rsidRPr="00FB509E">
              <w:rPr>
                <w:sz w:val="18"/>
                <w:szCs w:val="18"/>
              </w:rPr>
              <w:t xml:space="preserve"> </w:t>
            </w:r>
            <w:r w:rsidRPr="00CE116A">
              <w:rPr>
                <w:sz w:val="18"/>
                <w:szCs w:val="18"/>
              </w:rPr>
              <w:t>проставлением ЭЦП НУЦ: {</w:t>
            </w:r>
            <w:r w:rsidR="00567AC4">
              <w:rPr>
                <w:sz w:val="18"/>
                <w:szCs w:val="18"/>
              </w:rPr>
              <w:t>_____________________</w:t>
            </w:r>
            <w:r w:rsidRPr="00CE116A">
              <w:rPr>
                <w:sz w:val="18"/>
                <w:szCs w:val="18"/>
              </w:rPr>
              <w:t>}</w:t>
            </w:r>
            <w:r w:rsidR="00567AC4">
              <w:rPr>
                <w:sz w:val="18"/>
                <w:szCs w:val="18"/>
              </w:rPr>
              <w:t>.</w:t>
            </w:r>
          </w:p>
        </w:tc>
      </w:tr>
    </w:tbl>
    <w:p w14:paraId="2F571F53" w14:textId="77777777" w:rsidR="00A11751" w:rsidRDefault="00A11751" w:rsidP="00792D89">
      <w:pPr>
        <w:rPr>
          <w:b/>
          <w:bCs/>
          <w:szCs w:val="24"/>
        </w:rPr>
      </w:pPr>
    </w:p>
    <w:p w14:paraId="68AD79E6" w14:textId="77777777" w:rsidR="00303F58" w:rsidRDefault="00303F58" w:rsidP="00792D89">
      <w:pPr>
        <w:rPr>
          <w:b/>
          <w:bCs/>
          <w:szCs w:val="24"/>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303F58" w:rsidRPr="00AA0AE2" w14:paraId="7D6B5ED4" w14:textId="77777777" w:rsidTr="00303F58">
        <w:tc>
          <w:tcPr>
            <w:tcW w:w="4672" w:type="dxa"/>
          </w:tcPr>
          <w:p w14:paraId="0BE6B657" w14:textId="77777777" w:rsidR="00303F58" w:rsidRDefault="00303F58" w:rsidP="00570D30">
            <w:pPr>
              <w:rPr>
                <w:b/>
                <w:bCs/>
                <w:sz w:val="16"/>
                <w:szCs w:val="16"/>
                <w:lang w:val="kk-KZ"/>
              </w:rPr>
            </w:pPr>
            <w:r w:rsidRPr="00DD2FF4">
              <w:rPr>
                <w:b/>
                <w:bCs/>
                <w:sz w:val="16"/>
                <w:szCs w:val="16"/>
                <w:lang w:val="kk-KZ"/>
              </w:rPr>
              <w:t>«</w:t>
            </w:r>
            <w:r>
              <w:rPr>
                <w:b/>
                <w:bCs/>
                <w:sz w:val="16"/>
                <w:szCs w:val="16"/>
                <w:lang w:val="kk-KZ"/>
              </w:rPr>
              <w:t>Govtech жылжымайтын мүлік</w:t>
            </w:r>
            <w:r w:rsidRPr="00DD2FF4">
              <w:rPr>
                <w:b/>
                <w:bCs/>
                <w:sz w:val="16"/>
                <w:szCs w:val="16"/>
                <w:lang w:val="kk-KZ"/>
              </w:rPr>
              <w:t xml:space="preserve">» аясында </w:t>
            </w:r>
          </w:p>
          <w:p w14:paraId="2CEDDB02" w14:textId="77777777" w:rsidR="00303F58" w:rsidRDefault="00303F58" w:rsidP="00570D30">
            <w:pPr>
              <w:rPr>
                <w:b/>
                <w:bCs/>
                <w:sz w:val="16"/>
                <w:szCs w:val="16"/>
                <w:lang w:val="kk-KZ"/>
              </w:rPr>
            </w:pPr>
            <w:r w:rsidRPr="00DD2FF4">
              <w:rPr>
                <w:b/>
                <w:bCs/>
                <w:sz w:val="16"/>
                <w:szCs w:val="16"/>
                <w:lang w:val="kk-KZ"/>
              </w:rPr>
              <w:t xml:space="preserve">API сервистерін ұсыну бойынша </w:t>
            </w:r>
          </w:p>
          <w:p w14:paraId="3BF7A66E" w14:textId="77777777" w:rsidR="00303F58" w:rsidRDefault="00303F58" w:rsidP="00570D30">
            <w:pPr>
              <w:rPr>
                <w:b/>
                <w:bCs/>
                <w:sz w:val="16"/>
                <w:szCs w:val="16"/>
                <w:lang w:val="kk-KZ"/>
              </w:rPr>
            </w:pPr>
            <w:r w:rsidRPr="00DD2FF4">
              <w:rPr>
                <w:b/>
                <w:bCs/>
                <w:sz w:val="16"/>
                <w:szCs w:val="16"/>
                <w:lang w:val="kk-KZ"/>
              </w:rPr>
              <w:t>ынтымақтастық туралы шарт</w:t>
            </w:r>
            <w:r>
              <w:rPr>
                <w:b/>
                <w:bCs/>
                <w:sz w:val="16"/>
                <w:szCs w:val="16"/>
                <w:lang w:val="kk-KZ"/>
              </w:rPr>
              <w:t>тың</w:t>
            </w:r>
          </w:p>
          <w:p w14:paraId="26B8A779" w14:textId="3DAC841D" w:rsidR="00303F58" w:rsidRPr="007B75DE" w:rsidRDefault="00303F58" w:rsidP="00570D30">
            <w:pPr>
              <w:rPr>
                <w:b/>
                <w:bCs/>
                <w:sz w:val="16"/>
                <w:szCs w:val="16"/>
              </w:rPr>
            </w:pPr>
            <w:r>
              <w:rPr>
                <w:b/>
                <w:bCs/>
                <w:sz w:val="16"/>
                <w:szCs w:val="16"/>
                <w:lang w:val="kk-KZ"/>
              </w:rPr>
              <w:t>2-қосымшасы</w:t>
            </w:r>
          </w:p>
        </w:tc>
        <w:tc>
          <w:tcPr>
            <w:tcW w:w="4673" w:type="dxa"/>
          </w:tcPr>
          <w:p w14:paraId="14FD9ACF" w14:textId="016BBC86" w:rsidR="00303F58" w:rsidRPr="00DA2A16" w:rsidRDefault="00303F58" w:rsidP="00570D30">
            <w:pPr>
              <w:jc w:val="right"/>
              <w:rPr>
                <w:b/>
                <w:bCs/>
                <w:sz w:val="16"/>
                <w:szCs w:val="16"/>
                <w:lang w:val="kk-KZ"/>
              </w:rPr>
            </w:pPr>
            <w:r w:rsidRPr="001A58E4">
              <w:rPr>
                <w:b/>
                <w:bCs/>
                <w:sz w:val="16"/>
                <w:szCs w:val="16"/>
              </w:rPr>
              <w:t xml:space="preserve">Приложение </w:t>
            </w:r>
            <w:r>
              <w:rPr>
                <w:b/>
                <w:bCs/>
                <w:sz w:val="16"/>
                <w:szCs w:val="16"/>
                <w:lang w:val="kk-KZ"/>
              </w:rPr>
              <w:t>2</w:t>
            </w:r>
          </w:p>
          <w:p w14:paraId="6028C679" w14:textId="77777777" w:rsidR="00303F58" w:rsidRPr="001A58E4" w:rsidRDefault="00303F58" w:rsidP="00570D30">
            <w:pPr>
              <w:jc w:val="right"/>
              <w:rPr>
                <w:b/>
                <w:bCs/>
                <w:sz w:val="16"/>
                <w:szCs w:val="16"/>
              </w:rPr>
            </w:pPr>
            <w:r w:rsidRPr="001A58E4">
              <w:rPr>
                <w:b/>
                <w:bCs/>
                <w:sz w:val="16"/>
                <w:szCs w:val="16"/>
              </w:rPr>
              <w:t xml:space="preserve">к Договору о сотрудничестве </w:t>
            </w:r>
          </w:p>
          <w:p w14:paraId="1752F08B" w14:textId="77777777" w:rsidR="00303F58" w:rsidRPr="001A58E4" w:rsidRDefault="00303F58" w:rsidP="00570D30">
            <w:pPr>
              <w:jc w:val="right"/>
              <w:rPr>
                <w:b/>
                <w:bCs/>
                <w:sz w:val="16"/>
                <w:szCs w:val="16"/>
              </w:rPr>
            </w:pPr>
            <w:r w:rsidRPr="001A58E4">
              <w:rPr>
                <w:b/>
                <w:bCs/>
                <w:sz w:val="16"/>
                <w:szCs w:val="16"/>
              </w:rPr>
              <w:t>на предоставление сервисов API в рамках</w:t>
            </w:r>
          </w:p>
          <w:p w14:paraId="63E2BD24" w14:textId="77777777" w:rsidR="00303F58" w:rsidRPr="001A58E4" w:rsidRDefault="00303F58" w:rsidP="00570D30">
            <w:pPr>
              <w:jc w:val="right"/>
              <w:rPr>
                <w:b/>
                <w:bCs/>
                <w:sz w:val="16"/>
                <w:szCs w:val="16"/>
              </w:rPr>
            </w:pPr>
            <w:r w:rsidRPr="001A58E4">
              <w:rPr>
                <w:b/>
                <w:bCs/>
                <w:sz w:val="16"/>
                <w:szCs w:val="16"/>
              </w:rPr>
              <w:t xml:space="preserve">«Govtech Недвижимость» </w:t>
            </w:r>
          </w:p>
          <w:p w14:paraId="0C7EF435" w14:textId="77777777" w:rsidR="00303F58" w:rsidRPr="00AA0AE2" w:rsidRDefault="00303F58" w:rsidP="00570D30">
            <w:pPr>
              <w:jc w:val="right"/>
              <w:rPr>
                <w:b/>
                <w:bCs/>
                <w:sz w:val="16"/>
                <w:szCs w:val="16"/>
                <w:highlight w:val="green"/>
              </w:rPr>
            </w:pPr>
            <w:r w:rsidRPr="001A58E4">
              <w:rPr>
                <w:b/>
                <w:bCs/>
                <w:sz w:val="16"/>
                <w:szCs w:val="16"/>
              </w:rPr>
              <w:t>(Договор присоединения)</w:t>
            </w:r>
          </w:p>
        </w:tc>
      </w:tr>
    </w:tbl>
    <w:p w14:paraId="5BE67F56" w14:textId="77777777" w:rsidR="00F706E0" w:rsidRDefault="00F706E0" w:rsidP="00CE116A">
      <w:pPr>
        <w:rPr>
          <w:b/>
          <w:bCs/>
          <w:sz w:val="18"/>
          <w:szCs w:val="18"/>
        </w:rPr>
      </w:pPr>
    </w:p>
    <w:p w14:paraId="1AA4FD99" w14:textId="77777777" w:rsidR="00F706E0" w:rsidRDefault="00F706E0" w:rsidP="00CE116A">
      <w:pPr>
        <w:rPr>
          <w:b/>
          <w:bCs/>
          <w:sz w:val="18"/>
          <w:szCs w:val="18"/>
        </w:rPr>
      </w:pPr>
    </w:p>
    <w:tbl>
      <w:tblPr>
        <w:tblStyle w:val="aa"/>
        <w:tblW w:w="0" w:type="auto"/>
        <w:tblLook w:val="04A0" w:firstRow="1" w:lastRow="0" w:firstColumn="1" w:lastColumn="0" w:noHBand="0" w:noVBand="1"/>
      </w:tblPr>
      <w:tblGrid>
        <w:gridCol w:w="377"/>
        <w:gridCol w:w="4388"/>
        <w:gridCol w:w="2336"/>
        <w:gridCol w:w="2337"/>
      </w:tblGrid>
      <w:tr w:rsidR="004437BB" w14:paraId="62D79C70" w14:textId="77777777" w:rsidTr="003C2964">
        <w:tc>
          <w:tcPr>
            <w:tcW w:w="9438" w:type="dxa"/>
            <w:gridSpan w:val="4"/>
            <w:tcBorders>
              <w:top w:val="nil"/>
              <w:left w:val="nil"/>
              <w:bottom w:val="nil"/>
              <w:right w:val="nil"/>
            </w:tcBorders>
          </w:tcPr>
          <w:p w14:paraId="5F1DB2EB" w14:textId="5EF3C3BF" w:rsidR="00303F58" w:rsidRPr="00303F58" w:rsidRDefault="00303F58" w:rsidP="00CE116A">
            <w:pPr>
              <w:jc w:val="center"/>
              <w:rPr>
                <w:b/>
                <w:sz w:val="18"/>
                <w:szCs w:val="18"/>
                <w:lang w:val="kk-KZ"/>
              </w:rPr>
            </w:pPr>
            <w:bookmarkStart w:id="2" w:name="_Hlk157617762"/>
            <w:r w:rsidRPr="00303F58">
              <w:rPr>
                <w:b/>
                <w:sz w:val="18"/>
                <w:szCs w:val="18"/>
                <w:lang w:val="kk-KZ"/>
              </w:rPr>
              <w:t xml:space="preserve">«Govtech жылжымайтын мүлік» аясында API сервистерін ұсыну бойынша ынтымақтастық туралы шартқа (Қосылу шарты) қосылу туралы өтінішке </w:t>
            </w:r>
            <w:r>
              <w:rPr>
                <w:b/>
                <w:sz w:val="18"/>
                <w:szCs w:val="18"/>
                <w:lang w:val="kk-KZ"/>
              </w:rPr>
              <w:t>ҚОСЫМША КЕЛІСІМ</w:t>
            </w:r>
            <w:r w:rsidRPr="00303F58">
              <w:rPr>
                <w:b/>
                <w:sz w:val="18"/>
                <w:szCs w:val="18"/>
                <w:lang w:val="kk-KZ"/>
              </w:rPr>
              <w:t xml:space="preserve"> / </w:t>
            </w:r>
          </w:p>
          <w:p w14:paraId="51FA8E62" w14:textId="0988C5EC" w:rsidR="004437BB" w:rsidRPr="00CE116A" w:rsidRDefault="004437BB" w:rsidP="00CE116A">
            <w:pPr>
              <w:jc w:val="center"/>
              <w:rPr>
                <w:b/>
                <w:sz w:val="18"/>
                <w:szCs w:val="18"/>
              </w:rPr>
            </w:pPr>
            <w:r w:rsidRPr="00CE116A">
              <w:rPr>
                <w:b/>
                <w:sz w:val="18"/>
                <w:szCs w:val="18"/>
              </w:rPr>
              <w:t xml:space="preserve">ДОПОЛНИТЕЛЬНОЕ СОГЛАШЕНИЕ </w:t>
            </w:r>
          </w:p>
          <w:p w14:paraId="5AEA1FED" w14:textId="4E159C5C" w:rsidR="004437BB" w:rsidRPr="00CE116A" w:rsidRDefault="004437BB" w:rsidP="004437BB">
            <w:pPr>
              <w:jc w:val="center"/>
              <w:rPr>
                <w:b/>
                <w:sz w:val="20"/>
                <w:szCs w:val="20"/>
              </w:rPr>
            </w:pPr>
            <w:r w:rsidRPr="00CE116A">
              <w:rPr>
                <w:b/>
                <w:sz w:val="18"/>
                <w:szCs w:val="18"/>
              </w:rPr>
              <w:t>к Заявлению о присоединении к Договору о сотрудничестве на предоставление сервисов API в рамках «Govtech Недвижимость» (Договор присоединения)</w:t>
            </w:r>
            <w:bookmarkEnd w:id="2"/>
          </w:p>
        </w:tc>
      </w:tr>
      <w:tr w:rsidR="00CE116A" w14:paraId="5A0C141F" w14:textId="77777777" w:rsidTr="003C2964">
        <w:tc>
          <w:tcPr>
            <w:tcW w:w="9438" w:type="dxa"/>
            <w:gridSpan w:val="4"/>
            <w:tcBorders>
              <w:top w:val="nil"/>
              <w:left w:val="nil"/>
              <w:bottom w:val="single" w:sz="4" w:space="0" w:color="auto"/>
              <w:right w:val="nil"/>
            </w:tcBorders>
          </w:tcPr>
          <w:p w14:paraId="0D8247E0" w14:textId="77777777" w:rsidR="00E75EF2" w:rsidRDefault="00E75EF2" w:rsidP="00CE116A">
            <w:pPr>
              <w:rPr>
                <w:b/>
                <w:bCs/>
                <w:sz w:val="18"/>
                <w:szCs w:val="18"/>
              </w:rPr>
            </w:pPr>
          </w:p>
        </w:tc>
      </w:tr>
      <w:tr w:rsidR="00F706E0" w14:paraId="7E506A10" w14:textId="77777777" w:rsidTr="003C2964">
        <w:tc>
          <w:tcPr>
            <w:tcW w:w="9438" w:type="dxa"/>
            <w:gridSpan w:val="4"/>
            <w:tcBorders>
              <w:top w:val="single" w:sz="4" w:space="0" w:color="auto"/>
              <w:bottom w:val="single" w:sz="4" w:space="0" w:color="auto"/>
            </w:tcBorders>
          </w:tcPr>
          <w:p w14:paraId="4C6E5B5C" w14:textId="589509B2" w:rsidR="00303F58" w:rsidRPr="00303F58" w:rsidRDefault="00303F58" w:rsidP="00CE116A">
            <w:pPr>
              <w:jc w:val="both"/>
              <w:rPr>
                <w:sz w:val="18"/>
                <w:szCs w:val="18"/>
                <w:lang w:val="kk-KZ"/>
              </w:rPr>
            </w:pPr>
            <w:r>
              <w:rPr>
                <w:sz w:val="18"/>
                <w:szCs w:val="18"/>
                <w:lang w:val="kk-KZ"/>
              </w:rPr>
              <w:t>«Банк ЦентрКредит» АҚ</w:t>
            </w:r>
            <w:r w:rsidR="00E5368A">
              <w:rPr>
                <w:sz w:val="18"/>
                <w:szCs w:val="18"/>
                <w:lang w:val="kk-KZ"/>
              </w:rPr>
              <w:t>-тың</w:t>
            </w:r>
            <w:r>
              <w:rPr>
                <w:sz w:val="18"/>
                <w:szCs w:val="18"/>
                <w:lang w:val="kk-KZ"/>
              </w:rPr>
              <w:t xml:space="preserve"> (бұдан кейін – Банк) </w:t>
            </w:r>
            <w:hyperlink r:id="rId43" w:history="1">
              <w:r w:rsidR="00E5368A" w:rsidRPr="00CE116A">
                <w:rPr>
                  <w:rStyle w:val="a6"/>
                  <w:sz w:val="18"/>
                  <w:szCs w:val="18"/>
                  <w:lang w:val="en-US"/>
                </w:rPr>
                <w:t>www</w:t>
              </w:r>
              <w:r w:rsidR="00E5368A" w:rsidRPr="00CE116A">
                <w:rPr>
                  <w:rStyle w:val="a6"/>
                  <w:sz w:val="18"/>
                  <w:szCs w:val="18"/>
                </w:rPr>
                <w:t>.</w:t>
              </w:r>
              <w:r w:rsidR="00E5368A" w:rsidRPr="00CE116A">
                <w:rPr>
                  <w:rStyle w:val="a6"/>
                  <w:sz w:val="18"/>
                  <w:szCs w:val="18"/>
                  <w:lang w:val="en-US"/>
                </w:rPr>
                <w:t>bcc</w:t>
              </w:r>
              <w:r w:rsidR="00E5368A" w:rsidRPr="00CE116A">
                <w:rPr>
                  <w:rStyle w:val="a6"/>
                  <w:sz w:val="18"/>
                  <w:szCs w:val="18"/>
                </w:rPr>
                <w:t>.</w:t>
              </w:r>
              <w:r w:rsidR="00E5368A" w:rsidRPr="00CE116A">
                <w:rPr>
                  <w:rStyle w:val="a6"/>
                  <w:sz w:val="18"/>
                  <w:szCs w:val="18"/>
                  <w:lang w:val="en-US"/>
                </w:rPr>
                <w:t>kz</w:t>
              </w:r>
            </w:hyperlink>
            <w:r w:rsidR="00E5368A">
              <w:rPr>
                <w:rStyle w:val="a6"/>
                <w:sz w:val="18"/>
                <w:szCs w:val="18"/>
                <w:lang w:val="kk-KZ"/>
              </w:rPr>
              <w:t xml:space="preserve"> </w:t>
            </w:r>
            <w:r w:rsidR="00E5368A">
              <w:rPr>
                <w:sz w:val="18"/>
                <w:szCs w:val="18"/>
                <w:lang w:val="kk-KZ"/>
              </w:rPr>
              <w:t xml:space="preserve">веб-сайтында орналасқан </w:t>
            </w:r>
            <w:r w:rsidR="00E5368A" w:rsidRPr="00CD2A0A">
              <w:rPr>
                <w:sz w:val="18"/>
                <w:szCs w:val="18"/>
                <w:lang w:val="kk-KZ"/>
              </w:rPr>
              <w:t>«</w:t>
            </w:r>
            <w:r w:rsidR="00E5368A" w:rsidRPr="00CD2A0A">
              <w:rPr>
                <w:bCs/>
                <w:sz w:val="18"/>
                <w:szCs w:val="18"/>
                <w:lang w:val="kk-KZ"/>
              </w:rPr>
              <w:t>Govtech</w:t>
            </w:r>
            <w:r w:rsidR="00E5368A">
              <w:rPr>
                <w:bCs/>
                <w:sz w:val="18"/>
                <w:szCs w:val="18"/>
                <w:lang w:val="kk-KZ"/>
              </w:rPr>
              <w:t xml:space="preserve"> жалжымайтын мүлік» аясында АРІ сервистерін ұсыну бойынша ынтымақтастық туралы шарттың (Қосылу шарты) (бұдан кейін – Шарт) бір бөлігі болып табылатын </w:t>
            </w:r>
            <w:r>
              <w:rPr>
                <w:sz w:val="18"/>
                <w:szCs w:val="18"/>
                <w:lang w:val="kk-KZ"/>
              </w:rPr>
              <w:t>«</w:t>
            </w:r>
            <w:r>
              <w:rPr>
                <w:sz w:val="18"/>
                <w:szCs w:val="18"/>
              </w:rPr>
              <w:t>__________________</w:t>
            </w:r>
            <w:r>
              <w:rPr>
                <w:sz w:val="18"/>
                <w:szCs w:val="18"/>
                <w:lang w:val="kk-KZ"/>
              </w:rPr>
              <w:t xml:space="preserve">» атынан </w:t>
            </w:r>
            <w:r>
              <w:rPr>
                <w:sz w:val="18"/>
                <w:szCs w:val="18"/>
              </w:rPr>
              <w:t>__________________</w:t>
            </w:r>
            <w:r w:rsidR="00E5368A">
              <w:rPr>
                <w:sz w:val="18"/>
                <w:szCs w:val="18"/>
                <w:lang w:val="kk-KZ"/>
              </w:rPr>
              <w:t xml:space="preserve">, Банктен </w:t>
            </w:r>
            <w:r w:rsidR="00E5368A" w:rsidRPr="00CD2A0A">
              <w:rPr>
                <w:sz w:val="18"/>
                <w:szCs w:val="18"/>
                <w:lang w:val="kk-KZ"/>
              </w:rPr>
              <w:t>«</w:t>
            </w:r>
            <w:r w:rsidR="00E5368A" w:rsidRPr="00CD2A0A">
              <w:rPr>
                <w:bCs/>
                <w:sz w:val="18"/>
                <w:szCs w:val="18"/>
                <w:lang w:val="kk-KZ"/>
              </w:rPr>
              <w:t>Govtech</w:t>
            </w:r>
            <w:r w:rsidR="00E5368A">
              <w:rPr>
                <w:bCs/>
                <w:sz w:val="18"/>
                <w:szCs w:val="18"/>
                <w:lang w:val="kk-KZ"/>
              </w:rPr>
              <w:t xml:space="preserve"> жалжымайтын мүлік» аясында АРІ сервистерін ұсыну бойынша ынтымақтастық туралы шартқа (Қосылу шарты) Қосылу туралы өтінішке (бұдан кейін – Өтініш) өзгерістер мен толықтырулар енгізуді сұрайды, атап айтқанда: / </w:t>
            </w:r>
          </w:p>
          <w:p w14:paraId="6111AE16" w14:textId="09B083F4" w:rsidR="00E75EF2" w:rsidRPr="00CE116A" w:rsidRDefault="00E75EF2" w:rsidP="00CE116A">
            <w:pPr>
              <w:jc w:val="both"/>
              <w:rPr>
                <w:sz w:val="18"/>
                <w:szCs w:val="18"/>
              </w:rPr>
            </w:pPr>
            <w:r w:rsidRPr="00CE116A">
              <w:rPr>
                <w:sz w:val="18"/>
                <w:szCs w:val="18"/>
              </w:rPr>
              <w:t xml:space="preserve">____ «_____________________________», в лице _______________________, являющийся одной стороной Договора о сотрудничестве на предоставление сервисов API в рамках «Govtech Недвижимость» (Договор присоединения) (далее – Договор), размещённого на </w:t>
            </w:r>
            <w:r w:rsidR="00130F14">
              <w:rPr>
                <w:sz w:val="18"/>
                <w:szCs w:val="18"/>
              </w:rPr>
              <w:t>веб-сайте</w:t>
            </w:r>
            <w:r w:rsidRPr="00CE116A">
              <w:rPr>
                <w:sz w:val="18"/>
                <w:szCs w:val="18"/>
              </w:rPr>
              <w:t xml:space="preserve"> АО «Банк ЦентрКредит» (далее – Банк): </w:t>
            </w:r>
            <w:hyperlink r:id="rId44" w:history="1">
              <w:r w:rsidRPr="00CE116A">
                <w:rPr>
                  <w:rStyle w:val="a6"/>
                  <w:sz w:val="18"/>
                  <w:szCs w:val="18"/>
                  <w:lang w:val="en-US"/>
                </w:rPr>
                <w:t>www</w:t>
              </w:r>
              <w:r w:rsidRPr="00CE116A">
                <w:rPr>
                  <w:rStyle w:val="a6"/>
                  <w:sz w:val="18"/>
                  <w:szCs w:val="18"/>
                </w:rPr>
                <w:t>.</w:t>
              </w:r>
              <w:r w:rsidRPr="00CE116A">
                <w:rPr>
                  <w:rStyle w:val="a6"/>
                  <w:sz w:val="18"/>
                  <w:szCs w:val="18"/>
                  <w:lang w:val="en-US"/>
                </w:rPr>
                <w:t>bcc</w:t>
              </w:r>
              <w:r w:rsidRPr="00CE116A">
                <w:rPr>
                  <w:rStyle w:val="a6"/>
                  <w:sz w:val="18"/>
                  <w:szCs w:val="18"/>
                </w:rPr>
                <w:t>.</w:t>
              </w:r>
              <w:r w:rsidRPr="00CE116A">
                <w:rPr>
                  <w:rStyle w:val="a6"/>
                  <w:sz w:val="18"/>
                  <w:szCs w:val="18"/>
                  <w:lang w:val="en-US"/>
                </w:rPr>
                <w:t>kz</w:t>
              </w:r>
            </w:hyperlink>
            <w:r w:rsidRPr="00CE116A">
              <w:rPr>
                <w:sz w:val="18"/>
                <w:szCs w:val="18"/>
              </w:rPr>
              <w:t>, просит Банк внести изменения и (или) дополнения в Заявление о присоединении к Договору о сотрудничестве на предоставление сервисов API в рамках «Govtech Недвижимость» (Договор присоединения) (далее – Заявление), а именно:</w:t>
            </w:r>
          </w:p>
        </w:tc>
      </w:tr>
      <w:tr w:rsidR="00110001" w14:paraId="6E58AE86" w14:textId="77777777" w:rsidTr="003C2964">
        <w:tc>
          <w:tcPr>
            <w:tcW w:w="9438" w:type="dxa"/>
            <w:gridSpan w:val="4"/>
            <w:tcBorders>
              <w:top w:val="single" w:sz="4" w:space="0" w:color="auto"/>
              <w:left w:val="nil"/>
              <w:right w:val="nil"/>
            </w:tcBorders>
          </w:tcPr>
          <w:p w14:paraId="4D526E27" w14:textId="77777777" w:rsidR="00110001" w:rsidRPr="00E75EF2" w:rsidRDefault="00110001" w:rsidP="00E75EF2">
            <w:pPr>
              <w:jc w:val="both"/>
              <w:rPr>
                <w:b/>
                <w:bCs/>
                <w:sz w:val="18"/>
                <w:szCs w:val="18"/>
              </w:rPr>
            </w:pPr>
          </w:p>
        </w:tc>
      </w:tr>
      <w:tr w:rsidR="00E75EF2" w14:paraId="376E822C" w14:textId="77777777" w:rsidTr="003C2964">
        <w:tc>
          <w:tcPr>
            <w:tcW w:w="9438" w:type="dxa"/>
            <w:gridSpan w:val="4"/>
            <w:tcBorders>
              <w:top w:val="single" w:sz="4" w:space="0" w:color="auto"/>
              <w:bottom w:val="single" w:sz="4" w:space="0" w:color="auto"/>
            </w:tcBorders>
          </w:tcPr>
          <w:p w14:paraId="52DB690E" w14:textId="0A10EAF7" w:rsidR="00044FDA" w:rsidRDefault="00E75EF2" w:rsidP="00E75EF2">
            <w:pPr>
              <w:jc w:val="both"/>
              <w:rPr>
                <w:sz w:val="18"/>
                <w:szCs w:val="18"/>
                <w:lang w:val="kk-KZ"/>
              </w:rPr>
            </w:pPr>
            <w:r w:rsidRPr="00E75EF2">
              <w:rPr>
                <w:b/>
                <w:bCs/>
                <w:sz w:val="18"/>
                <w:szCs w:val="18"/>
              </w:rPr>
              <w:t>1.</w:t>
            </w:r>
            <w:r>
              <w:rPr>
                <w:sz w:val="18"/>
                <w:szCs w:val="18"/>
              </w:rPr>
              <w:t xml:space="preserve"> </w:t>
            </w:r>
            <w:r w:rsidR="00044FDA" w:rsidRPr="00044FDA">
              <w:rPr>
                <w:sz w:val="18"/>
                <w:szCs w:val="18"/>
                <w:lang w:val="kk-KZ"/>
              </w:rPr>
              <w:t>Өтініштің тармағы / тарауы / бөлімі (қажет</w:t>
            </w:r>
            <w:r w:rsidR="00044FDA">
              <w:rPr>
                <w:sz w:val="18"/>
                <w:szCs w:val="18"/>
                <w:lang w:val="kk-KZ"/>
              </w:rPr>
              <w:t>тісін таңдау) келесі</w:t>
            </w:r>
            <w:r w:rsidR="00044FDA" w:rsidRPr="00044FDA">
              <w:rPr>
                <w:sz w:val="18"/>
                <w:szCs w:val="18"/>
                <w:lang w:val="kk-KZ"/>
              </w:rPr>
              <w:t xml:space="preserve"> редакцияда жазылсын: /</w:t>
            </w:r>
            <w:r w:rsidR="00044FDA">
              <w:rPr>
                <w:sz w:val="18"/>
                <w:szCs w:val="18"/>
                <w:lang w:val="kk-KZ"/>
              </w:rPr>
              <w:t xml:space="preserve"> </w:t>
            </w:r>
          </w:p>
          <w:p w14:paraId="55C4BD35" w14:textId="76CA884A" w:rsidR="00E75EF2" w:rsidRDefault="00E75EF2" w:rsidP="00E75EF2">
            <w:pPr>
              <w:jc w:val="both"/>
              <w:rPr>
                <w:sz w:val="18"/>
                <w:szCs w:val="18"/>
              </w:rPr>
            </w:pPr>
            <w:r w:rsidRPr="00CE116A">
              <w:rPr>
                <w:sz w:val="18"/>
                <w:szCs w:val="18"/>
              </w:rPr>
              <w:t xml:space="preserve">Пункт / Главу / Раздел (выбрать нужное) Заявления </w:t>
            </w:r>
            <w:r>
              <w:rPr>
                <w:sz w:val="18"/>
                <w:szCs w:val="18"/>
              </w:rPr>
              <w:t xml:space="preserve">дополнить / удалить / </w:t>
            </w:r>
            <w:r w:rsidRPr="00CE116A">
              <w:rPr>
                <w:sz w:val="18"/>
                <w:szCs w:val="18"/>
              </w:rPr>
              <w:t>изложить в следующей редакции:</w:t>
            </w:r>
          </w:p>
          <w:p w14:paraId="12DE4AEE" w14:textId="2A8A245A" w:rsidR="00E75EF2" w:rsidRPr="00CE116A" w:rsidRDefault="00E75EF2" w:rsidP="00E75EF2">
            <w:pPr>
              <w:rPr>
                <w:sz w:val="18"/>
                <w:szCs w:val="18"/>
              </w:rPr>
            </w:pPr>
            <w:r w:rsidRPr="00E75EF2">
              <w:rPr>
                <w:b/>
                <w:bCs/>
                <w:sz w:val="18"/>
                <w:szCs w:val="18"/>
              </w:rPr>
              <w:t>1)</w:t>
            </w:r>
            <w:r w:rsidRPr="00CE116A">
              <w:rPr>
                <w:sz w:val="18"/>
                <w:szCs w:val="18"/>
              </w:rPr>
              <w:t xml:space="preserve"> </w:t>
            </w:r>
            <w:r>
              <w:rPr>
                <w:sz w:val="18"/>
                <w:szCs w:val="18"/>
                <w:lang w:val="en-US"/>
              </w:rPr>
              <w:t>{</w:t>
            </w:r>
            <w:r w:rsidRPr="00CE116A">
              <w:rPr>
                <w:sz w:val="18"/>
                <w:szCs w:val="18"/>
              </w:rPr>
              <w:t>______________________________________________</w:t>
            </w:r>
            <w:r>
              <w:rPr>
                <w:sz w:val="18"/>
                <w:szCs w:val="18"/>
              </w:rPr>
              <w:t>__________________________________________________</w:t>
            </w:r>
            <w:r>
              <w:rPr>
                <w:sz w:val="18"/>
                <w:szCs w:val="18"/>
                <w:lang w:val="en-US"/>
              </w:rPr>
              <w:t>}</w:t>
            </w:r>
            <w:r w:rsidRPr="00CE116A">
              <w:rPr>
                <w:sz w:val="18"/>
                <w:szCs w:val="18"/>
              </w:rPr>
              <w:t>;</w:t>
            </w:r>
          </w:p>
          <w:p w14:paraId="26521EA6" w14:textId="2219D88B" w:rsidR="00E75EF2" w:rsidRPr="00E75EF2" w:rsidRDefault="00E75EF2" w:rsidP="00E75EF2">
            <w:pPr>
              <w:rPr>
                <w:sz w:val="18"/>
                <w:szCs w:val="18"/>
              </w:rPr>
            </w:pPr>
            <w:r w:rsidRPr="00E75EF2">
              <w:rPr>
                <w:b/>
                <w:bCs/>
                <w:sz w:val="18"/>
                <w:szCs w:val="18"/>
              </w:rPr>
              <w:t>2)</w:t>
            </w:r>
            <w:r w:rsidRPr="00CE116A">
              <w:rPr>
                <w:sz w:val="18"/>
                <w:szCs w:val="18"/>
              </w:rPr>
              <w:t xml:space="preserve"> </w:t>
            </w:r>
            <w:r>
              <w:rPr>
                <w:sz w:val="18"/>
                <w:szCs w:val="18"/>
                <w:lang w:val="en-US"/>
              </w:rPr>
              <w:t>{</w:t>
            </w:r>
            <w:r w:rsidRPr="00CE116A">
              <w:rPr>
                <w:sz w:val="18"/>
                <w:szCs w:val="18"/>
              </w:rPr>
              <w:t>_______________________________________________</w:t>
            </w:r>
            <w:r>
              <w:rPr>
                <w:sz w:val="18"/>
                <w:szCs w:val="18"/>
              </w:rPr>
              <w:t>_________________________________________________</w:t>
            </w:r>
            <w:r>
              <w:rPr>
                <w:sz w:val="18"/>
                <w:szCs w:val="18"/>
                <w:lang w:val="en-US"/>
              </w:rPr>
              <w:t>}</w:t>
            </w:r>
            <w:r w:rsidRPr="00CE116A">
              <w:rPr>
                <w:sz w:val="18"/>
                <w:szCs w:val="18"/>
              </w:rPr>
              <w:t>.</w:t>
            </w:r>
          </w:p>
        </w:tc>
      </w:tr>
      <w:tr w:rsidR="00110001" w14:paraId="71C23526" w14:textId="77777777" w:rsidTr="003C2964">
        <w:tc>
          <w:tcPr>
            <w:tcW w:w="9438" w:type="dxa"/>
            <w:gridSpan w:val="4"/>
            <w:tcBorders>
              <w:top w:val="single" w:sz="4" w:space="0" w:color="auto"/>
              <w:left w:val="nil"/>
              <w:right w:val="nil"/>
            </w:tcBorders>
          </w:tcPr>
          <w:p w14:paraId="4AE5ED02" w14:textId="77777777" w:rsidR="00110001" w:rsidRPr="00E75EF2" w:rsidRDefault="00110001" w:rsidP="00E75EF2">
            <w:pPr>
              <w:jc w:val="both"/>
              <w:rPr>
                <w:b/>
                <w:bCs/>
                <w:sz w:val="18"/>
                <w:szCs w:val="18"/>
              </w:rPr>
            </w:pPr>
          </w:p>
        </w:tc>
      </w:tr>
      <w:tr w:rsidR="00E75EF2" w14:paraId="71714E6F" w14:textId="77777777" w:rsidTr="003C2964">
        <w:tc>
          <w:tcPr>
            <w:tcW w:w="9438" w:type="dxa"/>
            <w:gridSpan w:val="4"/>
            <w:tcBorders>
              <w:top w:val="single" w:sz="4" w:space="0" w:color="auto"/>
            </w:tcBorders>
          </w:tcPr>
          <w:p w14:paraId="333ACA58" w14:textId="47676466" w:rsidR="00E75EF2" w:rsidRPr="00CE116A" w:rsidRDefault="00E75EF2" w:rsidP="00044FDA">
            <w:pPr>
              <w:jc w:val="both"/>
              <w:rPr>
                <w:sz w:val="18"/>
                <w:szCs w:val="18"/>
              </w:rPr>
            </w:pPr>
            <w:r w:rsidRPr="00E75EF2">
              <w:rPr>
                <w:b/>
                <w:bCs/>
                <w:sz w:val="18"/>
                <w:szCs w:val="18"/>
              </w:rPr>
              <w:t xml:space="preserve">2. </w:t>
            </w:r>
            <w:r w:rsidR="00044FDA" w:rsidRPr="00044FDA">
              <w:rPr>
                <w:bCs/>
                <w:sz w:val="18"/>
                <w:szCs w:val="18"/>
                <w:lang w:val="kk-KZ"/>
              </w:rPr>
              <w:t xml:space="preserve">Мемлекеттік қызметтер тізімі </w:t>
            </w:r>
            <w:r w:rsidR="00044FDA">
              <w:rPr>
                <w:bCs/>
                <w:sz w:val="18"/>
                <w:szCs w:val="18"/>
                <w:lang w:val="kk-KZ"/>
              </w:rPr>
              <w:t>келесі</w:t>
            </w:r>
            <w:r w:rsidR="00044FDA" w:rsidRPr="00044FDA">
              <w:rPr>
                <w:bCs/>
                <w:sz w:val="18"/>
                <w:szCs w:val="18"/>
                <w:lang w:val="kk-KZ"/>
              </w:rPr>
              <w:t xml:space="preserve"> редакцияда </w:t>
            </w:r>
            <w:r w:rsidR="00044FDA">
              <w:rPr>
                <w:bCs/>
                <w:sz w:val="18"/>
                <w:szCs w:val="18"/>
                <w:lang w:val="kk-KZ"/>
              </w:rPr>
              <w:t>толықтырылсын / жойылсын / баяндалсын</w:t>
            </w:r>
            <w:r w:rsidR="00044FDA" w:rsidRPr="00044FDA">
              <w:rPr>
                <w:bCs/>
                <w:sz w:val="18"/>
                <w:szCs w:val="18"/>
                <w:lang w:val="kk-KZ"/>
              </w:rPr>
              <w:t>:</w:t>
            </w:r>
            <w:r w:rsidR="00044FDA">
              <w:rPr>
                <w:b/>
                <w:bCs/>
                <w:sz w:val="18"/>
                <w:szCs w:val="18"/>
                <w:lang w:val="kk-KZ"/>
              </w:rPr>
              <w:t xml:space="preserve"> / </w:t>
            </w:r>
            <w:r w:rsidRPr="00E75EF2">
              <w:rPr>
                <w:sz w:val="18"/>
                <w:szCs w:val="18"/>
              </w:rPr>
              <w:t>Список государственных сервисов</w:t>
            </w:r>
            <w:r>
              <w:t xml:space="preserve"> </w:t>
            </w:r>
            <w:r w:rsidRPr="00E75EF2">
              <w:rPr>
                <w:sz w:val="18"/>
                <w:szCs w:val="18"/>
              </w:rPr>
              <w:t>дополнить / удалить / изложить в следующей редакции:</w:t>
            </w:r>
          </w:p>
        </w:tc>
      </w:tr>
      <w:tr w:rsidR="00E75EF2" w14:paraId="2C65FEE7" w14:textId="77777777" w:rsidTr="003C2964">
        <w:tc>
          <w:tcPr>
            <w:tcW w:w="377" w:type="dxa"/>
            <w:tcBorders>
              <w:top w:val="single" w:sz="4" w:space="0" w:color="auto"/>
            </w:tcBorders>
          </w:tcPr>
          <w:p w14:paraId="000CF432" w14:textId="198B0638" w:rsidR="00E75EF2" w:rsidRPr="00CE116A" w:rsidRDefault="00E75EF2" w:rsidP="00E75EF2">
            <w:pPr>
              <w:jc w:val="center"/>
              <w:rPr>
                <w:sz w:val="18"/>
                <w:szCs w:val="18"/>
              </w:rPr>
            </w:pPr>
            <w:r w:rsidRPr="004437BB">
              <w:rPr>
                <w:b/>
                <w:bCs/>
                <w:sz w:val="16"/>
                <w:szCs w:val="16"/>
              </w:rPr>
              <w:t>№</w:t>
            </w:r>
          </w:p>
        </w:tc>
        <w:tc>
          <w:tcPr>
            <w:tcW w:w="4388" w:type="dxa"/>
            <w:tcBorders>
              <w:top w:val="single" w:sz="4" w:space="0" w:color="auto"/>
            </w:tcBorders>
          </w:tcPr>
          <w:p w14:paraId="0C00CFB9" w14:textId="648366B5" w:rsidR="00E75EF2" w:rsidRPr="00CE116A" w:rsidRDefault="00044FDA" w:rsidP="00E75EF2">
            <w:pPr>
              <w:jc w:val="center"/>
              <w:rPr>
                <w:sz w:val="18"/>
                <w:szCs w:val="18"/>
              </w:rPr>
            </w:pPr>
            <w:r>
              <w:rPr>
                <w:b/>
                <w:bCs/>
                <w:sz w:val="16"/>
                <w:szCs w:val="16"/>
                <w:lang w:val="kk-KZ"/>
              </w:rPr>
              <w:t xml:space="preserve">Сервистің атауы / </w:t>
            </w:r>
            <w:r w:rsidR="00E75EF2" w:rsidRPr="004437BB">
              <w:rPr>
                <w:b/>
                <w:bCs/>
                <w:sz w:val="16"/>
                <w:szCs w:val="16"/>
              </w:rPr>
              <w:t>Наименование сервиса</w:t>
            </w:r>
          </w:p>
        </w:tc>
        <w:tc>
          <w:tcPr>
            <w:tcW w:w="2336" w:type="dxa"/>
            <w:tcBorders>
              <w:top w:val="single" w:sz="4" w:space="0" w:color="auto"/>
            </w:tcBorders>
          </w:tcPr>
          <w:p w14:paraId="20081CCD" w14:textId="77777777" w:rsidR="00044FDA" w:rsidRDefault="00044FDA" w:rsidP="00E75EF2">
            <w:pPr>
              <w:jc w:val="center"/>
              <w:rPr>
                <w:b/>
                <w:bCs/>
                <w:sz w:val="16"/>
                <w:szCs w:val="16"/>
                <w:lang w:val="kk-KZ"/>
              </w:rPr>
            </w:pPr>
            <w:r>
              <w:rPr>
                <w:b/>
                <w:bCs/>
                <w:sz w:val="16"/>
                <w:szCs w:val="16"/>
                <w:lang w:val="kk-KZ"/>
              </w:rPr>
              <w:t xml:space="preserve">Сервистің коды / </w:t>
            </w:r>
          </w:p>
          <w:p w14:paraId="162DB079" w14:textId="3D928188" w:rsidR="00E75EF2" w:rsidRPr="00CE116A" w:rsidRDefault="00E75EF2" w:rsidP="00E75EF2">
            <w:pPr>
              <w:jc w:val="center"/>
              <w:rPr>
                <w:sz w:val="18"/>
                <w:szCs w:val="18"/>
              </w:rPr>
            </w:pPr>
            <w:r w:rsidRPr="004437BB">
              <w:rPr>
                <w:b/>
                <w:bCs/>
                <w:sz w:val="16"/>
                <w:szCs w:val="16"/>
              </w:rPr>
              <w:t>Код сервиса</w:t>
            </w:r>
          </w:p>
        </w:tc>
        <w:tc>
          <w:tcPr>
            <w:tcW w:w="2337" w:type="dxa"/>
            <w:tcBorders>
              <w:top w:val="single" w:sz="4" w:space="0" w:color="auto"/>
            </w:tcBorders>
          </w:tcPr>
          <w:p w14:paraId="4318E069" w14:textId="73FCCA46" w:rsidR="00E75EF2" w:rsidRPr="00CE116A" w:rsidRDefault="00044FDA" w:rsidP="00E75EF2">
            <w:pPr>
              <w:jc w:val="center"/>
              <w:rPr>
                <w:sz w:val="18"/>
                <w:szCs w:val="18"/>
              </w:rPr>
            </w:pPr>
            <w:r>
              <w:rPr>
                <w:b/>
                <w:bCs/>
                <w:sz w:val="16"/>
                <w:szCs w:val="16"/>
                <w:lang w:val="kk-KZ"/>
              </w:rPr>
              <w:t xml:space="preserve">Таңдауы / </w:t>
            </w:r>
            <w:r w:rsidR="00E75EF2" w:rsidRPr="004437BB">
              <w:rPr>
                <w:b/>
                <w:bCs/>
                <w:sz w:val="16"/>
                <w:szCs w:val="16"/>
              </w:rPr>
              <w:t>Выбор</w:t>
            </w:r>
          </w:p>
        </w:tc>
      </w:tr>
      <w:tr w:rsidR="00E75EF2" w14:paraId="50336F1C" w14:textId="77777777" w:rsidTr="003C2964">
        <w:tc>
          <w:tcPr>
            <w:tcW w:w="377" w:type="dxa"/>
            <w:tcBorders>
              <w:top w:val="single" w:sz="4" w:space="0" w:color="auto"/>
            </w:tcBorders>
          </w:tcPr>
          <w:p w14:paraId="1FA5BAAD" w14:textId="72459F4A" w:rsidR="00E75EF2" w:rsidRPr="00CE116A" w:rsidRDefault="00E75EF2" w:rsidP="00E75EF2">
            <w:pPr>
              <w:jc w:val="both"/>
              <w:rPr>
                <w:sz w:val="18"/>
                <w:szCs w:val="18"/>
              </w:rPr>
            </w:pPr>
          </w:p>
        </w:tc>
        <w:tc>
          <w:tcPr>
            <w:tcW w:w="4388" w:type="dxa"/>
            <w:tcBorders>
              <w:top w:val="single" w:sz="4" w:space="0" w:color="auto"/>
            </w:tcBorders>
          </w:tcPr>
          <w:p w14:paraId="33F7546B" w14:textId="77777777" w:rsidR="00E75EF2" w:rsidRPr="00CE116A" w:rsidRDefault="00E75EF2" w:rsidP="00E75EF2">
            <w:pPr>
              <w:jc w:val="both"/>
              <w:rPr>
                <w:sz w:val="18"/>
                <w:szCs w:val="18"/>
              </w:rPr>
            </w:pPr>
          </w:p>
        </w:tc>
        <w:tc>
          <w:tcPr>
            <w:tcW w:w="2336" w:type="dxa"/>
            <w:tcBorders>
              <w:top w:val="single" w:sz="4" w:space="0" w:color="auto"/>
            </w:tcBorders>
          </w:tcPr>
          <w:p w14:paraId="326E67FC" w14:textId="77777777" w:rsidR="00E75EF2" w:rsidRPr="00CE116A" w:rsidRDefault="00E75EF2" w:rsidP="00E75EF2">
            <w:pPr>
              <w:jc w:val="both"/>
              <w:rPr>
                <w:sz w:val="18"/>
                <w:szCs w:val="18"/>
              </w:rPr>
            </w:pPr>
          </w:p>
        </w:tc>
        <w:tc>
          <w:tcPr>
            <w:tcW w:w="2337" w:type="dxa"/>
            <w:tcBorders>
              <w:top w:val="single" w:sz="4" w:space="0" w:color="auto"/>
            </w:tcBorders>
          </w:tcPr>
          <w:p w14:paraId="661BB674" w14:textId="0302DB5A" w:rsidR="00E75EF2" w:rsidRPr="00CE116A" w:rsidRDefault="00E75EF2" w:rsidP="00E75EF2">
            <w:pPr>
              <w:jc w:val="both"/>
              <w:rPr>
                <w:sz w:val="18"/>
                <w:szCs w:val="18"/>
              </w:rPr>
            </w:pPr>
          </w:p>
        </w:tc>
      </w:tr>
      <w:tr w:rsidR="00E75EF2" w14:paraId="156B6EAF" w14:textId="77777777" w:rsidTr="003C2964">
        <w:tc>
          <w:tcPr>
            <w:tcW w:w="377" w:type="dxa"/>
            <w:tcBorders>
              <w:top w:val="single" w:sz="4" w:space="0" w:color="auto"/>
              <w:bottom w:val="single" w:sz="4" w:space="0" w:color="auto"/>
            </w:tcBorders>
          </w:tcPr>
          <w:p w14:paraId="4B46FC68" w14:textId="77777777" w:rsidR="00E75EF2" w:rsidRPr="00CE116A" w:rsidRDefault="00E75EF2" w:rsidP="00E75EF2">
            <w:pPr>
              <w:jc w:val="both"/>
              <w:rPr>
                <w:sz w:val="18"/>
                <w:szCs w:val="18"/>
              </w:rPr>
            </w:pPr>
          </w:p>
        </w:tc>
        <w:tc>
          <w:tcPr>
            <w:tcW w:w="4388" w:type="dxa"/>
            <w:tcBorders>
              <w:top w:val="single" w:sz="4" w:space="0" w:color="auto"/>
              <w:bottom w:val="single" w:sz="4" w:space="0" w:color="auto"/>
            </w:tcBorders>
          </w:tcPr>
          <w:p w14:paraId="7D4DFA1E" w14:textId="77777777" w:rsidR="00E75EF2" w:rsidRPr="00CE116A" w:rsidRDefault="00E75EF2" w:rsidP="00E75EF2">
            <w:pPr>
              <w:jc w:val="both"/>
              <w:rPr>
                <w:sz w:val="18"/>
                <w:szCs w:val="18"/>
              </w:rPr>
            </w:pPr>
          </w:p>
        </w:tc>
        <w:tc>
          <w:tcPr>
            <w:tcW w:w="2336" w:type="dxa"/>
            <w:tcBorders>
              <w:top w:val="single" w:sz="4" w:space="0" w:color="auto"/>
              <w:bottom w:val="single" w:sz="4" w:space="0" w:color="auto"/>
            </w:tcBorders>
          </w:tcPr>
          <w:p w14:paraId="33815705" w14:textId="77777777" w:rsidR="00E75EF2" w:rsidRPr="00CE116A" w:rsidRDefault="00E75EF2" w:rsidP="00E75EF2">
            <w:pPr>
              <w:jc w:val="both"/>
              <w:rPr>
                <w:sz w:val="18"/>
                <w:szCs w:val="18"/>
              </w:rPr>
            </w:pPr>
          </w:p>
        </w:tc>
        <w:tc>
          <w:tcPr>
            <w:tcW w:w="2337" w:type="dxa"/>
            <w:tcBorders>
              <w:top w:val="single" w:sz="4" w:space="0" w:color="auto"/>
              <w:bottom w:val="single" w:sz="4" w:space="0" w:color="auto"/>
            </w:tcBorders>
          </w:tcPr>
          <w:p w14:paraId="3A6A271E" w14:textId="758004D9" w:rsidR="00E75EF2" w:rsidRPr="00CE116A" w:rsidRDefault="00E75EF2" w:rsidP="00E75EF2">
            <w:pPr>
              <w:jc w:val="both"/>
              <w:rPr>
                <w:sz w:val="18"/>
                <w:szCs w:val="18"/>
              </w:rPr>
            </w:pPr>
          </w:p>
        </w:tc>
      </w:tr>
      <w:tr w:rsidR="004437BB" w14:paraId="0977B66B" w14:textId="77777777" w:rsidTr="003C2964">
        <w:tc>
          <w:tcPr>
            <w:tcW w:w="9438" w:type="dxa"/>
            <w:gridSpan w:val="4"/>
            <w:tcBorders>
              <w:left w:val="nil"/>
              <w:right w:val="nil"/>
            </w:tcBorders>
          </w:tcPr>
          <w:p w14:paraId="145484CF" w14:textId="42E49F86" w:rsidR="004437BB" w:rsidRPr="00CE116A" w:rsidRDefault="004437BB" w:rsidP="00CE116A">
            <w:pPr>
              <w:rPr>
                <w:b/>
                <w:bCs/>
                <w:sz w:val="18"/>
                <w:szCs w:val="18"/>
              </w:rPr>
            </w:pPr>
          </w:p>
        </w:tc>
      </w:tr>
      <w:tr w:rsidR="004437BB" w14:paraId="1FC27D57" w14:textId="77777777" w:rsidTr="003C2964">
        <w:tc>
          <w:tcPr>
            <w:tcW w:w="9438" w:type="dxa"/>
            <w:gridSpan w:val="4"/>
            <w:tcBorders>
              <w:bottom w:val="single" w:sz="4" w:space="0" w:color="auto"/>
            </w:tcBorders>
          </w:tcPr>
          <w:p w14:paraId="3081D2AF" w14:textId="3A598A55" w:rsidR="00044FDA" w:rsidRPr="001F33BC" w:rsidRDefault="00044FDA" w:rsidP="00044FDA">
            <w:pPr>
              <w:jc w:val="both"/>
              <w:rPr>
                <w:b/>
                <w:bCs/>
                <w:sz w:val="18"/>
                <w:szCs w:val="18"/>
                <w:lang w:val="kk-KZ"/>
              </w:rPr>
            </w:pPr>
            <w:r>
              <w:rPr>
                <w:b/>
                <w:bCs/>
                <w:sz w:val="18"/>
                <w:szCs w:val="18"/>
                <w:lang w:val="kk-KZ"/>
              </w:rPr>
              <w:t>Б</w:t>
            </w:r>
            <w:r w:rsidRPr="001F33BC">
              <w:rPr>
                <w:b/>
                <w:bCs/>
                <w:sz w:val="18"/>
                <w:szCs w:val="18"/>
                <w:lang w:val="kk-KZ"/>
              </w:rPr>
              <w:t xml:space="preserve">анк </w:t>
            </w:r>
            <w:r>
              <w:rPr>
                <w:b/>
                <w:bCs/>
                <w:sz w:val="18"/>
                <w:szCs w:val="18"/>
                <w:lang w:val="kk-KZ"/>
              </w:rPr>
              <w:t>С</w:t>
            </w:r>
            <w:r w:rsidRPr="001F33BC">
              <w:rPr>
                <w:b/>
                <w:bCs/>
                <w:sz w:val="18"/>
                <w:szCs w:val="18"/>
                <w:lang w:val="kk-KZ"/>
              </w:rPr>
              <w:t xml:space="preserve">еріктесі </w:t>
            </w:r>
            <w:r>
              <w:rPr>
                <w:b/>
                <w:bCs/>
                <w:sz w:val="18"/>
                <w:szCs w:val="18"/>
                <w:lang w:val="kk-KZ"/>
              </w:rPr>
              <w:t>о</w:t>
            </w:r>
            <w:r w:rsidRPr="001F33BC">
              <w:rPr>
                <w:b/>
                <w:bCs/>
                <w:sz w:val="18"/>
                <w:szCs w:val="18"/>
                <w:lang w:val="kk-KZ"/>
              </w:rPr>
              <w:t xml:space="preserve">сы </w:t>
            </w:r>
            <w:r>
              <w:rPr>
                <w:b/>
                <w:bCs/>
                <w:sz w:val="18"/>
                <w:szCs w:val="18"/>
                <w:lang w:val="kk-KZ"/>
              </w:rPr>
              <w:t xml:space="preserve">Келісімге </w:t>
            </w:r>
            <w:r w:rsidRPr="001F33BC">
              <w:rPr>
                <w:b/>
                <w:bCs/>
                <w:sz w:val="18"/>
                <w:szCs w:val="18"/>
                <w:lang w:val="kk-KZ"/>
              </w:rPr>
              <w:t xml:space="preserve">қол қоя отырып, </w:t>
            </w:r>
            <w:r>
              <w:rPr>
                <w:b/>
                <w:bCs/>
                <w:sz w:val="18"/>
                <w:szCs w:val="18"/>
                <w:lang w:val="kk-KZ"/>
              </w:rPr>
              <w:t>төмендегіні</w:t>
            </w:r>
            <w:r w:rsidRPr="001F33BC">
              <w:rPr>
                <w:b/>
                <w:bCs/>
                <w:sz w:val="18"/>
                <w:szCs w:val="18"/>
                <w:lang w:val="kk-KZ"/>
              </w:rPr>
              <w:t xml:space="preserve"> растайды: </w:t>
            </w:r>
          </w:p>
          <w:p w14:paraId="7F7C4E33" w14:textId="116A22BE" w:rsidR="00044FDA" w:rsidRPr="001F33BC" w:rsidRDefault="00044FDA" w:rsidP="00044FDA">
            <w:pPr>
              <w:jc w:val="both"/>
              <w:rPr>
                <w:bCs/>
                <w:sz w:val="18"/>
                <w:szCs w:val="18"/>
                <w:lang w:val="kk-KZ"/>
              </w:rPr>
            </w:pPr>
            <w:r w:rsidRPr="001F33BC">
              <w:rPr>
                <w:bCs/>
                <w:sz w:val="18"/>
                <w:szCs w:val="18"/>
                <w:lang w:val="kk-KZ"/>
              </w:rPr>
              <w:t xml:space="preserve">1. Банктің www.bcc.kz веб-сайтында орналастырылған </w:t>
            </w:r>
            <w:r>
              <w:rPr>
                <w:bCs/>
                <w:sz w:val="18"/>
                <w:szCs w:val="18"/>
                <w:lang w:val="kk-KZ"/>
              </w:rPr>
              <w:t>Ш</w:t>
            </w:r>
            <w:r w:rsidRPr="001F33BC">
              <w:rPr>
                <w:bCs/>
                <w:sz w:val="18"/>
                <w:szCs w:val="18"/>
                <w:lang w:val="kk-KZ"/>
              </w:rPr>
              <w:t>арттың</w:t>
            </w:r>
            <w:r>
              <w:rPr>
                <w:bCs/>
                <w:sz w:val="18"/>
                <w:szCs w:val="18"/>
                <w:lang w:val="kk-KZ"/>
              </w:rPr>
              <w:t>, Банк Тарифтерінің</w:t>
            </w:r>
            <w:r w:rsidRPr="001F33BC">
              <w:rPr>
                <w:bCs/>
                <w:sz w:val="18"/>
                <w:szCs w:val="18"/>
                <w:lang w:val="kk-KZ"/>
              </w:rPr>
              <w:t xml:space="preserve"> талаптарымен танысты</w:t>
            </w:r>
            <w:r>
              <w:rPr>
                <w:bCs/>
                <w:sz w:val="18"/>
                <w:szCs w:val="18"/>
                <w:lang w:val="kk-KZ"/>
              </w:rPr>
              <w:t xml:space="preserve"> және</w:t>
            </w:r>
            <w:r w:rsidRPr="001F33BC">
              <w:rPr>
                <w:bCs/>
                <w:sz w:val="18"/>
                <w:szCs w:val="18"/>
                <w:lang w:val="kk-KZ"/>
              </w:rPr>
              <w:t xml:space="preserve"> келісе</w:t>
            </w:r>
            <w:r>
              <w:rPr>
                <w:bCs/>
                <w:sz w:val="18"/>
                <w:szCs w:val="18"/>
                <w:lang w:val="kk-KZ"/>
              </w:rPr>
              <w:t>ді</w:t>
            </w:r>
            <w:r w:rsidRPr="001F33BC">
              <w:rPr>
                <w:bCs/>
                <w:sz w:val="18"/>
                <w:szCs w:val="18"/>
                <w:lang w:val="kk-KZ"/>
              </w:rPr>
              <w:t xml:space="preserve">; </w:t>
            </w:r>
          </w:p>
          <w:p w14:paraId="5ED0F76E" w14:textId="7EF4012A" w:rsidR="00044FDA" w:rsidRPr="001F33BC" w:rsidRDefault="00044FDA" w:rsidP="00044FDA">
            <w:pPr>
              <w:jc w:val="both"/>
              <w:rPr>
                <w:bCs/>
                <w:sz w:val="18"/>
                <w:szCs w:val="18"/>
                <w:lang w:val="kk-KZ"/>
              </w:rPr>
            </w:pPr>
            <w:r w:rsidRPr="001F33BC">
              <w:rPr>
                <w:bCs/>
                <w:sz w:val="18"/>
                <w:szCs w:val="18"/>
                <w:lang w:val="kk-KZ"/>
              </w:rPr>
              <w:t xml:space="preserve">2. осы </w:t>
            </w:r>
            <w:r>
              <w:rPr>
                <w:bCs/>
                <w:sz w:val="18"/>
                <w:szCs w:val="18"/>
                <w:lang w:val="kk-KZ"/>
              </w:rPr>
              <w:t>Келісімдегі</w:t>
            </w:r>
            <w:r w:rsidRPr="001F33BC">
              <w:rPr>
                <w:bCs/>
                <w:sz w:val="18"/>
                <w:szCs w:val="18"/>
                <w:lang w:val="kk-KZ"/>
              </w:rPr>
              <w:t xml:space="preserve"> ақпарат толық және сенімді болып табылады;</w:t>
            </w:r>
          </w:p>
          <w:p w14:paraId="11B12F60" w14:textId="77777777" w:rsidR="00044FDA" w:rsidRPr="001F33BC" w:rsidRDefault="00044FDA" w:rsidP="00044FDA">
            <w:pPr>
              <w:jc w:val="both"/>
              <w:rPr>
                <w:bCs/>
                <w:sz w:val="18"/>
                <w:szCs w:val="18"/>
                <w:lang w:val="kk-KZ"/>
              </w:rPr>
            </w:pPr>
            <w:r w:rsidRPr="001F33BC">
              <w:rPr>
                <w:bCs/>
                <w:sz w:val="18"/>
                <w:szCs w:val="18"/>
                <w:lang w:val="kk-KZ"/>
              </w:rPr>
              <w:t xml:space="preserve">3. </w:t>
            </w:r>
            <w:r w:rsidRPr="007762DE">
              <w:rPr>
                <w:bCs/>
                <w:sz w:val="18"/>
                <w:szCs w:val="18"/>
                <w:lang w:val="kk-KZ"/>
              </w:rPr>
              <w:t>ЭҚЭЦҚҚЗ</w:t>
            </w:r>
            <w:r w:rsidRPr="001F33BC">
              <w:rPr>
                <w:bCs/>
                <w:sz w:val="18"/>
                <w:szCs w:val="18"/>
                <w:lang w:val="kk-KZ"/>
              </w:rPr>
              <w:t xml:space="preserve">-нің 7-бабының 1-тармағына және 10-бабының 1-тармағына сәйкес осы </w:t>
            </w:r>
            <w:r>
              <w:rPr>
                <w:bCs/>
                <w:sz w:val="18"/>
                <w:szCs w:val="18"/>
                <w:lang w:val="kk-KZ"/>
              </w:rPr>
              <w:t>Ө</w:t>
            </w:r>
            <w:r w:rsidRPr="001F33BC">
              <w:rPr>
                <w:bCs/>
                <w:sz w:val="18"/>
                <w:szCs w:val="18"/>
                <w:lang w:val="kk-KZ"/>
              </w:rPr>
              <w:t>тініш электрондық түрде қағаз тасы</w:t>
            </w:r>
            <w:r>
              <w:rPr>
                <w:bCs/>
                <w:sz w:val="18"/>
                <w:szCs w:val="18"/>
                <w:lang w:val="kk-KZ"/>
              </w:rPr>
              <w:t>малдағыштағы</w:t>
            </w:r>
            <w:r w:rsidRPr="001F33BC">
              <w:rPr>
                <w:bCs/>
                <w:sz w:val="18"/>
                <w:szCs w:val="18"/>
                <w:lang w:val="kk-KZ"/>
              </w:rPr>
              <w:t xml:space="preserve"> құжатқа тең, осы </w:t>
            </w:r>
            <w:r>
              <w:rPr>
                <w:bCs/>
                <w:sz w:val="18"/>
                <w:szCs w:val="18"/>
                <w:lang w:val="kk-KZ"/>
              </w:rPr>
              <w:t>Ө</w:t>
            </w:r>
            <w:r w:rsidRPr="001F33BC">
              <w:rPr>
                <w:bCs/>
                <w:sz w:val="18"/>
                <w:szCs w:val="18"/>
                <w:lang w:val="kk-KZ"/>
              </w:rPr>
              <w:t xml:space="preserve">тініштегі ЭЦҚ қол қоюшының өз қолымен қойылған </w:t>
            </w:r>
            <w:r>
              <w:rPr>
                <w:bCs/>
                <w:sz w:val="18"/>
                <w:szCs w:val="18"/>
                <w:lang w:val="kk-KZ"/>
              </w:rPr>
              <w:t xml:space="preserve">қолтаңбасына </w:t>
            </w:r>
            <w:r w:rsidRPr="001F33BC">
              <w:rPr>
                <w:bCs/>
                <w:sz w:val="18"/>
                <w:szCs w:val="18"/>
                <w:lang w:val="kk-KZ"/>
              </w:rPr>
              <w:t xml:space="preserve">тең және </w:t>
            </w:r>
            <w:r>
              <w:rPr>
                <w:bCs/>
                <w:sz w:val="18"/>
                <w:szCs w:val="18"/>
                <w:lang w:val="kk-KZ"/>
              </w:rPr>
              <w:t>заң жүзінде бірдей</w:t>
            </w:r>
            <w:r w:rsidRPr="001F33BC">
              <w:rPr>
                <w:bCs/>
                <w:sz w:val="18"/>
                <w:szCs w:val="18"/>
                <w:lang w:val="kk-KZ"/>
              </w:rPr>
              <w:t xml:space="preserve"> салдарға </w:t>
            </w:r>
            <w:r>
              <w:rPr>
                <w:bCs/>
                <w:sz w:val="18"/>
                <w:szCs w:val="18"/>
                <w:lang w:val="kk-KZ"/>
              </w:rPr>
              <w:t>себепші болады</w:t>
            </w:r>
            <w:r w:rsidRPr="001F33BC">
              <w:rPr>
                <w:bCs/>
                <w:sz w:val="18"/>
                <w:szCs w:val="18"/>
                <w:lang w:val="kk-KZ"/>
              </w:rPr>
              <w:t>.</w:t>
            </w:r>
          </w:p>
          <w:p w14:paraId="5CBA418D" w14:textId="0D456B83" w:rsidR="00044FDA" w:rsidRDefault="00044FDA" w:rsidP="00044FDA">
            <w:pPr>
              <w:jc w:val="both"/>
              <w:rPr>
                <w:bCs/>
                <w:sz w:val="18"/>
                <w:szCs w:val="18"/>
                <w:lang w:val="kk-KZ"/>
              </w:rPr>
            </w:pPr>
            <w:r w:rsidRPr="001F33BC">
              <w:rPr>
                <w:bCs/>
                <w:sz w:val="18"/>
                <w:szCs w:val="18"/>
                <w:lang w:val="kk-KZ"/>
              </w:rPr>
              <w:t xml:space="preserve">4. </w:t>
            </w:r>
            <w:r w:rsidRPr="00044FDA">
              <w:rPr>
                <w:bCs/>
                <w:sz w:val="18"/>
                <w:szCs w:val="18"/>
                <w:lang w:val="kk-KZ"/>
              </w:rPr>
              <w:t xml:space="preserve">осы Келісімде </w:t>
            </w:r>
            <w:r>
              <w:rPr>
                <w:bCs/>
                <w:sz w:val="18"/>
                <w:szCs w:val="18"/>
                <w:lang w:val="kk-KZ"/>
              </w:rPr>
              <w:t>қарастырылмаған талаптар</w:t>
            </w:r>
            <w:r w:rsidRPr="00044FDA">
              <w:rPr>
                <w:bCs/>
                <w:sz w:val="18"/>
                <w:szCs w:val="18"/>
                <w:lang w:val="kk-KZ"/>
              </w:rPr>
              <w:t xml:space="preserve"> алдыңғы барлық </w:t>
            </w:r>
            <w:r>
              <w:rPr>
                <w:bCs/>
                <w:sz w:val="18"/>
                <w:szCs w:val="18"/>
                <w:lang w:val="kk-KZ"/>
              </w:rPr>
              <w:t>Ө</w:t>
            </w:r>
            <w:r w:rsidRPr="00044FDA">
              <w:rPr>
                <w:bCs/>
                <w:sz w:val="18"/>
                <w:szCs w:val="18"/>
                <w:lang w:val="kk-KZ"/>
              </w:rPr>
              <w:t xml:space="preserve">тініштермен, </w:t>
            </w:r>
            <w:r>
              <w:rPr>
                <w:bCs/>
                <w:sz w:val="18"/>
                <w:szCs w:val="18"/>
                <w:lang w:val="kk-KZ"/>
              </w:rPr>
              <w:t>Ш</w:t>
            </w:r>
            <w:r w:rsidRPr="00044FDA">
              <w:rPr>
                <w:bCs/>
                <w:sz w:val="18"/>
                <w:szCs w:val="18"/>
                <w:lang w:val="kk-KZ"/>
              </w:rPr>
              <w:t xml:space="preserve">артпен және ҚР заңнамасымен </w:t>
            </w:r>
            <w:r w:rsidRPr="00044FDA">
              <w:rPr>
                <w:bCs/>
                <w:sz w:val="18"/>
                <w:szCs w:val="18"/>
                <w:lang w:val="kk-KZ"/>
              </w:rPr>
              <w:lastRenderedPageBreak/>
              <w:t>реттеледі.</w:t>
            </w:r>
          </w:p>
          <w:p w14:paraId="55732561" w14:textId="557B1A97" w:rsidR="00044FDA" w:rsidRPr="00044FDA" w:rsidRDefault="00044FDA" w:rsidP="00044FDA">
            <w:pPr>
              <w:jc w:val="both"/>
              <w:rPr>
                <w:b/>
                <w:bCs/>
                <w:sz w:val="18"/>
                <w:szCs w:val="18"/>
                <w:lang w:val="kk-KZ"/>
              </w:rPr>
            </w:pPr>
            <w:r>
              <w:rPr>
                <w:bCs/>
                <w:sz w:val="18"/>
                <w:szCs w:val="18"/>
                <w:lang w:val="kk-KZ"/>
              </w:rPr>
              <w:t xml:space="preserve">5. </w:t>
            </w:r>
            <w:r w:rsidRPr="001F33BC">
              <w:rPr>
                <w:bCs/>
                <w:sz w:val="18"/>
                <w:szCs w:val="18"/>
                <w:lang w:val="kk-KZ"/>
              </w:rPr>
              <w:t xml:space="preserve">осы </w:t>
            </w:r>
            <w:r>
              <w:rPr>
                <w:bCs/>
                <w:sz w:val="18"/>
                <w:szCs w:val="18"/>
                <w:lang w:val="kk-KZ"/>
              </w:rPr>
              <w:t>Ө</w:t>
            </w:r>
            <w:r w:rsidRPr="001F33BC">
              <w:rPr>
                <w:bCs/>
                <w:sz w:val="18"/>
                <w:szCs w:val="18"/>
                <w:lang w:val="kk-KZ"/>
              </w:rPr>
              <w:t xml:space="preserve">тініш заңды күші </w:t>
            </w:r>
            <w:r>
              <w:rPr>
                <w:bCs/>
                <w:sz w:val="18"/>
                <w:szCs w:val="18"/>
                <w:lang w:val="kk-KZ"/>
              </w:rPr>
              <w:t xml:space="preserve">тең </w:t>
            </w:r>
            <w:r w:rsidRPr="001F33BC">
              <w:rPr>
                <w:bCs/>
                <w:sz w:val="18"/>
                <w:szCs w:val="18"/>
                <w:lang w:val="kk-KZ"/>
              </w:rPr>
              <w:t>мемлекеттік (қазақ) және орыс тілдерінде жасалды</w:t>
            </w:r>
            <w:r>
              <w:rPr>
                <w:bCs/>
                <w:sz w:val="18"/>
                <w:szCs w:val="18"/>
                <w:lang w:val="kk-KZ"/>
              </w:rPr>
              <w:t xml:space="preserve"> / </w:t>
            </w:r>
          </w:p>
          <w:p w14:paraId="14EE170D" w14:textId="59D006B1" w:rsidR="004437BB" w:rsidRPr="00044FDA" w:rsidRDefault="004437BB" w:rsidP="00CE116A">
            <w:pPr>
              <w:jc w:val="both"/>
              <w:rPr>
                <w:b/>
                <w:bCs/>
                <w:sz w:val="18"/>
                <w:szCs w:val="18"/>
              </w:rPr>
            </w:pPr>
            <w:r w:rsidRPr="00E75EF2">
              <w:rPr>
                <w:b/>
                <w:bCs/>
                <w:sz w:val="18"/>
                <w:szCs w:val="18"/>
              </w:rPr>
              <w:t xml:space="preserve">Подписывая </w:t>
            </w:r>
            <w:r w:rsidRPr="00044FDA">
              <w:rPr>
                <w:b/>
                <w:bCs/>
                <w:sz w:val="18"/>
                <w:szCs w:val="18"/>
              </w:rPr>
              <w:t xml:space="preserve">настоящее Соглашение, </w:t>
            </w:r>
            <w:r w:rsidR="00794C5D" w:rsidRPr="00044FDA">
              <w:rPr>
                <w:b/>
                <w:bCs/>
                <w:sz w:val="18"/>
                <w:szCs w:val="18"/>
              </w:rPr>
              <w:t>Партнёр</w:t>
            </w:r>
            <w:r w:rsidR="00E75EF2" w:rsidRPr="00044FDA">
              <w:rPr>
                <w:b/>
                <w:bCs/>
                <w:sz w:val="18"/>
                <w:szCs w:val="18"/>
              </w:rPr>
              <w:t xml:space="preserve"> Банка</w:t>
            </w:r>
            <w:r w:rsidR="00794C5D" w:rsidRPr="00044FDA">
              <w:rPr>
                <w:b/>
                <w:bCs/>
                <w:sz w:val="18"/>
                <w:szCs w:val="18"/>
              </w:rPr>
              <w:t xml:space="preserve"> </w:t>
            </w:r>
            <w:r w:rsidRPr="00044FDA">
              <w:rPr>
                <w:b/>
                <w:bCs/>
                <w:sz w:val="18"/>
                <w:szCs w:val="18"/>
              </w:rPr>
              <w:t>подтвержда</w:t>
            </w:r>
            <w:r w:rsidR="00794C5D" w:rsidRPr="00044FDA">
              <w:rPr>
                <w:b/>
                <w:bCs/>
                <w:sz w:val="18"/>
                <w:szCs w:val="18"/>
              </w:rPr>
              <w:t>ет</w:t>
            </w:r>
            <w:r w:rsidRPr="00044FDA">
              <w:rPr>
                <w:b/>
                <w:bCs/>
                <w:sz w:val="18"/>
                <w:szCs w:val="18"/>
              </w:rPr>
              <w:t xml:space="preserve">, что: </w:t>
            </w:r>
          </w:p>
          <w:p w14:paraId="0CF71AAD" w14:textId="605B4282" w:rsidR="004437BB" w:rsidRPr="00044FDA" w:rsidRDefault="004437BB" w:rsidP="00CE116A">
            <w:pPr>
              <w:jc w:val="both"/>
              <w:rPr>
                <w:sz w:val="18"/>
                <w:szCs w:val="18"/>
              </w:rPr>
            </w:pPr>
            <w:r w:rsidRPr="00044FDA">
              <w:rPr>
                <w:b/>
                <w:bCs/>
                <w:sz w:val="18"/>
                <w:szCs w:val="18"/>
              </w:rPr>
              <w:t>1.</w:t>
            </w:r>
            <w:r w:rsidRPr="00044FDA">
              <w:rPr>
                <w:sz w:val="18"/>
                <w:szCs w:val="18"/>
              </w:rPr>
              <w:t xml:space="preserve"> ознакомлен и согласен с условиями Договора, </w:t>
            </w:r>
            <w:r w:rsidR="00794C5D" w:rsidRPr="00044FDA">
              <w:rPr>
                <w:sz w:val="18"/>
                <w:szCs w:val="18"/>
              </w:rPr>
              <w:t>Т</w:t>
            </w:r>
            <w:r w:rsidRPr="00044FDA">
              <w:rPr>
                <w:sz w:val="18"/>
                <w:szCs w:val="18"/>
              </w:rPr>
              <w:t xml:space="preserve">арифов Банка, размещённых на </w:t>
            </w:r>
            <w:r w:rsidR="00E75EF2" w:rsidRPr="00044FDA">
              <w:rPr>
                <w:sz w:val="18"/>
                <w:szCs w:val="18"/>
              </w:rPr>
              <w:t>веб-сайте</w:t>
            </w:r>
            <w:r w:rsidRPr="00044FDA">
              <w:rPr>
                <w:sz w:val="18"/>
                <w:szCs w:val="18"/>
              </w:rPr>
              <w:t xml:space="preserve"> Банка: </w:t>
            </w:r>
            <w:hyperlink r:id="rId45" w:history="1">
              <w:r w:rsidR="00E75EF2" w:rsidRPr="00044FDA">
                <w:rPr>
                  <w:rStyle w:val="a6"/>
                  <w:sz w:val="18"/>
                  <w:szCs w:val="18"/>
                </w:rPr>
                <w:t>www.bcc.kz</w:t>
              </w:r>
            </w:hyperlink>
            <w:r w:rsidRPr="00044FDA">
              <w:rPr>
                <w:sz w:val="18"/>
                <w:szCs w:val="18"/>
              </w:rPr>
              <w:t xml:space="preserve">; </w:t>
            </w:r>
          </w:p>
          <w:p w14:paraId="7EC7273A" w14:textId="77777777" w:rsidR="004437BB" w:rsidRPr="00044FDA" w:rsidRDefault="004437BB" w:rsidP="00CE116A">
            <w:pPr>
              <w:jc w:val="both"/>
              <w:rPr>
                <w:sz w:val="18"/>
                <w:szCs w:val="18"/>
              </w:rPr>
            </w:pPr>
            <w:r w:rsidRPr="00044FDA">
              <w:rPr>
                <w:b/>
                <w:bCs/>
                <w:sz w:val="18"/>
                <w:szCs w:val="18"/>
              </w:rPr>
              <w:t>2.</w:t>
            </w:r>
            <w:r w:rsidRPr="00044FDA">
              <w:rPr>
                <w:sz w:val="18"/>
                <w:szCs w:val="18"/>
              </w:rPr>
              <w:t xml:space="preserve"> информация в настоящем Соглашении, является полной и достоверной;</w:t>
            </w:r>
          </w:p>
          <w:p w14:paraId="58283047" w14:textId="7C9EA53F" w:rsidR="00110001" w:rsidRPr="00044FDA" w:rsidRDefault="004437BB" w:rsidP="00110001">
            <w:pPr>
              <w:jc w:val="both"/>
              <w:rPr>
                <w:sz w:val="18"/>
                <w:szCs w:val="18"/>
              </w:rPr>
            </w:pPr>
            <w:r w:rsidRPr="00044FDA">
              <w:rPr>
                <w:b/>
                <w:bCs/>
                <w:sz w:val="18"/>
                <w:szCs w:val="18"/>
              </w:rPr>
              <w:t xml:space="preserve">3. </w:t>
            </w:r>
            <w:r w:rsidR="00110001" w:rsidRPr="00044FDA">
              <w:rPr>
                <w:sz w:val="18"/>
                <w:szCs w:val="18"/>
              </w:rPr>
              <w:t>в соответствии с п. 1 ст. 7 и п. 1 ст. 10 ЗРКЭДЭЦП, настоящее Соглашение в электронном виде равнозначно документу на бумажном носителе, ЭЦП в настоящем Соглашении равнозначна собственноручной подписи подписывающего лица и влечёт одинаковые юридические последствия.</w:t>
            </w:r>
          </w:p>
          <w:p w14:paraId="4D695CFF" w14:textId="77777777" w:rsidR="004437BB" w:rsidRDefault="004437BB" w:rsidP="00CE116A">
            <w:pPr>
              <w:jc w:val="both"/>
              <w:rPr>
                <w:sz w:val="18"/>
                <w:szCs w:val="18"/>
              </w:rPr>
            </w:pPr>
            <w:r w:rsidRPr="00044FDA">
              <w:rPr>
                <w:b/>
                <w:bCs/>
                <w:sz w:val="18"/>
                <w:szCs w:val="18"/>
              </w:rPr>
              <w:t>4.</w:t>
            </w:r>
            <w:r w:rsidRPr="00044FDA">
              <w:rPr>
                <w:sz w:val="18"/>
                <w:szCs w:val="18"/>
              </w:rPr>
              <w:t xml:space="preserve"> условия, не затронутые настоящим Соглашением, регулируются всеми предыдущими Заявлениями, Договором и законодательством РК.</w:t>
            </w:r>
          </w:p>
          <w:p w14:paraId="551B9F7E" w14:textId="79E2CE54" w:rsidR="00B00B81" w:rsidRPr="00CE116A" w:rsidRDefault="00794C5D" w:rsidP="00CE116A">
            <w:pPr>
              <w:jc w:val="both"/>
              <w:rPr>
                <w:sz w:val="18"/>
                <w:szCs w:val="18"/>
              </w:rPr>
            </w:pPr>
            <w:r>
              <w:rPr>
                <w:b/>
                <w:sz w:val="18"/>
                <w:szCs w:val="18"/>
              </w:rPr>
              <w:t>5</w:t>
            </w:r>
            <w:r w:rsidR="00C95589" w:rsidRPr="006C7A6F">
              <w:rPr>
                <w:b/>
                <w:sz w:val="18"/>
                <w:szCs w:val="18"/>
              </w:rPr>
              <w:t>.</w:t>
            </w:r>
            <w:r w:rsidR="00C95589" w:rsidRPr="006C7A6F">
              <w:rPr>
                <w:sz w:val="18"/>
                <w:szCs w:val="18"/>
              </w:rPr>
              <w:t xml:space="preserve"> </w:t>
            </w:r>
            <w:r w:rsidR="00C95589">
              <w:rPr>
                <w:sz w:val="18"/>
                <w:szCs w:val="18"/>
              </w:rPr>
              <w:t>н</w:t>
            </w:r>
            <w:r w:rsidR="00C95589" w:rsidRPr="006C7A6F">
              <w:rPr>
                <w:sz w:val="18"/>
                <w:szCs w:val="18"/>
              </w:rPr>
              <w:t>астоящ</w:t>
            </w:r>
            <w:r w:rsidR="00C95589">
              <w:rPr>
                <w:sz w:val="18"/>
                <w:szCs w:val="18"/>
              </w:rPr>
              <w:t>ее</w:t>
            </w:r>
            <w:r w:rsidR="00C95589" w:rsidRPr="006C7A6F">
              <w:rPr>
                <w:sz w:val="18"/>
                <w:szCs w:val="18"/>
              </w:rPr>
              <w:t xml:space="preserve"> </w:t>
            </w:r>
            <w:r w:rsidR="00C95589">
              <w:rPr>
                <w:sz w:val="18"/>
                <w:szCs w:val="18"/>
              </w:rPr>
              <w:t>Заявление</w:t>
            </w:r>
            <w:r w:rsidR="00C95589" w:rsidRPr="006C7A6F">
              <w:rPr>
                <w:sz w:val="18"/>
                <w:szCs w:val="18"/>
              </w:rPr>
              <w:t xml:space="preserve"> составлено на государственном (казахский) и русском языках, имеющих одинаковую юридическую силу.</w:t>
            </w:r>
          </w:p>
        </w:tc>
      </w:tr>
      <w:tr w:rsidR="00CE116A" w14:paraId="673A0938" w14:textId="77777777" w:rsidTr="003C2964">
        <w:tc>
          <w:tcPr>
            <w:tcW w:w="9438" w:type="dxa"/>
            <w:gridSpan w:val="4"/>
            <w:tcBorders>
              <w:left w:val="nil"/>
              <w:right w:val="nil"/>
            </w:tcBorders>
          </w:tcPr>
          <w:p w14:paraId="1279D701" w14:textId="77777777" w:rsidR="00CE116A" w:rsidRDefault="00CE116A" w:rsidP="00CE116A">
            <w:pPr>
              <w:rPr>
                <w:b/>
                <w:bCs/>
                <w:sz w:val="18"/>
                <w:szCs w:val="18"/>
              </w:rPr>
            </w:pPr>
          </w:p>
        </w:tc>
      </w:tr>
      <w:tr w:rsidR="00CE116A" w14:paraId="42522F63" w14:textId="77777777" w:rsidTr="003C2964">
        <w:tc>
          <w:tcPr>
            <w:tcW w:w="9438" w:type="dxa"/>
            <w:gridSpan w:val="4"/>
          </w:tcPr>
          <w:p w14:paraId="39C47F3E" w14:textId="5F995C1D" w:rsidR="00CE116A" w:rsidRDefault="003C2964" w:rsidP="00CE116A">
            <w:pPr>
              <w:jc w:val="center"/>
              <w:rPr>
                <w:b/>
                <w:bCs/>
                <w:sz w:val="18"/>
                <w:szCs w:val="18"/>
              </w:rPr>
            </w:pPr>
            <w:r>
              <w:rPr>
                <w:b/>
                <w:bCs/>
                <w:sz w:val="20"/>
                <w:szCs w:val="20"/>
                <w:lang w:val="kk-KZ"/>
              </w:rPr>
              <w:t xml:space="preserve">ТАРАПТАРДЫҢ ҚОЛДАРЫ / </w:t>
            </w:r>
            <w:r w:rsidR="00CE116A" w:rsidRPr="00B02EE3">
              <w:rPr>
                <w:b/>
                <w:bCs/>
                <w:sz w:val="20"/>
                <w:szCs w:val="20"/>
              </w:rPr>
              <w:t>ПОДПИС</w:t>
            </w:r>
            <w:r w:rsidR="00CE116A">
              <w:rPr>
                <w:b/>
                <w:bCs/>
                <w:sz w:val="20"/>
                <w:szCs w:val="20"/>
              </w:rPr>
              <w:t>И</w:t>
            </w:r>
            <w:r w:rsidR="00CE116A" w:rsidRPr="00B02EE3">
              <w:rPr>
                <w:b/>
                <w:bCs/>
                <w:sz w:val="20"/>
                <w:szCs w:val="20"/>
              </w:rPr>
              <w:t xml:space="preserve"> </w:t>
            </w:r>
            <w:r w:rsidR="00CE116A">
              <w:rPr>
                <w:b/>
                <w:bCs/>
                <w:sz w:val="20"/>
                <w:szCs w:val="20"/>
              </w:rPr>
              <w:t>СТОРОН</w:t>
            </w:r>
          </w:p>
        </w:tc>
      </w:tr>
      <w:tr w:rsidR="00CE116A" w14:paraId="77CC0787" w14:textId="77777777" w:rsidTr="003C2964">
        <w:tc>
          <w:tcPr>
            <w:tcW w:w="4765" w:type="dxa"/>
            <w:gridSpan w:val="2"/>
          </w:tcPr>
          <w:p w14:paraId="65F0B5D7" w14:textId="5B7A6980" w:rsidR="00CE116A" w:rsidRPr="00CE116A" w:rsidRDefault="00CE116A" w:rsidP="00CE116A">
            <w:pPr>
              <w:jc w:val="center"/>
              <w:rPr>
                <w:b/>
                <w:bCs/>
                <w:sz w:val="18"/>
                <w:szCs w:val="18"/>
              </w:rPr>
            </w:pPr>
            <w:r>
              <w:rPr>
                <w:b/>
                <w:bCs/>
                <w:sz w:val="18"/>
                <w:szCs w:val="18"/>
              </w:rPr>
              <w:t>БАНК</w:t>
            </w:r>
          </w:p>
        </w:tc>
        <w:tc>
          <w:tcPr>
            <w:tcW w:w="4673" w:type="dxa"/>
            <w:gridSpan w:val="2"/>
          </w:tcPr>
          <w:p w14:paraId="5E7CE0E1" w14:textId="4949005B" w:rsidR="00CE116A" w:rsidRDefault="003C2964" w:rsidP="00CE116A">
            <w:pPr>
              <w:jc w:val="center"/>
              <w:rPr>
                <w:b/>
                <w:bCs/>
                <w:sz w:val="18"/>
                <w:szCs w:val="18"/>
              </w:rPr>
            </w:pPr>
            <w:r>
              <w:rPr>
                <w:b/>
                <w:bCs/>
                <w:sz w:val="18"/>
                <w:szCs w:val="18"/>
                <w:lang w:val="kk-KZ"/>
              </w:rPr>
              <w:t xml:space="preserve">БАНКТІҢ СЕРІКТЕСІ / </w:t>
            </w:r>
            <w:r w:rsidR="00CE116A">
              <w:rPr>
                <w:b/>
                <w:bCs/>
                <w:sz w:val="18"/>
                <w:szCs w:val="18"/>
              </w:rPr>
              <w:t>ПАРТНЁР</w:t>
            </w:r>
            <w:r w:rsidR="00E75EF2">
              <w:rPr>
                <w:b/>
                <w:bCs/>
                <w:sz w:val="18"/>
                <w:szCs w:val="18"/>
              </w:rPr>
              <w:t xml:space="preserve"> БАНКА</w:t>
            </w:r>
          </w:p>
        </w:tc>
      </w:tr>
      <w:tr w:rsidR="003C2964" w14:paraId="553B3EC5" w14:textId="77777777" w:rsidTr="003C2964">
        <w:tc>
          <w:tcPr>
            <w:tcW w:w="4765" w:type="dxa"/>
            <w:gridSpan w:val="2"/>
          </w:tcPr>
          <w:p w14:paraId="1EC9B9A3" w14:textId="77777777" w:rsidR="003C2964" w:rsidRPr="00CE116A" w:rsidRDefault="003C2964" w:rsidP="003C2964">
            <w:pPr>
              <w:jc w:val="both"/>
              <w:rPr>
                <w:sz w:val="18"/>
                <w:szCs w:val="18"/>
              </w:rPr>
            </w:pPr>
            <w:r w:rsidRPr="00550482">
              <w:rPr>
                <w:sz w:val="18"/>
                <w:szCs w:val="18"/>
                <w:lang w:val="kk-KZ"/>
              </w:rPr>
              <w:t xml:space="preserve">Осы </w:t>
            </w:r>
            <w:r>
              <w:rPr>
                <w:sz w:val="18"/>
                <w:szCs w:val="18"/>
                <w:lang w:val="kk-KZ"/>
              </w:rPr>
              <w:t>Өтінішке</w:t>
            </w:r>
            <w:r w:rsidRPr="00550482">
              <w:rPr>
                <w:sz w:val="18"/>
                <w:szCs w:val="18"/>
                <w:lang w:val="kk-KZ"/>
              </w:rPr>
              <w:t xml:space="preserve"> қол қою фактісін сөзсіз және қайтарымсыз растаймын (таңдау):</w:t>
            </w:r>
            <w:r>
              <w:rPr>
                <w:sz w:val="18"/>
                <w:szCs w:val="18"/>
                <w:lang w:val="kk-KZ"/>
              </w:rPr>
              <w:t xml:space="preserve"> / </w:t>
            </w:r>
            <w:r w:rsidRPr="00CE116A">
              <w:rPr>
                <w:sz w:val="18"/>
                <w:szCs w:val="18"/>
              </w:rPr>
              <w:t xml:space="preserve">Факт подписания настоящего Заявления безусловно и безотзывно подтверждаю (выбрать):  </w:t>
            </w:r>
          </w:p>
          <w:p w14:paraId="3BE377DC" w14:textId="77777777" w:rsidR="003C2964" w:rsidRPr="00567AC4" w:rsidRDefault="003C2964" w:rsidP="003C2964">
            <w:pPr>
              <w:jc w:val="both"/>
              <w:rPr>
                <w:sz w:val="18"/>
                <w:szCs w:val="18"/>
              </w:rPr>
            </w:pPr>
            <w:r w:rsidRPr="00FB509E">
              <w:rPr>
                <w:sz w:val="18"/>
                <w:szCs w:val="18"/>
              </w:rPr>
              <w:t xml:space="preserve">а) </w:t>
            </w:r>
            <w:r w:rsidRPr="00550482">
              <w:rPr>
                <w:sz w:val="18"/>
                <w:szCs w:val="18"/>
                <w:lang w:val="kk-KZ"/>
              </w:rPr>
              <w:t>өз қолымен және мөрімен</w:t>
            </w:r>
            <w:r>
              <w:rPr>
                <w:sz w:val="18"/>
                <w:szCs w:val="18"/>
                <w:lang w:val="kk-KZ"/>
              </w:rPr>
              <w:t>/</w:t>
            </w:r>
            <w:r w:rsidRPr="00FB509E">
              <w:rPr>
                <w:sz w:val="18"/>
                <w:szCs w:val="18"/>
              </w:rPr>
              <w:t>собственноручной подписью и печать</w:t>
            </w:r>
            <w:r>
              <w:rPr>
                <w:sz w:val="18"/>
                <w:szCs w:val="18"/>
              </w:rPr>
              <w:t>ю</w:t>
            </w:r>
            <w:r w:rsidRPr="00567AC4">
              <w:rPr>
                <w:sz w:val="18"/>
                <w:szCs w:val="18"/>
              </w:rPr>
              <w:t xml:space="preserve">: </w:t>
            </w:r>
          </w:p>
          <w:p w14:paraId="2079FE01" w14:textId="77777777" w:rsidR="003C2964" w:rsidRPr="00567AC4" w:rsidRDefault="003C2964" w:rsidP="003C2964">
            <w:pPr>
              <w:jc w:val="both"/>
              <w:rPr>
                <w:sz w:val="18"/>
                <w:szCs w:val="18"/>
              </w:rPr>
            </w:pPr>
            <w:r w:rsidRPr="00567AC4">
              <w:rPr>
                <w:sz w:val="18"/>
                <w:szCs w:val="18"/>
              </w:rPr>
              <w:t>{______________________________________________};</w:t>
            </w:r>
          </w:p>
          <w:p w14:paraId="6949C68B" w14:textId="03121FFE" w:rsidR="003C2964" w:rsidRDefault="003C2964" w:rsidP="003C2964">
            <w:pPr>
              <w:rPr>
                <w:b/>
                <w:bCs/>
                <w:sz w:val="18"/>
                <w:szCs w:val="18"/>
              </w:rPr>
            </w:pPr>
            <w:r w:rsidRPr="00FB509E">
              <w:rPr>
                <w:sz w:val="18"/>
                <w:szCs w:val="18"/>
              </w:rPr>
              <w:t xml:space="preserve">б) </w:t>
            </w:r>
            <w:r w:rsidRPr="00550482">
              <w:rPr>
                <w:sz w:val="18"/>
                <w:szCs w:val="18"/>
                <w:lang w:val="kk-KZ"/>
              </w:rPr>
              <w:t>ҰКО ЭЦҚ қою арқылы</w:t>
            </w:r>
            <w:r>
              <w:rPr>
                <w:sz w:val="18"/>
                <w:szCs w:val="18"/>
                <w:lang w:val="kk-KZ"/>
              </w:rPr>
              <w:t>/</w:t>
            </w:r>
            <w:r w:rsidRPr="00FB509E">
              <w:rPr>
                <w:sz w:val="18"/>
                <w:szCs w:val="18"/>
              </w:rPr>
              <w:t xml:space="preserve"> </w:t>
            </w:r>
            <w:r w:rsidRPr="00567AC4">
              <w:rPr>
                <w:sz w:val="18"/>
                <w:szCs w:val="18"/>
              </w:rPr>
              <w:t>проставлением ЭЦП НУЦ: {_____________________}.</w:t>
            </w:r>
          </w:p>
        </w:tc>
        <w:tc>
          <w:tcPr>
            <w:tcW w:w="4673" w:type="dxa"/>
            <w:gridSpan w:val="2"/>
          </w:tcPr>
          <w:p w14:paraId="71871B77" w14:textId="77777777" w:rsidR="003C2964" w:rsidRPr="00CE116A" w:rsidRDefault="003C2964" w:rsidP="003C2964">
            <w:pPr>
              <w:jc w:val="both"/>
              <w:rPr>
                <w:sz w:val="18"/>
                <w:szCs w:val="18"/>
              </w:rPr>
            </w:pPr>
            <w:r w:rsidRPr="00550482">
              <w:rPr>
                <w:sz w:val="18"/>
                <w:szCs w:val="18"/>
                <w:lang w:val="kk-KZ"/>
              </w:rPr>
              <w:t xml:space="preserve">Осы </w:t>
            </w:r>
            <w:r>
              <w:rPr>
                <w:sz w:val="18"/>
                <w:szCs w:val="18"/>
                <w:lang w:val="kk-KZ"/>
              </w:rPr>
              <w:t xml:space="preserve">Өтінішке </w:t>
            </w:r>
            <w:r w:rsidRPr="00550482">
              <w:rPr>
                <w:sz w:val="18"/>
                <w:szCs w:val="18"/>
                <w:lang w:val="kk-KZ"/>
              </w:rPr>
              <w:t>қол қою фактісін сөзсіз және қайтарымсыз растаймын (таңдау):</w:t>
            </w:r>
            <w:r>
              <w:rPr>
                <w:sz w:val="18"/>
                <w:szCs w:val="18"/>
                <w:lang w:val="kk-KZ"/>
              </w:rPr>
              <w:t xml:space="preserve"> / </w:t>
            </w:r>
            <w:r w:rsidRPr="00CE116A">
              <w:rPr>
                <w:sz w:val="18"/>
                <w:szCs w:val="18"/>
              </w:rPr>
              <w:t xml:space="preserve">Факт подписания настоящего Заявления безусловно и безотзывно подтверждаю (выбрать):  </w:t>
            </w:r>
          </w:p>
          <w:p w14:paraId="67358A35" w14:textId="77777777" w:rsidR="003C2964" w:rsidRPr="00567AC4" w:rsidRDefault="003C2964" w:rsidP="003C2964">
            <w:pPr>
              <w:jc w:val="both"/>
              <w:rPr>
                <w:sz w:val="18"/>
                <w:szCs w:val="18"/>
              </w:rPr>
            </w:pPr>
            <w:r w:rsidRPr="00CE116A">
              <w:rPr>
                <w:sz w:val="18"/>
                <w:szCs w:val="18"/>
              </w:rPr>
              <w:t xml:space="preserve">а) </w:t>
            </w:r>
            <w:r w:rsidRPr="00550482">
              <w:rPr>
                <w:sz w:val="18"/>
                <w:szCs w:val="18"/>
                <w:lang w:val="kk-KZ"/>
              </w:rPr>
              <w:t>өз қолымен және мөрімен</w:t>
            </w:r>
            <w:r w:rsidRPr="00CE116A">
              <w:rPr>
                <w:sz w:val="18"/>
                <w:szCs w:val="18"/>
              </w:rPr>
              <w:t xml:space="preserve"> </w:t>
            </w:r>
            <w:r>
              <w:rPr>
                <w:sz w:val="18"/>
                <w:szCs w:val="18"/>
                <w:lang w:val="kk-KZ"/>
              </w:rPr>
              <w:t xml:space="preserve">(болған кезде) / </w:t>
            </w:r>
            <w:r w:rsidRPr="00CE116A">
              <w:rPr>
                <w:sz w:val="18"/>
                <w:szCs w:val="18"/>
              </w:rPr>
              <w:t xml:space="preserve">собственноручной подписью и печать (при наличии): </w:t>
            </w:r>
            <w:r w:rsidRPr="00567AC4">
              <w:rPr>
                <w:sz w:val="18"/>
                <w:szCs w:val="18"/>
              </w:rPr>
              <w:t>{</w:t>
            </w:r>
            <w:r w:rsidRPr="00CE116A">
              <w:rPr>
                <w:sz w:val="18"/>
                <w:szCs w:val="18"/>
              </w:rPr>
              <w:t>______</w:t>
            </w:r>
            <w:r>
              <w:rPr>
                <w:sz w:val="18"/>
                <w:szCs w:val="18"/>
              </w:rPr>
              <w:t>_________________________________________</w:t>
            </w:r>
            <w:r w:rsidRPr="00567AC4">
              <w:rPr>
                <w:sz w:val="18"/>
                <w:szCs w:val="18"/>
              </w:rPr>
              <w:t>}</w:t>
            </w:r>
            <w:r>
              <w:rPr>
                <w:sz w:val="18"/>
                <w:szCs w:val="18"/>
              </w:rPr>
              <w:t>;</w:t>
            </w:r>
          </w:p>
          <w:p w14:paraId="4E52B01E" w14:textId="0C03F557" w:rsidR="003C2964" w:rsidRPr="00CE116A" w:rsidRDefault="003C2964" w:rsidP="003C2964">
            <w:pPr>
              <w:jc w:val="both"/>
              <w:rPr>
                <w:sz w:val="18"/>
                <w:szCs w:val="18"/>
              </w:rPr>
            </w:pPr>
            <w:r w:rsidRPr="00CE116A">
              <w:rPr>
                <w:sz w:val="18"/>
                <w:szCs w:val="18"/>
              </w:rPr>
              <w:t xml:space="preserve">б) </w:t>
            </w:r>
            <w:r w:rsidRPr="00550482">
              <w:rPr>
                <w:sz w:val="18"/>
                <w:szCs w:val="18"/>
                <w:lang w:val="kk-KZ"/>
              </w:rPr>
              <w:t>ҰКО ЭЦҚ қою арқылы</w:t>
            </w:r>
            <w:r>
              <w:rPr>
                <w:sz w:val="18"/>
                <w:szCs w:val="18"/>
                <w:lang w:val="kk-KZ"/>
              </w:rPr>
              <w:t>/</w:t>
            </w:r>
            <w:r w:rsidRPr="00FB509E">
              <w:rPr>
                <w:sz w:val="18"/>
                <w:szCs w:val="18"/>
              </w:rPr>
              <w:t xml:space="preserve"> </w:t>
            </w:r>
            <w:r w:rsidRPr="00CE116A">
              <w:rPr>
                <w:sz w:val="18"/>
                <w:szCs w:val="18"/>
              </w:rPr>
              <w:t>проставлением ЭЦП НУЦ: {</w:t>
            </w:r>
            <w:r>
              <w:rPr>
                <w:sz w:val="18"/>
                <w:szCs w:val="18"/>
              </w:rPr>
              <w:t>_____________________</w:t>
            </w:r>
            <w:r w:rsidRPr="00CE116A">
              <w:rPr>
                <w:sz w:val="18"/>
                <w:szCs w:val="18"/>
              </w:rPr>
              <w:t>}</w:t>
            </w:r>
            <w:r>
              <w:rPr>
                <w:sz w:val="18"/>
                <w:szCs w:val="18"/>
              </w:rPr>
              <w:t>.</w:t>
            </w:r>
          </w:p>
        </w:tc>
      </w:tr>
    </w:tbl>
    <w:p w14:paraId="79C6C08D" w14:textId="77777777" w:rsidR="003F344D" w:rsidRPr="00792D89" w:rsidRDefault="003F344D" w:rsidP="00792D89">
      <w:pPr>
        <w:rPr>
          <w:b/>
          <w:bCs/>
          <w:szCs w:val="24"/>
        </w:rPr>
      </w:pPr>
    </w:p>
    <w:p w14:paraId="03A105EB" w14:textId="77777777" w:rsidR="00C41BE9" w:rsidRDefault="00C41BE9" w:rsidP="00792D89">
      <w:pPr>
        <w:rPr>
          <w:b/>
          <w:bCs/>
          <w:szCs w:val="24"/>
        </w:rPr>
      </w:pPr>
    </w:p>
    <w:p w14:paraId="4B1FB2A6" w14:textId="77777777" w:rsidR="003C2964" w:rsidRDefault="003C2964" w:rsidP="00792D89">
      <w:pPr>
        <w:rPr>
          <w:b/>
          <w:bCs/>
          <w:szCs w:val="24"/>
        </w:rPr>
      </w:pPr>
    </w:p>
    <w:p w14:paraId="1A1565A5" w14:textId="77777777" w:rsidR="003C2964" w:rsidRDefault="003C2964" w:rsidP="00792D89">
      <w:pPr>
        <w:rPr>
          <w:b/>
          <w:bCs/>
          <w:szCs w:val="24"/>
        </w:rPr>
      </w:pPr>
    </w:p>
    <w:p w14:paraId="41E92E87" w14:textId="77777777" w:rsidR="003C2964" w:rsidRDefault="003C2964" w:rsidP="00792D89">
      <w:pPr>
        <w:rPr>
          <w:b/>
          <w:bCs/>
          <w:szCs w:val="24"/>
        </w:rPr>
      </w:pPr>
    </w:p>
    <w:p w14:paraId="29AAC4BD" w14:textId="77777777" w:rsidR="003C2964" w:rsidRDefault="003C2964" w:rsidP="00792D89">
      <w:pPr>
        <w:rPr>
          <w:b/>
          <w:bCs/>
          <w:szCs w:val="24"/>
        </w:rPr>
      </w:pPr>
    </w:p>
    <w:p w14:paraId="174A5C62" w14:textId="77777777" w:rsidR="003C2964" w:rsidRDefault="003C2964" w:rsidP="00792D89">
      <w:pPr>
        <w:rPr>
          <w:b/>
          <w:bCs/>
          <w:szCs w:val="24"/>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792"/>
      </w:tblGrid>
      <w:tr w:rsidR="003C2964" w:rsidRPr="00AA0AE2" w14:paraId="021DC597" w14:textId="77777777" w:rsidTr="003C2964">
        <w:tc>
          <w:tcPr>
            <w:tcW w:w="4672" w:type="dxa"/>
          </w:tcPr>
          <w:p w14:paraId="10D428CD" w14:textId="77777777" w:rsidR="003C2964" w:rsidRDefault="003C2964" w:rsidP="00570D30">
            <w:pPr>
              <w:rPr>
                <w:b/>
                <w:bCs/>
                <w:sz w:val="16"/>
                <w:szCs w:val="16"/>
                <w:lang w:val="kk-KZ"/>
              </w:rPr>
            </w:pPr>
            <w:r w:rsidRPr="00DD2FF4">
              <w:rPr>
                <w:b/>
                <w:bCs/>
                <w:sz w:val="16"/>
                <w:szCs w:val="16"/>
                <w:lang w:val="kk-KZ"/>
              </w:rPr>
              <w:t>«</w:t>
            </w:r>
            <w:r>
              <w:rPr>
                <w:b/>
                <w:bCs/>
                <w:sz w:val="16"/>
                <w:szCs w:val="16"/>
                <w:lang w:val="kk-KZ"/>
              </w:rPr>
              <w:t>Govtech жылжымайтын мүлік</w:t>
            </w:r>
            <w:r w:rsidRPr="00DD2FF4">
              <w:rPr>
                <w:b/>
                <w:bCs/>
                <w:sz w:val="16"/>
                <w:szCs w:val="16"/>
                <w:lang w:val="kk-KZ"/>
              </w:rPr>
              <w:t xml:space="preserve">» аясында </w:t>
            </w:r>
          </w:p>
          <w:p w14:paraId="362DF8AB" w14:textId="77777777" w:rsidR="003C2964" w:rsidRDefault="003C2964" w:rsidP="00570D30">
            <w:pPr>
              <w:rPr>
                <w:b/>
                <w:bCs/>
                <w:sz w:val="16"/>
                <w:szCs w:val="16"/>
                <w:lang w:val="kk-KZ"/>
              </w:rPr>
            </w:pPr>
            <w:r w:rsidRPr="00DD2FF4">
              <w:rPr>
                <w:b/>
                <w:bCs/>
                <w:sz w:val="16"/>
                <w:szCs w:val="16"/>
                <w:lang w:val="kk-KZ"/>
              </w:rPr>
              <w:t xml:space="preserve">API сервистерін ұсыну бойынша </w:t>
            </w:r>
          </w:p>
          <w:p w14:paraId="1CA99ACE" w14:textId="77777777" w:rsidR="003C2964" w:rsidRDefault="003C2964" w:rsidP="00570D30">
            <w:pPr>
              <w:rPr>
                <w:b/>
                <w:bCs/>
                <w:sz w:val="16"/>
                <w:szCs w:val="16"/>
                <w:lang w:val="kk-KZ"/>
              </w:rPr>
            </w:pPr>
            <w:r w:rsidRPr="00DD2FF4">
              <w:rPr>
                <w:b/>
                <w:bCs/>
                <w:sz w:val="16"/>
                <w:szCs w:val="16"/>
                <w:lang w:val="kk-KZ"/>
              </w:rPr>
              <w:t>ынтымақтастық туралы шарт</w:t>
            </w:r>
            <w:r>
              <w:rPr>
                <w:b/>
                <w:bCs/>
                <w:sz w:val="16"/>
                <w:szCs w:val="16"/>
                <w:lang w:val="kk-KZ"/>
              </w:rPr>
              <w:t>тың</w:t>
            </w:r>
          </w:p>
          <w:p w14:paraId="31A48CC8" w14:textId="553D53C9" w:rsidR="003C2964" w:rsidRPr="007B75DE" w:rsidRDefault="003C2964" w:rsidP="00570D30">
            <w:pPr>
              <w:rPr>
                <w:b/>
                <w:bCs/>
                <w:sz w:val="16"/>
                <w:szCs w:val="16"/>
              </w:rPr>
            </w:pPr>
            <w:r>
              <w:rPr>
                <w:b/>
                <w:bCs/>
                <w:sz w:val="16"/>
                <w:szCs w:val="16"/>
                <w:lang w:val="kk-KZ"/>
              </w:rPr>
              <w:t>3-қосымшасы</w:t>
            </w:r>
          </w:p>
        </w:tc>
        <w:tc>
          <w:tcPr>
            <w:tcW w:w="4792" w:type="dxa"/>
          </w:tcPr>
          <w:p w14:paraId="10B99420" w14:textId="79F31901" w:rsidR="003C2964" w:rsidRPr="00DA2A16" w:rsidRDefault="003C2964" w:rsidP="00570D30">
            <w:pPr>
              <w:jc w:val="right"/>
              <w:rPr>
                <w:b/>
                <w:bCs/>
                <w:sz w:val="16"/>
                <w:szCs w:val="16"/>
                <w:lang w:val="kk-KZ"/>
              </w:rPr>
            </w:pPr>
            <w:r w:rsidRPr="001A58E4">
              <w:rPr>
                <w:b/>
                <w:bCs/>
                <w:sz w:val="16"/>
                <w:szCs w:val="16"/>
              </w:rPr>
              <w:t xml:space="preserve">Приложение </w:t>
            </w:r>
            <w:r>
              <w:rPr>
                <w:b/>
                <w:bCs/>
                <w:sz w:val="16"/>
                <w:szCs w:val="16"/>
                <w:lang w:val="kk-KZ"/>
              </w:rPr>
              <w:t>3</w:t>
            </w:r>
          </w:p>
          <w:p w14:paraId="3A743D55" w14:textId="77777777" w:rsidR="003C2964" w:rsidRPr="001A58E4" w:rsidRDefault="003C2964" w:rsidP="00570D30">
            <w:pPr>
              <w:jc w:val="right"/>
              <w:rPr>
                <w:b/>
                <w:bCs/>
                <w:sz w:val="16"/>
                <w:szCs w:val="16"/>
              </w:rPr>
            </w:pPr>
            <w:r w:rsidRPr="001A58E4">
              <w:rPr>
                <w:b/>
                <w:bCs/>
                <w:sz w:val="16"/>
                <w:szCs w:val="16"/>
              </w:rPr>
              <w:t xml:space="preserve">к Договору о сотрудничестве </w:t>
            </w:r>
          </w:p>
          <w:p w14:paraId="1861B814" w14:textId="77777777" w:rsidR="003C2964" w:rsidRPr="001A58E4" w:rsidRDefault="003C2964" w:rsidP="00570D30">
            <w:pPr>
              <w:jc w:val="right"/>
              <w:rPr>
                <w:b/>
                <w:bCs/>
                <w:sz w:val="16"/>
                <w:szCs w:val="16"/>
              </w:rPr>
            </w:pPr>
            <w:r w:rsidRPr="001A58E4">
              <w:rPr>
                <w:b/>
                <w:bCs/>
                <w:sz w:val="16"/>
                <w:szCs w:val="16"/>
              </w:rPr>
              <w:t>на предоставление сервисов API в рамках</w:t>
            </w:r>
          </w:p>
          <w:p w14:paraId="77DF94B4" w14:textId="77777777" w:rsidR="003C2964" w:rsidRPr="001A58E4" w:rsidRDefault="003C2964" w:rsidP="00570D30">
            <w:pPr>
              <w:jc w:val="right"/>
              <w:rPr>
                <w:b/>
                <w:bCs/>
                <w:sz w:val="16"/>
                <w:szCs w:val="16"/>
              </w:rPr>
            </w:pPr>
            <w:r w:rsidRPr="001A58E4">
              <w:rPr>
                <w:b/>
                <w:bCs/>
                <w:sz w:val="16"/>
                <w:szCs w:val="16"/>
              </w:rPr>
              <w:t xml:space="preserve">«Govtech Недвижимость» </w:t>
            </w:r>
          </w:p>
          <w:p w14:paraId="5758BB7E" w14:textId="77777777" w:rsidR="003C2964" w:rsidRPr="00AA0AE2" w:rsidRDefault="003C2964" w:rsidP="00570D30">
            <w:pPr>
              <w:jc w:val="right"/>
              <w:rPr>
                <w:b/>
                <w:bCs/>
                <w:sz w:val="16"/>
                <w:szCs w:val="16"/>
                <w:highlight w:val="green"/>
              </w:rPr>
            </w:pPr>
            <w:r w:rsidRPr="001A58E4">
              <w:rPr>
                <w:b/>
                <w:bCs/>
                <w:sz w:val="16"/>
                <w:szCs w:val="16"/>
              </w:rPr>
              <w:t>(Договор присоединения)</w:t>
            </w:r>
          </w:p>
        </w:tc>
      </w:tr>
    </w:tbl>
    <w:p w14:paraId="041EE090" w14:textId="77777777" w:rsidR="00110001" w:rsidRPr="00110001" w:rsidRDefault="00110001" w:rsidP="00110001">
      <w:pPr>
        <w:rPr>
          <w:b/>
          <w:bCs/>
          <w:sz w:val="16"/>
          <w:szCs w:val="16"/>
          <w:highlight w:val="yellow"/>
        </w:rPr>
      </w:pPr>
    </w:p>
    <w:tbl>
      <w:tblPr>
        <w:tblStyle w:val="aa"/>
        <w:tblW w:w="5000" w:type="pct"/>
        <w:tblLook w:val="04A0" w:firstRow="1" w:lastRow="0" w:firstColumn="1" w:lastColumn="0" w:noHBand="0" w:noVBand="1"/>
      </w:tblPr>
      <w:tblGrid>
        <w:gridCol w:w="1079"/>
        <w:gridCol w:w="1438"/>
        <w:gridCol w:w="2354"/>
        <w:gridCol w:w="1583"/>
        <w:gridCol w:w="569"/>
        <w:gridCol w:w="2548"/>
      </w:tblGrid>
      <w:tr w:rsidR="00C41BE9" w:rsidRPr="00C41BE9" w14:paraId="08746714" w14:textId="77777777" w:rsidTr="00E93EDC">
        <w:tc>
          <w:tcPr>
            <w:tcW w:w="2545" w:type="pct"/>
            <w:gridSpan w:val="3"/>
            <w:tcBorders>
              <w:top w:val="nil"/>
              <w:left w:val="nil"/>
              <w:bottom w:val="nil"/>
              <w:right w:val="nil"/>
            </w:tcBorders>
          </w:tcPr>
          <w:p w14:paraId="5C6F99FD" w14:textId="4915C258" w:rsidR="00B46EA4" w:rsidRPr="00B67E19" w:rsidRDefault="003C2964" w:rsidP="00B46EA4">
            <w:pPr>
              <w:jc w:val="center"/>
              <w:rPr>
                <w:b/>
                <w:sz w:val="18"/>
                <w:szCs w:val="18"/>
                <w:lang w:val="kk-KZ"/>
              </w:rPr>
            </w:pPr>
            <w:r w:rsidRPr="00B67E19">
              <w:rPr>
                <w:b/>
                <w:sz w:val="18"/>
                <w:szCs w:val="18"/>
                <w:lang w:val="kk-KZ"/>
              </w:rPr>
              <w:t>{______}</w:t>
            </w:r>
            <w:r>
              <w:rPr>
                <w:b/>
                <w:sz w:val="18"/>
                <w:szCs w:val="18"/>
                <w:lang w:val="kk-KZ"/>
              </w:rPr>
              <w:t xml:space="preserve"> ж.</w:t>
            </w:r>
            <w:r w:rsidRPr="00B67E19">
              <w:rPr>
                <w:b/>
                <w:sz w:val="18"/>
                <w:szCs w:val="18"/>
                <w:lang w:val="kk-KZ"/>
              </w:rPr>
              <w:t xml:space="preserve"> № { _ _ _ }</w:t>
            </w:r>
            <w:r>
              <w:rPr>
                <w:b/>
                <w:sz w:val="18"/>
                <w:szCs w:val="18"/>
                <w:lang w:val="kk-KZ"/>
              </w:rPr>
              <w:t xml:space="preserve"> «Govtech жылжымайтын мүлік» қ</w:t>
            </w:r>
            <w:r w:rsidR="00B46EA4" w:rsidRPr="00B67E19">
              <w:rPr>
                <w:b/>
                <w:sz w:val="18"/>
                <w:szCs w:val="18"/>
                <w:lang w:val="kk-KZ"/>
              </w:rPr>
              <w:t>ызмет</w:t>
            </w:r>
            <w:r>
              <w:rPr>
                <w:b/>
                <w:sz w:val="18"/>
                <w:szCs w:val="18"/>
                <w:lang w:val="kk-KZ"/>
              </w:rPr>
              <w:t>і аясында</w:t>
            </w:r>
            <w:r w:rsidR="00B46EA4" w:rsidRPr="00B67E19">
              <w:rPr>
                <w:b/>
                <w:sz w:val="18"/>
                <w:szCs w:val="18"/>
                <w:lang w:val="kk-KZ"/>
              </w:rPr>
              <w:t xml:space="preserve"> ЗТ келісімі (цифрлық)  </w:t>
            </w:r>
          </w:p>
          <w:p w14:paraId="61AE2CBC" w14:textId="5D20EC4D" w:rsidR="00C41BE9" w:rsidRPr="00B67E19" w:rsidRDefault="00C41BE9" w:rsidP="003C2964">
            <w:pPr>
              <w:jc w:val="center"/>
              <w:rPr>
                <w:b/>
                <w:sz w:val="18"/>
                <w:szCs w:val="18"/>
                <w:lang w:val="kk-KZ"/>
              </w:rPr>
            </w:pPr>
          </w:p>
        </w:tc>
        <w:tc>
          <w:tcPr>
            <w:tcW w:w="2455" w:type="pct"/>
            <w:gridSpan w:val="3"/>
            <w:tcBorders>
              <w:top w:val="nil"/>
              <w:left w:val="nil"/>
              <w:bottom w:val="nil"/>
              <w:right w:val="nil"/>
            </w:tcBorders>
          </w:tcPr>
          <w:p w14:paraId="4DB0F740" w14:textId="224333CE" w:rsidR="00784270" w:rsidRPr="00E93EDC" w:rsidRDefault="00C41BE9" w:rsidP="00C41BE9">
            <w:pPr>
              <w:jc w:val="center"/>
              <w:rPr>
                <w:b/>
                <w:sz w:val="18"/>
                <w:szCs w:val="18"/>
              </w:rPr>
            </w:pPr>
            <w:r w:rsidRPr="00E93EDC">
              <w:rPr>
                <w:b/>
                <w:sz w:val="18"/>
                <w:szCs w:val="18"/>
              </w:rPr>
              <w:t xml:space="preserve">Согласие (цифровое) ЮЛ в рамках услуги </w:t>
            </w:r>
          </w:p>
          <w:p w14:paraId="20C03315" w14:textId="37EDED26" w:rsidR="00C41BE9" w:rsidRPr="00E93EDC" w:rsidRDefault="00C41BE9" w:rsidP="00784270">
            <w:pPr>
              <w:jc w:val="center"/>
              <w:rPr>
                <w:sz w:val="18"/>
                <w:szCs w:val="18"/>
              </w:rPr>
            </w:pPr>
            <w:r w:rsidRPr="00E93EDC">
              <w:rPr>
                <w:b/>
                <w:sz w:val="18"/>
                <w:szCs w:val="18"/>
              </w:rPr>
              <w:t>«Govtech Недвижимость»</w:t>
            </w:r>
            <w:r w:rsidR="00784270" w:rsidRPr="00E93EDC">
              <w:rPr>
                <w:b/>
                <w:sz w:val="18"/>
                <w:szCs w:val="18"/>
              </w:rPr>
              <w:t xml:space="preserve"> </w:t>
            </w:r>
            <w:r w:rsidRPr="00E93EDC">
              <w:rPr>
                <w:b/>
                <w:sz w:val="18"/>
                <w:szCs w:val="18"/>
              </w:rPr>
              <w:t>№ {___} от {______}</w:t>
            </w:r>
          </w:p>
        </w:tc>
      </w:tr>
      <w:tr w:rsidR="00130F14" w:rsidRPr="00C41BE9" w14:paraId="46BA1857" w14:textId="77777777" w:rsidTr="00E93EDC">
        <w:tc>
          <w:tcPr>
            <w:tcW w:w="2545" w:type="pct"/>
            <w:gridSpan w:val="3"/>
            <w:tcBorders>
              <w:top w:val="nil"/>
              <w:left w:val="nil"/>
              <w:bottom w:val="single" w:sz="4" w:space="0" w:color="auto"/>
              <w:right w:val="nil"/>
            </w:tcBorders>
          </w:tcPr>
          <w:p w14:paraId="37FB604F" w14:textId="77777777" w:rsidR="00130F14" w:rsidRPr="00B67E19" w:rsidRDefault="00130F14" w:rsidP="00C41BE9">
            <w:pPr>
              <w:jc w:val="center"/>
              <w:rPr>
                <w:b/>
                <w:sz w:val="18"/>
                <w:szCs w:val="18"/>
                <w:lang w:val="kk-KZ"/>
              </w:rPr>
            </w:pPr>
          </w:p>
        </w:tc>
        <w:tc>
          <w:tcPr>
            <w:tcW w:w="2455" w:type="pct"/>
            <w:gridSpan w:val="3"/>
            <w:tcBorders>
              <w:top w:val="nil"/>
              <w:left w:val="nil"/>
              <w:bottom w:val="single" w:sz="4" w:space="0" w:color="auto"/>
              <w:right w:val="nil"/>
            </w:tcBorders>
          </w:tcPr>
          <w:p w14:paraId="41AA8B98" w14:textId="77777777" w:rsidR="00130F14" w:rsidRPr="00E93EDC" w:rsidRDefault="00130F14" w:rsidP="00C41BE9">
            <w:pPr>
              <w:jc w:val="center"/>
              <w:rPr>
                <w:b/>
                <w:sz w:val="18"/>
                <w:szCs w:val="18"/>
              </w:rPr>
            </w:pPr>
          </w:p>
        </w:tc>
      </w:tr>
      <w:tr w:rsidR="00130F14" w:rsidRPr="00C41BE9" w14:paraId="6C04333F" w14:textId="77777777" w:rsidTr="00E93EDC">
        <w:tc>
          <w:tcPr>
            <w:tcW w:w="2545" w:type="pct"/>
            <w:gridSpan w:val="3"/>
            <w:tcBorders>
              <w:top w:val="single" w:sz="4" w:space="0" w:color="auto"/>
              <w:bottom w:val="single" w:sz="4" w:space="0" w:color="auto"/>
            </w:tcBorders>
          </w:tcPr>
          <w:p w14:paraId="6ADCBF18" w14:textId="5E0DCFEF" w:rsidR="00121B65" w:rsidRPr="00121B65" w:rsidRDefault="00E93EDC" w:rsidP="00121B65">
            <w:pPr>
              <w:jc w:val="both"/>
              <w:rPr>
                <w:sz w:val="18"/>
                <w:szCs w:val="18"/>
                <w:lang w:val="kk-KZ"/>
              </w:rPr>
            </w:pPr>
            <w:r>
              <w:rPr>
                <w:sz w:val="18"/>
                <w:szCs w:val="18"/>
                <w:lang w:val="kk-KZ"/>
              </w:rPr>
              <w:t>Б</w:t>
            </w:r>
            <w:r w:rsidRPr="00121B65">
              <w:rPr>
                <w:sz w:val="18"/>
                <w:szCs w:val="18"/>
                <w:lang w:val="kk-KZ"/>
              </w:rPr>
              <w:t xml:space="preserve">ұдан әрі </w:t>
            </w:r>
            <w:r>
              <w:rPr>
                <w:sz w:val="18"/>
                <w:szCs w:val="18"/>
                <w:lang w:val="kk-KZ"/>
              </w:rPr>
              <w:t>«</w:t>
            </w:r>
            <w:r w:rsidRPr="00121B65">
              <w:rPr>
                <w:sz w:val="18"/>
                <w:szCs w:val="18"/>
                <w:lang w:val="kk-KZ"/>
              </w:rPr>
              <w:t>Клиент</w:t>
            </w:r>
            <w:r>
              <w:rPr>
                <w:sz w:val="18"/>
                <w:szCs w:val="18"/>
                <w:lang w:val="kk-KZ"/>
              </w:rPr>
              <w:t>»</w:t>
            </w:r>
            <w:r w:rsidRPr="00121B65">
              <w:rPr>
                <w:sz w:val="18"/>
                <w:szCs w:val="18"/>
                <w:lang w:val="kk-KZ"/>
              </w:rPr>
              <w:t xml:space="preserve"> деп аталатын </w:t>
            </w:r>
            <w:r w:rsidR="00121B65" w:rsidRPr="00121B65">
              <w:rPr>
                <w:sz w:val="18"/>
                <w:szCs w:val="18"/>
                <w:lang w:val="kk-KZ"/>
              </w:rPr>
              <w:t>{_____«______________________________» _________},</w:t>
            </w:r>
          </w:p>
          <w:p w14:paraId="319BFA6C" w14:textId="4E5DF552" w:rsidR="00121B65" w:rsidRPr="00121B65" w:rsidRDefault="00121B65" w:rsidP="00121B65">
            <w:pPr>
              <w:jc w:val="both"/>
              <w:rPr>
                <w:sz w:val="18"/>
                <w:szCs w:val="18"/>
                <w:lang w:val="kk-KZ"/>
              </w:rPr>
            </w:pPr>
            <w:r w:rsidRPr="00121B65">
              <w:rPr>
                <w:sz w:val="18"/>
                <w:szCs w:val="18"/>
                <w:lang w:val="kk-KZ"/>
              </w:rPr>
              <w:t xml:space="preserve">                                   </w:t>
            </w:r>
            <w:r w:rsidRPr="00E93EDC">
              <w:rPr>
                <w:b/>
                <w:i/>
                <w:sz w:val="16"/>
                <w:szCs w:val="16"/>
                <w:lang w:val="kk-KZ"/>
              </w:rPr>
              <w:t>(атауы, БСН</w:t>
            </w:r>
            <w:r w:rsidRPr="00121B65">
              <w:rPr>
                <w:sz w:val="18"/>
                <w:szCs w:val="18"/>
                <w:lang w:val="kk-KZ"/>
              </w:rPr>
              <w:t xml:space="preserve">)                                                                                               </w:t>
            </w:r>
          </w:p>
          <w:p w14:paraId="47E2E111" w14:textId="77777777" w:rsidR="00121B65" w:rsidRPr="00121B65" w:rsidRDefault="00121B65" w:rsidP="00121B65">
            <w:pPr>
              <w:jc w:val="both"/>
              <w:rPr>
                <w:sz w:val="18"/>
                <w:szCs w:val="18"/>
                <w:lang w:val="kk-KZ"/>
              </w:rPr>
            </w:pPr>
            <w:r w:rsidRPr="00121B65">
              <w:rPr>
                <w:sz w:val="18"/>
                <w:szCs w:val="18"/>
                <w:lang w:val="kk-KZ"/>
              </w:rPr>
              <w:t>атынан {_________________________________________},</w:t>
            </w:r>
          </w:p>
          <w:p w14:paraId="65E12F3A" w14:textId="655ED34B" w:rsidR="00121B65" w:rsidRPr="00121B65" w:rsidRDefault="00121B65" w:rsidP="00121B65">
            <w:pPr>
              <w:jc w:val="both"/>
              <w:rPr>
                <w:sz w:val="18"/>
                <w:szCs w:val="18"/>
                <w:lang w:val="kk-KZ"/>
              </w:rPr>
            </w:pPr>
            <w:r w:rsidRPr="00121B65">
              <w:rPr>
                <w:sz w:val="18"/>
                <w:szCs w:val="18"/>
                <w:lang w:val="kk-KZ"/>
              </w:rPr>
              <w:t xml:space="preserve">                 </w:t>
            </w:r>
            <w:r w:rsidR="00E93EDC">
              <w:rPr>
                <w:sz w:val="18"/>
                <w:szCs w:val="18"/>
                <w:lang w:val="kk-KZ"/>
              </w:rPr>
              <w:t xml:space="preserve">                     </w:t>
            </w:r>
            <w:r w:rsidRPr="00121B65">
              <w:rPr>
                <w:sz w:val="18"/>
                <w:szCs w:val="18"/>
                <w:lang w:val="kk-KZ"/>
              </w:rPr>
              <w:t>(</w:t>
            </w:r>
            <w:r w:rsidRPr="00E93EDC">
              <w:rPr>
                <w:b/>
                <w:i/>
                <w:sz w:val="16"/>
                <w:szCs w:val="16"/>
                <w:lang w:val="kk-KZ"/>
              </w:rPr>
              <w:t>Т. А. Ә</w:t>
            </w:r>
            <w:r w:rsidRPr="00121B65">
              <w:rPr>
                <w:sz w:val="18"/>
                <w:szCs w:val="18"/>
                <w:lang w:val="kk-KZ"/>
              </w:rPr>
              <w:t xml:space="preserve">.)  </w:t>
            </w:r>
          </w:p>
          <w:p w14:paraId="0BEE1271" w14:textId="52EEFB2F" w:rsidR="00130F14" w:rsidRPr="00B67E19" w:rsidRDefault="00121B65" w:rsidP="00E93EDC">
            <w:pPr>
              <w:jc w:val="both"/>
              <w:rPr>
                <w:sz w:val="18"/>
                <w:szCs w:val="18"/>
                <w:lang w:val="kk-KZ"/>
              </w:rPr>
            </w:pPr>
            <w:r w:rsidRPr="00121B65">
              <w:rPr>
                <w:sz w:val="18"/>
                <w:szCs w:val="18"/>
                <w:lang w:val="kk-KZ"/>
              </w:rPr>
              <w:t xml:space="preserve">осы Келісімге қол қою арқылы </w:t>
            </w:r>
            <w:r w:rsidR="00E93EDC">
              <w:rPr>
                <w:sz w:val="18"/>
                <w:szCs w:val="18"/>
                <w:lang w:val="kk-KZ"/>
              </w:rPr>
              <w:t xml:space="preserve">төмендегілерді </w:t>
            </w:r>
            <w:r w:rsidRPr="00121B65">
              <w:rPr>
                <w:sz w:val="18"/>
                <w:szCs w:val="18"/>
                <w:lang w:val="kk-KZ"/>
              </w:rPr>
              <w:t>растайды:</w:t>
            </w:r>
          </w:p>
        </w:tc>
        <w:tc>
          <w:tcPr>
            <w:tcW w:w="2455" w:type="pct"/>
            <w:gridSpan w:val="3"/>
            <w:tcBorders>
              <w:top w:val="single" w:sz="4" w:space="0" w:color="auto"/>
              <w:bottom w:val="single" w:sz="4" w:space="0" w:color="auto"/>
            </w:tcBorders>
          </w:tcPr>
          <w:p w14:paraId="265F7B55" w14:textId="77777777" w:rsidR="00130F14" w:rsidRPr="00E93EDC" w:rsidRDefault="00130F14" w:rsidP="00130F14">
            <w:pPr>
              <w:jc w:val="both"/>
              <w:rPr>
                <w:sz w:val="18"/>
                <w:szCs w:val="18"/>
              </w:rPr>
            </w:pPr>
            <w:r w:rsidRPr="00E93EDC">
              <w:rPr>
                <w:sz w:val="18"/>
                <w:szCs w:val="18"/>
              </w:rPr>
              <w:t>{_____«______________________________» _________},</w:t>
            </w:r>
          </w:p>
          <w:p w14:paraId="380B4365" w14:textId="6E3DA828" w:rsidR="00130F14" w:rsidRPr="00E93EDC" w:rsidRDefault="00130F14" w:rsidP="00130F14">
            <w:pPr>
              <w:jc w:val="both"/>
              <w:rPr>
                <w:b/>
                <w:i/>
                <w:sz w:val="18"/>
                <w:szCs w:val="18"/>
                <w:vertAlign w:val="superscript"/>
              </w:rPr>
            </w:pPr>
            <w:r w:rsidRPr="00E93EDC">
              <w:rPr>
                <w:b/>
                <w:i/>
                <w:sz w:val="18"/>
                <w:szCs w:val="18"/>
                <w:vertAlign w:val="superscript"/>
              </w:rPr>
              <w:t xml:space="preserve">                                                   </w:t>
            </w:r>
            <w:r w:rsidR="00E35272" w:rsidRPr="00E93EDC">
              <w:rPr>
                <w:b/>
                <w:i/>
                <w:sz w:val="18"/>
                <w:szCs w:val="18"/>
                <w:vertAlign w:val="superscript"/>
              </w:rPr>
              <w:t>(</w:t>
            </w:r>
            <w:r w:rsidRPr="00E93EDC">
              <w:rPr>
                <w:b/>
                <w:i/>
                <w:sz w:val="18"/>
                <w:szCs w:val="18"/>
                <w:vertAlign w:val="superscript"/>
              </w:rPr>
              <w:t xml:space="preserve">наименование,  БИН)                                                                                               </w:t>
            </w:r>
          </w:p>
          <w:p w14:paraId="23255987" w14:textId="77777777" w:rsidR="00130F14" w:rsidRPr="00E93EDC" w:rsidRDefault="00130F14" w:rsidP="00130F14">
            <w:pPr>
              <w:jc w:val="both"/>
              <w:rPr>
                <w:sz w:val="18"/>
                <w:szCs w:val="18"/>
              </w:rPr>
            </w:pPr>
            <w:r w:rsidRPr="00E93EDC">
              <w:rPr>
                <w:sz w:val="18"/>
                <w:szCs w:val="18"/>
              </w:rPr>
              <w:t>в лице {_________________________________________},</w:t>
            </w:r>
          </w:p>
          <w:p w14:paraId="6AE84FBB" w14:textId="77777777" w:rsidR="00130F14" w:rsidRPr="00E93EDC" w:rsidRDefault="00130F14" w:rsidP="00130F14">
            <w:pPr>
              <w:jc w:val="both"/>
              <w:rPr>
                <w:b/>
                <w:i/>
                <w:sz w:val="18"/>
                <w:szCs w:val="18"/>
                <w:vertAlign w:val="superscript"/>
              </w:rPr>
            </w:pPr>
            <w:r w:rsidRPr="00E93EDC">
              <w:rPr>
                <w:b/>
                <w:i/>
                <w:sz w:val="18"/>
                <w:szCs w:val="18"/>
                <w:vertAlign w:val="superscript"/>
              </w:rPr>
              <w:t xml:space="preserve">                                                                      (Ф.И.О.)  </w:t>
            </w:r>
          </w:p>
          <w:p w14:paraId="474638F7" w14:textId="701B2D8D" w:rsidR="00130F14" w:rsidRPr="00E93EDC" w:rsidRDefault="00130F14" w:rsidP="005A15D6">
            <w:pPr>
              <w:jc w:val="both"/>
              <w:rPr>
                <w:sz w:val="18"/>
                <w:szCs w:val="18"/>
              </w:rPr>
            </w:pPr>
            <w:r w:rsidRPr="00E93EDC">
              <w:rPr>
                <w:sz w:val="18"/>
                <w:szCs w:val="18"/>
              </w:rPr>
              <w:t>именуемый далее «Клиент» подписанием настоящего Согласия подтверждает, что:</w:t>
            </w:r>
          </w:p>
        </w:tc>
      </w:tr>
      <w:tr w:rsidR="00130F14" w:rsidRPr="00C41BE9" w14:paraId="78A24742" w14:textId="77777777" w:rsidTr="00130F14">
        <w:tc>
          <w:tcPr>
            <w:tcW w:w="5000" w:type="pct"/>
            <w:gridSpan w:val="6"/>
            <w:tcBorders>
              <w:top w:val="single" w:sz="4" w:space="0" w:color="auto"/>
              <w:left w:val="nil"/>
              <w:bottom w:val="single" w:sz="4" w:space="0" w:color="auto"/>
              <w:right w:val="nil"/>
            </w:tcBorders>
          </w:tcPr>
          <w:p w14:paraId="39E09AE0" w14:textId="77777777" w:rsidR="00130F14" w:rsidRPr="00E93EDC" w:rsidRDefault="00130F14" w:rsidP="00130F14">
            <w:pPr>
              <w:jc w:val="both"/>
              <w:rPr>
                <w:sz w:val="18"/>
                <w:szCs w:val="18"/>
              </w:rPr>
            </w:pPr>
          </w:p>
        </w:tc>
      </w:tr>
      <w:tr w:rsidR="00C41BE9" w:rsidRPr="00C41BE9" w14:paraId="3EAE2829" w14:textId="77777777" w:rsidTr="00E93EDC">
        <w:tc>
          <w:tcPr>
            <w:tcW w:w="2545" w:type="pct"/>
            <w:gridSpan w:val="3"/>
            <w:tcBorders>
              <w:top w:val="single" w:sz="4" w:space="0" w:color="auto"/>
              <w:bottom w:val="single" w:sz="4" w:space="0" w:color="auto"/>
            </w:tcBorders>
          </w:tcPr>
          <w:p w14:paraId="1D5C0D81" w14:textId="65AB5F4B" w:rsidR="00121B65" w:rsidRPr="00FD59A1" w:rsidRDefault="00121B65" w:rsidP="00121B65">
            <w:pPr>
              <w:jc w:val="both"/>
              <w:rPr>
                <w:sz w:val="18"/>
                <w:szCs w:val="18"/>
                <w:lang w:val="kk-KZ"/>
              </w:rPr>
            </w:pPr>
            <w:r w:rsidRPr="00121B65">
              <w:rPr>
                <w:sz w:val="18"/>
                <w:szCs w:val="18"/>
              </w:rPr>
              <w:t>1</w:t>
            </w:r>
            <w:r w:rsidRPr="00FD59A1">
              <w:rPr>
                <w:sz w:val="18"/>
                <w:szCs w:val="18"/>
                <w:lang w:val="kk-KZ"/>
              </w:rPr>
              <w:t>. {___________________} (бұдан әрі</w:t>
            </w:r>
            <w:r w:rsidR="00E93EDC">
              <w:rPr>
                <w:sz w:val="18"/>
                <w:szCs w:val="18"/>
                <w:lang w:val="kk-KZ"/>
              </w:rPr>
              <w:t xml:space="preserve"> – </w:t>
            </w:r>
            <w:r w:rsidRPr="00FD59A1">
              <w:rPr>
                <w:sz w:val="18"/>
                <w:szCs w:val="18"/>
                <w:lang w:val="kk-KZ"/>
              </w:rPr>
              <w:t xml:space="preserve">Банктің </w:t>
            </w:r>
            <w:r w:rsidR="00E93EDC">
              <w:rPr>
                <w:sz w:val="18"/>
                <w:szCs w:val="18"/>
                <w:lang w:val="kk-KZ"/>
              </w:rPr>
              <w:t>С</w:t>
            </w:r>
            <w:r w:rsidRPr="00FD59A1">
              <w:rPr>
                <w:sz w:val="18"/>
                <w:szCs w:val="18"/>
                <w:lang w:val="kk-KZ"/>
              </w:rPr>
              <w:t xml:space="preserve">еріктесі) және (немесе) </w:t>
            </w:r>
            <w:r w:rsidR="00E93EDC">
              <w:rPr>
                <w:sz w:val="18"/>
                <w:szCs w:val="18"/>
                <w:lang w:val="kk-KZ"/>
              </w:rPr>
              <w:t>«</w:t>
            </w:r>
            <w:r w:rsidRPr="00FD59A1">
              <w:rPr>
                <w:sz w:val="18"/>
                <w:szCs w:val="18"/>
                <w:lang w:val="kk-KZ"/>
              </w:rPr>
              <w:t>Банк ЦентрКредит</w:t>
            </w:r>
            <w:r w:rsidR="00E93EDC">
              <w:rPr>
                <w:sz w:val="18"/>
                <w:szCs w:val="18"/>
                <w:lang w:val="kk-KZ"/>
              </w:rPr>
              <w:t>»</w:t>
            </w:r>
            <w:r w:rsidRPr="00FD59A1">
              <w:rPr>
                <w:sz w:val="18"/>
                <w:szCs w:val="18"/>
                <w:lang w:val="kk-KZ"/>
              </w:rPr>
              <w:t xml:space="preserve"> АҚ (бұдан әрі – Банк) </w:t>
            </w:r>
            <w:r w:rsidR="00E93EDC">
              <w:rPr>
                <w:sz w:val="18"/>
                <w:szCs w:val="18"/>
                <w:lang w:val="kk-KZ"/>
              </w:rPr>
              <w:t>төмендегілерге сөзсіз келісімін берді</w:t>
            </w:r>
            <w:r w:rsidRPr="00FD59A1">
              <w:rPr>
                <w:sz w:val="18"/>
                <w:szCs w:val="18"/>
                <w:lang w:val="kk-KZ"/>
              </w:rPr>
              <w:t>:</w:t>
            </w:r>
          </w:p>
          <w:p w14:paraId="6F7ED6C4" w14:textId="356C8438" w:rsidR="00121B65" w:rsidRPr="00FD59A1" w:rsidRDefault="00121B65" w:rsidP="00121B65">
            <w:pPr>
              <w:jc w:val="both"/>
              <w:rPr>
                <w:sz w:val="18"/>
                <w:szCs w:val="18"/>
                <w:lang w:val="kk-KZ"/>
              </w:rPr>
            </w:pPr>
            <w:r w:rsidRPr="00FD59A1">
              <w:rPr>
                <w:sz w:val="18"/>
                <w:szCs w:val="18"/>
                <w:lang w:val="kk-KZ"/>
              </w:rPr>
              <w:t xml:space="preserve">1) </w:t>
            </w:r>
            <w:r w:rsidR="00E93EDC">
              <w:rPr>
                <w:sz w:val="18"/>
                <w:szCs w:val="18"/>
                <w:lang w:val="kk-KZ"/>
              </w:rPr>
              <w:t>«</w:t>
            </w:r>
            <w:r w:rsidR="00AF499D">
              <w:rPr>
                <w:sz w:val="18"/>
                <w:szCs w:val="18"/>
                <w:lang w:val="kk-KZ"/>
              </w:rPr>
              <w:t>Govtech жылжымайтын мүлік</w:t>
            </w:r>
            <w:r w:rsidR="00E93EDC">
              <w:rPr>
                <w:sz w:val="18"/>
                <w:szCs w:val="18"/>
                <w:lang w:val="kk-KZ"/>
              </w:rPr>
              <w:t>»</w:t>
            </w:r>
            <w:r w:rsidRPr="00FD59A1">
              <w:rPr>
                <w:sz w:val="18"/>
                <w:szCs w:val="18"/>
                <w:lang w:val="kk-KZ"/>
              </w:rPr>
              <w:t xml:space="preserve"> қызметіне қосылу (бұдан әрі – </w:t>
            </w:r>
            <w:r w:rsidR="00E93EDC">
              <w:rPr>
                <w:sz w:val="18"/>
                <w:szCs w:val="18"/>
                <w:lang w:val="kk-KZ"/>
              </w:rPr>
              <w:t>Қ</w:t>
            </w:r>
            <w:r w:rsidRPr="00FD59A1">
              <w:rPr>
                <w:sz w:val="18"/>
                <w:szCs w:val="18"/>
                <w:lang w:val="kk-KZ"/>
              </w:rPr>
              <w:t>ызмет);</w:t>
            </w:r>
          </w:p>
          <w:p w14:paraId="7002134A" w14:textId="48C9C917" w:rsidR="00121B65" w:rsidRPr="00FD59A1" w:rsidRDefault="00121B65" w:rsidP="00121B65">
            <w:pPr>
              <w:jc w:val="both"/>
              <w:rPr>
                <w:sz w:val="18"/>
                <w:szCs w:val="18"/>
                <w:lang w:val="kk-KZ"/>
              </w:rPr>
            </w:pPr>
            <w:r w:rsidRPr="00FD59A1">
              <w:rPr>
                <w:sz w:val="18"/>
                <w:szCs w:val="18"/>
                <w:lang w:val="kk-KZ"/>
              </w:rPr>
              <w:t xml:space="preserve">2) </w:t>
            </w:r>
            <w:r w:rsidR="00E93EDC">
              <w:rPr>
                <w:sz w:val="18"/>
                <w:szCs w:val="18"/>
                <w:lang w:val="kk-KZ"/>
              </w:rPr>
              <w:t>Қызметті Б</w:t>
            </w:r>
            <w:r w:rsidRPr="00FD59A1">
              <w:rPr>
                <w:sz w:val="18"/>
                <w:szCs w:val="18"/>
                <w:lang w:val="kk-KZ"/>
              </w:rPr>
              <w:t xml:space="preserve">анк </w:t>
            </w:r>
            <w:r w:rsidR="00E93EDC">
              <w:rPr>
                <w:sz w:val="18"/>
                <w:szCs w:val="18"/>
                <w:lang w:val="kk-KZ"/>
              </w:rPr>
              <w:t>С</w:t>
            </w:r>
            <w:r w:rsidRPr="00FD59A1">
              <w:rPr>
                <w:sz w:val="18"/>
                <w:szCs w:val="18"/>
                <w:lang w:val="kk-KZ"/>
              </w:rPr>
              <w:t>еріктесі</w:t>
            </w:r>
            <w:r w:rsidR="00E93EDC">
              <w:rPr>
                <w:sz w:val="18"/>
                <w:szCs w:val="18"/>
                <w:lang w:val="kk-KZ"/>
              </w:rPr>
              <w:t>нің</w:t>
            </w:r>
            <w:r w:rsidRPr="00FD59A1">
              <w:rPr>
                <w:sz w:val="18"/>
                <w:szCs w:val="18"/>
                <w:lang w:val="kk-KZ"/>
              </w:rPr>
              <w:t xml:space="preserve"> платформасында пайдалану;</w:t>
            </w:r>
          </w:p>
          <w:p w14:paraId="1AAAE1EA" w14:textId="7D1B4DA6" w:rsidR="00121B65" w:rsidRPr="00FD59A1" w:rsidRDefault="00E93EDC" w:rsidP="00121B65">
            <w:pPr>
              <w:jc w:val="both"/>
              <w:rPr>
                <w:sz w:val="18"/>
                <w:szCs w:val="18"/>
                <w:lang w:val="kk-KZ"/>
              </w:rPr>
            </w:pPr>
            <w:r w:rsidRPr="002554E3">
              <w:rPr>
                <w:sz w:val="18"/>
                <w:szCs w:val="18"/>
                <w:lang w:val="kk-KZ"/>
              </w:rPr>
              <w:t xml:space="preserve">3) осы Келісімнің қолданылу мерзімі ішінде </w:t>
            </w:r>
            <w:r>
              <w:rPr>
                <w:sz w:val="18"/>
                <w:szCs w:val="18"/>
                <w:lang w:val="kk-KZ"/>
              </w:rPr>
              <w:t>К</w:t>
            </w:r>
            <w:r w:rsidRPr="002554E3">
              <w:rPr>
                <w:sz w:val="18"/>
                <w:szCs w:val="18"/>
                <w:lang w:val="kk-KZ"/>
              </w:rPr>
              <w:t xml:space="preserve">лиент тарапынан қосымша растаусыз ҚР заңнамасында және </w:t>
            </w:r>
            <w:r>
              <w:rPr>
                <w:sz w:val="18"/>
                <w:szCs w:val="18"/>
                <w:lang w:val="kk-KZ"/>
              </w:rPr>
              <w:t>С</w:t>
            </w:r>
            <w:r w:rsidRPr="002554E3">
              <w:rPr>
                <w:sz w:val="18"/>
                <w:szCs w:val="18"/>
                <w:lang w:val="kk-KZ"/>
              </w:rPr>
              <w:t xml:space="preserve">еріктес пен Банк арасындағы шартта белгіленген тәртіппен тиісті тексеру және қызмет көрсету үшін Клиенттің дербес, биометриялық (оның ішінде фото, </w:t>
            </w:r>
            <w:r>
              <w:rPr>
                <w:sz w:val="18"/>
                <w:szCs w:val="18"/>
                <w:lang w:val="kk-KZ"/>
              </w:rPr>
              <w:t>бейне</w:t>
            </w:r>
            <w:r w:rsidRPr="002554E3">
              <w:rPr>
                <w:sz w:val="18"/>
                <w:szCs w:val="18"/>
                <w:lang w:val="kk-KZ"/>
              </w:rPr>
              <w:t xml:space="preserve">) және өзге де деректерін Мемлекеттік және (немесе) мемлекеттік емес сервистерден тікелей және (немесе) үшінші тұлғалар арқылы жинау, өңдеу, сақтау, айырбастау (оның ішінде </w:t>
            </w:r>
            <w:r>
              <w:rPr>
                <w:sz w:val="18"/>
                <w:szCs w:val="18"/>
                <w:lang w:val="kk-KZ"/>
              </w:rPr>
              <w:t>С</w:t>
            </w:r>
            <w:r w:rsidRPr="002554E3">
              <w:rPr>
                <w:sz w:val="18"/>
                <w:szCs w:val="18"/>
                <w:lang w:val="kk-KZ"/>
              </w:rPr>
              <w:t>еріктес пен Банк арасында) және түзету (өзгерген жағдайда).</w:t>
            </w:r>
          </w:p>
          <w:p w14:paraId="28A9945E" w14:textId="6B2C1040" w:rsidR="00121B65" w:rsidRPr="00FD59A1" w:rsidRDefault="00121B65" w:rsidP="00121B65">
            <w:pPr>
              <w:jc w:val="both"/>
              <w:rPr>
                <w:sz w:val="18"/>
                <w:szCs w:val="18"/>
                <w:lang w:val="kk-KZ"/>
              </w:rPr>
            </w:pPr>
            <w:r w:rsidRPr="00FD59A1">
              <w:rPr>
                <w:sz w:val="18"/>
                <w:szCs w:val="18"/>
                <w:lang w:val="kk-KZ"/>
              </w:rPr>
              <w:t>4) Д</w:t>
            </w:r>
            <w:r w:rsidR="00E93EDC">
              <w:rPr>
                <w:sz w:val="18"/>
                <w:szCs w:val="18"/>
                <w:lang w:val="kk-KZ"/>
              </w:rPr>
              <w:t>С</w:t>
            </w:r>
            <w:r w:rsidRPr="00FD59A1">
              <w:rPr>
                <w:sz w:val="18"/>
                <w:szCs w:val="18"/>
                <w:lang w:val="kk-KZ"/>
              </w:rPr>
              <w:t xml:space="preserve"> / ЭЦҚ көмегімен осы Келісімге қол қою; </w:t>
            </w:r>
          </w:p>
          <w:p w14:paraId="0CADA322" w14:textId="4A189B86" w:rsidR="00121B65" w:rsidRPr="00FD59A1" w:rsidRDefault="00121B65" w:rsidP="00121B65">
            <w:pPr>
              <w:jc w:val="both"/>
              <w:rPr>
                <w:sz w:val="18"/>
                <w:szCs w:val="18"/>
                <w:lang w:val="kk-KZ"/>
              </w:rPr>
            </w:pPr>
            <w:r w:rsidRPr="00FD59A1">
              <w:rPr>
                <w:sz w:val="18"/>
                <w:szCs w:val="18"/>
                <w:lang w:val="kk-KZ"/>
              </w:rPr>
              <w:t xml:space="preserve">5) мемлекеттік сервистерден </w:t>
            </w:r>
            <w:r w:rsidR="00E93EDC">
              <w:rPr>
                <w:sz w:val="18"/>
                <w:szCs w:val="18"/>
                <w:lang w:val="kk-KZ"/>
              </w:rPr>
              <w:t>К</w:t>
            </w:r>
            <w:r w:rsidRPr="00FD59A1">
              <w:rPr>
                <w:sz w:val="18"/>
                <w:szCs w:val="18"/>
                <w:lang w:val="kk-KZ"/>
              </w:rPr>
              <w:t xml:space="preserve">лиенттің деректерін және </w:t>
            </w:r>
            <w:r w:rsidR="00E93EDC">
              <w:rPr>
                <w:sz w:val="18"/>
                <w:szCs w:val="18"/>
                <w:lang w:val="kk-KZ"/>
              </w:rPr>
              <w:t>К</w:t>
            </w:r>
            <w:r w:rsidRPr="00FD59A1">
              <w:rPr>
                <w:sz w:val="18"/>
                <w:szCs w:val="18"/>
                <w:lang w:val="kk-KZ"/>
              </w:rPr>
              <w:t>лиенттің өзге де деректерін (қажет болған жағдайда) жинау, өңдеу және сақтау:</w:t>
            </w:r>
          </w:p>
          <w:p w14:paraId="7C57FFAD" w14:textId="77777777" w:rsidR="00121B65" w:rsidRPr="00FD59A1" w:rsidRDefault="00121B65" w:rsidP="00121B65">
            <w:pPr>
              <w:jc w:val="both"/>
              <w:rPr>
                <w:sz w:val="18"/>
                <w:szCs w:val="18"/>
                <w:lang w:val="kk-KZ"/>
              </w:rPr>
            </w:pPr>
            <w:r w:rsidRPr="00FD59A1">
              <w:rPr>
                <w:sz w:val="18"/>
                <w:szCs w:val="18"/>
                <w:lang w:val="kk-KZ"/>
              </w:rPr>
              <w:lastRenderedPageBreak/>
              <w:t>5–1) {___________________________________________};</w:t>
            </w:r>
          </w:p>
          <w:p w14:paraId="56F8961E" w14:textId="77777777" w:rsidR="00121B65" w:rsidRPr="00FD59A1" w:rsidRDefault="00121B65" w:rsidP="00121B65">
            <w:pPr>
              <w:jc w:val="both"/>
              <w:rPr>
                <w:sz w:val="18"/>
                <w:szCs w:val="18"/>
                <w:lang w:val="kk-KZ"/>
              </w:rPr>
            </w:pPr>
            <w:r w:rsidRPr="00FD59A1">
              <w:rPr>
                <w:sz w:val="18"/>
                <w:szCs w:val="18"/>
                <w:lang w:val="kk-KZ"/>
              </w:rPr>
              <w:t>5–2) {___________________________________________};</w:t>
            </w:r>
          </w:p>
          <w:p w14:paraId="19A3E9EC" w14:textId="77777777" w:rsidR="00121B65" w:rsidRPr="00FD59A1" w:rsidRDefault="00121B65" w:rsidP="00121B65">
            <w:pPr>
              <w:jc w:val="both"/>
              <w:rPr>
                <w:sz w:val="18"/>
                <w:szCs w:val="18"/>
                <w:lang w:val="kk-KZ"/>
              </w:rPr>
            </w:pPr>
            <w:r w:rsidRPr="00FD59A1">
              <w:rPr>
                <w:sz w:val="18"/>
                <w:szCs w:val="18"/>
                <w:lang w:val="kk-KZ"/>
              </w:rPr>
              <w:t>5–3) {___________________________________________};</w:t>
            </w:r>
          </w:p>
          <w:p w14:paraId="4051C13A" w14:textId="77777777" w:rsidR="00121B65" w:rsidRPr="00FD59A1" w:rsidRDefault="00121B65" w:rsidP="00121B65">
            <w:pPr>
              <w:jc w:val="both"/>
              <w:rPr>
                <w:sz w:val="18"/>
                <w:szCs w:val="18"/>
                <w:lang w:val="kk-KZ"/>
              </w:rPr>
            </w:pPr>
            <w:r w:rsidRPr="00FD59A1">
              <w:rPr>
                <w:sz w:val="18"/>
                <w:szCs w:val="18"/>
                <w:lang w:val="kk-KZ"/>
              </w:rPr>
              <w:t>5–4) {___________________________________________};</w:t>
            </w:r>
          </w:p>
          <w:p w14:paraId="1B6E9448" w14:textId="77777777" w:rsidR="00121B65" w:rsidRPr="00FD59A1" w:rsidRDefault="00121B65" w:rsidP="00121B65">
            <w:pPr>
              <w:jc w:val="both"/>
              <w:rPr>
                <w:sz w:val="18"/>
                <w:szCs w:val="18"/>
                <w:lang w:val="kk-KZ"/>
              </w:rPr>
            </w:pPr>
            <w:r w:rsidRPr="00FD59A1">
              <w:rPr>
                <w:sz w:val="18"/>
                <w:szCs w:val="18"/>
                <w:lang w:val="kk-KZ"/>
              </w:rPr>
              <w:t>5–5) {___________________________________________}.</w:t>
            </w:r>
          </w:p>
          <w:p w14:paraId="5BD2F57E" w14:textId="77777777" w:rsidR="00E93EDC" w:rsidRPr="002554E3" w:rsidRDefault="00E93EDC" w:rsidP="00E93EDC">
            <w:pPr>
              <w:jc w:val="both"/>
              <w:rPr>
                <w:sz w:val="18"/>
                <w:szCs w:val="18"/>
                <w:lang w:val="kk-KZ"/>
              </w:rPr>
            </w:pPr>
            <w:r>
              <w:rPr>
                <w:sz w:val="18"/>
                <w:szCs w:val="18"/>
                <w:lang w:val="kk-KZ"/>
              </w:rPr>
              <w:t>2. Клиент осы Келісім арқылы</w:t>
            </w:r>
            <w:r w:rsidRPr="002554E3">
              <w:rPr>
                <w:sz w:val="18"/>
                <w:szCs w:val="18"/>
                <w:lang w:val="kk-KZ"/>
              </w:rPr>
              <w:t xml:space="preserve"> </w:t>
            </w:r>
            <w:r>
              <w:rPr>
                <w:sz w:val="18"/>
                <w:szCs w:val="18"/>
                <w:lang w:val="kk-KZ"/>
              </w:rPr>
              <w:t>С</w:t>
            </w:r>
            <w:r w:rsidRPr="002554E3">
              <w:rPr>
                <w:sz w:val="18"/>
                <w:szCs w:val="18"/>
                <w:lang w:val="kk-KZ"/>
              </w:rPr>
              <w:t>еріктес платформасындағы кабинеттен логин/парольді бөгде тұлғаларға бермеуге міндеттенетінін растайды.</w:t>
            </w:r>
          </w:p>
          <w:p w14:paraId="4720BBF0" w14:textId="77777777" w:rsidR="00E93EDC" w:rsidRPr="002554E3" w:rsidRDefault="00E93EDC" w:rsidP="00E93EDC">
            <w:pPr>
              <w:rPr>
                <w:sz w:val="18"/>
                <w:szCs w:val="18"/>
                <w:lang w:val="kk-KZ"/>
              </w:rPr>
            </w:pPr>
            <w:r w:rsidRPr="002554E3">
              <w:rPr>
                <w:sz w:val="18"/>
                <w:szCs w:val="18"/>
                <w:lang w:val="kk-KZ"/>
              </w:rPr>
              <w:t xml:space="preserve">3. Осы Келісім </w:t>
            </w:r>
            <w:r>
              <w:rPr>
                <w:sz w:val="18"/>
                <w:szCs w:val="18"/>
                <w:lang w:val="kk-KZ"/>
              </w:rPr>
              <w:t>заңдық күші тең</w:t>
            </w:r>
            <w:r w:rsidRPr="002554E3">
              <w:rPr>
                <w:sz w:val="18"/>
                <w:szCs w:val="18"/>
                <w:lang w:val="kk-KZ"/>
              </w:rPr>
              <w:t xml:space="preserve"> мемлекеттік (қазақ) және орыс тілдерінде жасалды.</w:t>
            </w:r>
          </w:p>
          <w:p w14:paraId="2E3911F2" w14:textId="4DD6C5DF" w:rsidR="00C41BE9" w:rsidRPr="00550482" w:rsidRDefault="00E93EDC" w:rsidP="00E93EDC">
            <w:pPr>
              <w:jc w:val="both"/>
              <w:rPr>
                <w:sz w:val="18"/>
                <w:szCs w:val="18"/>
                <w:lang w:val="kk-KZ"/>
              </w:rPr>
            </w:pPr>
            <w:r w:rsidRPr="002554E3">
              <w:rPr>
                <w:sz w:val="18"/>
                <w:szCs w:val="18"/>
                <w:lang w:val="kk-KZ"/>
              </w:rPr>
              <w:t>4. Келісімге өзгерістер енгізілген</w:t>
            </w:r>
            <w:r>
              <w:rPr>
                <w:sz w:val="18"/>
                <w:szCs w:val="18"/>
                <w:lang w:val="kk-KZ"/>
              </w:rPr>
              <w:t xml:space="preserve"> </w:t>
            </w:r>
            <w:r w:rsidRPr="002554E3">
              <w:rPr>
                <w:sz w:val="18"/>
                <w:szCs w:val="18"/>
                <w:lang w:val="kk-KZ"/>
              </w:rPr>
              <w:t>(оның ішінде қолданылу мерзімі өзгерт</w:t>
            </w:r>
            <w:r>
              <w:rPr>
                <w:sz w:val="18"/>
                <w:szCs w:val="18"/>
                <w:lang w:val="kk-KZ"/>
              </w:rPr>
              <w:t>ілген</w:t>
            </w:r>
            <w:r w:rsidRPr="002554E3">
              <w:rPr>
                <w:sz w:val="18"/>
                <w:szCs w:val="18"/>
                <w:lang w:val="kk-KZ"/>
              </w:rPr>
              <w:t>)</w:t>
            </w:r>
            <w:r>
              <w:rPr>
                <w:sz w:val="18"/>
                <w:szCs w:val="18"/>
                <w:lang w:val="kk-KZ"/>
              </w:rPr>
              <w:t xml:space="preserve"> </w:t>
            </w:r>
            <w:r w:rsidRPr="002554E3">
              <w:rPr>
                <w:sz w:val="18"/>
                <w:szCs w:val="18"/>
                <w:lang w:val="kk-KZ"/>
              </w:rPr>
              <w:t>жағдайда, Клиент __.__ ж.</w:t>
            </w:r>
            <w:r>
              <w:rPr>
                <w:sz w:val="18"/>
                <w:szCs w:val="18"/>
                <w:lang w:val="kk-KZ"/>
              </w:rPr>
              <w:t xml:space="preserve"> </w:t>
            </w:r>
            <w:r w:rsidRPr="002554E3">
              <w:rPr>
                <w:sz w:val="18"/>
                <w:szCs w:val="18"/>
                <w:lang w:val="kk-KZ"/>
              </w:rPr>
              <w:t>№ _ _ қол қойылған Келісімді кері қайтарып алуды және оның қолданылуын тоқтатуды растайды.</w:t>
            </w:r>
          </w:p>
        </w:tc>
        <w:tc>
          <w:tcPr>
            <w:tcW w:w="2455" w:type="pct"/>
            <w:gridSpan w:val="3"/>
            <w:tcBorders>
              <w:top w:val="single" w:sz="4" w:space="0" w:color="auto"/>
              <w:bottom w:val="single" w:sz="4" w:space="0" w:color="auto"/>
            </w:tcBorders>
          </w:tcPr>
          <w:p w14:paraId="079D7344" w14:textId="6E037D16" w:rsidR="00C41BE9" w:rsidRPr="00E93EDC" w:rsidRDefault="00C41BE9" w:rsidP="00C41BE9">
            <w:pPr>
              <w:jc w:val="both"/>
              <w:rPr>
                <w:rFonts w:cs="Times New Roman"/>
                <w:sz w:val="18"/>
                <w:szCs w:val="18"/>
              </w:rPr>
            </w:pPr>
            <w:r w:rsidRPr="00E93EDC">
              <w:rPr>
                <w:rFonts w:cs="Times New Roman"/>
                <w:b/>
                <w:bCs/>
                <w:sz w:val="18"/>
                <w:szCs w:val="18"/>
              </w:rPr>
              <w:lastRenderedPageBreak/>
              <w:t>1.</w:t>
            </w:r>
            <w:r w:rsidRPr="00E93EDC">
              <w:rPr>
                <w:rFonts w:cs="Times New Roman"/>
                <w:sz w:val="18"/>
                <w:szCs w:val="18"/>
              </w:rPr>
              <w:t xml:space="preserve"> предоставил </w:t>
            </w:r>
            <w:r w:rsidR="00931474" w:rsidRPr="00E93EDC">
              <w:rPr>
                <w:rFonts w:cs="Times New Roman"/>
                <w:sz w:val="18"/>
                <w:szCs w:val="18"/>
              </w:rPr>
              <w:t xml:space="preserve">{___________________} (далее – </w:t>
            </w:r>
            <w:r w:rsidRPr="00E93EDC">
              <w:rPr>
                <w:rFonts w:cs="Times New Roman"/>
                <w:sz w:val="18"/>
                <w:szCs w:val="18"/>
              </w:rPr>
              <w:t>Партнёр Банка</w:t>
            </w:r>
            <w:r w:rsidR="00931474" w:rsidRPr="00E93EDC">
              <w:rPr>
                <w:rFonts w:cs="Times New Roman"/>
                <w:sz w:val="18"/>
                <w:szCs w:val="18"/>
              </w:rPr>
              <w:t xml:space="preserve">) </w:t>
            </w:r>
            <w:r w:rsidRPr="00E93EDC">
              <w:rPr>
                <w:rFonts w:cs="Times New Roman"/>
                <w:sz w:val="18"/>
                <w:szCs w:val="18"/>
              </w:rPr>
              <w:t xml:space="preserve">и (или) </w:t>
            </w:r>
            <w:r w:rsidR="00931474" w:rsidRPr="00E93EDC">
              <w:rPr>
                <w:rFonts w:cs="Times New Roman"/>
                <w:sz w:val="18"/>
                <w:szCs w:val="18"/>
              </w:rPr>
              <w:t xml:space="preserve">АО «Банк ЦентрКредит» (далее – </w:t>
            </w:r>
            <w:r w:rsidRPr="00E93EDC">
              <w:rPr>
                <w:rFonts w:cs="Times New Roman"/>
                <w:sz w:val="18"/>
                <w:szCs w:val="18"/>
              </w:rPr>
              <w:t>Банк</w:t>
            </w:r>
            <w:r w:rsidR="00931474" w:rsidRPr="00E93EDC">
              <w:rPr>
                <w:rFonts w:cs="Times New Roman"/>
                <w:sz w:val="18"/>
                <w:szCs w:val="18"/>
              </w:rPr>
              <w:t>)</w:t>
            </w:r>
            <w:r w:rsidRPr="00E93EDC">
              <w:rPr>
                <w:rFonts w:cs="Times New Roman"/>
                <w:sz w:val="18"/>
                <w:szCs w:val="18"/>
              </w:rPr>
              <w:t xml:space="preserve"> безусловное согласие на:</w:t>
            </w:r>
          </w:p>
          <w:p w14:paraId="3E5BBD50" w14:textId="7A8E02AB" w:rsidR="00C41BE9" w:rsidRPr="00E93EDC" w:rsidRDefault="00C41BE9" w:rsidP="00C41BE9">
            <w:pPr>
              <w:jc w:val="both"/>
              <w:rPr>
                <w:rFonts w:cs="Times New Roman"/>
                <w:sz w:val="18"/>
                <w:szCs w:val="18"/>
              </w:rPr>
            </w:pPr>
            <w:r w:rsidRPr="00E93EDC">
              <w:rPr>
                <w:rFonts w:cs="Times New Roman"/>
                <w:b/>
                <w:bCs/>
                <w:sz w:val="18"/>
                <w:szCs w:val="18"/>
              </w:rPr>
              <w:t>1)</w:t>
            </w:r>
            <w:r w:rsidRPr="00E93EDC">
              <w:rPr>
                <w:rFonts w:cs="Times New Roman"/>
                <w:sz w:val="18"/>
                <w:szCs w:val="18"/>
              </w:rPr>
              <w:t xml:space="preserve"> подключение к услуге «Govtech Недвижимость» (далее – </w:t>
            </w:r>
            <w:r w:rsidR="00D52025" w:rsidRPr="00E93EDC">
              <w:rPr>
                <w:rFonts w:cs="Times New Roman"/>
                <w:sz w:val="18"/>
                <w:szCs w:val="18"/>
              </w:rPr>
              <w:t>У</w:t>
            </w:r>
            <w:r w:rsidRPr="00E93EDC">
              <w:rPr>
                <w:rFonts w:cs="Times New Roman"/>
                <w:sz w:val="18"/>
                <w:szCs w:val="18"/>
              </w:rPr>
              <w:t>слуга);</w:t>
            </w:r>
          </w:p>
          <w:p w14:paraId="1F2B802F" w14:textId="77777777" w:rsidR="00A03421" w:rsidRPr="00E93EDC" w:rsidRDefault="00C41BE9" w:rsidP="00A03421">
            <w:pPr>
              <w:jc w:val="both"/>
              <w:rPr>
                <w:rFonts w:cs="Times New Roman"/>
                <w:sz w:val="18"/>
                <w:szCs w:val="18"/>
              </w:rPr>
            </w:pPr>
            <w:r w:rsidRPr="00E93EDC">
              <w:rPr>
                <w:rFonts w:cs="Times New Roman"/>
                <w:b/>
                <w:bCs/>
                <w:sz w:val="18"/>
                <w:szCs w:val="18"/>
              </w:rPr>
              <w:t>2)</w:t>
            </w:r>
            <w:r w:rsidRPr="00E93EDC">
              <w:rPr>
                <w:rFonts w:cs="Times New Roman"/>
                <w:sz w:val="18"/>
                <w:szCs w:val="18"/>
              </w:rPr>
              <w:t xml:space="preserve"> использование </w:t>
            </w:r>
            <w:r w:rsidR="00D52025" w:rsidRPr="00E93EDC">
              <w:rPr>
                <w:rFonts w:cs="Times New Roman"/>
                <w:sz w:val="18"/>
                <w:szCs w:val="18"/>
              </w:rPr>
              <w:t>У</w:t>
            </w:r>
            <w:r w:rsidRPr="00E93EDC">
              <w:rPr>
                <w:rFonts w:cs="Times New Roman"/>
                <w:sz w:val="18"/>
                <w:szCs w:val="18"/>
              </w:rPr>
              <w:t xml:space="preserve">слуги </w:t>
            </w:r>
            <w:r w:rsidR="00931474" w:rsidRPr="00E93EDC">
              <w:rPr>
                <w:rFonts w:cs="Times New Roman"/>
                <w:sz w:val="18"/>
                <w:szCs w:val="18"/>
              </w:rPr>
              <w:t xml:space="preserve">на </w:t>
            </w:r>
            <w:r w:rsidRPr="00E93EDC">
              <w:rPr>
                <w:rFonts w:cs="Times New Roman"/>
                <w:sz w:val="18"/>
                <w:szCs w:val="18"/>
              </w:rPr>
              <w:t>платформ</w:t>
            </w:r>
            <w:r w:rsidR="00931474" w:rsidRPr="00E93EDC">
              <w:rPr>
                <w:rFonts w:cs="Times New Roman"/>
                <w:sz w:val="18"/>
                <w:szCs w:val="18"/>
              </w:rPr>
              <w:t>е</w:t>
            </w:r>
            <w:r w:rsidRPr="00E93EDC">
              <w:rPr>
                <w:rFonts w:cs="Times New Roman"/>
                <w:sz w:val="18"/>
                <w:szCs w:val="18"/>
              </w:rPr>
              <w:t xml:space="preserve"> Партнёра Банка</w:t>
            </w:r>
            <w:r w:rsidR="00931474" w:rsidRPr="00E93EDC">
              <w:rPr>
                <w:rFonts w:cs="Times New Roman"/>
                <w:sz w:val="18"/>
                <w:szCs w:val="18"/>
              </w:rPr>
              <w:t>;</w:t>
            </w:r>
          </w:p>
          <w:p w14:paraId="523281E9" w14:textId="2E5113A4" w:rsidR="0043502D" w:rsidRPr="00E93EDC" w:rsidRDefault="00A03421" w:rsidP="00A03421">
            <w:pPr>
              <w:jc w:val="both"/>
              <w:rPr>
                <w:rStyle w:val="cf01"/>
                <w:rFonts w:ascii="Times New Roman" w:hAnsi="Times New Roman" w:cs="Times New Roman"/>
              </w:rPr>
            </w:pPr>
            <w:r w:rsidRPr="00E93EDC">
              <w:rPr>
                <w:rStyle w:val="cf01"/>
                <w:rFonts w:ascii="Times New Roman" w:hAnsi="Times New Roman" w:cs="Times New Roman"/>
                <w:b/>
                <w:bCs/>
              </w:rPr>
              <w:t>3)</w:t>
            </w:r>
            <w:r w:rsidRPr="00E93EDC">
              <w:rPr>
                <w:rStyle w:val="cf01"/>
                <w:rFonts w:ascii="Times New Roman" w:hAnsi="Times New Roman" w:cs="Times New Roman"/>
              </w:rPr>
              <w:t xml:space="preserve"> </w:t>
            </w:r>
            <w:r w:rsidR="0043502D" w:rsidRPr="00E93EDC">
              <w:rPr>
                <w:rStyle w:val="cf01"/>
                <w:rFonts w:ascii="Times New Roman" w:hAnsi="Times New Roman" w:cs="Times New Roman"/>
              </w:rPr>
              <w:t>сбор, обработку, хранение, обмен (в т.ч. между Партнёром и Банком) и корректировку (в случае изменения) персональных, биометрических (в т.ч. фото, видео) и иных данных Клиента, из государственных и (или) не государственных сервисов, напрямую и (или) через третьих лиц, для надлежащей проверки и обслуживания в порядке, установленном законодательством РК</w:t>
            </w:r>
            <w:r w:rsidR="003D14E7" w:rsidRPr="00E93EDC">
              <w:rPr>
                <w:rStyle w:val="cf01"/>
                <w:rFonts w:ascii="Times New Roman" w:hAnsi="Times New Roman" w:cs="Times New Roman"/>
              </w:rPr>
              <w:t xml:space="preserve"> и Договором между Банком и Партнером</w:t>
            </w:r>
            <w:r w:rsidR="0043502D" w:rsidRPr="00E93EDC">
              <w:rPr>
                <w:rStyle w:val="cf01"/>
                <w:rFonts w:ascii="Times New Roman" w:hAnsi="Times New Roman" w:cs="Times New Roman"/>
              </w:rPr>
              <w:t xml:space="preserve"> без дополнительного подтверждения со стороны Клиента в течение срока действия настоящего Согласия;</w:t>
            </w:r>
          </w:p>
          <w:p w14:paraId="5487A988" w14:textId="032AF66B" w:rsidR="00931474" w:rsidRPr="00E93EDC" w:rsidRDefault="00E35272" w:rsidP="00C41BE9">
            <w:pPr>
              <w:jc w:val="both"/>
              <w:rPr>
                <w:rFonts w:cs="Times New Roman"/>
                <w:color w:val="5B9BD5" w:themeColor="accent1"/>
                <w:sz w:val="18"/>
                <w:szCs w:val="18"/>
              </w:rPr>
            </w:pPr>
            <w:r w:rsidRPr="00E93EDC">
              <w:rPr>
                <w:rFonts w:cs="Times New Roman"/>
                <w:b/>
                <w:bCs/>
                <w:sz w:val="18"/>
                <w:szCs w:val="18"/>
              </w:rPr>
              <w:t>4</w:t>
            </w:r>
            <w:r w:rsidR="00425645" w:rsidRPr="00E93EDC">
              <w:rPr>
                <w:rFonts w:cs="Times New Roman"/>
                <w:b/>
                <w:bCs/>
                <w:sz w:val="18"/>
                <w:szCs w:val="18"/>
              </w:rPr>
              <w:t>)</w:t>
            </w:r>
            <w:r w:rsidR="00425645" w:rsidRPr="00E93EDC">
              <w:rPr>
                <w:rFonts w:cs="Times New Roman"/>
                <w:sz w:val="18"/>
                <w:szCs w:val="18"/>
              </w:rPr>
              <w:t xml:space="preserve"> </w:t>
            </w:r>
            <w:r w:rsidR="00C41BE9" w:rsidRPr="00E93EDC">
              <w:rPr>
                <w:rFonts w:cs="Times New Roman"/>
                <w:sz w:val="18"/>
                <w:szCs w:val="18"/>
              </w:rPr>
              <w:t>подписание настоящего Согласия с помощью ДИ / ЭЦП</w:t>
            </w:r>
            <w:r w:rsidR="00931474" w:rsidRPr="00E93EDC">
              <w:rPr>
                <w:rFonts w:cs="Times New Roman"/>
                <w:sz w:val="18"/>
                <w:szCs w:val="18"/>
              </w:rPr>
              <w:t>;</w:t>
            </w:r>
            <w:r w:rsidR="00C41BE9" w:rsidRPr="00E93EDC">
              <w:rPr>
                <w:rFonts w:cs="Times New Roman"/>
                <w:sz w:val="18"/>
                <w:szCs w:val="18"/>
              </w:rPr>
              <w:t xml:space="preserve"> </w:t>
            </w:r>
          </w:p>
          <w:p w14:paraId="607A7616" w14:textId="4D5FC0F6" w:rsidR="00C41BE9" w:rsidRPr="00E93EDC" w:rsidRDefault="00A03421" w:rsidP="00C41BE9">
            <w:pPr>
              <w:jc w:val="both"/>
              <w:rPr>
                <w:rFonts w:cs="Times New Roman"/>
                <w:b/>
                <w:bCs/>
                <w:sz w:val="18"/>
                <w:szCs w:val="18"/>
              </w:rPr>
            </w:pPr>
            <w:r w:rsidRPr="00E93EDC">
              <w:rPr>
                <w:rFonts w:cs="Times New Roman"/>
                <w:b/>
                <w:bCs/>
                <w:sz w:val="18"/>
                <w:szCs w:val="18"/>
              </w:rPr>
              <w:t>5</w:t>
            </w:r>
            <w:r w:rsidR="00931474" w:rsidRPr="00E93EDC">
              <w:rPr>
                <w:rFonts w:cs="Times New Roman"/>
                <w:b/>
                <w:bCs/>
                <w:sz w:val="18"/>
                <w:szCs w:val="18"/>
              </w:rPr>
              <w:t>)</w:t>
            </w:r>
            <w:r w:rsidR="00931474" w:rsidRPr="00E93EDC">
              <w:rPr>
                <w:rFonts w:cs="Times New Roman"/>
                <w:sz w:val="18"/>
                <w:szCs w:val="18"/>
              </w:rPr>
              <w:t xml:space="preserve"> </w:t>
            </w:r>
            <w:r w:rsidR="00C41BE9" w:rsidRPr="00E93EDC">
              <w:rPr>
                <w:rFonts w:cs="Times New Roman"/>
                <w:sz w:val="18"/>
                <w:szCs w:val="18"/>
              </w:rPr>
              <w:t>сбор</w:t>
            </w:r>
            <w:r w:rsidR="00D52025" w:rsidRPr="00E93EDC">
              <w:rPr>
                <w:rFonts w:cs="Times New Roman"/>
                <w:sz w:val="18"/>
                <w:szCs w:val="18"/>
              </w:rPr>
              <w:t xml:space="preserve">, </w:t>
            </w:r>
            <w:r w:rsidR="00C41BE9" w:rsidRPr="00E93EDC">
              <w:rPr>
                <w:rFonts w:cs="Times New Roman"/>
                <w:sz w:val="18"/>
                <w:szCs w:val="18"/>
              </w:rPr>
              <w:t xml:space="preserve">обработку </w:t>
            </w:r>
            <w:r w:rsidR="00D52025" w:rsidRPr="00E93EDC">
              <w:rPr>
                <w:rFonts w:cs="Times New Roman"/>
                <w:sz w:val="18"/>
                <w:szCs w:val="18"/>
              </w:rPr>
              <w:t xml:space="preserve">и хранение </w:t>
            </w:r>
            <w:r w:rsidR="00C41BE9" w:rsidRPr="00E93EDC">
              <w:rPr>
                <w:rFonts w:cs="Times New Roman"/>
                <w:sz w:val="18"/>
                <w:szCs w:val="18"/>
              </w:rPr>
              <w:t xml:space="preserve">данных </w:t>
            </w:r>
            <w:r w:rsidR="00D87626" w:rsidRPr="00E93EDC">
              <w:rPr>
                <w:rFonts w:cs="Times New Roman"/>
                <w:sz w:val="18"/>
                <w:szCs w:val="18"/>
              </w:rPr>
              <w:t xml:space="preserve">Клиента и иных </w:t>
            </w:r>
            <w:r w:rsidR="00D87626" w:rsidRPr="00E93EDC">
              <w:rPr>
                <w:rFonts w:cs="Times New Roman"/>
                <w:sz w:val="18"/>
                <w:szCs w:val="18"/>
              </w:rPr>
              <w:lastRenderedPageBreak/>
              <w:t xml:space="preserve">данных Клиента (при необходимости) </w:t>
            </w:r>
            <w:r w:rsidR="00C41BE9" w:rsidRPr="00E93EDC">
              <w:rPr>
                <w:rFonts w:cs="Times New Roman"/>
                <w:sz w:val="18"/>
                <w:szCs w:val="18"/>
              </w:rPr>
              <w:t xml:space="preserve">из </w:t>
            </w:r>
            <w:r w:rsidR="00D52025" w:rsidRPr="00E93EDC">
              <w:rPr>
                <w:rFonts w:cs="Times New Roman"/>
                <w:sz w:val="18"/>
                <w:szCs w:val="18"/>
              </w:rPr>
              <w:t xml:space="preserve">государственных </w:t>
            </w:r>
            <w:r w:rsidR="00C41BE9" w:rsidRPr="00E93EDC">
              <w:rPr>
                <w:rFonts w:cs="Times New Roman"/>
                <w:sz w:val="18"/>
                <w:szCs w:val="18"/>
              </w:rPr>
              <w:t>сервисов:</w:t>
            </w:r>
          </w:p>
          <w:p w14:paraId="55110388" w14:textId="0E9DB988" w:rsidR="00C41BE9" w:rsidRPr="00E93EDC" w:rsidRDefault="00A03421" w:rsidP="00C41BE9">
            <w:pPr>
              <w:jc w:val="both"/>
              <w:rPr>
                <w:rFonts w:cs="Times New Roman"/>
                <w:sz w:val="18"/>
                <w:szCs w:val="18"/>
              </w:rPr>
            </w:pPr>
            <w:r w:rsidRPr="00E93EDC">
              <w:rPr>
                <w:rFonts w:cs="Times New Roman"/>
                <w:b/>
                <w:bCs/>
                <w:sz w:val="18"/>
                <w:szCs w:val="18"/>
              </w:rPr>
              <w:t>5</w:t>
            </w:r>
            <w:r w:rsidR="00D52025" w:rsidRPr="00E93EDC">
              <w:rPr>
                <w:rFonts w:cs="Times New Roman"/>
                <w:b/>
                <w:bCs/>
                <w:sz w:val="18"/>
                <w:szCs w:val="18"/>
              </w:rPr>
              <w:t>–1</w:t>
            </w:r>
            <w:r w:rsidR="00C41BE9" w:rsidRPr="00E93EDC">
              <w:rPr>
                <w:rFonts w:cs="Times New Roman"/>
                <w:b/>
                <w:bCs/>
                <w:sz w:val="18"/>
                <w:szCs w:val="18"/>
              </w:rPr>
              <w:t>)</w:t>
            </w:r>
            <w:r w:rsidR="00D52025" w:rsidRPr="00E93EDC">
              <w:rPr>
                <w:rFonts w:cs="Times New Roman"/>
                <w:sz w:val="18"/>
                <w:szCs w:val="18"/>
              </w:rPr>
              <w:t xml:space="preserve"> {___________________________________________};</w:t>
            </w:r>
          </w:p>
          <w:p w14:paraId="08C15492" w14:textId="53849E87" w:rsidR="00C41BE9" w:rsidRPr="00E93EDC" w:rsidRDefault="00A03421" w:rsidP="00C41BE9">
            <w:pPr>
              <w:jc w:val="both"/>
              <w:rPr>
                <w:rFonts w:cs="Times New Roman"/>
                <w:sz w:val="18"/>
                <w:szCs w:val="18"/>
              </w:rPr>
            </w:pPr>
            <w:r w:rsidRPr="00E93EDC">
              <w:rPr>
                <w:rFonts w:cs="Times New Roman"/>
                <w:b/>
                <w:bCs/>
                <w:sz w:val="18"/>
                <w:szCs w:val="18"/>
              </w:rPr>
              <w:t>5</w:t>
            </w:r>
            <w:r w:rsidR="00D52025" w:rsidRPr="00E93EDC">
              <w:rPr>
                <w:rFonts w:cs="Times New Roman"/>
                <w:b/>
                <w:bCs/>
                <w:sz w:val="18"/>
                <w:szCs w:val="18"/>
              </w:rPr>
              <w:t>–2</w:t>
            </w:r>
            <w:r w:rsidR="00C41BE9" w:rsidRPr="00E93EDC">
              <w:rPr>
                <w:rFonts w:cs="Times New Roman"/>
                <w:b/>
                <w:bCs/>
                <w:sz w:val="18"/>
                <w:szCs w:val="18"/>
              </w:rPr>
              <w:t>)</w:t>
            </w:r>
            <w:r w:rsidR="00D52025" w:rsidRPr="00E93EDC">
              <w:rPr>
                <w:rFonts w:cs="Times New Roman"/>
                <w:sz w:val="18"/>
                <w:szCs w:val="18"/>
              </w:rPr>
              <w:t xml:space="preserve"> {___________________________________________};</w:t>
            </w:r>
          </w:p>
          <w:p w14:paraId="43D319E6" w14:textId="3FE21FE4" w:rsidR="00D52025" w:rsidRPr="00E93EDC" w:rsidRDefault="00A03421" w:rsidP="00C41BE9">
            <w:pPr>
              <w:jc w:val="both"/>
              <w:rPr>
                <w:rFonts w:cs="Times New Roman"/>
                <w:sz w:val="18"/>
                <w:szCs w:val="18"/>
              </w:rPr>
            </w:pPr>
            <w:r w:rsidRPr="00E93EDC">
              <w:rPr>
                <w:rFonts w:cs="Times New Roman"/>
                <w:b/>
                <w:bCs/>
                <w:sz w:val="18"/>
                <w:szCs w:val="18"/>
              </w:rPr>
              <w:t>5</w:t>
            </w:r>
            <w:r w:rsidR="00D52025" w:rsidRPr="00E93EDC">
              <w:rPr>
                <w:rFonts w:cs="Times New Roman"/>
                <w:b/>
                <w:bCs/>
                <w:sz w:val="18"/>
                <w:szCs w:val="18"/>
              </w:rPr>
              <w:t>–3)</w:t>
            </w:r>
            <w:r w:rsidR="00D52025" w:rsidRPr="00E93EDC">
              <w:rPr>
                <w:rFonts w:cs="Times New Roman"/>
                <w:sz w:val="18"/>
                <w:szCs w:val="18"/>
              </w:rPr>
              <w:t xml:space="preserve"> {___________________________________________};</w:t>
            </w:r>
          </w:p>
          <w:p w14:paraId="3A9EF5C1" w14:textId="70EA29B7" w:rsidR="00D52025" w:rsidRPr="00E93EDC" w:rsidRDefault="00A03421" w:rsidP="00C41BE9">
            <w:pPr>
              <w:jc w:val="both"/>
              <w:rPr>
                <w:rFonts w:cs="Times New Roman"/>
                <w:sz w:val="18"/>
                <w:szCs w:val="18"/>
              </w:rPr>
            </w:pPr>
            <w:r w:rsidRPr="00E93EDC">
              <w:rPr>
                <w:rFonts w:cs="Times New Roman"/>
                <w:b/>
                <w:bCs/>
                <w:sz w:val="18"/>
                <w:szCs w:val="18"/>
              </w:rPr>
              <w:t>5</w:t>
            </w:r>
            <w:r w:rsidR="00D52025" w:rsidRPr="00E93EDC">
              <w:rPr>
                <w:rFonts w:cs="Times New Roman"/>
                <w:b/>
                <w:bCs/>
                <w:sz w:val="18"/>
                <w:szCs w:val="18"/>
              </w:rPr>
              <w:t>–4)</w:t>
            </w:r>
            <w:r w:rsidR="00D52025" w:rsidRPr="00E93EDC">
              <w:rPr>
                <w:rFonts w:cs="Times New Roman"/>
                <w:sz w:val="18"/>
                <w:szCs w:val="18"/>
              </w:rPr>
              <w:t xml:space="preserve"> {___________________________________________};</w:t>
            </w:r>
          </w:p>
          <w:p w14:paraId="2402BCF2" w14:textId="17DAF9E0" w:rsidR="00D52025" w:rsidRPr="00E93EDC" w:rsidRDefault="00A03421" w:rsidP="00C41BE9">
            <w:pPr>
              <w:jc w:val="both"/>
              <w:rPr>
                <w:rFonts w:cs="Times New Roman"/>
                <w:sz w:val="18"/>
                <w:szCs w:val="18"/>
              </w:rPr>
            </w:pPr>
            <w:r w:rsidRPr="00E93EDC">
              <w:rPr>
                <w:rFonts w:cs="Times New Roman"/>
                <w:b/>
                <w:bCs/>
                <w:sz w:val="18"/>
                <w:szCs w:val="18"/>
              </w:rPr>
              <w:t>5</w:t>
            </w:r>
            <w:r w:rsidR="00D52025" w:rsidRPr="00E93EDC">
              <w:rPr>
                <w:rFonts w:cs="Times New Roman"/>
                <w:b/>
                <w:bCs/>
                <w:sz w:val="18"/>
                <w:szCs w:val="18"/>
              </w:rPr>
              <w:t>–5)</w:t>
            </w:r>
            <w:r w:rsidR="00D52025" w:rsidRPr="00E93EDC">
              <w:rPr>
                <w:rFonts w:cs="Times New Roman"/>
                <w:sz w:val="18"/>
                <w:szCs w:val="18"/>
              </w:rPr>
              <w:t xml:space="preserve"> {___________________________________________}.</w:t>
            </w:r>
          </w:p>
          <w:p w14:paraId="1F914D7E" w14:textId="5C1C87CD" w:rsidR="00425645" w:rsidRPr="00E93EDC" w:rsidRDefault="00E35272" w:rsidP="00C41BE9">
            <w:pPr>
              <w:jc w:val="both"/>
              <w:rPr>
                <w:rFonts w:cs="Times New Roman"/>
                <w:sz w:val="18"/>
                <w:szCs w:val="18"/>
              </w:rPr>
            </w:pPr>
            <w:r w:rsidRPr="00E93EDC">
              <w:rPr>
                <w:rFonts w:cs="Times New Roman"/>
                <w:b/>
                <w:bCs/>
                <w:sz w:val="18"/>
                <w:szCs w:val="18"/>
              </w:rPr>
              <w:t>2</w:t>
            </w:r>
            <w:r w:rsidR="00425645" w:rsidRPr="00E93EDC">
              <w:rPr>
                <w:rFonts w:cs="Times New Roman"/>
                <w:b/>
                <w:bCs/>
                <w:sz w:val="18"/>
                <w:szCs w:val="18"/>
              </w:rPr>
              <w:t>.</w:t>
            </w:r>
            <w:r w:rsidR="00425645" w:rsidRPr="00E93EDC">
              <w:rPr>
                <w:rFonts w:cs="Times New Roman"/>
                <w:sz w:val="18"/>
                <w:szCs w:val="18"/>
              </w:rPr>
              <w:t xml:space="preserve"> Клиент настоящим Согласием подтверждает, что обязуется не передавать логин/пароль от кабинета на платформе Партнера сторонним лицам.</w:t>
            </w:r>
          </w:p>
          <w:p w14:paraId="6FC5852F" w14:textId="618DA596" w:rsidR="00C41BE9" w:rsidRPr="00E93EDC" w:rsidRDefault="00E35272" w:rsidP="00C41BE9">
            <w:pPr>
              <w:jc w:val="both"/>
              <w:rPr>
                <w:rFonts w:cs="Times New Roman"/>
                <w:sz w:val="18"/>
                <w:szCs w:val="18"/>
              </w:rPr>
            </w:pPr>
            <w:r w:rsidRPr="00E93EDC">
              <w:rPr>
                <w:rFonts w:cs="Times New Roman"/>
                <w:b/>
                <w:bCs/>
                <w:sz w:val="18"/>
                <w:szCs w:val="18"/>
              </w:rPr>
              <w:t>3.</w:t>
            </w:r>
            <w:r w:rsidR="00C41BE9" w:rsidRPr="00E93EDC">
              <w:rPr>
                <w:rFonts w:cs="Times New Roman"/>
                <w:sz w:val="18"/>
                <w:szCs w:val="18"/>
              </w:rPr>
              <w:t xml:space="preserve"> Настоящие Согласие составлено на государственном (казахский) и русском языках, имеющих одинаковую юридическую силу.</w:t>
            </w:r>
          </w:p>
          <w:p w14:paraId="4A086241" w14:textId="006DC601" w:rsidR="00C41BE9" w:rsidRPr="00E93EDC" w:rsidRDefault="00E35272" w:rsidP="005A15D6">
            <w:pPr>
              <w:jc w:val="both"/>
              <w:rPr>
                <w:rFonts w:cs="Times New Roman"/>
                <w:sz w:val="18"/>
                <w:szCs w:val="18"/>
              </w:rPr>
            </w:pPr>
            <w:r w:rsidRPr="00E93EDC">
              <w:rPr>
                <w:rFonts w:cs="Times New Roman"/>
                <w:b/>
                <w:bCs/>
                <w:sz w:val="18"/>
                <w:szCs w:val="18"/>
              </w:rPr>
              <w:t>4</w:t>
            </w:r>
            <w:r w:rsidR="00D52025" w:rsidRPr="00E93EDC">
              <w:rPr>
                <w:rFonts w:cs="Times New Roman"/>
                <w:b/>
                <w:bCs/>
                <w:sz w:val="18"/>
                <w:szCs w:val="18"/>
              </w:rPr>
              <w:t>.</w:t>
            </w:r>
            <w:r w:rsidR="00C41BE9" w:rsidRPr="00E93EDC">
              <w:rPr>
                <w:rFonts w:cs="Times New Roman"/>
                <w:sz w:val="18"/>
                <w:szCs w:val="18"/>
              </w:rPr>
              <w:t xml:space="preserve"> В случае внесения изменений в </w:t>
            </w:r>
            <w:r w:rsidR="00D52025" w:rsidRPr="00E93EDC">
              <w:rPr>
                <w:rFonts w:cs="Times New Roman"/>
                <w:sz w:val="18"/>
                <w:szCs w:val="18"/>
              </w:rPr>
              <w:t xml:space="preserve">настоящее </w:t>
            </w:r>
            <w:r w:rsidR="00C41BE9" w:rsidRPr="00E93EDC">
              <w:rPr>
                <w:rFonts w:cs="Times New Roman"/>
                <w:sz w:val="18"/>
                <w:szCs w:val="18"/>
              </w:rPr>
              <w:t xml:space="preserve">Согласие (в т.ч. изменение срока действия), Клиент подтверждает отзыв и прекращение действия подписанного Согласия № </w:t>
            </w:r>
            <w:r w:rsidR="00D52025" w:rsidRPr="00E93EDC">
              <w:rPr>
                <w:rFonts w:cs="Times New Roman"/>
                <w:sz w:val="18"/>
                <w:szCs w:val="18"/>
              </w:rPr>
              <w:t>{___</w:t>
            </w:r>
            <w:r w:rsidR="00C41BE9" w:rsidRPr="00E93EDC">
              <w:rPr>
                <w:rFonts w:cs="Times New Roman"/>
                <w:sz w:val="18"/>
                <w:szCs w:val="18"/>
              </w:rPr>
              <w:t>__</w:t>
            </w:r>
            <w:r w:rsidR="00D52025" w:rsidRPr="00E93EDC">
              <w:rPr>
                <w:rFonts w:cs="Times New Roman"/>
                <w:sz w:val="18"/>
                <w:szCs w:val="18"/>
              </w:rPr>
              <w:t>}</w:t>
            </w:r>
            <w:r w:rsidR="00C41BE9" w:rsidRPr="00E93EDC">
              <w:rPr>
                <w:rFonts w:cs="Times New Roman"/>
                <w:sz w:val="18"/>
                <w:szCs w:val="18"/>
              </w:rPr>
              <w:t xml:space="preserve"> от </w:t>
            </w:r>
            <w:r w:rsidR="00D52025" w:rsidRPr="00E93EDC">
              <w:rPr>
                <w:rFonts w:cs="Times New Roman"/>
                <w:sz w:val="18"/>
                <w:szCs w:val="18"/>
              </w:rPr>
              <w:t>{___</w:t>
            </w:r>
            <w:r w:rsidR="00F35BC6" w:rsidRPr="00E93EDC">
              <w:rPr>
                <w:rFonts w:cs="Times New Roman"/>
                <w:sz w:val="18"/>
                <w:szCs w:val="18"/>
              </w:rPr>
              <w:t>//</w:t>
            </w:r>
            <w:r w:rsidR="00D52025" w:rsidRPr="00E93EDC">
              <w:rPr>
                <w:rFonts w:cs="Times New Roman"/>
                <w:sz w:val="18"/>
                <w:szCs w:val="18"/>
              </w:rPr>
              <w:t>____</w:t>
            </w:r>
            <w:r w:rsidR="00F35BC6" w:rsidRPr="00E93EDC">
              <w:rPr>
                <w:rFonts w:cs="Times New Roman"/>
                <w:sz w:val="18"/>
                <w:szCs w:val="18"/>
              </w:rPr>
              <w:t>//_</w:t>
            </w:r>
            <w:r w:rsidR="00D52025" w:rsidRPr="00E93EDC">
              <w:rPr>
                <w:rFonts w:cs="Times New Roman"/>
                <w:sz w:val="18"/>
                <w:szCs w:val="18"/>
              </w:rPr>
              <w:t>__}.</w:t>
            </w:r>
          </w:p>
        </w:tc>
      </w:tr>
      <w:tr w:rsidR="00130F14" w:rsidRPr="00C41BE9" w14:paraId="252FB7D8" w14:textId="77777777" w:rsidTr="004C6010">
        <w:trPr>
          <w:trHeight w:val="385"/>
        </w:trPr>
        <w:tc>
          <w:tcPr>
            <w:tcW w:w="5000" w:type="pct"/>
            <w:gridSpan w:val="6"/>
            <w:tcBorders>
              <w:left w:val="nil"/>
              <w:right w:val="nil"/>
            </w:tcBorders>
          </w:tcPr>
          <w:p w14:paraId="03C7DB2B" w14:textId="77777777" w:rsidR="00130F14" w:rsidRPr="00E93EDC" w:rsidRDefault="00130F14" w:rsidP="005A15D6">
            <w:pPr>
              <w:rPr>
                <w:rFonts w:cs="Times New Roman"/>
                <w:b/>
                <w:bCs/>
                <w:sz w:val="18"/>
                <w:szCs w:val="18"/>
              </w:rPr>
            </w:pPr>
          </w:p>
        </w:tc>
      </w:tr>
      <w:tr w:rsidR="00FD59A1" w:rsidRPr="00C41BE9" w14:paraId="1B506FA1" w14:textId="77777777" w:rsidTr="00E93EDC">
        <w:tc>
          <w:tcPr>
            <w:tcW w:w="2545" w:type="pct"/>
            <w:gridSpan w:val="3"/>
          </w:tcPr>
          <w:p w14:paraId="672F835D" w14:textId="7CAD8607" w:rsidR="00FD59A1" w:rsidRPr="004440AC" w:rsidRDefault="00FD59A1" w:rsidP="00FD59A1">
            <w:pPr>
              <w:rPr>
                <w:rFonts w:cs="Times New Roman"/>
                <w:b/>
                <w:bCs/>
                <w:sz w:val="18"/>
                <w:szCs w:val="18"/>
                <w:lang w:val="kk-KZ"/>
              </w:rPr>
            </w:pPr>
            <w:r w:rsidRPr="004440AC">
              <w:rPr>
                <w:rFonts w:cs="Times New Roman"/>
                <w:b/>
                <w:bCs/>
                <w:sz w:val="18"/>
                <w:szCs w:val="18"/>
                <w:lang w:val="kk-KZ"/>
              </w:rPr>
              <w:t xml:space="preserve">Банк Серіктесі </w:t>
            </w:r>
          </w:p>
        </w:tc>
        <w:tc>
          <w:tcPr>
            <w:tcW w:w="2455" w:type="pct"/>
            <w:gridSpan w:val="3"/>
          </w:tcPr>
          <w:p w14:paraId="47BF91FD" w14:textId="76B69719" w:rsidR="00FD59A1" w:rsidRPr="00E93EDC" w:rsidRDefault="00FD59A1" w:rsidP="00FD59A1">
            <w:pPr>
              <w:rPr>
                <w:rFonts w:cs="Times New Roman"/>
                <w:b/>
                <w:bCs/>
                <w:sz w:val="18"/>
                <w:szCs w:val="18"/>
              </w:rPr>
            </w:pPr>
            <w:r w:rsidRPr="00E93EDC">
              <w:rPr>
                <w:rFonts w:cs="Times New Roman"/>
                <w:b/>
                <w:bCs/>
                <w:sz w:val="18"/>
                <w:szCs w:val="18"/>
              </w:rPr>
              <w:t xml:space="preserve">Партнёр Банка </w:t>
            </w:r>
          </w:p>
        </w:tc>
      </w:tr>
      <w:tr w:rsidR="00E93EDC" w:rsidRPr="00C41BE9" w14:paraId="504084FF" w14:textId="77777777" w:rsidTr="00E93EDC">
        <w:tc>
          <w:tcPr>
            <w:tcW w:w="1315" w:type="pct"/>
            <w:gridSpan w:val="2"/>
          </w:tcPr>
          <w:p w14:paraId="5FDEB47A" w14:textId="5CC5E2B2" w:rsidR="00E93EDC" w:rsidRPr="00E93EDC" w:rsidRDefault="00E93EDC" w:rsidP="00E93EDC">
            <w:pPr>
              <w:rPr>
                <w:rFonts w:cs="Times New Roman"/>
                <w:bCs/>
                <w:sz w:val="18"/>
                <w:szCs w:val="18"/>
                <w:lang w:val="kk-KZ"/>
              </w:rPr>
            </w:pPr>
            <w:r w:rsidRPr="00E93EDC">
              <w:rPr>
                <w:rFonts w:cs="Times New Roman"/>
                <w:bCs/>
                <w:sz w:val="18"/>
                <w:szCs w:val="18"/>
                <w:lang w:val="kk-KZ"/>
              </w:rPr>
              <w:t>Атауы:</w:t>
            </w:r>
          </w:p>
        </w:tc>
        <w:tc>
          <w:tcPr>
            <w:tcW w:w="1230" w:type="pct"/>
          </w:tcPr>
          <w:p w14:paraId="68828AB3" w14:textId="2E96B3FC" w:rsidR="00E93EDC" w:rsidRPr="00E93EDC" w:rsidRDefault="00E93EDC" w:rsidP="00E93EDC">
            <w:pPr>
              <w:rPr>
                <w:rFonts w:cs="Times New Roman"/>
                <w:bCs/>
                <w:sz w:val="18"/>
                <w:szCs w:val="18"/>
                <w:lang w:val="kk-KZ"/>
              </w:rPr>
            </w:pPr>
            <w:r w:rsidRPr="00E93EDC">
              <w:rPr>
                <w:rFonts w:cs="Times New Roman"/>
                <w:bCs/>
                <w:sz w:val="18"/>
                <w:szCs w:val="18"/>
                <w:lang w:val="kk-KZ"/>
              </w:rPr>
              <w:t>{____________}</w:t>
            </w:r>
          </w:p>
        </w:tc>
        <w:tc>
          <w:tcPr>
            <w:tcW w:w="1124" w:type="pct"/>
            <w:gridSpan w:val="2"/>
          </w:tcPr>
          <w:p w14:paraId="3FDBF9B9" w14:textId="5036FC86" w:rsidR="00E93EDC" w:rsidRPr="00E93EDC" w:rsidRDefault="00E93EDC" w:rsidP="00FD59A1">
            <w:pPr>
              <w:rPr>
                <w:bCs/>
                <w:sz w:val="18"/>
                <w:szCs w:val="18"/>
              </w:rPr>
            </w:pPr>
            <w:r w:rsidRPr="00E93EDC">
              <w:rPr>
                <w:bCs/>
                <w:sz w:val="18"/>
                <w:szCs w:val="18"/>
              </w:rPr>
              <w:t>Наименование:</w:t>
            </w:r>
          </w:p>
        </w:tc>
        <w:tc>
          <w:tcPr>
            <w:tcW w:w="1331" w:type="pct"/>
          </w:tcPr>
          <w:p w14:paraId="750808A4" w14:textId="26C0902C" w:rsidR="00E93EDC" w:rsidRPr="00E93EDC" w:rsidRDefault="00E93EDC" w:rsidP="00FD59A1">
            <w:pPr>
              <w:rPr>
                <w:sz w:val="18"/>
                <w:szCs w:val="18"/>
                <w:lang w:val="en-US"/>
              </w:rPr>
            </w:pPr>
            <w:r w:rsidRPr="00E93EDC">
              <w:rPr>
                <w:sz w:val="18"/>
                <w:szCs w:val="18"/>
                <w:lang w:val="en-US"/>
              </w:rPr>
              <w:t>{</w:t>
            </w:r>
            <w:r w:rsidRPr="00E93EDC">
              <w:rPr>
                <w:sz w:val="18"/>
                <w:szCs w:val="18"/>
              </w:rPr>
              <w:t>____________</w:t>
            </w:r>
            <w:r w:rsidRPr="00E93EDC">
              <w:rPr>
                <w:sz w:val="18"/>
                <w:szCs w:val="18"/>
                <w:lang w:val="en-US"/>
              </w:rPr>
              <w:t>}</w:t>
            </w:r>
          </w:p>
        </w:tc>
      </w:tr>
      <w:tr w:rsidR="00E93EDC" w:rsidRPr="00C41BE9" w14:paraId="44494164" w14:textId="77777777" w:rsidTr="00E93EDC">
        <w:tc>
          <w:tcPr>
            <w:tcW w:w="1315" w:type="pct"/>
            <w:gridSpan w:val="2"/>
            <w:tcBorders>
              <w:bottom w:val="single" w:sz="4" w:space="0" w:color="auto"/>
            </w:tcBorders>
          </w:tcPr>
          <w:p w14:paraId="123058EE" w14:textId="567ED6B9" w:rsidR="00E93EDC" w:rsidRPr="00E93EDC" w:rsidRDefault="00E93EDC" w:rsidP="00E93EDC">
            <w:pPr>
              <w:rPr>
                <w:rFonts w:cs="Times New Roman"/>
                <w:bCs/>
                <w:sz w:val="18"/>
                <w:szCs w:val="18"/>
                <w:lang w:val="kk-KZ"/>
              </w:rPr>
            </w:pPr>
            <w:r w:rsidRPr="00E93EDC">
              <w:rPr>
                <w:rFonts w:cs="Times New Roman"/>
                <w:bCs/>
                <w:sz w:val="18"/>
                <w:szCs w:val="18"/>
                <w:lang w:val="kk-KZ"/>
              </w:rPr>
              <w:t xml:space="preserve">БСН: </w:t>
            </w:r>
          </w:p>
        </w:tc>
        <w:tc>
          <w:tcPr>
            <w:tcW w:w="1230" w:type="pct"/>
            <w:tcBorders>
              <w:bottom w:val="single" w:sz="4" w:space="0" w:color="auto"/>
            </w:tcBorders>
          </w:tcPr>
          <w:p w14:paraId="640480CC" w14:textId="5B0064AD" w:rsidR="00E93EDC" w:rsidRPr="00E93EDC" w:rsidRDefault="00E93EDC" w:rsidP="00E93EDC">
            <w:pPr>
              <w:rPr>
                <w:rFonts w:cs="Times New Roman"/>
                <w:bCs/>
                <w:sz w:val="18"/>
                <w:szCs w:val="18"/>
                <w:lang w:val="kk-KZ"/>
              </w:rPr>
            </w:pPr>
            <w:r w:rsidRPr="00E93EDC">
              <w:rPr>
                <w:rFonts w:cs="Times New Roman"/>
                <w:bCs/>
                <w:sz w:val="18"/>
                <w:szCs w:val="18"/>
                <w:lang w:val="kk-KZ"/>
              </w:rPr>
              <w:t>{____________________}</w:t>
            </w:r>
          </w:p>
        </w:tc>
        <w:tc>
          <w:tcPr>
            <w:tcW w:w="1124" w:type="pct"/>
            <w:gridSpan w:val="2"/>
            <w:tcBorders>
              <w:bottom w:val="single" w:sz="4" w:space="0" w:color="auto"/>
            </w:tcBorders>
          </w:tcPr>
          <w:p w14:paraId="2033433B" w14:textId="0015EBD2" w:rsidR="00E93EDC" w:rsidRPr="00E93EDC" w:rsidRDefault="00E93EDC" w:rsidP="00FD59A1">
            <w:pPr>
              <w:rPr>
                <w:bCs/>
                <w:sz w:val="18"/>
                <w:szCs w:val="18"/>
              </w:rPr>
            </w:pPr>
            <w:r w:rsidRPr="00E93EDC">
              <w:rPr>
                <w:bCs/>
                <w:sz w:val="18"/>
                <w:szCs w:val="18"/>
              </w:rPr>
              <w:t>БИН:</w:t>
            </w:r>
          </w:p>
        </w:tc>
        <w:tc>
          <w:tcPr>
            <w:tcW w:w="1331" w:type="pct"/>
            <w:tcBorders>
              <w:bottom w:val="single" w:sz="4" w:space="0" w:color="auto"/>
            </w:tcBorders>
          </w:tcPr>
          <w:p w14:paraId="69A6EFC5" w14:textId="6399D549" w:rsidR="00E93EDC" w:rsidRPr="00E93EDC" w:rsidRDefault="00E93EDC" w:rsidP="00FD59A1">
            <w:pPr>
              <w:rPr>
                <w:sz w:val="18"/>
                <w:szCs w:val="18"/>
                <w:lang w:val="en-US"/>
              </w:rPr>
            </w:pPr>
            <w:r w:rsidRPr="00E93EDC">
              <w:rPr>
                <w:sz w:val="18"/>
                <w:szCs w:val="18"/>
                <w:lang w:val="en-US"/>
              </w:rPr>
              <w:t>{____________________}</w:t>
            </w:r>
          </w:p>
        </w:tc>
      </w:tr>
      <w:tr w:rsidR="00E93EDC" w:rsidRPr="00C41BE9" w14:paraId="0027C4D9" w14:textId="77777777" w:rsidTr="00E93EDC">
        <w:tc>
          <w:tcPr>
            <w:tcW w:w="1315" w:type="pct"/>
            <w:gridSpan w:val="2"/>
            <w:tcBorders>
              <w:bottom w:val="single" w:sz="4" w:space="0" w:color="auto"/>
            </w:tcBorders>
          </w:tcPr>
          <w:p w14:paraId="58F8A34E" w14:textId="134B77C0" w:rsidR="00E93EDC" w:rsidRPr="004440AC" w:rsidRDefault="00E93EDC" w:rsidP="00FD59A1">
            <w:pPr>
              <w:rPr>
                <w:rFonts w:cs="Times New Roman"/>
                <w:b/>
                <w:bCs/>
                <w:sz w:val="18"/>
                <w:szCs w:val="18"/>
                <w:lang w:val="kk-KZ"/>
              </w:rPr>
            </w:pPr>
            <w:r w:rsidRPr="004440AC">
              <w:rPr>
                <w:rFonts w:cs="Times New Roman"/>
                <w:b/>
                <w:bCs/>
                <w:sz w:val="18"/>
                <w:szCs w:val="18"/>
                <w:lang w:val="kk-KZ"/>
              </w:rPr>
              <w:t>Клиенттің уәкілетті тұлғасы (Т. А. Ә., ЖСН):</w:t>
            </w:r>
          </w:p>
        </w:tc>
        <w:tc>
          <w:tcPr>
            <w:tcW w:w="1230" w:type="pct"/>
            <w:tcBorders>
              <w:bottom w:val="single" w:sz="4" w:space="0" w:color="auto"/>
            </w:tcBorders>
          </w:tcPr>
          <w:p w14:paraId="2D691E01" w14:textId="77777777" w:rsidR="00E93EDC" w:rsidRPr="004440AC" w:rsidRDefault="00E93EDC" w:rsidP="00FD59A1">
            <w:pPr>
              <w:rPr>
                <w:rFonts w:cs="Times New Roman"/>
                <w:b/>
                <w:bCs/>
                <w:sz w:val="18"/>
                <w:szCs w:val="18"/>
                <w:lang w:val="kk-KZ"/>
              </w:rPr>
            </w:pPr>
          </w:p>
        </w:tc>
        <w:tc>
          <w:tcPr>
            <w:tcW w:w="1124" w:type="pct"/>
            <w:gridSpan w:val="2"/>
            <w:tcBorders>
              <w:bottom w:val="single" w:sz="4" w:space="0" w:color="auto"/>
            </w:tcBorders>
          </w:tcPr>
          <w:p w14:paraId="559DBB41" w14:textId="1BD09ECF" w:rsidR="00E93EDC" w:rsidRPr="00E93EDC" w:rsidRDefault="00E93EDC" w:rsidP="00FD59A1">
            <w:pPr>
              <w:rPr>
                <w:bCs/>
                <w:sz w:val="18"/>
                <w:szCs w:val="18"/>
              </w:rPr>
            </w:pPr>
            <w:r w:rsidRPr="00E93EDC">
              <w:rPr>
                <w:b/>
                <w:sz w:val="18"/>
              </w:rPr>
              <w:t>Уполномоченное лицо Клиента (Ф.И.О., ИИН):</w:t>
            </w:r>
          </w:p>
        </w:tc>
        <w:tc>
          <w:tcPr>
            <w:tcW w:w="1331" w:type="pct"/>
            <w:tcBorders>
              <w:bottom w:val="single" w:sz="4" w:space="0" w:color="auto"/>
            </w:tcBorders>
          </w:tcPr>
          <w:p w14:paraId="1F25973D" w14:textId="77777777" w:rsidR="00E93EDC" w:rsidRPr="00E93EDC" w:rsidRDefault="00E93EDC" w:rsidP="00FD59A1">
            <w:pPr>
              <w:rPr>
                <w:sz w:val="18"/>
                <w:szCs w:val="18"/>
              </w:rPr>
            </w:pPr>
          </w:p>
        </w:tc>
      </w:tr>
      <w:tr w:rsidR="00E93EDC" w:rsidRPr="00C41BE9" w14:paraId="627DB5BD" w14:textId="77777777" w:rsidTr="00E93EDC">
        <w:tc>
          <w:tcPr>
            <w:tcW w:w="1315" w:type="pct"/>
            <w:gridSpan w:val="2"/>
            <w:tcBorders>
              <w:bottom w:val="single" w:sz="4" w:space="0" w:color="auto"/>
            </w:tcBorders>
          </w:tcPr>
          <w:p w14:paraId="3D2A4A00" w14:textId="62659F24" w:rsidR="00E93EDC" w:rsidRPr="004440AC" w:rsidRDefault="00E93EDC" w:rsidP="00E93EDC">
            <w:pPr>
              <w:rPr>
                <w:rFonts w:cs="Times New Roman"/>
                <w:b/>
                <w:bCs/>
                <w:sz w:val="18"/>
                <w:szCs w:val="18"/>
                <w:lang w:val="kk-KZ"/>
              </w:rPr>
            </w:pPr>
            <w:r w:rsidRPr="004440AC">
              <w:rPr>
                <w:rFonts w:cs="Times New Roman"/>
                <w:b/>
                <w:bCs/>
                <w:sz w:val="18"/>
                <w:szCs w:val="18"/>
                <w:lang w:val="kk-KZ"/>
              </w:rPr>
              <w:t xml:space="preserve">Цифрлық келісімнің келісу мерзімі: </w:t>
            </w:r>
          </w:p>
        </w:tc>
        <w:tc>
          <w:tcPr>
            <w:tcW w:w="1230" w:type="pct"/>
            <w:tcBorders>
              <w:bottom w:val="single" w:sz="4" w:space="0" w:color="auto"/>
            </w:tcBorders>
          </w:tcPr>
          <w:p w14:paraId="6A703FA3" w14:textId="6F971E03" w:rsidR="00E93EDC" w:rsidRPr="00E93EDC" w:rsidRDefault="00E93EDC" w:rsidP="00FD59A1">
            <w:pPr>
              <w:rPr>
                <w:rFonts w:cs="Times New Roman"/>
                <w:bCs/>
                <w:sz w:val="18"/>
                <w:szCs w:val="18"/>
                <w:lang w:val="kk-KZ"/>
              </w:rPr>
            </w:pPr>
            <w:r w:rsidRPr="00E93EDC">
              <w:rPr>
                <w:rFonts w:cs="Times New Roman"/>
                <w:bCs/>
                <w:sz w:val="18"/>
                <w:szCs w:val="18"/>
                <w:lang w:val="kk-KZ"/>
              </w:rPr>
              <w:t>00.00.0000 ж. бастап 00.00.0000 ж. дейін.</w:t>
            </w:r>
          </w:p>
        </w:tc>
        <w:tc>
          <w:tcPr>
            <w:tcW w:w="1124" w:type="pct"/>
            <w:gridSpan w:val="2"/>
            <w:tcBorders>
              <w:bottom w:val="single" w:sz="4" w:space="0" w:color="auto"/>
            </w:tcBorders>
          </w:tcPr>
          <w:p w14:paraId="1A65B4F3" w14:textId="5534ECE0" w:rsidR="00E93EDC" w:rsidRPr="00E93EDC" w:rsidRDefault="00E93EDC" w:rsidP="00FD59A1">
            <w:pPr>
              <w:rPr>
                <w:bCs/>
                <w:sz w:val="18"/>
                <w:szCs w:val="18"/>
              </w:rPr>
            </w:pPr>
            <w:r w:rsidRPr="00E93EDC">
              <w:rPr>
                <w:b/>
                <w:sz w:val="18"/>
              </w:rPr>
              <w:t>Срок согласия Цифрового согласия:</w:t>
            </w:r>
          </w:p>
        </w:tc>
        <w:tc>
          <w:tcPr>
            <w:tcW w:w="1331" w:type="pct"/>
            <w:tcBorders>
              <w:bottom w:val="single" w:sz="4" w:space="0" w:color="auto"/>
            </w:tcBorders>
          </w:tcPr>
          <w:p w14:paraId="4ADB84AD" w14:textId="3E20942B" w:rsidR="00E93EDC" w:rsidRPr="00E93EDC" w:rsidRDefault="00E93EDC" w:rsidP="00FD59A1">
            <w:pPr>
              <w:rPr>
                <w:sz w:val="18"/>
                <w:szCs w:val="18"/>
                <w:lang w:val="en-US"/>
              </w:rPr>
            </w:pPr>
            <w:r w:rsidRPr="00E93EDC">
              <w:rPr>
                <w:sz w:val="16"/>
                <w:szCs w:val="16"/>
              </w:rPr>
              <w:t>с 00.00.0000 г. по 00.00.0000 г.</w:t>
            </w:r>
          </w:p>
        </w:tc>
      </w:tr>
      <w:tr w:rsidR="00E93EDC" w:rsidRPr="00C41BE9" w14:paraId="38BF1D79" w14:textId="02E12430" w:rsidTr="00E93EDC">
        <w:tc>
          <w:tcPr>
            <w:tcW w:w="1315" w:type="pct"/>
            <w:gridSpan w:val="2"/>
            <w:tcBorders>
              <w:left w:val="nil"/>
              <w:right w:val="single" w:sz="4" w:space="0" w:color="auto"/>
            </w:tcBorders>
          </w:tcPr>
          <w:p w14:paraId="60C6768E" w14:textId="77777777" w:rsidR="00E93EDC" w:rsidRPr="00E93EDC" w:rsidRDefault="00E93EDC" w:rsidP="00FD59A1">
            <w:pPr>
              <w:rPr>
                <w:rFonts w:cs="Times New Roman"/>
                <w:b/>
                <w:bCs/>
                <w:sz w:val="18"/>
                <w:szCs w:val="18"/>
                <w:lang w:val="kk-KZ"/>
              </w:rPr>
            </w:pPr>
          </w:p>
        </w:tc>
        <w:tc>
          <w:tcPr>
            <w:tcW w:w="3685" w:type="pct"/>
            <w:gridSpan w:val="4"/>
            <w:tcBorders>
              <w:left w:val="single" w:sz="4" w:space="0" w:color="auto"/>
              <w:right w:val="nil"/>
            </w:tcBorders>
          </w:tcPr>
          <w:p w14:paraId="1235F911" w14:textId="77777777" w:rsidR="00E93EDC" w:rsidRPr="00E93EDC" w:rsidRDefault="00E93EDC" w:rsidP="00FD59A1">
            <w:pPr>
              <w:rPr>
                <w:rFonts w:cs="Times New Roman"/>
                <w:b/>
                <w:bCs/>
                <w:sz w:val="18"/>
                <w:szCs w:val="18"/>
                <w:lang w:val="kk-KZ"/>
              </w:rPr>
            </w:pPr>
          </w:p>
        </w:tc>
      </w:tr>
      <w:tr w:rsidR="00FD59A1" w:rsidRPr="00C41BE9" w14:paraId="10B84494" w14:textId="77777777" w:rsidTr="00E93EDC">
        <w:tc>
          <w:tcPr>
            <w:tcW w:w="2545" w:type="pct"/>
            <w:gridSpan w:val="3"/>
          </w:tcPr>
          <w:p w14:paraId="4C5514A6" w14:textId="4A8AC076" w:rsidR="00FD59A1" w:rsidRPr="004440AC" w:rsidRDefault="00FD59A1" w:rsidP="00FD59A1">
            <w:pPr>
              <w:rPr>
                <w:rFonts w:cs="Times New Roman"/>
                <w:b/>
                <w:bCs/>
                <w:sz w:val="18"/>
                <w:szCs w:val="18"/>
                <w:lang w:val="kk-KZ"/>
              </w:rPr>
            </w:pPr>
            <w:r w:rsidRPr="004440AC">
              <w:rPr>
                <w:rFonts w:cs="Times New Roman"/>
                <w:b/>
                <w:bCs/>
                <w:sz w:val="18"/>
                <w:szCs w:val="18"/>
                <w:lang w:val="kk-KZ"/>
              </w:rPr>
              <w:t>Банк</w:t>
            </w:r>
          </w:p>
        </w:tc>
        <w:tc>
          <w:tcPr>
            <w:tcW w:w="2455" w:type="pct"/>
            <w:gridSpan w:val="3"/>
          </w:tcPr>
          <w:p w14:paraId="42068F67" w14:textId="50A23FCC" w:rsidR="00FD59A1" w:rsidRPr="00E93EDC" w:rsidRDefault="00FD59A1" w:rsidP="00FD59A1">
            <w:pPr>
              <w:rPr>
                <w:b/>
                <w:bCs/>
                <w:sz w:val="18"/>
                <w:szCs w:val="18"/>
              </w:rPr>
            </w:pPr>
            <w:r w:rsidRPr="00E93EDC">
              <w:rPr>
                <w:b/>
                <w:bCs/>
                <w:sz w:val="18"/>
                <w:szCs w:val="18"/>
              </w:rPr>
              <w:t>Банк</w:t>
            </w:r>
          </w:p>
        </w:tc>
      </w:tr>
      <w:tr w:rsidR="00E93EDC" w:rsidRPr="00C41BE9" w14:paraId="3F5F38B9" w14:textId="77777777" w:rsidTr="00E93EDC">
        <w:tc>
          <w:tcPr>
            <w:tcW w:w="564" w:type="pct"/>
            <w:tcBorders>
              <w:bottom w:val="single" w:sz="4" w:space="0" w:color="auto"/>
            </w:tcBorders>
          </w:tcPr>
          <w:p w14:paraId="3E15CA8B" w14:textId="6FF89422" w:rsidR="00E93EDC" w:rsidRPr="00E93EDC" w:rsidRDefault="00E93EDC" w:rsidP="00E93EDC">
            <w:pPr>
              <w:rPr>
                <w:rFonts w:cs="Times New Roman"/>
                <w:bCs/>
                <w:sz w:val="18"/>
                <w:szCs w:val="18"/>
                <w:lang w:val="kk-KZ"/>
              </w:rPr>
            </w:pPr>
            <w:r w:rsidRPr="00E93EDC">
              <w:rPr>
                <w:rFonts w:cs="Times New Roman"/>
                <w:bCs/>
                <w:sz w:val="18"/>
                <w:szCs w:val="18"/>
                <w:lang w:val="kk-KZ"/>
              </w:rPr>
              <w:t xml:space="preserve">Атауы: </w:t>
            </w:r>
          </w:p>
        </w:tc>
        <w:tc>
          <w:tcPr>
            <w:tcW w:w="1980" w:type="pct"/>
            <w:gridSpan w:val="2"/>
            <w:tcBorders>
              <w:bottom w:val="single" w:sz="4" w:space="0" w:color="auto"/>
            </w:tcBorders>
          </w:tcPr>
          <w:p w14:paraId="5841595B" w14:textId="5783937F" w:rsidR="00E93EDC" w:rsidRPr="00E93EDC" w:rsidRDefault="00E93EDC" w:rsidP="00E93EDC">
            <w:pPr>
              <w:rPr>
                <w:rFonts w:cs="Times New Roman"/>
                <w:bCs/>
                <w:sz w:val="18"/>
                <w:szCs w:val="18"/>
                <w:lang w:val="kk-KZ"/>
              </w:rPr>
            </w:pPr>
            <w:r w:rsidRPr="00E93EDC">
              <w:rPr>
                <w:rFonts w:cs="Times New Roman"/>
                <w:bCs/>
                <w:sz w:val="18"/>
                <w:szCs w:val="18"/>
                <w:lang w:val="kk-KZ"/>
              </w:rPr>
              <w:t>«Банк ЦентрКредит» АҚ</w:t>
            </w:r>
          </w:p>
        </w:tc>
        <w:tc>
          <w:tcPr>
            <w:tcW w:w="827" w:type="pct"/>
            <w:tcBorders>
              <w:bottom w:val="single" w:sz="4" w:space="0" w:color="auto"/>
            </w:tcBorders>
          </w:tcPr>
          <w:p w14:paraId="4956BF65" w14:textId="1B63A1C2" w:rsidR="00E93EDC" w:rsidRPr="00E93EDC" w:rsidRDefault="00E93EDC" w:rsidP="00FD59A1">
            <w:pPr>
              <w:rPr>
                <w:bCs/>
                <w:sz w:val="18"/>
                <w:szCs w:val="18"/>
              </w:rPr>
            </w:pPr>
            <w:r w:rsidRPr="00E93EDC">
              <w:rPr>
                <w:bCs/>
                <w:sz w:val="18"/>
                <w:szCs w:val="18"/>
              </w:rPr>
              <w:t>Наименование:</w:t>
            </w:r>
          </w:p>
        </w:tc>
        <w:tc>
          <w:tcPr>
            <w:tcW w:w="1628" w:type="pct"/>
            <w:gridSpan w:val="2"/>
            <w:tcBorders>
              <w:bottom w:val="single" w:sz="4" w:space="0" w:color="auto"/>
            </w:tcBorders>
          </w:tcPr>
          <w:p w14:paraId="1FF9708B" w14:textId="2A0E252D" w:rsidR="00E93EDC" w:rsidRPr="00E93EDC" w:rsidRDefault="00E93EDC" w:rsidP="00FD59A1">
            <w:pPr>
              <w:rPr>
                <w:sz w:val="18"/>
                <w:szCs w:val="18"/>
              </w:rPr>
            </w:pPr>
            <w:r w:rsidRPr="00E93EDC">
              <w:rPr>
                <w:bCs/>
                <w:sz w:val="18"/>
                <w:szCs w:val="18"/>
              </w:rPr>
              <w:t>АО «Банк ЦентрКредит»</w:t>
            </w:r>
          </w:p>
        </w:tc>
      </w:tr>
      <w:tr w:rsidR="00E93EDC" w:rsidRPr="00C41BE9" w14:paraId="07AF8284" w14:textId="77777777" w:rsidTr="00E93EDC">
        <w:tc>
          <w:tcPr>
            <w:tcW w:w="564" w:type="pct"/>
            <w:tcBorders>
              <w:bottom w:val="single" w:sz="4" w:space="0" w:color="auto"/>
            </w:tcBorders>
          </w:tcPr>
          <w:p w14:paraId="7EFAA0D8" w14:textId="2C6C5505" w:rsidR="00E93EDC" w:rsidRPr="00E93EDC" w:rsidRDefault="00E93EDC" w:rsidP="00E93EDC">
            <w:pPr>
              <w:rPr>
                <w:rFonts w:cs="Times New Roman"/>
                <w:bCs/>
                <w:sz w:val="18"/>
                <w:szCs w:val="18"/>
                <w:lang w:val="kk-KZ"/>
              </w:rPr>
            </w:pPr>
            <w:r w:rsidRPr="00E93EDC">
              <w:rPr>
                <w:rFonts w:cs="Times New Roman"/>
                <w:bCs/>
                <w:sz w:val="18"/>
                <w:szCs w:val="18"/>
                <w:lang w:val="kk-KZ"/>
              </w:rPr>
              <w:t xml:space="preserve">БСН: </w:t>
            </w:r>
          </w:p>
        </w:tc>
        <w:tc>
          <w:tcPr>
            <w:tcW w:w="1980" w:type="pct"/>
            <w:gridSpan w:val="2"/>
            <w:tcBorders>
              <w:bottom w:val="single" w:sz="4" w:space="0" w:color="auto"/>
            </w:tcBorders>
          </w:tcPr>
          <w:p w14:paraId="4A994042" w14:textId="53066034" w:rsidR="00E93EDC" w:rsidRPr="00E93EDC" w:rsidRDefault="00E93EDC" w:rsidP="00FD59A1">
            <w:pPr>
              <w:rPr>
                <w:rFonts w:cs="Times New Roman"/>
                <w:bCs/>
                <w:sz w:val="18"/>
                <w:szCs w:val="18"/>
                <w:lang w:val="kk-KZ"/>
              </w:rPr>
            </w:pPr>
            <w:r w:rsidRPr="00E93EDC">
              <w:rPr>
                <w:rFonts w:cs="Times New Roman"/>
                <w:bCs/>
                <w:sz w:val="18"/>
                <w:szCs w:val="18"/>
                <w:lang w:val="kk-KZ"/>
              </w:rPr>
              <w:t>980640000093</w:t>
            </w:r>
          </w:p>
        </w:tc>
        <w:tc>
          <w:tcPr>
            <w:tcW w:w="827" w:type="pct"/>
            <w:tcBorders>
              <w:bottom w:val="single" w:sz="4" w:space="0" w:color="auto"/>
            </w:tcBorders>
            <w:vAlign w:val="center"/>
          </w:tcPr>
          <w:p w14:paraId="08C6511C" w14:textId="043A45ED" w:rsidR="00E93EDC" w:rsidRPr="00E93EDC" w:rsidRDefault="00E93EDC" w:rsidP="00FD59A1">
            <w:pPr>
              <w:rPr>
                <w:bCs/>
                <w:sz w:val="18"/>
                <w:szCs w:val="18"/>
              </w:rPr>
            </w:pPr>
            <w:r w:rsidRPr="00E93EDC">
              <w:rPr>
                <w:bCs/>
                <w:sz w:val="18"/>
                <w:szCs w:val="18"/>
              </w:rPr>
              <w:t>БИН:</w:t>
            </w:r>
          </w:p>
        </w:tc>
        <w:tc>
          <w:tcPr>
            <w:tcW w:w="1628" w:type="pct"/>
            <w:gridSpan w:val="2"/>
            <w:tcBorders>
              <w:bottom w:val="single" w:sz="4" w:space="0" w:color="auto"/>
            </w:tcBorders>
          </w:tcPr>
          <w:p w14:paraId="7FAC1506" w14:textId="26414CB5" w:rsidR="00E93EDC" w:rsidRPr="00E93EDC" w:rsidRDefault="00E93EDC" w:rsidP="00FD59A1">
            <w:pPr>
              <w:rPr>
                <w:sz w:val="18"/>
                <w:szCs w:val="18"/>
              </w:rPr>
            </w:pPr>
            <w:r w:rsidRPr="00E93EDC">
              <w:rPr>
                <w:sz w:val="18"/>
                <w:szCs w:val="18"/>
              </w:rPr>
              <w:t>980640000093</w:t>
            </w:r>
          </w:p>
        </w:tc>
      </w:tr>
      <w:tr w:rsidR="00FD59A1" w:rsidRPr="00C41BE9" w14:paraId="230A4FC6" w14:textId="77777777" w:rsidTr="00550482">
        <w:tc>
          <w:tcPr>
            <w:tcW w:w="5000" w:type="pct"/>
            <w:gridSpan w:val="6"/>
            <w:tcBorders>
              <w:left w:val="nil"/>
              <w:bottom w:val="single" w:sz="4" w:space="0" w:color="auto"/>
              <w:right w:val="nil"/>
            </w:tcBorders>
          </w:tcPr>
          <w:p w14:paraId="428FD5CF" w14:textId="77777777" w:rsidR="00FD59A1" w:rsidRPr="00E93EDC" w:rsidRDefault="00FD59A1" w:rsidP="00FD59A1">
            <w:pPr>
              <w:rPr>
                <w:rFonts w:cs="Times New Roman"/>
                <w:b/>
                <w:bCs/>
                <w:sz w:val="18"/>
                <w:szCs w:val="18"/>
                <w:lang w:val="kk-KZ"/>
              </w:rPr>
            </w:pPr>
          </w:p>
        </w:tc>
      </w:tr>
      <w:tr w:rsidR="00FD59A1" w:rsidRPr="00C41BE9" w14:paraId="2851050D" w14:textId="77777777" w:rsidTr="00E93EDC">
        <w:tc>
          <w:tcPr>
            <w:tcW w:w="2545" w:type="pct"/>
            <w:gridSpan w:val="3"/>
            <w:tcBorders>
              <w:bottom w:val="single" w:sz="4" w:space="0" w:color="auto"/>
            </w:tcBorders>
          </w:tcPr>
          <w:p w14:paraId="7CB5D344" w14:textId="0570CD47" w:rsidR="00FD59A1" w:rsidRPr="004440AC" w:rsidRDefault="00FD59A1" w:rsidP="00FD59A1">
            <w:pPr>
              <w:rPr>
                <w:rFonts w:cs="Times New Roman"/>
                <w:b/>
                <w:bCs/>
                <w:sz w:val="18"/>
                <w:szCs w:val="18"/>
                <w:lang w:val="kk-KZ"/>
              </w:rPr>
            </w:pPr>
            <w:r w:rsidRPr="004440AC">
              <w:rPr>
                <w:rFonts w:cs="Times New Roman"/>
                <w:b/>
                <w:bCs/>
                <w:sz w:val="18"/>
                <w:szCs w:val="18"/>
                <w:lang w:val="kk-KZ"/>
              </w:rPr>
              <w:t>КЛИЕНТТІҢ ҚОЛЫ</w:t>
            </w:r>
          </w:p>
        </w:tc>
        <w:tc>
          <w:tcPr>
            <w:tcW w:w="2455" w:type="pct"/>
            <w:gridSpan w:val="3"/>
            <w:tcBorders>
              <w:bottom w:val="single" w:sz="4" w:space="0" w:color="auto"/>
            </w:tcBorders>
            <w:vAlign w:val="center"/>
          </w:tcPr>
          <w:p w14:paraId="79CF7F3B" w14:textId="4A06E004" w:rsidR="00FD59A1" w:rsidRPr="00E93EDC" w:rsidRDefault="00FD59A1" w:rsidP="00FD59A1">
            <w:pPr>
              <w:rPr>
                <w:sz w:val="18"/>
                <w:szCs w:val="18"/>
              </w:rPr>
            </w:pPr>
            <w:r w:rsidRPr="00E93EDC">
              <w:rPr>
                <w:b/>
                <w:sz w:val="18"/>
                <w:szCs w:val="18"/>
              </w:rPr>
              <w:t>ПОДПИСЬ КЛИЕНТА</w:t>
            </w:r>
          </w:p>
        </w:tc>
      </w:tr>
      <w:tr w:rsidR="00FD59A1" w:rsidRPr="00C41BE9" w14:paraId="25CC4FF2" w14:textId="77777777" w:rsidTr="00E93EDC">
        <w:tc>
          <w:tcPr>
            <w:tcW w:w="2545" w:type="pct"/>
            <w:gridSpan w:val="3"/>
            <w:tcBorders>
              <w:bottom w:val="single" w:sz="4" w:space="0" w:color="auto"/>
            </w:tcBorders>
          </w:tcPr>
          <w:p w14:paraId="7BF7BA47" w14:textId="77777777" w:rsidR="00DC5D23" w:rsidRDefault="00DC5D23" w:rsidP="00DC5D23">
            <w:pPr>
              <w:rPr>
                <w:rFonts w:cs="Times New Roman"/>
                <w:b/>
                <w:bCs/>
                <w:sz w:val="18"/>
                <w:szCs w:val="18"/>
                <w:lang w:val="kk-KZ"/>
              </w:rPr>
            </w:pPr>
            <w:r w:rsidRPr="00550482">
              <w:rPr>
                <w:sz w:val="18"/>
                <w:szCs w:val="18"/>
                <w:lang w:val="kk-KZ"/>
              </w:rPr>
              <w:t xml:space="preserve">Осы </w:t>
            </w:r>
            <w:r>
              <w:rPr>
                <w:sz w:val="18"/>
                <w:szCs w:val="18"/>
                <w:lang w:val="kk-KZ"/>
              </w:rPr>
              <w:t xml:space="preserve">Келісімге </w:t>
            </w:r>
            <w:r w:rsidRPr="00550482">
              <w:rPr>
                <w:sz w:val="18"/>
                <w:szCs w:val="18"/>
                <w:lang w:val="kk-KZ"/>
              </w:rPr>
              <w:t>қол қою фактісін сөзсіз және қайтарымсыз растаймын (таңдау):</w:t>
            </w:r>
            <w:r>
              <w:rPr>
                <w:sz w:val="18"/>
                <w:szCs w:val="18"/>
                <w:lang w:val="kk-KZ"/>
              </w:rPr>
              <w:t xml:space="preserve"> </w:t>
            </w:r>
            <w:r w:rsidR="00FD59A1" w:rsidRPr="004440AC">
              <w:rPr>
                <w:rFonts w:cs="Times New Roman"/>
                <w:b/>
                <w:bCs/>
                <w:sz w:val="18"/>
                <w:szCs w:val="18"/>
                <w:lang w:val="kk-KZ"/>
              </w:rPr>
              <w:t xml:space="preserve"> </w:t>
            </w:r>
          </w:p>
          <w:p w14:paraId="720B2932" w14:textId="6AA9584F" w:rsidR="00DC5D23" w:rsidRPr="00F45AE7" w:rsidRDefault="00DC5D23" w:rsidP="00DC5D23">
            <w:pPr>
              <w:jc w:val="both"/>
              <w:rPr>
                <w:sz w:val="18"/>
                <w:szCs w:val="18"/>
                <w:lang w:val="kk-KZ"/>
              </w:rPr>
            </w:pPr>
            <w:r w:rsidRPr="00F45AE7">
              <w:rPr>
                <w:sz w:val="18"/>
                <w:szCs w:val="18"/>
                <w:lang w:val="kk-KZ"/>
              </w:rPr>
              <w:t xml:space="preserve">а) </w:t>
            </w:r>
            <w:r>
              <w:rPr>
                <w:sz w:val="18"/>
                <w:szCs w:val="18"/>
                <w:lang w:val="kk-KZ"/>
              </w:rPr>
              <w:t>ДС қою арқылы</w:t>
            </w:r>
            <w:r w:rsidRPr="00F45AE7">
              <w:rPr>
                <w:sz w:val="18"/>
                <w:szCs w:val="18"/>
                <w:lang w:val="kk-KZ"/>
              </w:rPr>
              <w:t>: {____________________________};</w:t>
            </w:r>
          </w:p>
          <w:p w14:paraId="4A196E66" w14:textId="4D1FBC74" w:rsidR="00FD59A1" w:rsidRPr="004440AC" w:rsidRDefault="00DC5D23" w:rsidP="00DC5D23">
            <w:pPr>
              <w:rPr>
                <w:rFonts w:cs="Times New Roman"/>
                <w:b/>
                <w:bCs/>
                <w:sz w:val="18"/>
                <w:szCs w:val="18"/>
                <w:lang w:val="kk-KZ"/>
              </w:rPr>
            </w:pPr>
            <w:r w:rsidRPr="00F45AE7">
              <w:rPr>
                <w:sz w:val="18"/>
                <w:szCs w:val="18"/>
                <w:lang w:val="kk-KZ"/>
              </w:rPr>
              <w:t xml:space="preserve">б) </w:t>
            </w:r>
            <w:r w:rsidRPr="00550482">
              <w:rPr>
                <w:sz w:val="18"/>
                <w:szCs w:val="18"/>
                <w:lang w:val="kk-KZ"/>
              </w:rPr>
              <w:t>ҰКО ЭЦҚ қою арқылы</w:t>
            </w:r>
            <w:r w:rsidRPr="00F45AE7">
              <w:rPr>
                <w:sz w:val="18"/>
                <w:szCs w:val="18"/>
                <w:lang w:val="kk-KZ"/>
              </w:rPr>
              <w:t>: {______________________}.</w:t>
            </w:r>
            <w:r w:rsidR="00FD59A1" w:rsidRPr="004440AC">
              <w:rPr>
                <w:rFonts w:cs="Times New Roman"/>
                <w:b/>
                <w:bCs/>
                <w:sz w:val="18"/>
                <w:szCs w:val="18"/>
                <w:lang w:val="kk-KZ"/>
              </w:rPr>
              <w:t xml:space="preserve"> </w:t>
            </w:r>
          </w:p>
        </w:tc>
        <w:tc>
          <w:tcPr>
            <w:tcW w:w="2455" w:type="pct"/>
            <w:gridSpan w:val="3"/>
            <w:tcBorders>
              <w:bottom w:val="single" w:sz="4" w:space="0" w:color="auto"/>
            </w:tcBorders>
            <w:vAlign w:val="center"/>
          </w:tcPr>
          <w:p w14:paraId="59AEABAD" w14:textId="77777777" w:rsidR="00FD59A1" w:rsidRPr="00E93EDC" w:rsidRDefault="00FD59A1" w:rsidP="00FD59A1">
            <w:pPr>
              <w:jc w:val="both"/>
              <w:rPr>
                <w:sz w:val="18"/>
                <w:szCs w:val="18"/>
              </w:rPr>
            </w:pPr>
            <w:r w:rsidRPr="00E93EDC">
              <w:rPr>
                <w:sz w:val="18"/>
                <w:szCs w:val="18"/>
              </w:rPr>
              <w:t xml:space="preserve">Факт подписания настоящего Соглашения безусловно и безотзывно подтверждаю (выбрать):  </w:t>
            </w:r>
          </w:p>
          <w:p w14:paraId="33CD0337" w14:textId="1288F473" w:rsidR="00FD59A1" w:rsidRPr="00E93EDC" w:rsidRDefault="00FD59A1" w:rsidP="00FD59A1">
            <w:pPr>
              <w:jc w:val="both"/>
              <w:rPr>
                <w:sz w:val="18"/>
                <w:szCs w:val="18"/>
              </w:rPr>
            </w:pPr>
            <w:r w:rsidRPr="00E93EDC">
              <w:rPr>
                <w:sz w:val="18"/>
                <w:szCs w:val="18"/>
              </w:rPr>
              <w:t>а) проставлением ДИ: {____________________________};</w:t>
            </w:r>
          </w:p>
          <w:p w14:paraId="4CAD0CAE" w14:textId="3D8C9F49" w:rsidR="00FD59A1" w:rsidRPr="00E93EDC" w:rsidRDefault="00FD59A1" w:rsidP="00FD59A1">
            <w:pPr>
              <w:jc w:val="both"/>
              <w:rPr>
                <w:sz w:val="18"/>
                <w:szCs w:val="18"/>
              </w:rPr>
            </w:pPr>
            <w:r w:rsidRPr="00E93EDC">
              <w:rPr>
                <w:sz w:val="18"/>
                <w:szCs w:val="18"/>
              </w:rPr>
              <w:t>б) проставлением ЭЦП НУЦ: {______________________}.</w:t>
            </w:r>
          </w:p>
        </w:tc>
      </w:tr>
    </w:tbl>
    <w:p w14:paraId="221BB5F9" w14:textId="77777777" w:rsidR="00130F14" w:rsidRDefault="00130F14"/>
    <w:p w14:paraId="244B696A" w14:textId="77777777" w:rsidR="00130F14" w:rsidRDefault="00130F14"/>
    <w:p w14:paraId="16F6B3F7" w14:textId="77777777" w:rsidR="00DC5D23" w:rsidRDefault="00DC5D23"/>
    <w:p w14:paraId="1162CC25" w14:textId="77777777" w:rsidR="00DC5D23" w:rsidRDefault="00DC5D23"/>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792"/>
      </w:tblGrid>
      <w:tr w:rsidR="00DC5D23" w:rsidRPr="00AA0AE2" w14:paraId="1750EF3B" w14:textId="77777777" w:rsidTr="00570D30">
        <w:tc>
          <w:tcPr>
            <w:tcW w:w="4672" w:type="dxa"/>
          </w:tcPr>
          <w:p w14:paraId="747CF526" w14:textId="77777777" w:rsidR="00DC5D23" w:rsidRDefault="00DC5D23" w:rsidP="00570D30">
            <w:pPr>
              <w:rPr>
                <w:b/>
                <w:bCs/>
                <w:sz w:val="16"/>
                <w:szCs w:val="16"/>
                <w:lang w:val="kk-KZ"/>
              </w:rPr>
            </w:pPr>
            <w:r w:rsidRPr="00DD2FF4">
              <w:rPr>
                <w:b/>
                <w:bCs/>
                <w:sz w:val="16"/>
                <w:szCs w:val="16"/>
                <w:lang w:val="kk-KZ"/>
              </w:rPr>
              <w:t>«</w:t>
            </w:r>
            <w:r>
              <w:rPr>
                <w:b/>
                <w:bCs/>
                <w:sz w:val="16"/>
                <w:szCs w:val="16"/>
                <w:lang w:val="kk-KZ"/>
              </w:rPr>
              <w:t>Govtech жылжымайтын мүлік</w:t>
            </w:r>
            <w:r w:rsidRPr="00DD2FF4">
              <w:rPr>
                <w:b/>
                <w:bCs/>
                <w:sz w:val="16"/>
                <w:szCs w:val="16"/>
                <w:lang w:val="kk-KZ"/>
              </w:rPr>
              <w:t xml:space="preserve">» аясында </w:t>
            </w:r>
          </w:p>
          <w:p w14:paraId="78D5A059" w14:textId="77777777" w:rsidR="00DC5D23" w:rsidRDefault="00DC5D23" w:rsidP="00570D30">
            <w:pPr>
              <w:rPr>
                <w:b/>
                <w:bCs/>
                <w:sz w:val="16"/>
                <w:szCs w:val="16"/>
                <w:lang w:val="kk-KZ"/>
              </w:rPr>
            </w:pPr>
            <w:r w:rsidRPr="00DD2FF4">
              <w:rPr>
                <w:b/>
                <w:bCs/>
                <w:sz w:val="16"/>
                <w:szCs w:val="16"/>
                <w:lang w:val="kk-KZ"/>
              </w:rPr>
              <w:t xml:space="preserve">API сервистерін ұсыну бойынша </w:t>
            </w:r>
          </w:p>
          <w:p w14:paraId="367565C0" w14:textId="77777777" w:rsidR="00DC5D23" w:rsidRDefault="00DC5D23" w:rsidP="00570D30">
            <w:pPr>
              <w:rPr>
                <w:b/>
                <w:bCs/>
                <w:sz w:val="16"/>
                <w:szCs w:val="16"/>
                <w:lang w:val="kk-KZ"/>
              </w:rPr>
            </w:pPr>
            <w:r w:rsidRPr="00DD2FF4">
              <w:rPr>
                <w:b/>
                <w:bCs/>
                <w:sz w:val="16"/>
                <w:szCs w:val="16"/>
                <w:lang w:val="kk-KZ"/>
              </w:rPr>
              <w:t>ынтымақтастық туралы шарт</w:t>
            </w:r>
            <w:r>
              <w:rPr>
                <w:b/>
                <w:bCs/>
                <w:sz w:val="16"/>
                <w:szCs w:val="16"/>
                <w:lang w:val="kk-KZ"/>
              </w:rPr>
              <w:t>тың</w:t>
            </w:r>
          </w:p>
          <w:p w14:paraId="50CD547C" w14:textId="707E6F03" w:rsidR="00DC5D23" w:rsidRPr="007B75DE" w:rsidRDefault="00DC5D23" w:rsidP="00570D30">
            <w:pPr>
              <w:rPr>
                <w:b/>
                <w:bCs/>
                <w:sz w:val="16"/>
                <w:szCs w:val="16"/>
              </w:rPr>
            </w:pPr>
            <w:r>
              <w:rPr>
                <w:b/>
                <w:bCs/>
                <w:sz w:val="16"/>
                <w:szCs w:val="16"/>
                <w:lang w:val="kk-KZ"/>
              </w:rPr>
              <w:t>4-қосымшасы</w:t>
            </w:r>
          </w:p>
        </w:tc>
        <w:tc>
          <w:tcPr>
            <w:tcW w:w="4792" w:type="dxa"/>
          </w:tcPr>
          <w:p w14:paraId="702EFBCD" w14:textId="03EDCBC9" w:rsidR="00DC5D23" w:rsidRPr="00DA2A16" w:rsidRDefault="00DC5D23" w:rsidP="00570D30">
            <w:pPr>
              <w:jc w:val="right"/>
              <w:rPr>
                <w:b/>
                <w:bCs/>
                <w:sz w:val="16"/>
                <w:szCs w:val="16"/>
                <w:lang w:val="kk-KZ"/>
              </w:rPr>
            </w:pPr>
            <w:r w:rsidRPr="001A58E4">
              <w:rPr>
                <w:b/>
                <w:bCs/>
                <w:sz w:val="16"/>
                <w:szCs w:val="16"/>
              </w:rPr>
              <w:t xml:space="preserve">Приложение </w:t>
            </w:r>
            <w:r>
              <w:rPr>
                <w:b/>
                <w:bCs/>
                <w:sz w:val="16"/>
                <w:szCs w:val="16"/>
                <w:lang w:val="kk-KZ"/>
              </w:rPr>
              <w:t>4</w:t>
            </w:r>
          </w:p>
          <w:p w14:paraId="557ED0BF" w14:textId="77777777" w:rsidR="00DC5D23" w:rsidRPr="001A58E4" w:rsidRDefault="00DC5D23" w:rsidP="00570D30">
            <w:pPr>
              <w:jc w:val="right"/>
              <w:rPr>
                <w:b/>
                <w:bCs/>
                <w:sz w:val="16"/>
                <w:szCs w:val="16"/>
              </w:rPr>
            </w:pPr>
            <w:r w:rsidRPr="001A58E4">
              <w:rPr>
                <w:b/>
                <w:bCs/>
                <w:sz w:val="16"/>
                <w:szCs w:val="16"/>
              </w:rPr>
              <w:t xml:space="preserve">к Договору о сотрудничестве </w:t>
            </w:r>
          </w:p>
          <w:p w14:paraId="7D1B112A" w14:textId="77777777" w:rsidR="00DC5D23" w:rsidRPr="001A58E4" w:rsidRDefault="00DC5D23" w:rsidP="00570D30">
            <w:pPr>
              <w:jc w:val="right"/>
              <w:rPr>
                <w:b/>
                <w:bCs/>
                <w:sz w:val="16"/>
                <w:szCs w:val="16"/>
              </w:rPr>
            </w:pPr>
            <w:r w:rsidRPr="001A58E4">
              <w:rPr>
                <w:b/>
                <w:bCs/>
                <w:sz w:val="16"/>
                <w:szCs w:val="16"/>
              </w:rPr>
              <w:t>на предоставление сервисов API в рамках</w:t>
            </w:r>
          </w:p>
          <w:p w14:paraId="126E7A09" w14:textId="77777777" w:rsidR="00DC5D23" w:rsidRPr="001A58E4" w:rsidRDefault="00DC5D23" w:rsidP="00570D30">
            <w:pPr>
              <w:jc w:val="right"/>
              <w:rPr>
                <w:b/>
                <w:bCs/>
                <w:sz w:val="16"/>
                <w:szCs w:val="16"/>
              </w:rPr>
            </w:pPr>
            <w:r w:rsidRPr="001A58E4">
              <w:rPr>
                <w:b/>
                <w:bCs/>
                <w:sz w:val="16"/>
                <w:szCs w:val="16"/>
              </w:rPr>
              <w:t xml:space="preserve">«Govtech Недвижимость» </w:t>
            </w:r>
          </w:p>
          <w:p w14:paraId="334C75D3" w14:textId="77777777" w:rsidR="00DC5D23" w:rsidRPr="00AA0AE2" w:rsidRDefault="00DC5D23" w:rsidP="00570D30">
            <w:pPr>
              <w:jc w:val="right"/>
              <w:rPr>
                <w:b/>
                <w:bCs/>
                <w:sz w:val="16"/>
                <w:szCs w:val="16"/>
                <w:highlight w:val="green"/>
              </w:rPr>
            </w:pPr>
            <w:r w:rsidRPr="001A58E4">
              <w:rPr>
                <w:b/>
                <w:bCs/>
                <w:sz w:val="16"/>
                <w:szCs w:val="16"/>
              </w:rPr>
              <w:t>(Договор присоединения)</w:t>
            </w:r>
          </w:p>
        </w:tc>
      </w:tr>
    </w:tbl>
    <w:p w14:paraId="163E70E0" w14:textId="77777777" w:rsidR="00DC5D23" w:rsidRDefault="00DC5D23"/>
    <w:p w14:paraId="35984548" w14:textId="6F040A16" w:rsidR="00130F14" w:rsidRPr="00B041A8" w:rsidRDefault="00130F14" w:rsidP="00B041A8">
      <w:pPr>
        <w:jc w:val="right"/>
        <w:rPr>
          <w:b/>
          <w:bCs/>
          <w:sz w:val="16"/>
          <w:szCs w:val="16"/>
          <w:highlight w:val="green"/>
        </w:rPr>
      </w:pPr>
    </w:p>
    <w:p w14:paraId="2A643EA2" w14:textId="77777777" w:rsidR="00C65202" w:rsidRPr="004C6010" w:rsidRDefault="00C65202" w:rsidP="00942561">
      <w:pPr>
        <w:jc w:val="right"/>
        <w:rPr>
          <w:b/>
          <w:bCs/>
          <w:color w:val="FF0000"/>
          <w:sz w:val="16"/>
          <w:szCs w:val="16"/>
        </w:rPr>
      </w:pPr>
    </w:p>
    <w:tbl>
      <w:tblPr>
        <w:tblStyle w:val="aa"/>
        <w:tblW w:w="5000" w:type="pct"/>
        <w:tblLook w:val="04A0" w:firstRow="1" w:lastRow="0" w:firstColumn="1" w:lastColumn="0" w:noHBand="0" w:noVBand="1"/>
      </w:tblPr>
      <w:tblGrid>
        <w:gridCol w:w="2092"/>
        <w:gridCol w:w="54"/>
        <w:gridCol w:w="2783"/>
        <w:gridCol w:w="1792"/>
        <w:gridCol w:w="2850"/>
      </w:tblGrid>
      <w:tr w:rsidR="00792D89" w:rsidRPr="00130F14" w14:paraId="54EA17C6" w14:textId="77777777" w:rsidTr="004C198C">
        <w:tc>
          <w:tcPr>
            <w:tcW w:w="2574" w:type="pct"/>
            <w:gridSpan w:val="3"/>
            <w:tcBorders>
              <w:top w:val="nil"/>
              <w:left w:val="nil"/>
              <w:bottom w:val="nil"/>
              <w:right w:val="nil"/>
            </w:tcBorders>
          </w:tcPr>
          <w:p w14:paraId="47BE6136" w14:textId="3212E7C4" w:rsidR="00570D30" w:rsidRPr="00B67E19" w:rsidRDefault="00570D30" w:rsidP="00570D30">
            <w:pPr>
              <w:jc w:val="center"/>
              <w:rPr>
                <w:b/>
                <w:sz w:val="18"/>
                <w:szCs w:val="18"/>
                <w:lang w:val="kk-KZ"/>
              </w:rPr>
            </w:pPr>
            <w:r w:rsidRPr="00B67E19">
              <w:rPr>
                <w:b/>
                <w:sz w:val="18"/>
                <w:szCs w:val="18"/>
                <w:lang w:val="kk-KZ"/>
              </w:rPr>
              <w:t>{______}</w:t>
            </w:r>
            <w:r>
              <w:rPr>
                <w:b/>
                <w:sz w:val="18"/>
                <w:szCs w:val="18"/>
                <w:lang w:val="kk-KZ"/>
              </w:rPr>
              <w:t xml:space="preserve"> ж.</w:t>
            </w:r>
            <w:r w:rsidRPr="00B67E19">
              <w:rPr>
                <w:b/>
                <w:sz w:val="18"/>
                <w:szCs w:val="18"/>
                <w:lang w:val="kk-KZ"/>
              </w:rPr>
              <w:t xml:space="preserve"> № { _ _ _ }</w:t>
            </w:r>
            <w:r>
              <w:rPr>
                <w:b/>
                <w:sz w:val="18"/>
                <w:szCs w:val="18"/>
                <w:lang w:val="kk-KZ"/>
              </w:rPr>
              <w:t xml:space="preserve"> «Govtech жылжымайтын мүлік» қ</w:t>
            </w:r>
            <w:r w:rsidRPr="00B67E19">
              <w:rPr>
                <w:b/>
                <w:sz w:val="18"/>
                <w:szCs w:val="18"/>
                <w:lang w:val="kk-KZ"/>
              </w:rPr>
              <w:t>ызмет</w:t>
            </w:r>
            <w:r>
              <w:rPr>
                <w:b/>
                <w:sz w:val="18"/>
                <w:szCs w:val="18"/>
                <w:lang w:val="kk-KZ"/>
              </w:rPr>
              <w:t>і аясында</w:t>
            </w:r>
            <w:r w:rsidRPr="00B67E19">
              <w:rPr>
                <w:b/>
                <w:sz w:val="18"/>
                <w:szCs w:val="18"/>
                <w:lang w:val="kk-KZ"/>
              </w:rPr>
              <w:t xml:space="preserve"> </w:t>
            </w:r>
            <w:r>
              <w:rPr>
                <w:b/>
                <w:sz w:val="18"/>
                <w:szCs w:val="18"/>
                <w:lang w:val="kk-KZ"/>
              </w:rPr>
              <w:t>Келісімді</w:t>
            </w:r>
            <w:r w:rsidRPr="00B67E19">
              <w:rPr>
                <w:b/>
                <w:sz w:val="18"/>
                <w:szCs w:val="18"/>
                <w:lang w:val="kk-KZ"/>
              </w:rPr>
              <w:t xml:space="preserve"> (цифрлық)</w:t>
            </w:r>
            <w:r>
              <w:rPr>
                <w:b/>
                <w:sz w:val="18"/>
                <w:szCs w:val="18"/>
                <w:lang w:val="kk-KZ"/>
              </w:rPr>
              <w:t xml:space="preserve"> кері қайтару туралы ЗТ өтініші</w:t>
            </w:r>
            <w:r w:rsidRPr="00B67E19">
              <w:rPr>
                <w:b/>
                <w:sz w:val="18"/>
                <w:szCs w:val="18"/>
                <w:lang w:val="kk-KZ"/>
              </w:rPr>
              <w:t xml:space="preserve">  </w:t>
            </w:r>
          </w:p>
          <w:p w14:paraId="46DE09FE" w14:textId="2C189FFC" w:rsidR="00792D89" w:rsidRPr="00570D30" w:rsidRDefault="00792D89" w:rsidP="00BA589C">
            <w:pPr>
              <w:jc w:val="center"/>
              <w:rPr>
                <w:b/>
                <w:sz w:val="18"/>
                <w:szCs w:val="18"/>
                <w:lang w:val="kk-KZ"/>
              </w:rPr>
            </w:pPr>
          </w:p>
        </w:tc>
        <w:tc>
          <w:tcPr>
            <w:tcW w:w="2426" w:type="pct"/>
            <w:gridSpan w:val="2"/>
            <w:tcBorders>
              <w:top w:val="nil"/>
              <w:left w:val="nil"/>
              <w:bottom w:val="nil"/>
              <w:right w:val="nil"/>
            </w:tcBorders>
          </w:tcPr>
          <w:p w14:paraId="16007E5C" w14:textId="506473C4" w:rsidR="00130F14" w:rsidRPr="004C6010" w:rsidRDefault="00792D89" w:rsidP="00792D89">
            <w:pPr>
              <w:jc w:val="center"/>
              <w:rPr>
                <w:b/>
                <w:sz w:val="18"/>
                <w:szCs w:val="18"/>
              </w:rPr>
            </w:pPr>
            <w:r w:rsidRPr="004C6010">
              <w:rPr>
                <w:b/>
                <w:sz w:val="18"/>
                <w:szCs w:val="18"/>
              </w:rPr>
              <w:t xml:space="preserve">Заявление ЮЛ на отзыв Согласия (цифровое) </w:t>
            </w:r>
          </w:p>
          <w:p w14:paraId="277A625A" w14:textId="77777777" w:rsidR="00784270" w:rsidRPr="004C6010" w:rsidRDefault="00130F14" w:rsidP="00130F14">
            <w:pPr>
              <w:jc w:val="center"/>
              <w:rPr>
                <w:b/>
                <w:sz w:val="18"/>
                <w:szCs w:val="18"/>
              </w:rPr>
            </w:pPr>
            <w:r w:rsidRPr="004C6010">
              <w:rPr>
                <w:b/>
                <w:sz w:val="18"/>
                <w:szCs w:val="18"/>
              </w:rPr>
              <w:t xml:space="preserve">в рамках услуги «Govtech Недвижимость» </w:t>
            </w:r>
          </w:p>
          <w:p w14:paraId="7089CD3B" w14:textId="12A90286" w:rsidR="00B041A8" w:rsidRPr="00130F14" w:rsidRDefault="00784270" w:rsidP="00B041A8">
            <w:pPr>
              <w:jc w:val="center"/>
              <w:rPr>
                <w:b/>
                <w:sz w:val="18"/>
                <w:szCs w:val="18"/>
              </w:rPr>
            </w:pPr>
            <w:r w:rsidRPr="004C6010">
              <w:rPr>
                <w:b/>
                <w:sz w:val="18"/>
                <w:szCs w:val="18"/>
              </w:rPr>
              <w:t>№ {___} от {______}</w:t>
            </w:r>
            <w:r w:rsidR="00B041A8">
              <w:t xml:space="preserve"> </w:t>
            </w:r>
          </w:p>
          <w:p w14:paraId="50973C1D" w14:textId="733E9C8B" w:rsidR="00792D89" w:rsidRPr="00130F14" w:rsidRDefault="00792D89" w:rsidP="00B041A8">
            <w:pPr>
              <w:jc w:val="center"/>
              <w:rPr>
                <w:b/>
                <w:sz w:val="18"/>
                <w:szCs w:val="18"/>
              </w:rPr>
            </w:pPr>
          </w:p>
        </w:tc>
      </w:tr>
      <w:tr w:rsidR="00792D89" w:rsidRPr="00130F14" w14:paraId="73385F2E" w14:textId="77777777" w:rsidTr="00130F14">
        <w:tc>
          <w:tcPr>
            <w:tcW w:w="5000" w:type="pct"/>
            <w:gridSpan w:val="5"/>
            <w:tcBorders>
              <w:top w:val="nil"/>
              <w:left w:val="nil"/>
              <w:bottom w:val="single" w:sz="4" w:space="0" w:color="auto"/>
              <w:right w:val="nil"/>
            </w:tcBorders>
          </w:tcPr>
          <w:p w14:paraId="339EEEB5" w14:textId="77777777" w:rsidR="00792D89" w:rsidRPr="00130F14" w:rsidRDefault="00792D89" w:rsidP="005A15D6">
            <w:pPr>
              <w:jc w:val="center"/>
              <w:rPr>
                <w:b/>
                <w:sz w:val="18"/>
                <w:szCs w:val="18"/>
              </w:rPr>
            </w:pPr>
          </w:p>
        </w:tc>
      </w:tr>
      <w:tr w:rsidR="00130F14" w:rsidRPr="00130F14" w14:paraId="64A2D757" w14:textId="77777777" w:rsidTr="004C198C">
        <w:tc>
          <w:tcPr>
            <w:tcW w:w="2574" w:type="pct"/>
            <w:gridSpan w:val="3"/>
            <w:tcBorders>
              <w:top w:val="single" w:sz="4" w:space="0" w:color="auto"/>
              <w:bottom w:val="single" w:sz="4" w:space="0" w:color="auto"/>
            </w:tcBorders>
          </w:tcPr>
          <w:p w14:paraId="1AB4ED26" w14:textId="77777777" w:rsidR="00570D30" w:rsidRPr="00121B65" w:rsidRDefault="00570D30" w:rsidP="00570D30">
            <w:pPr>
              <w:jc w:val="both"/>
              <w:rPr>
                <w:sz w:val="18"/>
                <w:szCs w:val="18"/>
                <w:lang w:val="kk-KZ"/>
              </w:rPr>
            </w:pPr>
            <w:r>
              <w:rPr>
                <w:sz w:val="18"/>
                <w:szCs w:val="18"/>
                <w:lang w:val="kk-KZ"/>
              </w:rPr>
              <w:t>Б</w:t>
            </w:r>
            <w:r w:rsidRPr="00121B65">
              <w:rPr>
                <w:sz w:val="18"/>
                <w:szCs w:val="18"/>
                <w:lang w:val="kk-KZ"/>
              </w:rPr>
              <w:t xml:space="preserve">ұдан әрі </w:t>
            </w:r>
            <w:r>
              <w:rPr>
                <w:sz w:val="18"/>
                <w:szCs w:val="18"/>
                <w:lang w:val="kk-KZ"/>
              </w:rPr>
              <w:t>«</w:t>
            </w:r>
            <w:r w:rsidRPr="00121B65">
              <w:rPr>
                <w:sz w:val="18"/>
                <w:szCs w:val="18"/>
                <w:lang w:val="kk-KZ"/>
              </w:rPr>
              <w:t>Клиент</w:t>
            </w:r>
            <w:r>
              <w:rPr>
                <w:sz w:val="18"/>
                <w:szCs w:val="18"/>
                <w:lang w:val="kk-KZ"/>
              </w:rPr>
              <w:t>»</w:t>
            </w:r>
            <w:r w:rsidRPr="00121B65">
              <w:rPr>
                <w:sz w:val="18"/>
                <w:szCs w:val="18"/>
                <w:lang w:val="kk-KZ"/>
              </w:rPr>
              <w:t xml:space="preserve"> деп аталатын {_____«______________________________» _________},</w:t>
            </w:r>
          </w:p>
          <w:p w14:paraId="29FA81E1" w14:textId="77777777" w:rsidR="00570D30" w:rsidRPr="00121B65" w:rsidRDefault="00570D30" w:rsidP="00570D30">
            <w:pPr>
              <w:jc w:val="both"/>
              <w:rPr>
                <w:sz w:val="18"/>
                <w:szCs w:val="18"/>
                <w:lang w:val="kk-KZ"/>
              </w:rPr>
            </w:pPr>
            <w:r w:rsidRPr="00121B65">
              <w:rPr>
                <w:sz w:val="18"/>
                <w:szCs w:val="18"/>
                <w:lang w:val="kk-KZ"/>
              </w:rPr>
              <w:t xml:space="preserve">                                   </w:t>
            </w:r>
            <w:r w:rsidRPr="00E93EDC">
              <w:rPr>
                <w:b/>
                <w:i/>
                <w:sz w:val="16"/>
                <w:szCs w:val="16"/>
                <w:lang w:val="kk-KZ"/>
              </w:rPr>
              <w:t>(атауы, БСН</w:t>
            </w:r>
            <w:r w:rsidRPr="00121B65">
              <w:rPr>
                <w:sz w:val="18"/>
                <w:szCs w:val="18"/>
                <w:lang w:val="kk-KZ"/>
              </w:rPr>
              <w:t xml:space="preserve">)                                                                                               </w:t>
            </w:r>
          </w:p>
          <w:p w14:paraId="0A555BA0" w14:textId="77777777" w:rsidR="00570D30" w:rsidRPr="00121B65" w:rsidRDefault="00570D30" w:rsidP="00570D30">
            <w:pPr>
              <w:jc w:val="both"/>
              <w:rPr>
                <w:sz w:val="18"/>
                <w:szCs w:val="18"/>
                <w:lang w:val="kk-KZ"/>
              </w:rPr>
            </w:pPr>
            <w:r w:rsidRPr="00121B65">
              <w:rPr>
                <w:sz w:val="18"/>
                <w:szCs w:val="18"/>
                <w:lang w:val="kk-KZ"/>
              </w:rPr>
              <w:t>атынан {_________________________________________},</w:t>
            </w:r>
          </w:p>
          <w:p w14:paraId="07A8B629" w14:textId="77777777" w:rsidR="00570D30" w:rsidRPr="00121B65" w:rsidRDefault="00570D30" w:rsidP="00570D30">
            <w:pPr>
              <w:jc w:val="both"/>
              <w:rPr>
                <w:sz w:val="18"/>
                <w:szCs w:val="18"/>
                <w:lang w:val="kk-KZ"/>
              </w:rPr>
            </w:pPr>
            <w:r w:rsidRPr="00121B65">
              <w:rPr>
                <w:sz w:val="18"/>
                <w:szCs w:val="18"/>
                <w:lang w:val="kk-KZ"/>
              </w:rPr>
              <w:t xml:space="preserve">                 </w:t>
            </w:r>
            <w:r>
              <w:rPr>
                <w:sz w:val="18"/>
                <w:szCs w:val="18"/>
                <w:lang w:val="kk-KZ"/>
              </w:rPr>
              <w:t xml:space="preserve">                     </w:t>
            </w:r>
            <w:r w:rsidRPr="00121B65">
              <w:rPr>
                <w:sz w:val="18"/>
                <w:szCs w:val="18"/>
                <w:lang w:val="kk-KZ"/>
              </w:rPr>
              <w:t>(</w:t>
            </w:r>
            <w:r w:rsidRPr="00E93EDC">
              <w:rPr>
                <w:b/>
                <w:i/>
                <w:sz w:val="16"/>
                <w:szCs w:val="16"/>
                <w:lang w:val="kk-KZ"/>
              </w:rPr>
              <w:t>Т. А. Ә</w:t>
            </w:r>
            <w:r w:rsidRPr="00121B65">
              <w:rPr>
                <w:sz w:val="18"/>
                <w:szCs w:val="18"/>
                <w:lang w:val="kk-KZ"/>
              </w:rPr>
              <w:t xml:space="preserve">.)  </w:t>
            </w:r>
          </w:p>
          <w:p w14:paraId="589F544A" w14:textId="45AB9783" w:rsidR="00130F14" w:rsidRPr="001C2F41" w:rsidRDefault="00570D30" w:rsidP="00570D30">
            <w:pPr>
              <w:jc w:val="both"/>
              <w:rPr>
                <w:sz w:val="18"/>
                <w:szCs w:val="18"/>
                <w:lang w:val="kk-KZ"/>
              </w:rPr>
            </w:pPr>
            <w:r w:rsidRPr="00121B65">
              <w:rPr>
                <w:sz w:val="18"/>
                <w:szCs w:val="18"/>
                <w:lang w:val="kk-KZ"/>
              </w:rPr>
              <w:t xml:space="preserve">осы </w:t>
            </w:r>
            <w:r>
              <w:rPr>
                <w:sz w:val="18"/>
                <w:szCs w:val="18"/>
                <w:lang w:val="kk-KZ"/>
              </w:rPr>
              <w:t>Өтінішке</w:t>
            </w:r>
            <w:r w:rsidRPr="00121B65">
              <w:rPr>
                <w:sz w:val="18"/>
                <w:szCs w:val="18"/>
                <w:lang w:val="kk-KZ"/>
              </w:rPr>
              <w:t xml:space="preserve"> қол қою арқылы </w:t>
            </w:r>
            <w:r>
              <w:rPr>
                <w:sz w:val="18"/>
                <w:szCs w:val="18"/>
                <w:lang w:val="kk-KZ"/>
              </w:rPr>
              <w:t xml:space="preserve">төмендегілерді </w:t>
            </w:r>
            <w:r w:rsidRPr="00121B65">
              <w:rPr>
                <w:sz w:val="18"/>
                <w:szCs w:val="18"/>
                <w:lang w:val="kk-KZ"/>
              </w:rPr>
              <w:t>растайды:</w:t>
            </w:r>
          </w:p>
        </w:tc>
        <w:tc>
          <w:tcPr>
            <w:tcW w:w="2426" w:type="pct"/>
            <w:gridSpan w:val="2"/>
            <w:tcBorders>
              <w:top w:val="single" w:sz="4" w:space="0" w:color="auto"/>
              <w:bottom w:val="single" w:sz="4" w:space="0" w:color="auto"/>
            </w:tcBorders>
          </w:tcPr>
          <w:p w14:paraId="2951FCB2" w14:textId="60029910" w:rsidR="00130F14" w:rsidRPr="00570D30" w:rsidRDefault="00130F14" w:rsidP="00130F14">
            <w:pPr>
              <w:jc w:val="both"/>
              <w:rPr>
                <w:sz w:val="18"/>
                <w:szCs w:val="18"/>
              </w:rPr>
            </w:pPr>
            <w:r w:rsidRPr="00570D30">
              <w:rPr>
                <w:sz w:val="18"/>
                <w:szCs w:val="18"/>
              </w:rPr>
              <w:t>{_____«______________________________» ________},</w:t>
            </w:r>
          </w:p>
          <w:p w14:paraId="4957FD99" w14:textId="54115925" w:rsidR="00130F14" w:rsidRPr="00570D30" w:rsidRDefault="00130F14" w:rsidP="00130F14">
            <w:pPr>
              <w:jc w:val="both"/>
              <w:rPr>
                <w:b/>
                <w:i/>
                <w:sz w:val="18"/>
                <w:szCs w:val="18"/>
                <w:vertAlign w:val="superscript"/>
              </w:rPr>
            </w:pPr>
            <w:r w:rsidRPr="00570D30">
              <w:rPr>
                <w:b/>
                <w:iCs/>
                <w:sz w:val="18"/>
                <w:szCs w:val="18"/>
                <w:vertAlign w:val="superscript"/>
              </w:rPr>
              <w:t xml:space="preserve">                                                   </w:t>
            </w:r>
            <w:r w:rsidRPr="00570D30">
              <w:rPr>
                <w:b/>
                <w:i/>
                <w:sz w:val="18"/>
                <w:szCs w:val="18"/>
                <w:vertAlign w:val="superscript"/>
              </w:rPr>
              <w:t>(наименование,</w:t>
            </w:r>
            <w:r w:rsidR="00E35272" w:rsidRPr="00570D30">
              <w:rPr>
                <w:b/>
                <w:i/>
                <w:sz w:val="18"/>
                <w:szCs w:val="18"/>
                <w:vertAlign w:val="superscript"/>
              </w:rPr>
              <w:t xml:space="preserve"> </w:t>
            </w:r>
            <w:r w:rsidRPr="00570D30">
              <w:rPr>
                <w:b/>
                <w:i/>
                <w:sz w:val="18"/>
                <w:szCs w:val="18"/>
                <w:vertAlign w:val="superscript"/>
              </w:rPr>
              <w:t xml:space="preserve">БИН)                                                                                               </w:t>
            </w:r>
          </w:p>
          <w:p w14:paraId="4FA8B49E" w14:textId="5EB6E788" w:rsidR="00130F14" w:rsidRPr="00570D30" w:rsidRDefault="00130F14" w:rsidP="00130F14">
            <w:pPr>
              <w:jc w:val="both"/>
              <w:rPr>
                <w:sz w:val="18"/>
                <w:szCs w:val="18"/>
              </w:rPr>
            </w:pPr>
            <w:r w:rsidRPr="00570D30">
              <w:rPr>
                <w:sz w:val="18"/>
                <w:szCs w:val="18"/>
              </w:rPr>
              <w:t>в лице {________________________________________},</w:t>
            </w:r>
          </w:p>
          <w:p w14:paraId="1625E9AB" w14:textId="77777777" w:rsidR="00130F14" w:rsidRPr="00570D30" w:rsidRDefault="00130F14" w:rsidP="00130F14">
            <w:pPr>
              <w:jc w:val="both"/>
              <w:rPr>
                <w:b/>
                <w:i/>
                <w:sz w:val="18"/>
                <w:szCs w:val="18"/>
                <w:vertAlign w:val="superscript"/>
              </w:rPr>
            </w:pPr>
            <w:r w:rsidRPr="00570D30">
              <w:rPr>
                <w:b/>
                <w:i/>
                <w:sz w:val="18"/>
                <w:szCs w:val="18"/>
                <w:vertAlign w:val="superscript"/>
              </w:rPr>
              <w:t xml:space="preserve">                                                                      (Ф.И.О.)  </w:t>
            </w:r>
          </w:p>
          <w:p w14:paraId="7371825B" w14:textId="024058CD" w:rsidR="00130F14" w:rsidRPr="00130F14" w:rsidRDefault="00130F14" w:rsidP="005A15D6">
            <w:pPr>
              <w:jc w:val="both"/>
              <w:rPr>
                <w:sz w:val="18"/>
                <w:szCs w:val="18"/>
              </w:rPr>
            </w:pPr>
            <w:r w:rsidRPr="00570D30">
              <w:rPr>
                <w:sz w:val="18"/>
                <w:szCs w:val="18"/>
              </w:rPr>
              <w:t>именуемый далее «Клиент» подписанием настоящего Заявления подтверждает, что:</w:t>
            </w:r>
          </w:p>
        </w:tc>
      </w:tr>
      <w:tr w:rsidR="00130F14" w:rsidRPr="00130F14" w14:paraId="2FA5A37B" w14:textId="77777777" w:rsidTr="00130F14">
        <w:tc>
          <w:tcPr>
            <w:tcW w:w="5000" w:type="pct"/>
            <w:gridSpan w:val="5"/>
            <w:tcBorders>
              <w:left w:val="nil"/>
              <w:right w:val="nil"/>
            </w:tcBorders>
          </w:tcPr>
          <w:p w14:paraId="05F55409" w14:textId="77777777" w:rsidR="00130F14" w:rsidRPr="001C2F41" w:rsidRDefault="00130F14" w:rsidP="00130F14">
            <w:pPr>
              <w:jc w:val="both"/>
              <w:rPr>
                <w:sz w:val="18"/>
                <w:szCs w:val="18"/>
              </w:rPr>
            </w:pPr>
          </w:p>
        </w:tc>
      </w:tr>
      <w:tr w:rsidR="00792D89" w:rsidRPr="00130F14" w14:paraId="3D5B77BC" w14:textId="77777777" w:rsidTr="004C198C">
        <w:tc>
          <w:tcPr>
            <w:tcW w:w="2574" w:type="pct"/>
            <w:gridSpan w:val="3"/>
            <w:tcBorders>
              <w:bottom w:val="single" w:sz="4" w:space="0" w:color="auto"/>
            </w:tcBorders>
          </w:tcPr>
          <w:p w14:paraId="5717329C" w14:textId="77761D0D" w:rsidR="001C2F41" w:rsidRPr="00570D30" w:rsidRDefault="001C2F41" w:rsidP="001C2F41">
            <w:pPr>
              <w:jc w:val="both"/>
              <w:rPr>
                <w:sz w:val="18"/>
                <w:szCs w:val="18"/>
                <w:lang w:val="kk-KZ"/>
              </w:rPr>
            </w:pPr>
            <w:r w:rsidRPr="0096709D">
              <w:rPr>
                <w:sz w:val="18"/>
                <w:szCs w:val="18"/>
                <w:lang w:val="kk-KZ"/>
              </w:rPr>
              <w:t>1</w:t>
            </w:r>
            <w:r w:rsidRPr="00570D30">
              <w:rPr>
                <w:sz w:val="18"/>
                <w:szCs w:val="18"/>
                <w:lang w:val="kk-KZ"/>
              </w:rPr>
              <w:t xml:space="preserve">. </w:t>
            </w:r>
            <w:r w:rsidR="00570D30" w:rsidRPr="00570D30">
              <w:rPr>
                <w:sz w:val="20"/>
              </w:rPr>
              <w:t>__. __. ____</w:t>
            </w:r>
            <w:r w:rsidR="00570D30" w:rsidRPr="00570D30">
              <w:rPr>
                <w:sz w:val="18"/>
                <w:szCs w:val="18"/>
                <w:lang w:val="kk-KZ"/>
              </w:rPr>
              <w:t xml:space="preserve"> ж. </w:t>
            </w:r>
            <w:r w:rsidR="00570D30" w:rsidRPr="00570D30">
              <w:rPr>
                <w:sz w:val="20"/>
              </w:rPr>
              <w:t xml:space="preserve">№ ____ </w:t>
            </w:r>
            <w:r w:rsidR="00570D30" w:rsidRPr="00570D30">
              <w:rPr>
                <w:sz w:val="18"/>
                <w:szCs w:val="18"/>
                <w:lang w:val="kk-KZ"/>
              </w:rPr>
              <w:t>«</w:t>
            </w:r>
            <w:r w:rsidR="00AF499D" w:rsidRPr="00570D30">
              <w:rPr>
                <w:sz w:val="18"/>
                <w:szCs w:val="18"/>
                <w:lang w:val="kk-KZ"/>
              </w:rPr>
              <w:t>Govtech жылжымайтын мүлік</w:t>
            </w:r>
            <w:r w:rsidR="00570D30" w:rsidRPr="00570D30">
              <w:rPr>
                <w:sz w:val="18"/>
                <w:szCs w:val="18"/>
                <w:lang w:val="kk-KZ"/>
              </w:rPr>
              <w:t>»</w:t>
            </w:r>
            <w:r w:rsidRPr="00570D30">
              <w:rPr>
                <w:sz w:val="18"/>
                <w:szCs w:val="18"/>
                <w:lang w:val="kk-KZ"/>
              </w:rPr>
              <w:t xml:space="preserve"> қызметі </w:t>
            </w:r>
            <w:r w:rsidR="00570D30" w:rsidRPr="00570D30">
              <w:rPr>
                <w:sz w:val="18"/>
                <w:szCs w:val="18"/>
                <w:lang w:val="kk-KZ"/>
              </w:rPr>
              <w:t>аясында</w:t>
            </w:r>
            <w:r w:rsidRPr="00570D30">
              <w:rPr>
                <w:sz w:val="18"/>
                <w:szCs w:val="18"/>
                <w:lang w:val="kk-KZ"/>
              </w:rPr>
              <w:t xml:space="preserve"> ЗТ келісімін (цифрлық) </w:t>
            </w:r>
            <w:r w:rsidR="00570D30" w:rsidRPr="00570D30">
              <w:rPr>
                <w:sz w:val="18"/>
                <w:szCs w:val="18"/>
                <w:lang w:val="kk-KZ"/>
              </w:rPr>
              <w:t xml:space="preserve">кері </w:t>
            </w:r>
            <w:r w:rsidRPr="00570D30">
              <w:rPr>
                <w:sz w:val="18"/>
                <w:szCs w:val="18"/>
                <w:lang w:val="kk-KZ"/>
              </w:rPr>
              <w:t>қайтарып</w:t>
            </w:r>
            <w:r w:rsidR="00570D30" w:rsidRPr="00570D30">
              <w:rPr>
                <w:sz w:val="18"/>
                <w:szCs w:val="18"/>
                <w:lang w:val="kk-KZ"/>
              </w:rPr>
              <w:t xml:space="preserve"> алады.</w:t>
            </w:r>
          </w:p>
          <w:p w14:paraId="2FFD6DA7" w14:textId="28B7F37B" w:rsidR="001C2F41" w:rsidRPr="0096709D" w:rsidRDefault="001C2F41" w:rsidP="001C2F41">
            <w:pPr>
              <w:jc w:val="both"/>
              <w:rPr>
                <w:sz w:val="18"/>
                <w:szCs w:val="18"/>
                <w:lang w:val="kk-KZ"/>
              </w:rPr>
            </w:pPr>
            <w:r w:rsidRPr="00570D30">
              <w:rPr>
                <w:sz w:val="18"/>
                <w:szCs w:val="18"/>
                <w:lang w:val="kk-KZ"/>
              </w:rPr>
              <w:t xml:space="preserve">2. Осы </w:t>
            </w:r>
            <w:r w:rsidR="00570D30" w:rsidRPr="00570D30">
              <w:rPr>
                <w:sz w:val="18"/>
                <w:szCs w:val="18"/>
                <w:lang w:val="kk-KZ"/>
              </w:rPr>
              <w:t>Өтініш К</w:t>
            </w:r>
            <w:r w:rsidRPr="00570D30">
              <w:rPr>
                <w:sz w:val="18"/>
                <w:szCs w:val="18"/>
                <w:lang w:val="kk-KZ"/>
              </w:rPr>
              <w:t>лиент қол қойған сәттен бастап күшіне енеді.</w:t>
            </w:r>
          </w:p>
          <w:p w14:paraId="2864777C" w14:textId="32020247" w:rsidR="001C2F41" w:rsidRPr="0096709D" w:rsidRDefault="001C2F41" w:rsidP="001C2F41">
            <w:pPr>
              <w:jc w:val="both"/>
              <w:rPr>
                <w:sz w:val="18"/>
                <w:szCs w:val="18"/>
                <w:lang w:val="kk-KZ"/>
              </w:rPr>
            </w:pPr>
            <w:r w:rsidRPr="0096709D">
              <w:rPr>
                <w:sz w:val="18"/>
                <w:szCs w:val="18"/>
                <w:lang w:val="kk-KZ"/>
              </w:rPr>
              <w:t xml:space="preserve">3. Осы </w:t>
            </w:r>
            <w:r w:rsidR="00570D30">
              <w:rPr>
                <w:sz w:val="18"/>
                <w:szCs w:val="18"/>
                <w:lang w:val="kk-KZ"/>
              </w:rPr>
              <w:t>Өтініш заңдық күші тең</w:t>
            </w:r>
            <w:r w:rsidR="00570D30" w:rsidRPr="002554E3">
              <w:rPr>
                <w:sz w:val="18"/>
                <w:szCs w:val="18"/>
                <w:lang w:val="kk-KZ"/>
              </w:rPr>
              <w:t xml:space="preserve"> мемлекеттік (қазақ) және </w:t>
            </w:r>
            <w:r w:rsidR="00570D30" w:rsidRPr="002554E3">
              <w:rPr>
                <w:sz w:val="18"/>
                <w:szCs w:val="18"/>
                <w:lang w:val="kk-KZ"/>
              </w:rPr>
              <w:lastRenderedPageBreak/>
              <w:t>орыс тілдерінде жасалды</w:t>
            </w:r>
            <w:r w:rsidRPr="0096709D">
              <w:rPr>
                <w:sz w:val="18"/>
                <w:szCs w:val="18"/>
                <w:lang w:val="kk-KZ"/>
              </w:rPr>
              <w:t>.</w:t>
            </w:r>
          </w:p>
          <w:p w14:paraId="5D71ADA6" w14:textId="4BC3F7F8" w:rsidR="00792D89" w:rsidRPr="0096709D" w:rsidRDefault="00792D89" w:rsidP="005A15D6">
            <w:pPr>
              <w:jc w:val="both"/>
              <w:rPr>
                <w:sz w:val="18"/>
                <w:szCs w:val="18"/>
                <w:lang w:val="kk-KZ"/>
              </w:rPr>
            </w:pPr>
          </w:p>
        </w:tc>
        <w:tc>
          <w:tcPr>
            <w:tcW w:w="2426" w:type="pct"/>
            <w:gridSpan w:val="2"/>
            <w:tcBorders>
              <w:bottom w:val="single" w:sz="4" w:space="0" w:color="auto"/>
            </w:tcBorders>
          </w:tcPr>
          <w:p w14:paraId="5A7A0637" w14:textId="575EB8B4" w:rsidR="00130F14" w:rsidRPr="00570D30" w:rsidRDefault="00792D89" w:rsidP="00130F14">
            <w:pPr>
              <w:jc w:val="both"/>
              <w:rPr>
                <w:sz w:val="18"/>
                <w:szCs w:val="18"/>
              </w:rPr>
            </w:pPr>
            <w:r w:rsidRPr="00570D30">
              <w:rPr>
                <w:b/>
                <w:sz w:val="18"/>
                <w:szCs w:val="18"/>
              </w:rPr>
              <w:lastRenderedPageBreak/>
              <w:t>1.</w:t>
            </w:r>
            <w:r w:rsidRPr="00570D30">
              <w:rPr>
                <w:sz w:val="18"/>
                <w:szCs w:val="18"/>
              </w:rPr>
              <w:t xml:space="preserve"> Отзывает Согласие (цифровое) </w:t>
            </w:r>
            <w:r w:rsidR="00130F14" w:rsidRPr="00570D30">
              <w:rPr>
                <w:sz w:val="18"/>
                <w:szCs w:val="18"/>
              </w:rPr>
              <w:t xml:space="preserve">ЮЛ в рамках услуги «Govtech Недвижимость» </w:t>
            </w:r>
            <w:r w:rsidR="00F35BC6" w:rsidRPr="00570D30">
              <w:rPr>
                <w:sz w:val="20"/>
              </w:rPr>
              <w:t>№ ____ от __. __. ____г.</w:t>
            </w:r>
          </w:p>
          <w:p w14:paraId="0BC97654" w14:textId="77777777" w:rsidR="00792D89" w:rsidRPr="00570D30" w:rsidRDefault="00792D89" w:rsidP="005A15D6">
            <w:pPr>
              <w:jc w:val="both"/>
              <w:rPr>
                <w:sz w:val="18"/>
                <w:szCs w:val="18"/>
              </w:rPr>
            </w:pPr>
            <w:r w:rsidRPr="00570D30">
              <w:rPr>
                <w:b/>
                <w:sz w:val="18"/>
                <w:szCs w:val="18"/>
              </w:rPr>
              <w:t>2.</w:t>
            </w:r>
            <w:r w:rsidRPr="00570D30">
              <w:rPr>
                <w:sz w:val="18"/>
                <w:szCs w:val="18"/>
              </w:rPr>
              <w:t xml:space="preserve"> Настоящее Заявление вступает в силу с момента его подписания Клиентом.</w:t>
            </w:r>
          </w:p>
          <w:p w14:paraId="4ACD3447" w14:textId="77777777" w:rsidR="00792D89" w:rsidRPr="00130F14" w:rsidRDefault="00792D89" w:rsidP="005A15D6">
            <w:pPr>
              <w:jc w:val="both"/>
              <w:rPr>
                <w:sz w:val="18"/>
                <w:szCs w:val="18"/>
              </w:rPr>
            </w:pPr>
            <w:r w:rsidRPr="00570D30">
              <w:rPr>
                <w:b/>
                <w:sz w:val="18"/>
                <w:szCs w:val="18"/>
              </w:rPr>
              <w:t>3.</w:t>
            </w:r>
            <w:r w:rsidRPr="00570D30">
              <w:rPr>
                <w:sz w:val="18"/>
                <w:szCs w:val="18"/>
              </w:rPr>
              <w:t xml:space="preserve"> Настоящие Заявление составлено на государственном (казахский) и русском языках, имеющих одинаковую </w:t>
            </w:r>
            <w:r w:rsidRPr="00570D30">
              <w:rPr>
                <w:sz w:val="18"/>
                <w:szCs w:val="18"/>
              </w:rPr>
              <w:lastRenderedPageBreak/>
              <w:t>юридическую силу.</w:t>
            </w:r>
          </w:p>
        </w:tc>
      </w:tr>
      <w:tr w:rsidR="00D87626" w:rsidRPr="00130F14" w14:paraId="79369502" w14:textId="77777777" w:rsidTr="00D87626">
        <w:tc>
          <w:tcPr>
            <w:tcW w:w="5000" w:type="pct"/>
            <w:gridSpan w:val="5"/>
            <w:tcBorders>
              <w:left w:val="nil"/>
              <w:right w:val="nil"/>
            </w:tcBorders>
          </w:tcPr>
          <w:p w14:paraId="020E49EC" w14:textId="77777777" w:rsidR="00D87626" w:rsidRPr="00F65952" w:rsidRDefault="00D87626" w:rsidP="005A15D6">
            <w:pPr>
              <w:rPr>
                <w:rFonts w:cs="Times New Roman"/>
                <w:b/>
                <w:bCs/>
                <w:sz w:val="18"/>
                <w:szCs w:val="18"/>
                <w:lang w:val="kk-KZ"/>
              </w:rPr>
            </w:pPr>
          </w:p>
        </w:tc>
      </w:tr>
      <w:tr w:rsidR="00570D30" w:rsidRPr="00130F14" w14:paraId="5FC34D58" w14:textId="77777777" w:rsidTr="004C198C">
        <w:tc>
          <w:tcPr>
            <w:tcW w:w="1093" w:type="pct"/>
          </w:tcPr>
          <w:p w14:paraId="50C3DE2B" w14:textId="24B7A8AB" w:rsidR="00570D30" w:rsidRPr="00F65952" w:rsidRDefault="00570D30" w:rsidP="005A15D6">
            <w:pPr>
              <w:rPr>
                <w:b/>
                <w:sz w:val="18"/>
                <w:szCs w:val="18"/>
                <w:lang w:val="kk-KZ"/>
              </w:rPr>
            </w:pPr>
            <w:r w:rsidRPr="00F65952">
              <w:rPr>
                <w:b/>
                <w:sz w:val="18"/>
                <w:szCs w:val="18"/>
                <w:lang w:val="kk-KZ"/>
              </w:rPr>
              <w:t>Банк Серіктесі</w:t>
            </w:r>
          </w:p>
        </w:tc>
        <w:tc>
          <w:tcPr>
            <w:tcW w:w="1482" w:type="pct"/>
            <w:gridSpan w:val="2"/>
          </w:tcPr>
          <w:p w14:paraId="486445A1" w14:textId="77777777" w:rsidR="00570D30" w:rsidRPr="00F65952" w:rsidRDefault="00570D30" w:rsidP="00570D30">
            <w:pPr>
              <w:rPr>
                <w:b/>
                <w:sz w:val="18"/>
                <w:szCs w:val="18"/>
                <w:lang w:val="kk-KZ"/>
              </w:rPr>
            </w:pPr>
          </w:p>
        </w:tc>
        <w:tc>
          <w:tcPr>
            <w:tcW w:w="2426" w:type="pct"/>
            <w:gridSpan w:val="2"/>
            <w:vAlign w:val="center"/>
          </w:tcPr>
          <w:p w14:paraId="73D57A57" w14:textId="71042DF7" w:rsidR="00570D30" w:rsidRPr="00F65952" w:rsidRDefault="00570D30" w:rsidP="005A15D6">
            <w:pPr>
              <w:rPr>
                <w:b/>
                <w:sz w:val="18"/>
                <w:szCs w:val="18"/>
              </w:rPr>
            </w:pPr>
            <w:r w:rsidRPr="00F65952">
              <w:rPr>
                <w:rFonts w:cs="Times New Roman"/>
                <w:b/>
                <w:bCs/>
                <w:sz w:val="18"/>
                <w:szCs w:val="18"/>
              </w:rPr>
              <w:t>Партнёр Банка</w:t>
            </w:r>
          </w:p>
        </w:tc>
      </w:tr>
      <w:tr w:rsidR="00570D30" w:rsidRPr="00130F14" w14:paraId="487D26F8" w14:textId="77777777" w:rsidTr="004C198C">
        <w:tc>
          <w:tcPr>
            <w:tcW w:w="1093" w:type="pct"/>
          </w:tcPr>
          <w:p w14:paraId="2C009BD2" w14:textId="4780BF4F" w:rsidR="00570D30" w:rsidRPr="00F65952" w:rsidRDefault="00570D30" w:rsidP="00570D30">
            <w:pPr>
              <w:rPr>
                <w:b/>
                <w:sz w:val="18"/>
                <w:szCs w:val="18"/>
                <w:lang w:val="kk-KZ"/>
              </w:rPr>
            </w:pPr>
            <w:r w:rsidRPr="00F65952">
              <w:rPr>
                <w:rFonts w:cs="Times New Roman"/>
                <w:bCs/>
                <w:sz w:val="18"/>
                <w:szCs w:val="18"/>
                <w:lang w:val="kk-KZ"/>
              </w:rPr>
              <w:t>Атауы:</w:t>
            </w:r>
          </w:p>
        </w:tc>
        <w:tc>
          <w:tcPr>
            <w:tcW w:w="1482" w:type="pct"/>
            <w:gridSpan w:val="2"/>
          </w:tcPr>
          <w:p w14:paraId="514E7B13" w14:textId="31380514" w:rsidR="00570D30" w:rsidRPr="00F65952" w:rsidRDefault="00570D30" w:rsidP="00570D30">
            <w:pPr>
              <w:rPr>
                <w:b/>
                <w:sz w:val="18"/>
                <w:szCs w:val="18"/>
                <w:lang w:val="kk-KZ"/>
              </w:rPr>
            </w:pPr>
            <w:r w:rsidRPr="00F65952">
              <w:rPr>
                <w:rFonts w:cs="Times New Roman"/>
                <w:bCs/>
                <w:sz w:val="18"/>
                <w:szCs w:val="18"/>
                <w:lang w:val="kk-KZ"/>
              </w:rPr>
              <w:t>{____________}</w:t>
            </w:r>
          </w:p>
        </w:tc>
        <w:tc>
          <w:tcPr>
            <w:tcW w:w="936" w:type="pct"/>
          </w:tcPr>
          <w:p w14:paraId="2E669FA2" w14:textId="7F17DB8C" w:rsidR="00570D30" w:rsidRPr="00F65952" w:rsidRDefault="00570D30" w:rsidP="00570D30">
            <w:pPr>
              <w:rPr>
                <w:b/>
                <w:sz w:val="18"/>
                <w:szCs w:val="18"/>
              </w:rPr>
            </w:pPr>
            <w:r w:rsidRPr="00F65952">
              <w:rPr>
                <w:bCs/>
                <w:sz w:val="18"/>
                <w:szCs w:val="18"/>
              </w:rPr>
              <w:t>Наименование:</w:t>
            </w:r>
          </w:p>
        </w:tc>
        <w:tc>
          <w:tcPr>
            <w:tcW w:w="1490" w:type="pct"/>
          </w:tcPr>
          <w:p w14:paraId="3206C33F" w14:textId="69254DB2" w:rsidR="00570D30" w:rsidRPr="00F65952" w:rsidRDefault="00570D30" w:rsidP="00570D30">
            <w:pPr>
              <w:rPr>
                <w:b/>
                <w:sz w:val="18"/>
                <w:szCs w:val="18"/>
              </w:rPr>
            </w:pPr>
            <w:r w:rsidRPr="00F65952">
              <w:rPr>
                <w:sz w:val="18"/>
                <w:szCs w:val="18"/>
                <w:lang w:val="en-US"/>
              </w:rPr>
              <w:t>{</w:t>
            </w:r>
            <w:r w:rsidRPr="00F65952">
              <w:rPr>
                <w:sz w:val="18"/>
                <w:szCs w:val="18"/>
              </w:rPr>
              <w:t>____________</w:t>
            </w:r>
            <w:r w:rsidRPr="00F65952">
              <w:rPr>
                <w:sz w:val="18"/>
                <w:szCs w:val="18"/>
                <w:lang w:val="en-US"/>
              </w:rPr>
              <w:t>}</w:t>
            </w:r>
          </w:p>
        </w:tc>
      </w:tr>
      <w:tr w:rsidR="00570D30" w:rsidRPr="00130F14" w14:paraId="188B0B98" w14:textId="77777777" w:rsidTr="004C198C">
        <w:tc>
          <w:tcPr>
            <w:tcW w:w="1093" w:type="pct"/>
            <w:tcBorders>
              <w:bottom w:val="single" w:sz="4" w:space="0" w:color="auto"/>
            </w:tcBorders>
          </w:tcPr>
          <w:p w14:paraId="66EEB6A9" w14:textId="0428F155" w:rsidR="00570D30" w:rsidRPr="00F65952" w:rsidRDefault="00570D30" w:rsidP="00570D30">
            <w:pPr>
              <w:rPr>
                <w:b/>
                <w:sz w:val="18"/>
                <w:szCs w:val="18"/>
                <w:lang w:val="kk-KZ"/>
              </w:rPr>
            </w:pPr>
            <w:r w:rsidRPr="00F65952">
              <w:rPr>
                <w:rFonts w:cs="Times New Roman"/>
                <w:bCs/>
                <w:sz w:val="18"/>
                <w:szCs w:val="18"/>
                <w:lang w:val="kk-KZ"/>
              </w:rPr>
              <w:t xml:space="preserve">БСН: </w:t>
            </w:r>
          </w:p>
        </w:tc>
        <w:tc>
          <w:tcPr>
            <w:tcW w:w="1482" w:type="pct"/>
            <w:gridSpan w:val="2"/>
            <w:tcBorders>
              <w:bottom w:val="single" w:sz="4" w:space="0" w:color="auto"/>
            </w:tcBorders>
          </w:tcPr>
          <w:p w14:paraId="072BA7D4" w14:textId="31BEF62A" w:rsidR="00570D30" w:rsidRPr="00F65952" w:rsidRDefault="00570D30" w:rsidP="00570D30">
            <w:pPr>
              <w:rPr>
                <w:b/>
                <w:sz w:val="18"/>
                <w:szCs w:val="18"/>
                <w:lang w:val="kk-KZ"/>
              </w:rPr>
            </w:pPr>
            <w:r w:rsidRPr="00F65952">
              <w:rPr>
                <w:rFonts w:cs="Times New Roman"/>
                <w:bCs/>
                <w:sz w:val="18"/>
                <w:szCs w:val="18"/>
                <w:lang w:val="kk-KZ"/>
              </w:rPr>
              <w:t>{____________________}</w:t>
            </w:r>
          </w:p>
        </w:tc>
        <w:tc>
          <w:tcPr>
            <w:tcW w:w="936" w:type="pct"/>
            <w:tcBorders>
              <w:bottom w:val="single" w:sz="4" w:space="0" w:color="auto"/>
            </w:tcBorders>
          </w:tcPr>
          <w:p w14:paraId="6EE2714B" w14:textId="2E1217E6" w:rsidR="00570D30" w:rsidRPr="00F65952" w:rsidRDefault="00570D30" w:rsidP="00570D30">
            <w:pPr>
              <w:rPr>
                <w:b/>
                <w:sz w:val="18"/>
                <w:szCs w:val="18"/>
              </w:rPr>
            </w:pPr>
            <w:r w:rsidRPr="00F65952">
              <w:rPr>
                <w:bCs/>
                <w:sz w:val="18"/>
                <w:szCs w:val="18"/>
              </w:rPr>
              <w:t>БИН:</w:t>
            </w:r>
          </w:p>
        </w:tc>
        <w:tc>
          <w:tcPr>
            <w:tcW w:w="1490" w:type="pct"/>
            <w:tcBorders>
              <w:bottom w:val="single" w:sz="4" w:space="0" w:color="auto"/>
            </w:tcBorders>
          </w:tcPr>
          <w:p w14:paraId="00214CC7" w14:textId="6248A09C" w:rsidR="00570D30" w:rsidRPr="00F65952" w:rsidRDefault="00570D30" w:rsidP="00570D30">
            <w:pPr>
              <w:rPr>
                <w:b/>
                <w:sz w:val="18"/>
                <w:szCs w:val="18"/>
              </w:rPr>
            </w:pPr>
            <w:r w:rsidRPr="00F65952">
              <w:rPr>
                <w:sz w:val="18"/>
                <w:szCs w:val="18"/>
                <w:lang w:val="en-US"/>
              </w:rPr>
              <w:t>{____________________}</w:t>
            </w:r>
          </w:p>
        </w:tc>
      </w:tr>
      <w:tr w:rsidR="00D87626" w:rsidRPr="00130F14" w14:paraId="1AF0342F" w14:textId="77777777" w:rsidTr="00D87626">
        <w:tc>
          <w:tcPr>
            <w:tcW w:w="5000" w:type="pct"/>
            <w:gridSpan w:val="5"/>
            <w:tcBorders>
              <w:left w:val="nil"/>
              <w:right w:val="nil"/>
            </w:tcBorders>
          </w:tcPr>
          <w:p w14:paraId="5B16F635" w14:textId="77777777" w:rsidR="00D87626" w:rsidRPr="00F65952" w:rsidRDefault="00D87626" w:rsidP="00D87626">
            <w:pPr>
              <w:rPr>
                <w:sz w:val="18"/>
                <w:szCs w:val="18"/>
                <w:lang w:val="kk-KZ"/>
              </w:rPr>
            </w:pPr>
          </w:p>
        </w:tc>
      </w:tr>
      <w:tr w:rsidR="001C2F41" w:rsidRPr="00130F14" w14:paraId="7084B7F3" w14:textId="77777777" w:rsidTr="004C198C">
        <w:tc>
          <w:tcPr>
            <w:tcW w:w="2574" w:type="pct"/>
            <w:gridSpan w:val="3"/>
          </w:tcPr>
          <w:p w14:paraId="214D4D0A" w14:textId="6FE28B36" w:rsidR="001C2F41" w:rsidRPr="00F65952" w:rsidRDefault="001C2F41" w:rsidP="001C2F41">
            <w:pPr>
              <w:rPr>
                <w:b/>
                <w:sz w:val="18"/>
                <w:szCs w:val="18"/>
                <w:lang w:val="kk-KZ"/>
              </w:rPr>
            </w:pPr>
            <w:r w:rsidRPr="00F65952">
              <w:rPr>
                <w:b/>
                <w:sz w:val="18"/>
                <w:szCs w:val="18"/>
                <w:lang w:val="kk-KZ"/>
              </w:rPr>
              <w:t>Банк</w:t>
            </w:r>
          </w:p>
        </w:tc>
        <w:tc>
          <w:tcPr>
            <w:tcW w:w="2426" w:type="pct"/>
            <w:gridSpan w:val="2"/>
            <w:vAlign w:val="center"/>
          </w:tcPr>
          <w:p w14:paraId="35394123" w14:textId="22326070" w:rsidR="001C2F41" w:rsidRPr="00F65952" w:rsidRDefault="001C2F41" w:rsidP="001C2F41">
            <w:pPr>
              <w:rPr>
                <w:b/>
                <w:sz w:val="18"/>
                <w:szCs w:val="18"/>
              </w:rPr>
            </w:pPr>
            <w:r w:rsidRPr="00F65952">
              <w:rPr>
                <w:b/>
                <w:bCs/>
                <w:sz w:val="18"/>
                <w:szCs w:val="18"/>
              </w:rPr>
              <w:t>Банк</w:t>
            </w:r>
          </w:p>
        </w:tc>
      </w:tr>
      <w:tr w:rsidR="00F65952" w:rsidRPr="00130F14" w14:paraId="5CB87564" w14:textId="77777777" w:rsidTr="004C198C">
        <w:tc>
          <w:tcPr>
            <w:tcW w:w="1121" w:type="pct"/>
            <w:gridSpan w:val="2"/>
          </w:tcPr>
          <w:p w14:paraId="2BC98A0D" w14:textId="5412F9AE" w:rsidR="00F65952" w:rsidRPr="00F65952" w:rsidRDefault="00F65952" w:rsidP="00F65952">
            <w:pPr>
              <w:rPr>
                <w:b/>
                <w:sz w:val="18"/>
                <w:szCs w:val="18"/>
                <w:lang w:val="kk-KZ"/>
              </w:rPr>
            </w:pPr>
            <w:r w:rsidRPr="00F65952">
              <w:rPr>
                <w:rFonts w:cs="Times New Roman"/>
                <w:bCs/>
                <w:sz w:val="18"/>
                <w:szCs w:val="18"/>
                <w:lang w:val="kk-KZ"/>
              </w:rPr>
              <w:t xml:space="preserve">Атауы: </w:t>
            </w:r>
          </w:p>
        </w:tc>
        <w:tc>
          <w:tcPr>
            <w:tcW w:w="1453" w:type="pct"/>
          </w:tcPr>
          <w:p w14:paraId="23741265" w14:textId="77015E60" w:rsidR="00F65952" w:rsidRPr="00F65952" w:rsidRDefault="00F65952" w:rsidP="00F65952">
            <w:pPr>
              <w:rPr>
                <w:b/>
                <w:sz w:val="18"/>
                <w:szCs w:val="18"/>
                <w:lang w:val="kk-KZ"/>
              </w:rPr>
            </w:pPr>
            <w:r w:rsidRPr="00F65952">
              <w:rPr>
                <w:rFonts w:cs="Times New Roman"/>
                <w:bCs/>
                <w:sz w:val="18"/>
                <w:szCs w:val="18"/>
                <w:lang w:val="kk-KZ"/>
              </w:rPr>
              <w:t>«Банк ЦентрКредит» АҚ</w:t>
            </w:r>
          </w:p>
        </w:tc>
        <w:tc>
          <w:tcPr>
            <w:tcW w:w="936" w:type="pct"/>
          </w:tcPr>
          <w:p w14:paraId="6DC1D90E" w14:textId="31B5B882" w:rsidR="00F65952" w:rsidRPr="00F65952" w:rsidRDefault="00F65952" w:rsidP="00F65952">
            <w:pPr>
              <w:rPr>
                <w:b/>
                <w:sz w:val="18"/>
                <w:szCs w:val="18"/>
              </w:rPr>
            </w:pPr>
            <w:r w:rsidRPr="00F65952">
              <w:rPr>
                <w:bCs/>
                <w:sz w:val="18"/>
                <w:szCs w:val="18"/>
              </w:rPr>
              <w:t>Наименование:</w:t>
            </w:r>
          </w:p>
        </w:tc>
        <w:tc>
          <w:tcPr>
            <w:tcW w:w="1490" w:type="pct"/>
          </w:tcPr>
          <w:p w14:paraId="40B0E11A" w14:textId="50BEC2F6" w:rsidR="00F65952" w:rsidRPr="00F65952" w:rsidRDefault="00F65952" w:rsidP="00F65952">
            <w:pPr>
              <w:rPr>
                <w:b/>
                <w:sz w:val="18"/>
                <w:szCs w:val="18"/>
              </w:rPr>
            </w:pPr>
            <w:r w:rsidRPr="00F65952">
              <w:rPr>
                <w:bCs/>
                <w:sz w:val="18"/>
                <w:szCs w:val="18"/>
              </w:rPr>
              <w:t>АО «Банк ЦентрКредит»</w:t>
            </w:r>
          </w:p>
        </w:tc>
      </w:tr>
      <w:tr w:rsidR="00F65952" w:rsidRPr="00130F14" w14:paraId="329B6962" w14:textId="77777777" w:rsidTr="004C198C">
        <w:tc>
          <w:tcPr>
            <w:tcW w:w="1121" w:type="pct"/>
            <w:gridSpan w:val="2"/>
            <w:tcBorders>
              <w:bottom w:val="single" w:sz="4" w:space="0" w:color="auto"/>
            </w:tcBorders>
          </w:tcPr>
          <w:p w14:paraId="0EAAD4D1" w14:textId="1886DD84" w:rsidR="00F65952" w:rsidRPr="00F65952" w:rsidRDefault="00F65952" w:rsidP="00F65952">
            <w:pPr>
              <w:rPr>
                <w:b/>
                <w:sz w:val="18"/>
                <w:szCs w:val="18"/>
                <w:lang w:val="kk-KZ"/>
              </w:rPr>
            </w:pPr>
            <w:r w:rsidRPr="00F65952">
              <w:rPr>
                <w:rFonts w:cs="Times New Roman"/>
                <w:bCs/>
                <w:sz w:val="18"/>
                <w:szCs w:val="18"/>
                <w:lang w:val="kk-KZ"/>
              </w:rPr>
              <w:t xml:space="preserve">БСН: </w:t>
            </w:r>
          </w:p>
        </w:tc>
        <w:tc>
          <w:tcPr>
            <w:tcW w:w="1453" w:type="pct"/>
            <w:tcBorders>
              <w:bottom w:val="single" w:sz="4" w:space="0" w:color="auto"/>
            </w:tcBorders>
          </w:tcPr>
          <w:p w14:paraId="53C307EB" w14:textId="08ECD3CB" w:rsidR="00F65952" w:rsidRPr="00F65952" w:rsidRDefault="00F65952" w:rsidP="00F65952">
            <w:pPr>
              <w:rPr>
                <w:b/>
                <w:sz w:val="18"/>
                <w:szCs w:val="18"/>
                <w:lang w:val="kk-KZ"/>
              </w:rPr>
            </w:pPr>
            <w:r w:rsidRPr="00F65952">
              <w:rPr>
                <w:rFonts w:cs="Times New Roman"/>
                <w:bCs/>
                <w:sz w:val="18"/>
                <w:szCs w:val="18"/>
                <w:lang w:val="kk-KZ"/>
              </w:rPr>
              <w:t>980640000093</w:t>
            </w:r>
          </w:p>
        </w:tc>
        <w:tc>
          <w:tcPr>
            <w:tcW w:w="936" w:type="pct"/>
            <w:tcBorders>
              <w:bottom w:val="single" w:sz="4" w:space="0" w:color="auto"/>
            </w:tcBorders>
            <w:vAlign w:val="center"/>
          </w:tcPr>
          <w:p w14:paraId="4AB31F94" w14:textId="455B1F0D" w:rsidR="00F65952" w:rsidRPr="00F65952" w:rsidRDefault="00F65952" w:rsidP="00F65952">
            <w:pPr>
              <w:rPr>
                <w:b/>
                <w:sz w:val="18"/>
                <w:szCs w:val="18"/>
              </w:rPr>
            </w:pPr>
            <w:r w:rsidRPr="00F65952">
              <w:rPr>
                <w:bCs/>
                <w:sz w:val="18"/>
                <w:szCs w:val="18"/>
              </w:rPr>
              <w:t>БИН:</w:t>
            </w:r>
          </w:p>
        </w:tc>
        <w:tc>
          <w:tcPr>
            <w:tcW w:w="1490" w:type="pct"/>
            <w:tcBorders>
              <w:bottom w:val="single" w:sz="4" w:space="0" w:color="auto"/>
            </w:tcBorders>
          </w:tcPr>
          <w:p w14:paraId="54CF5FCF" w14:textId="5787E1D4" w:rsidR="00F65952" w:rsidRPr="00F65952" w:rsidRDefault="00F65952" w:rsidP="00F65952">
            <w:pPr>
              <w:rPr>
                <w:b/>
                <w:sz w:val="18"/>
                <w:szCs w:val="18"/>
              </w:rPr>
            </w:pPr>
            <w:r w:rsidRPr="00F65952">
              <w:rPr>
                <w:sz w:val="18"/>
                <w:szCs w:val="18"/>
              </w:rPr>
              <w:t>980640000093</w:t>
            </w:r>
          </w:p>
        </w:tc>
      </w:tr>
      <w:tr w:rsidR="00F65952" w:rsidRPr="00130F14" w14:paraId="3726AD18" w14:textId="61C6DEC0" w:rsidTr="00F65952">
        <w:tc>
          <w:tcPr>
            <w:tcW w:w="5000" w:type="pct"/>
            <w:gridSpan w:val="5"/>
            <w:tcBorders>
              <w:left w:val="nil"/>
              <w:right w:val="nil"/>
            </w:tcBorders>
          </w:tcPr>
          <w:p w14:paraId="255C4DC2" w14:textId="77777777" w:rsidR="00F65952" w:rsidRPr="0096709D" w:rsidRDefault="00F65952" w:rsidP="00DE0C73">
            <w:pPr>
              <w:rPr>
                <w:b/>
                <w:sz w:val="18"/>
                <w:szCs w:val="18"/>
                <w:lang w:val="kk-KZ"/>
              </w:rPr>
            </w:pPr>
          </w:p>
        </w:tc>
      </w:tr>
      <w:tr w:rsidR="00F65952" w:rsidRPr="00130F14" w14:paraId="7A061189" w14:textId="77777777" w:rsidTr="004C198C">
        <w:tc>
          <w:tcPr>
            <w:tcW w:w="2574" w:type="pct"/>
            <w:gridSpan w:val="3"/>
          </w:tcPr>
          <w:p w14:paraId="7B85D4E6" w14:textId="65BB55F0" w:rsidR="00F65952" w:rsidRPr="0096709D" w:rsidRDefault="00F65952" w:rsidP="00F65952">
            <w:pPr>
              <w:rPr>
                <w:b/>
                <w:sz w:val="18"/>
                <w:szCs w:val="18"/>
                <w:lang w:val="kk-KZ"/>
              </w:rPr>
            </w:pPr>
            <w:r w:rsidRPr="004440AC">
              <w:rPr>
                <w:rFonts w:cs="Times New Roman"/>
                <w:b/>
                <w:bCs/>
                <w:sz w:val="18"/>
                <w:szCs w:val="18"/>
                <w:lang w:val="kk-KZ"/>
              </w:rPr>
              <w:t>КЛИЕНТТІҢ ҚОЛЫ</w:t>
            </w:r>
          </w:p>
        </w:tc>
        <w:tc>
          <w:tcPr>
            <w:tcW w:w="2426" w:type="pct"/>
            <w:gridSpan w:val="2"/>
          </w:tcPr>
          <w:p w14:paraId="58456A26" w14:textId="77777777" w:rsidR="00F65952" w:rsidRPr="002E4451" w:rsidRDefault="00F65952" w:rsidP="00F65952">
            <w:pPr>
              <w:rPr>
                <w:b/>
                <w:sz w:val="18"/>
                <w:szCs w:val="18"/>
              </w:rPr>
            </w:pPr>
            <w:r w:rsidRPr="002E4451">
              <w:rPr>
                <w:b/>
                <w:sz w:val="18"/>
                <w:szCs w:val="18"/>
              </w:rPr>
              <w:t>ПОДПИСЬ КЛИЕНТА</w:t>
            </w:r>
          </w:p>
        </w:tc>
      </w:tr>
      <w:tr w:rsidR="00F65952" w:rsidRPr="00130F14" w14:paraId="2D7FFA4D" w14:textId="77777777" w:rsidTr="004C198C">
        <w:tc>
          <w:tcPr>
            <w:tcW w:w="2574" w:type="pct"/>
            <w:gridSpan w:val="3"/>
          </w:tcPr>
          <w:p w14:paraId="555B748E" w14:textId="77777777" w:rsidR="00F65952" w:rsidRDefault="00F65952" w:rsidP="00F65952">
            <w:pPr>
              <w:rPr>
                <w:rFonts w:cs="Times New Roman"/>
                <w:b/>
                <w:bCs/>
                <w:sz w:val="18"/>
                <w:szCs w:val="18"/>
                <w:lang w:val="kk-KZ"/>
              </w:rPr>
            </w:pPr>
            <w:r w:rsidRPr="00550482">
              <w:rPr>
                <w:sz w:val="18"/>
                <w:szCs w:val="18"/>
                <w:lang w:val="kk-KZ"/>
              </w:rPr>
              <w:t xml:space="preserve">Осы </w:t>
            </w:r>
            <w:r>
              <w:rPr>
                <w:sz w:val="18"/>
                <w:szCs w:val="18"/>
                <w:lang w:val="kk-KZ"/>
              </w:rPr>
              <w:t xml:space="preserve">Келісімге </w:t>
            </w:r>
            <w:r w:rsidRPr="00550482">
              <w:rPr>
                <w:sz w:val="18"/>
                <w:szCs w:val="18"/>
                <w:lang w:val="kk-KZ"/>
              </w:rPr>
              <w:t>қол қою фактісін сөзсіз және қайтарымсыз растаймын (таңдау):</w:t>
            </w:r>
            <w:r>
              <w:rPr>
                <w:sz w:val="18"/>
                <w:szCs w:val="18"/>
                <w:lang w:val="kk-KZ"/>
              </w:rPr>
              <w:t xml:space="preserve"> </w:t>
            </w:r>
            <w:r w:rsidRPr="004440AC">
              <w:rPr>
                <w:rFonts w:cs="Times New Roman"/>
                <w:b/>
                <w:bCs/>
                <w:sz w:val="18"/>
                <w:szCs w:val="18"/>
                <w:lang w:val="kk-KZ"/>
              </w:rPr>
              <w:t xml:space="preserve"> </w:t>
            </w:r>
          </w:p>
          <w:p w14:paraId="30935EC1" w14:textId="77777777" w:rsidR="00F65952" w:rsidRPr="00F65952" w:rsidRDefault="00F65952" w:rsidP="00F65952">
            <w:pPr>
              <w:jc w:val="both"/>
              <w:rPr>
                <w:sz w:val="18"/>
                <w:szCs w:val="18"/>
                <w:lang w:val="kk-KZ"/>
              </w:rPr>
            </w:pPr>
            <w:r w:rsidRPr="00F65952">
              <w:rPr>
                <w:sz w:val="18"/>
                <w:szCs w:val="18"/>
                <w:lang w:val="kk-KZ"/>
              </w:rPr>
              <w:t xml:space="preserve">а) </w:t>
            </w:r>
            <w:r>
              <w:rPr>
                <w:sz w:val="18"/>
                <w:szCs w:val="18"/>
                <w:lang w:val="kk-KZ"/>
              </w:rPr>
              <w:t>ДС қою арқылы</w:t>
            </w:r>
            <w:r w:rsidRPr="00F65952">
              <w:rPr>
                <w:sz w:val="18"/>
                <w:szCs w:val="18"/>
                <w:lang w:val="kk-KZ"/>
              </w:rPr>
              <w:t>: {____________________________};</w:t>
            </w:r>
          </w:p>
          <w:p w14:paraId="6A1096E3" w14:textId="20A6CC8F" w:rsidR="00F65952" w:rsidRPr="0096709D" w:rsidRDefault="00F65952" w:rsidP="00F65952">
            <w:pPr>
              <w:rPr>
                <w:b/>
                <w:sz w:val="20"/>
                <w:szCs w:val="18"/>
                <w:lang w:val="kk-KZ"/>
              </w:rPr>
            </w:pPr>
            <w:r w:rsidRPr="00F65952">
              <w:rPr>
                <w:sz w:val="18"/>
                <w:szCs w:val="18"/>
                <w:lang w:val="kk-KZ"/>
              </w:rPr>
              <w:t xml:space="preserve">б) </w:t>
            </w:r>
            <w:r w:rsidRPr="00550482">
              <w:rPr>
                <w:sz w:val="18"/>
                <w:szCs w:val="18"/>
                <w:lang w:val="kk-KZ"/>
              </w:rPr>
              <w:t>ҰКО ЭЦҚ қою арқылы</w:t>
            </w:r>
            <w:r w:rsidRPr="00F65952">
              <w:rPr>
                <w:sz w:val="18"/>
                <w:szCs w:val="18"/>
                <w:lang w:val="kk-KZ"/>
              </w:rPr>
              <w:t>: {______________________}.</w:t>
            </w:r>
            <w:r w:rsidRPr="004440AC">
              <w:rPr>
                <w:rFonts w:cs="Times New Roman"/>
                <w:b/>
                <w:bCs/>
                <w:sz w:val="18"/>
                <w:szCs w:val="18"/>
                <w:lang w:val="kk-KZ"/>
              </w:rPr>
              <w:t xml:space="preserve"> </w:t>
            </w:r>
          </w:p>
        </w:tc>
        <w:tc>
          <w:tcPr>
            <w:tcW w:w="2426" w:type="pct"/>
            <w:gridSpan w:val="2"/>
          </w:tcPr>
          <w:p w14:paraId="6C4B5B6B" w14:textId="77777777" w:rsidR="00F65952" w:rsidRPr="002E4451" w:rsidRDefault="00F65952" w:rsidP="00F65952">
            <w:pPr>
              <w:jc w:val="both"/>
              <w:rPr>
                <w:sz w:val="18"/>
                <w:szCs w:val="18"/>
              </w:rPr>
            </w:pPr>
            <w:r w:rsidRPr="002E4451">
              <w:rPr>
                <w:sz w:val="18"/>
                <w:szCs w:val="18"/>
              </w:rPr>
              <w:t xml:space="preserve">Факт подписания настоящего Соглашения безусловно и безотзывно подтверждаю (выбрать):  </w:t>
            </w:r>
          </w:p>
          <w:p w14:paraId="21FF15AE" w14:textId="68471E29" w:rsidR="00F65952" w:rsidRPr="002E4451" w:rsidRDefault="00F65952" w:rsidP="00F65952">
            <w:pPr>
              <w:jc w:val="both"/>
              <w:rPr>
                <w:sz w:val="18"/>
                <w:szCs w:val="18"/>
              </w:rPr>
            </w:pPr>
            <w:r w:rsidRPr="002E4451">
              <w:rPr>
                <w:sz w:val="18"/>
                <w:szCs w:val="18"/>
              </w:rPr>
              <w:t>а) проставлением ДИ: {___________________________};</w:t>
            </w:r>
          </w:p>
          <w:p w14:paraId="631B685F" w14:textId="0B5CEF60" w:rsidR="00F65952" w:rsidRPr="002E4451" w:rsidRDefault="00F65952" w:rsidP="00F65952">
            <w:pPr>
              <w:jc w:val="both"/>
              <w:rPr>
                <w:sz w:val="18"/>
                <w:szCs w:val="18"/>
                <w:lang w:val="kk-KZ"/>
              </w:rPr>
            </w:pPr>
            <w:r w:rsidRPr="002E4451">
              <w:rPr>
                <w:sz w:val="18"/>
                <w:szCs w:val="18"/>
              </w:rPr>
              <w:t>б) проставлением ЭЦП НУЦ: {_____________________}.</w:t>
            </w:r>
          </w:p>
        </w:tc>
      </w:tr>
    </w:tbl>
    <w:p w14:paraId="43485173" w14:textId="77777777" w:rsidR="00792D89" w:rsidRPr="00E72B33" w:rsidRDefault="00792D89" w:rsidP="00792D89">
      <w:pPr>
        <w:rPr>
          <w:b/>
          <w:bCs/>
          <w:szCs w:val="24"/>
          <w:highlight w:val="yellow"/>
        </w:rPr>
      </w:pPr>
    </w:p>
    <w:p w14:paraId="14DB6105" w14:textId="77777777" w:rsidR="00792D89" w:rsidRPr="00E72B33" w:rsidRDefault="00792D89" w:rsidP="00E72B33">
      <w:pPr>
        <w:rPr>
          <w:b/>
          <w:bCs/>
          <w:szCs w:val="24"/>
          <w:highlight w:val="yellow"/>
        </w:rPr>
      </w:pPr>
    </w:p>
    <w:tbl>
      <w:tblPr>
        <w:tblStyle w:val="aa"/>
        <w:tblW w:w="0" w:type="auto"/>
        <w:tblLook w:val="04A0" w:firstRow="1" w:lastRow="0" w:firstColumn="1" w:lastColumn="0" w:noHBand="0" w:noVBand="1"/>
      </w:tblPr>
      <w:tblGrid>
        <w:gridCol w:w="4672"/>
        <w:gridCol w:w="4673"/>
      </w:tblGrid>
      <w:tr w:rsidR="002E4451" w:rsidRPr="00AA0AE2" w14:paraId="0D3F4408" w14:textId="77777777" w:rsidTr="002E4451">
        <w:tc>
          <w:tcPr>
            <w:tcW w:w="4672" w:type="dxa"/>
            <w:tcBorders>
              <w:top w:val="nil"/>
              <w:left w:val="nil"/>
              <w:bottom w:val="nil"/>
              <w:right w:val="nil"/>
            </w:tcBorders>
          </w:tcPr>
          <w:p w14:paraId="438E590C" w14:textId="77777777" w:rsidR="002E4451" w:rsidRDefault="002E4451" w:rsidP="005749FD">
            <w:pPr>
              <w:rPr>
                <w:b/>
                <w:bCs/>
                <w:sz w:val="16"/>
                <w:szCs w:val="16"/>
                <w:lang w:val="kk-KZ"/>
              </w:rPr>
            </w:pPr>
            <w:r w:rsidRPr="00DD2FF4">
              <w:rPr>
                <w:b/>
                <w:bCs/>
                <w:sz w:val="16"/>
                <w:szCs w:val="16"/>
                <w:lang w:val="kk-KZ"/>
              </w:rPr>
              <w:t>«</w:t>
            </w:r>
            <w:r>
              <w:rPr>
                <w:b/>
                <w:bCs/>
                <w:sz w:val="16"/>
                <w:szCs w:val="16"/>
                <w:lang w:val="kk-KZ"/>
              </w:rPr>
              <w:t>Govtech жылжымайтын мүлік</w:t>
            </w:r>
            <w:r w:rsidRPr="00DD2FF4">
              <w:rPr>
                <w:b/>
                <w:bCs/>
                <w:sz w:val="16"/>
                <w:szCs w:val="16"/>
                <w:lang w:val="kk-KZ"/>
              </w:rPr>
              <w:t xml:space="preserve">» аясында </w:t>
            </w:r>
          </w:p>
          <w:p w14:paraId="46FAE6E5" w14:textId="77777777" w:rsidR="002E4451" w:rsidRDefault="002E4451" w:rsidP="005749FD">
            <w:pPr>
              <w:rPr>
                <w:b/>
                <w:bCs/>
                <w:sz w:val="16"/>
                <w:szCs w:val="16"/>
                <w:lang w:val="kk-KZ"/>
              </w:rPr>
            </w:pPr>
            <w:r w:rsidRPr="00DD2FF4">
              <w:rPr>
                <w:b/>
                <w:bCs/>
                <w:sz w:val="16"/>
                <w:szCs w:val="16"/>
                <w:lang w:val="kk-KZ"/>
              </w:rPr>
              <w:t xml:space="preserve">API сервистерін ұсыну бойынша </w:t>
            </w:r>
          </w:p>
          <w:p w14:paraId="2278A840" w14:textId="77777777" w:rsidR="002E4451" w:rsidRDefault="002E4451" w:rsidP="005749FD">
            <w:pPr>
              <w:rPr>
                <w:b/>
                <w:bCs/>
                <w:sz w:val="16"/>
                <w:szCs w:val="16"/>
                <w:lang w:val="kk-KZ"/>
              </w:rPr>
            </w:pPr>
            <w:r w:rsidRPr="00DD2FF4">
              <w:rPr>
                <w:b/>
                <w:bCs/>
                <w:sz w:val="16"/>
                <w:szCs w:val="16"/>
                <w:lang w:val="kk-KZ"/>
              </w:rPr>
              <w:t>ынтымақтастық туралы шарт</w:t>
            </w:r>
            <w:r>
              <w:rPr>
                <w:b/>
                <w:bCs/>
                <w:sz w:val="16"/>
                <w:szCs w:val="16"/>
                <w:lang w:val="kk-KZ"/>
              </w:rPr>
              <w:t>тың</w:t>
            </w:r>
          </w:p>
          <w:p w14:paraId="09DB568D" w14:textId="122EA8A9" w:rsidR="002E4451" w:rsidRPr="007B75DE" w:rsidRDefault="002E4451" w:rsidP="005749FD">
            <w:pPr>
              <w:rPr>
                <w:b/>
                <w:bCs/>
                <w:sz w:val="16"/>
                <w:szCs w:val="16"/>
              </w:rPr>
            </w:pPr>
            <w:r>
              <w:rPr>
                <w:b/>
                <w:bCs/>
                <w:sz w:val="16"/>
                <w:szCs w:val="16"/>
                <w:lang w:val="kk-KZ"/>
              </w:rPr>
              <w:t>5-қосымшасы</w:t>
            </w:r>
          </w:p>
        </w:tc>
        <w:tc>
          <w:tcPr>
            <w:tcW w:w="4673" w:type="dxa"/>
            <w:tcBorders>
              <w:top w:val="nil"/>
              <w:left w:val="nil"/>
              <w:bottom w:val="nil"/>
              <w:right w:val="nil"/>
            </w:tcBorders>
          </w:tcPr>
          <w:p w14:paraId="3E9414A6" w14:textId="5890E33C" w:rsidR="002E4451" w:rsidRPr="00DA2A16" w:rsidRDefault="002E4451" w:rsidP="005749FD">
            <w:pPr>
              <w:jc w:val="right"/>
              <w:rPr>
                <w:b/>
                <w:bCs/>
                <w:sz w:val="16"/>
                <w:szCs w:val="16"/>
                <w:lang w:val="kk-KZ"/>
              </w:rPr>
            </w:pPr>
            <w:r w:rsidRPr="001A58E4">
              <w:rPr>
                <w:b/>
                <w:bCs/>
                <w:sz w:val="16"/>
                <w:szCs w:val="16"/>
              </w:rPr>
              <w:t xml:space="preserve">Приложение </w:t>
            </w:r>
            <w:r>
              <w:rPr>
                <w:b/>
                <w:bCs/>
                <w:sz w:val="16"/>
                <w:szCs w:val="16"/>
                <w:lang w:val="kk-KZ"/>
              </w:rPr>
              <w:t>5</w:t>
            </w:r>
          </w:p>
          <w:p w14:paraId="51E8EB56" w14:textId="77777777" w:rsidR="002E4451" w:rsidRPr="001A58E4" w:rsidRDefault="002E4451" w:rsidP="005749FD">
            <w:pPr>
              <w:jc w:val="right"/>
              <w:rPr>
                <w:b/>
                <w:bCs/>
                <w:sz w:val="16"/>
                <w:szCs w:val="16"/>
              </w:rPr>
            </w:pPr>
            <w:r w:rsidRPr="001A58E4">
              <w:rPr>
                <w:b/>
                <w:bCs/>
                <w:sz w:val="16"/>
                <w:szCs w:val="16"/>
              </w:rPr>
              <w:t xml:space="preserve">к Договору о сотрудничестве </w:t>
            </w:r>
          </w:p>
          <w:p w14:paraId="6F992392" w14:textId="77777777" w:rsidR="002E4451" w:rsidRPr="001A58E4" w:rsidRDefault="002E4451" w:rsidP="005749FD">
            <w:pPr>
              <w:jc w:val="right"/>
              <w:rPr>
                <w:b/>
                <w:bCs/>
                <w:sz w:val="16"/>
                <w:szCs w:val="16"/>
              </w:rPr>
            </w:pPr>
            <w:r w:rsidRPr="001A58E4">
              <w:rPr>
                <w:b/>
                <w:bCs/>
                <w:sz w:val="16"/>
                <w:szCs w:val="16"/>
              </w:rPr>
              <w:t>на предоставление сервисов API в рамках</w:t>
            </w:r>
          </w:p>
          <w:p w14:paraId="60F6965E" w14:textId="77777777" w:rsidR="002E4451" w:rsidRPr="001A58E4" w:rsidRDefault="002E4451" w:rsidP="005749FD">
            <w:pPr>
              <w:jc w:val="right"/>
              <w:rPr>
                <w:b/>
                <w:bCs/>
                <w:sz w:val="16"/>
                <w:szCs w:val="16"/>
              </w:rPr>
            </w:pPr>
            <w:r w:rsidRPr="001A58E4">
              <w:rPr>
                <w:b/>
                <w:bCs/>
                <w:sz w:val="16"/>
                <w:szCs w:val="16"/>
              </w:rPr>
              <w:t xml:space="preserve">«Govtech Недвижимость» </w:t>
            </w:r>
          </w:p>
          <w:p w14:paraId="6EF37793" w14:textId="77777777" w:rsidR="002E4451" w:rsidRPr="00AA0AE2" w:rsidRDefault="002E4451" w:rsidP="005749FD">
            <w:pPr>
              <w:jc w:val="right"/>
              <w:rPr>
                <w:b/>
                <w:bCs/>
                <w:sz w:val="16"/>
                <w:szCs w:val="16"/>
                <w:highlight w:val="green"/>
              </w:rPr>
            </w:pPr>
            <w:r w:rsidRPr="001A58E4">
              <w:rPr>
                <w:b/>
                <w:bCs/>
                <w:sz w:val="16"/>
                <w:szCs w:val="16"/>
              </w:rPr>
              <w:t>(Договор присоединения)</w:t>
            </w:r>
          </w:p>
        </w:tc>
      </w:tr>
    </w:tbl>
    <w:p w14:paraId="7E2D7C40" w14:textId="77777777" w:rsidR="00792D89" w:rsidRDefault="00792D89" w:rsidP="0031152D">
      <w:pPr>
        <w:rPr>
          <w:b/>
          <w:bCs/>
          <w:color w:val="FF0000"/>
          <w:sz w:val="16"/>
          <w:szCs w:val="16"/>
          <w:highlight w:val="yellow"/>
        </w:rPr>
      </w:pPr>
    </w:p>
    <w:p w14:paraId="743461E9" w14:textId="77777777" w:rsidR="00D87626" w:rsidRDefault="00D87626" w:rsidP="0031152D">
      <w:pPr>
        <w:rPr>
          <w:b/>
          <w:bCs/>
          <w:color w:val="FF0000"/>
          <w:sz w:val="16"/>
          <w:szCs w:val="16"/>
          <w:highlight w:val="yellow"/>
        </w:rPr>
      </w:pPr>
    </w:p>
    <w:p w14:paraId="5CC72757" w14:textId="77777777" w:rsidR="00D87626" w:rsidRDefault="00D87626" w:rsidP="0031152D">
      <w:pPr>
        <w:rPr>
          <w:b/>
          <w:bCs/>
          <w:color w:val="FF0000"/>
          <w:sz w:val="16"/>
          <w:szCs w:val="16"/>
          <w:highlight w:val="yellow"/>
        </w:rPr>
      </w:pPr>
    </w:p>
    <w:tbl>
      <w:tblPr>
        <w:tblStyle w:val="aa"/>
        <w:tblW w:w="0" w:type="auto"/>
        <w:tblLook w:val="04A0" w:firstRow="1" w:lastRow="0" w:firstColumn="1" w:lastColumn="0" w:noHBand="0" w:noVBand="1"/>
      </w:tblPr>
      <w:tblGrid>
        <w:gridCol w:w="2294"/>
        <w:gridCol w:w="2190"/>
        <w:gridCol w:w="2387"/>
        <w:gridCol w:w="2474"/>
      </w:tblGrid>
      <w:tr w:rsidR="00796EF5" w:rsidRPr="00F45AE7" w14:paraId="2F108AB7" w14:textId="77777777" w:rsidTr="00E35272">
        <w:tc>
          <w:tcPr>
            <w:tcW w:w="4484" w:type="dxa"/>
            <w:gridSpan w:val="2"/>
            <w:tcBorders>
              <w:top w:val="single" w:sz="4" w:space="0" w:color="auto"/>
              <w:left w:val="single" w:sz="4" w:space="0" w:color="auto"/>
              <w:bottom w:val="single" w:sz="4" w:space="0" w:color="auto"/>
              <w:right w:val="single" w:sz="4" w:space="0" w:color="auto"/>
            </w:tcBorders>
          </w:tcPr>
          <w:p w14:paraId="0D6D3FB3" w14:textId="77777777" w:rsidR="00796EF5" w:rsidRDefault="008F78D0" w:rsidP="00B562F3">
            <w:pPr>
              <w:jc w:val="center"/>
              <w:rPr>
                <w:b/>
                <w:sz w:val="18"/>
                <w:szCs w:val="18"/>
                <w:lang w:val="kk-KZ"/>
              </w:rPr>
            </w:pPr>
            <w:r w:rsidRPr="002554E3">
              <w:rPr>
                <w:b/>
                <w:sz w:val="18"/>
                <w:szCs w:val="18"/>
                <w:lang w:val="kk-KZ"/>
              </w:rPr>
              <w:t>__{startDate} _</w:t>
            </w:r>
            <w:r w:rsidR="00B562F3">
              <w:rPr>
                <w:b/>
                <w:sz w:val="18"/>
                <w:szCs w:val="18"/>
                <w:lang w:val="kk-KZ"/>
              </w:rPr>
              <w:t>ж</w:t>
            </w:r>
            <w:r w:rsidRPr="002554E3">
              <w:rPr>
                <w:b/>
                <w:sz w:val="18"/>
                <w:szCs w:val="18"/>
                <w:lang w:val="kk-KZ"/>
              </w:rPr>
              <w:t>.</w:t>
            </w:r>
            <w:r w:rsidR="00B562F3" w:rsidRPr="002554E3">
              <w:rPr>
                <w:b/>
                <w:sz w:val="18"/>
                <w:szCs w:val="18"/>
                <w:lang w:val="kk-KZ"/>
              </w:rPr>
              <w:t xml:space="preserve"> № {documentId}</w:t>
            </w:r>
          </w:p>
          <w:p w14:paraId="501ADF70" w14:textId="67384F3C" w:rsidR="00B562F3" w:rsidRPr="002554E3" w:rsidRDefault="00B562F3" w:rsidP="00B562F3">
            <w:pPr>
              <w:jc w:val="center"/>
              <w:rPr>
                <w:b/>
                <w:sz w:val="18"/>
                <w:szCs w:val="18"/>
                <w:lang w:val="kk-KZ"/>
              </w:rPr>
            </w:pPr>
            <w:r w:rsidRPr="002554E3">
              <w:rPr>
                <w:b/>
                <w:sz w:val="18"/>
                <w:szCs w:val="18"/>
                <w:lang w:val="kk-KZ"/>
              </w:rPr>
              <w:t>ЖТ/ЖК Келісім</w:t>
            </w:r>
            <w:r>
              <w:rPr>
                <w:b/>
                <w:sz w:val="18"/>
                <w:szCs w:val="18"/>
                <w:lang w:val="kk-KZ"/>
              </w:rPr>
              <w:t>і</w:t>
            </w:r>
            <w:r w:rsidRPr="002554E3">
              <w:rPr>
                <w:b/>
                <w:sz w:val="18"/>
                <w:szCs w:val="18"/>
                <w:lang w:val="kk-KZ"/>
              </w:rPr>
              <w:t xml:space="preserve"> (цифрлық)</w:t>
            </w:r>
          </w:p>
          <w:p w14:paraId="10E04496" w14:textId="4AB6057E" w:rsidR="00B562F3" w:rsidRPr="002554E3" w:rsidRDefault="00B562F3" w:rsidP="00B562F3">
            <w:pPr>
              <w:rPr>
                <w:b/>
                <w:sz w:val="18"/>
                <w:szCs w:val="18"/>
                <w:lang w:val="kk-KZ"/>
              </w:rPr>
            </w:pPr>
          </w:p>
        </w:tc>
        <w:tc>
          <w:tcPr>
            <w:tcW w:w="4861" w:type="dxa"/>
            <w:gridSpan w:val="2"/>
            <w:tcBorders>
              <w:top w:val="single" w:sz="4" w:space="0" w:color="auto"/>
              <w:left w:val="single" w:sz="4" w:space="0" w:color="auto"/>
              <w:bottom w:val="single" w:sz="4" w:space="0" w:color="auto"/>
              <w:right w:val="single" w:sz="4" w:space="0" w:color="auto"/>
            </w:tcBorders>
          </w:tcPr>
          <w:p w14:paraId="06B3F514" w14:textId="09134F10" w:rsidR="00796EF5" w:rsidRPr="00B562F3" w:rsidRDefault="00796EF5" w:rsidP="005A15D6">
            <w:pPr>
              <w:jc w:val="center"/>
              <w:rPr>
                <w:b/>
                <w:sz w:val="18"/>
                <w:szCs w:val="18"/>
                <w:lang w:val="kk-KZ"/>
              </w:rPr>
            </w:pPr>
            <w:r w:rsidRPr="00B562F3">
              <w:rPr>
                <w:b/>
                <w:sz w:val="18"/>
                <w:szCs w:val="18"/>
                <w:lang w:val="kk-KZ"/>
              </w:rPr>
              <w:t xml:space="preserve">Согласие (цифровое) </w:t>
            </w:r>
            <w:r w:rsidR="0043502D" w:rsidRPr="00B562F3">
              <w:rPr>
                <w:b/>
                <w:sz w:val="18"/>
                <w:szCs w:val="18"/>
                <w:lang w:val="kk-KZ"/>
              </w:rPr>
              <w:t xml:space="preserve">ФЛ </w:t>
            </w:r>
            <w:r w:rsidR="00E35272" w:rsidRPr="00B562F3">
              <w:rPr>
                <w:b/>
                <w:sz w:val="18"/>
                <w:szCs w:val="18"/>
                <w:lang w:val="kk-KZ"/>
              </w:rPr>
              <w:t>/ И</w:t>
            </w:r>
            <w:r w:rsidR="00A56EEA" w:rsidRPr="00B562F3">
              <w:rPr>
                <w:b/>
                <w:sz w:val="18"/>
                <w:szCs w:val="18"/>
                <w:lang w:val="kk-KZ"/>
              </w:rPr>
              <w:t>П</w:t>
            </w:r>
          </w:p>
          <w:p w14:paraId="40CDB7CA" w14:textId="77777777" w:rsidR="00796EF5" w:rsidRPr="00B562F3" w:rsidRDefault="00796EF5" w:rsidP="005A15D6">
            <w:pPr>
              <w:jc w:val="center"/>
              <w:rPr>
                <w:b/>
                <w:sz w:val="18"/>
                <w:szCs w:val="18"/>
                <w:lang w:val="kk-KZ"/>
              </w:rPr>
            </w:pPr>
            <w:r w:rsidRPr="00B562F3">
              <w:rPr>
                <w:b/>
                <w:sz w:val="18"/>
                <w:szCs w:val="18"/>
                <w:lang w:val="kk-KZ"/>
              </w:rPr>
              <w:t xml:space="preserve">№ </w:t>
            </w:r>
            <w:r w:rsidRPr="00B562F3">
              <w:rPr>
                <w:b/>
                <w:color w:val="70AD47" w:themeColor="accent6"/>
                <w:sz w:val="18"/>
                <w:szCs w:val="18"/>
                <w:lang w:val="kk-KZ"/>
              </w:rPr>
              <w:t xml:space="preserve">{documentId} </w:t>
            </w:r>
            <w:r w:rsidRPr="00B562F3">
              <w:rPr>
                <w:b/>
                <w:sz w:val="18"/>
                <w:szCs w:val="18"/>
                <w:lang w:val="kk-KZ"/>
              </w:rPr>
              <w:t>от __{startDate}_г.</w:t>
            </w:r>
          </w:p>
        </w:tc>
      </w:tr>
      <w:tr w:rsidR="00796EF5" w:rsidRPr="00F45AE7" w14:paraId="0E511944" w14:textId="77777777" w:rsidTr="00E35272">
        <w:tc>
          <w:tcPr>
            <w:tcW w:w="9345" w:type="dxa"/>
            <w:gridSpan w:val="4"/>
            <w:tcBorders>
              <w:top w:val="single" w:sz="4" w:space="0" w:color="auto"/>
              <w:left w:val="nil"/>
              <w:bottom w:val="single" w:sz="4" w:space="0" w:color="auto"/>
              <w:right w:val="nil"/>
            </w:tcBorders>
          </w:tcPr>
          <w:p w14:paraId="28A64927" w14:textId="77777777" w:rsidR="00796EF5" w:rsidRPr="00B562F3" w:rsidRDefault="00796EF5" w:rsidP="002554E3">
            <w:pPr>
              <w:rPr>
                <w:sz w:val="18"/>
                <w:szCs w:val="18"/>
                <w:lang w:val="kk-KZ"/>
              </w:rPr>
            </w:pPr>
          </w:p>
        </w:tc>
      </w:tr>
      <w:tr w:rsidR="00796EF5" w:rsidRPr="0068699C" w14:paraId="0DF6BCEB" w14:textId="77777777" w:rsidTr="00E35272">
        <w:tc>
          <w:tcPr>
            <w:tcW w:w="4484" w:type="dxa"/>
            <w:gridSpan w:val="2"/>
            <w:tcBorders>
              <w:top w:val="single" w:sz="4" w:space="0" w:color="auto"/>
            </w:tcBorders>
          </w:tcPr>
          <w:p w14:paraId="70EBA63E" w14:textId="254BC875" w:rsidR="00352497" w:rsidRDefault="004C198C" w:rsidP="004C198C">
            <w:pPr>
              <w:jc w:val="both"/>
              <w:rPr>
                <w:sz w:val="18"/>
                <w:szCs w:val="18"/>
                <w:lang w:val="kk-KZ"/>
              </w:rPr>
            </w:pPr>
            <w:r>
              <w:rPr>
                <w:sz w:val="18"/>
                <w:szCs w:val="18"/>
                <w:lang w:val="kk-KZ"/>
              </w:rPr>
              <w:t>Б</w:t>
            </w:r>
            <w:r w:rsidRPr="002554E3">
              <w:rPr>
                <w:sz w:val="18"/>
                <w:szCs w:val="18"/>
                <w:lang w:val="kk-KZ"/>
              </w:rPr>
              <w:t xml:space="preserve">ұдан әрі </w:t>
            </w:r>
            <w:r>
              <w:rPr>
                <w:sz w:val="18"/>
                <w:szCs w:val="18"/>
                <w:lang w:val="kk-KZ"/>
              </w:rPr>
              <w:t>«</w:t>
            </w:r>
            <w:r w:rsidRPr="002554E3">
              <w:rPr>
                <w:sz w:val="18"/>
                <w:szCs w:val="18"/>
                <w:lang w:val="kk-KZ"/>
              </w:rPr>
              <w:t>ЖТ/</w:t>
            </w:r>
            <w:r>
              <w:rPr>
                <w:sz w:val="18"/>
                <w:szCs w:val="18"/>
                <w:lang w:val="kk-KZ"/>
              </w:rPr>
              <w:t>ЖК»</w:t>
            </w:r>
            <w:r w:rsidRPr="002554E3">
              <w:rPr>
                <w:sz w:val="18"/>
                <w:szCs w:val="18"/>
                <w:lang w:val="kk-KZ"/>
              </w:rPr>
              <w:t xml:space="preserve"> деп аталатын </w:t>
            </w:r>
            <w:r w:rsidR="00352497" w:rsidRPr="002554E3">
              <w:rPr>
                <w:sz w:val="18"/>
                <w:szCs w:val="18"/>
                <w:lang w:val="kk-KZ"/>
              </w:rPr>
              <w:t xml:space="preserve">атынан </w:t>
            </w:r>
          </w:p>
          <w:p w14:paraId="6596602A" w14:textId="43F8BB16" w:rsidR="004C198C" w:rsidRPr="004C198C" w:rsidRDefault="004C198C" w:rsidP="004C198C">
            <w:pPr>
              <w:rPr>
                <w:rFonts w:cs="Times New Roman"/>
                <w:sz w:val="18"/>
                <w:szCs w:val="18"/>
                <w:lang w:val="kk-KZ"/>
              </w:rPr>
            </w:pPr>
            <w:r w:rsidRPr="00B562F3">
              <w:rPr>
                <w:rFonts w:cs="Times New Roman"/>
                <w:color w:val="70AD47" w:themeColor="accent6"/>
                <w:sz w:val="18"/>
                <w:szCs w:val="18"/>
                <w:lang w:val="en-US"/>
              </w:rPr>
              <w:t>signerData {lastname firstname. Midlename.}_,</w:t>
            </w:r>
            <w:r>
              <w:rPr>
                <w:rFonts w:cs="Times New Roman"/>
                <w:color w:val="70AD47" w:themeColor="accent6"/>
                <w:sz w:val="18"/>
                <w:szCs w:val="18"/>
                <w:lang w:val="kk-KZ"/>
              </w:rPr>
              <w:t xml:space="preserve">  </w:t>
            </w:r>
          </w:p>
          <w:p w14:paraId="54F40F23" w14:textId="55ECC386" w:rsidR="004C198C" w:rsidRPr="00B562F3" w:rsidRDefault="004C198C" w:rsidP="004C198C">
            <w:pPr>
              <w:jc w:val="center"/>
              <w:rPr>
                <w:rFonts w:cs="Times New Roman"/>
                <w:i/>
                <w:sz w:val="18"/>
                <w:szCs w:val="18"/>
                <w:vertAlign w:val="superscript"/>
                <w:lang w:val="en-US"/>
              </w:rPr>
            </w:pPr>
            <w:r w:rsidRPr="00B562F3">
              <w:rPr>
                <w:rFonts w:cs="Times New Roman"/>
                <w:i/>
                <w:sz w:val="18"/>
                <w:szCs w:val="18"/>
                <w:vertAlign w:val="superscript"/>
                <w:lang w:val="en-US"/>
              </w:rPr>
              <w:t>(</w:t>
            </w:r>
            <w:r w:rsidRPr="004C198C">
              <w:rPr>
                <w:rFonts w:cs="Times New Roman"/>
                <w:b/>
                <w:i/>
                <w:sz w:val="10"/>
                <w:szCs w:val="10"/>
                <w:vertAlign w:val="superscript"/>
                <w:lang w:val="kk-KZ"/>
              </w:rPr>
              <w:t>аты-жөні</w:t>
            </w:r>
            <w:r w:rsidRPr="00B562F3">
              <w:rPr>
                <w:rFonts w:cs="Times New Roman"/>
                <w:i/>
                <w:sz w:val="18"/>
                <w:szCs w:val="18"/>
                <w:vertAlign w:val="superscript"/>
                <w:lang w:val="en-US"/>
              </w:rPr>
              <w:t>)</w:t>
            </w:r>
          </w:p>
          <w:p w14:paraId="31F5906D" w14:textId="77777777" w:rsidR="004C198C" w:rsidRPr="00B562F3" w:rsidRDefault="004C198C" w:rsidP="004C198C">
            <w:pPr>
              <w:rPr>
                <w:rFonts w:cs="Times New Roman"/>
                <w:sz w:val="18"/>
                <w:szCs w:val="18"/>
                <w:lang w:val="en-US"/>
              </w:rPr>
            </w:pPr>
            <w:r w:rsidRPr="00B562F3">
              <w:rPr>
                <w:rFonts w:cs="Times New Roman"/>
                <w:sz w:val="18"/>
                <w:szCs w:val="18"/>
                <w:lang w:val="en-US"/>
              </w:rPr>
              <w:t>«{</w:t>
            </w:r>
            <w:r w:rsidRPr="00B562F3">
              <w:rPr>
                <w:rFonts w:cs="Times New Roman"/>
                <w:color w:val="70AD47" w:themeColor="accent6"/>
                <w:sz w:val="18"/>
                <w:szCs w:val="18"/>
                <w:shd w:val="clear" w:color="auto" w:fill="FFFFFF"/>
                <w:lang w:val="en-US"/>
              </w:rPr>
              <w:t>signer_client_idn</w:t>
            </w:r>
            <w:r w:rsidRPr="00B562F3">
              <w:rPr>
                <w:rFonts w:cs="Times New Roman"/>
                <w:color w:val="70AD47" w:themeColor="accent6"/>
                <w:sz w:val="18"/>
                <w:szCs w:val="18"/>
                <w:lang w:val="en-US"/>
              </w:rPr>
              <w:t xml:space="preserve">}» </w:t>
            </w:r>
            <w:r w:rsidRPr="00B562F3">
              <w:rPr>
                <w:rFonts w:cs="Times New Roman"/>
                <w:sz w:val="18"/>
                <w:szCs w:val="18"/>
                <w:lang w:val="en-US"/>
              </w:rPr>
              <w:t>«{</w:t>
            </w:r>
            <w:r w:rsidRPr="00B562F3">
              <w:rPr>
                <w:rFonts w:cs="Times New Roman"/>
                <w:color w:val="70AD47" w:themeColor="accent6"/>
                <w:sz w:val="18"/>
                <w:szCs w:val="18"/>
                <w:shd w:val="clear" w:color="auto" w:fill="FFFFFF"/>
                <w:lang w:val="en-US"/>
              </w:rPr>
              <w:t>signer_client_name}</w:t>
            </w:r>
            <w:r w:rsidRPr="00B562F3">
              <w:rPr>
                <w:rFonts w:cs="Times New Roman"/>
                <w:sz w:val="18"/>
                <w:szCs w:val="18"/>
                <w:lang w:val="en-US"/>
              </w:rPr>
              <w:t>»  _____,</w:t>
            </w:r>
          </w:p>
          <w:p w14:paraId="6755E746" w14:textId="7715CBE2" w:rsidR="004C198C" w:rsidRPr="002554E3" w:rsidRDefault="004C198C" w:rsidP="004C198C">
            <w:pPr>
              <w:rPr>
                <w:sz w:val="18"/>
                <w:szCs w:val="18"/>
                <w:lang w:val="kk-KZ"/>
              </w:rPr>
            </w:pPr>
            <w:r>
              <w:rPr>
                <w:b/>
                <w:sz w:val="10"/>
                <w:szCs w:val="10"/>
                <w:lang w:val="kk-KZ"/>
              </w:rPr>
              <w:t xml:space="preserve">                                                     (ЖСН және ұялы нөмірі)</w:t>
            </w:r>
          </w:p>
          <w:p w14:paraId="3DF92782" w14:textId="2160BA18" w:rsidR="00352497" w:rsidRPr="002554E3" w:rsidRDefault="004C198C" w:rsidP="00396F7D">
            <w:pPr>
              <w:jc w:val="both"/>
              <w:rPr>
                <w:sz w:val="18"/>
                <w:szCs w:val="18"/>
                <w:lang w:val="kk-KZ"/>
              </w:rPr>
            </w:pPr>
            <w:r>
              <w:rPr>
                <w:sz w:val="18"/>
                <w:szCs w:val="18"/>
                <w:lang w:val="kk-KZ"/>
              </w:rPr>
              <w:t>о</w:t>
            </w:r>
            <w:r w:rsidR="00352497" w:rsidRPr="002554E3">
              <w:rPr>
                <w:sz w:val="18"/>
                <w:szCs w:val="18"/>
                <w:lang w:val="kk-KZ"/>
              </w:rPr>
              <w:t xml:space="preserve">сы Келісімге қол қою арқылы </w:t>
            </w:r>
            <w:r>
              <w:rPr>
                <w:sz w:val="18"/>
                <w:szCs w:val="18"/>
                <w:lang w:val="kk-KZ"/>
              </w:rPr>
              <w:t xml:space="preserve">төмендегілерді </w:t>
            </w:r>
            <w:r w:rsidR="00352497" w:rsidRPr="002554E3">
              <w:rPr>
                <w:sz w:val="18"/>
                <w:szCs w:val="18"/>
                <w:lang w:val="kk-KZ"/>
              </w:rPr>
              <w:t>растайды:</w:t>
            </w:r>
          </w:p>
          <w:p w14:paraId="1A6D7341" w14:textId="025A493B" w:rsidR="00352497" w:rsidRPr="002554E3" w:rsidRDefault="00352497" w:rsidP="00396F7D">
            <w:pPr>
              <w:jc w:val="both"/>
              <w:rPr>
                <w:sz w:val="18"/>
                <w:szCs w:val="18"/>
                <w:lang w:val="kk-KZ"/>
              </w:rPr>
            </w:pPr>
            <w:r w:rsidRPr="002554E3">
              <w:rPr>
                <w:sz w:val="18"/>
                <w:szCs w:val="18"/>
                <w:lang w:val="kk-KZ"/>
              </w:rPr>
              <w:t xml:space="preserve">1.  Банкке </w:t>
            </w:r>
            <w:r w:rsidR="004C198C">
              <w:rPr>
                <w:sz w:val="18"/>
                <w:szCs w:val="18"/>
                <w:lang w:val="kk-KZ"/>
              </w:rPr>
              <w:t xml:space="preserve">төмендегілерге </w:t>
            </w:r>
            <w:r w:rsidRPr="002554E3">
              <w:rPr>
                <w:sz w:val="18"/>
                <w:szCs w:val="18"/>
                <w:lang w:val="kk-KZ"/>
              </w:rPr>
              <w:t>сөзсіз келісім берді:</w:t>
            </w:r>
          </w:p>
          <w:p w14:paraId="73EB53F6" w14:textId="3FFB5A13" w:rsidR="00352497" w:rsidRPr="002554E3" w:rsidRDefault="00352497" w:rsidP="00396F7D">
            <w:pPr>
              <w:jc w:val="both"/>
              <w:rPr>
                <w:sz w:val="18"/>
                <w:szCs w:val="18"/>
                <w:lang w:val="kk-KZ"/>
              </w:rPr>
            </w:pPr>
            <w:r w:rsidRPr="002554E3">
              <w:rPr>
                <w:sz w:val="18"/>
                <w:szCs w:val="18"/>
                <w:lang w:val="kk-KZ"/>
              </w:rPr>
              <w:t xml:space="preserve">1) жеке тұлғаны </w:t>
            </w:r>
            <w:r w:rsidR="004C198C">
              <w:rPr>
                <w:sz w:val="18"/>
                <w:szCs w:val="18"/>
                <w:lang w:val="kk-KZ"/>
              </w:rPr>
              <w:t>«</w:t>
            </w:r>
            <w:r w:rsidR="00AF499D">
              <w:rPr>
                <w:sz w:val="18"/>
                <w:szCs w:val="18"/>
                <w:lang w:val="kk-KZ"/>
              </w:rPr>
              <w:t>Govtech жылжымайтын мүлік</w:t>
            </w:r>
            <w:r w:rsidR="004C198C">
              <w:rPr>
                <w:sz w:val="18"/>
                <w:szCs w:val="18"/>
                <w:lang w:val="kk-KZ"/>
              </w:rPr>
              <w:t>» қызметіне (бұдан әрі – Қ</w:t>
            </w:r>
            <w:r w:rsidR="004C198C" w:rsidRPr="002554E3">
              <w:rPr>
                <w:sz w:val="18"/>
                <w:szCs w:val="18"/>
                <w:lang w:val="kk-KZ"/>
              </w:rPr>
              <w:t>ызмет)</w:t>
            </w:r>
            <w:r w:rsidR="004C198C">
              <w:rPr>
                <w:sz w:val="18"/>
                <w:szCs w:val="18"/>
                <w:lang w:val="kk-KZ"/>
              </w:rPr>
              <w:t xml:space="preserve"> қосу</w:t>
            </w:r>
            <w:r w:rsidRPr="002554E3">
              <w:rPr>
                <w:sz w:val="18"/>
                <w:szCs w:val="18"/>
                <w:lang w:val="kk-KZ"/>
              </w:rPr>
              <w:t>;</w:t>
            </w:r>
          </w:p>
          <w:p w14:paraId="2600EBEC" w14:textId="52923BD7" w:rsidR="00352497" w:rsidRPr="002554E3" w:rsidRDefault="00352497" w:rsidP="00396F7D">
            <w:pPr>
              <w:jc w:val="both"/>
              <w:rPr>
                <w:sz w:val="18"/>
                <w:szCs w:val="18"/>
                <w:lang w:val="kk-KZ"/>
              </w:rPr>
            </w:pPr>
            <w:r w:rsidRPr="002554E3">
              <w:rPr>
                <w:sz w:val="18"/>
                <w:szCs w:val="18"/>
                <w:lang w:val="kk-KZ"/>
              </w:rPr>
              <w:t xml:space="preserve">2) Мемлекеттік </w:t>
            </w:r>
            <w:r w:rsidR="004C198C">
              <w:rPr>
                <w:sz w:val="18"/>
                <w:szCs w:val="18"/>
                <w:lang w:val="kk-KZ"/>
              </w:rPr>
              <w:t>д</w:t>
            </w:r>
            <w:r w:rsidRPr="002554E3">
              <w:rPr>
                <w:sz w:val="18"/>
                <w:szCs w:val="18"/>
                <w:lang w:val="kk-KZ"/>
              </w:rPr>
              <w:t xml:space="preserve">еректер </w:t>
            </w:r>
            <w:r w:rsidR="004C198C">
              <w:rPr>
                <w:sz w:val="18"/>
                <w:szCs w:val="18"/>
                <w:lang w:val="kk-KZ"/>
              </w:rPr>
              <w:t>қорының келесі</w:t>
            </w:r>
            <w:r w:rsidRPr="002554E3">
              <w:rPr>
                <w:sz w:val="18"/>
                <w:szCs w:val="18"/>
                <w:lang w:val="kk-KZ"/>
              </w:rPr>
              <w:t xml:space="preserve"> сервистерінен жеке тұлғаның дербес деректерін жинауға және өңдеуге келісім алу үшін </w:t>
            </w:r>
            <w:r w:rsidR="004C198C">
              <w:rPr>
                <w:sz w:val="18"/>
                <w:szCs w:val="18"/>
                <w:lang w:val="kk-KZ"/>
              </w:rPr>
              <w:t>Б</w:t>
            </w:r>
            <w:r w:rsidRPr="002554E3">
              <w:rPr>
                <w:sz w:val="18"/>
                <w:szCs w:val="18"/>
                <w:lang w:val="kk-KZ"/>
              </w:rPr>
              <w:t xml:space="preserve">анк </w:t>
            </w:r>
            <w:r w:rsidR="004C198C">
              <w:rPr>
                <w:sz w:val="18"/>
                <w:szCs w:val="18"/>
                <w:lang w:val="kk-KZ"/>
              </w:rPr>
              <w:t>С</w:t>
            </w:r>
            <w:r w:rsidRPr="002554E3">
              <w:rPr>
                <w:sz w:val="18"/>
                <w:szCs w:val="18"/>
                <w:lang w:val="kk-KZ"/>
              </w:rPr>
              <w:t>еріктесі платформасының қызметін пайдалану және жеке тұлғаның ОТР/ЭЦҚ көмегімен электрондық(цифрлық) келісімге қол қою:</w:t>
            </w:r>
          </w:p>
          <w:p w14:paraId="0C67716A" w14:textId="23D1D8DD" w:rsidR="00352497" w:rsidRPr="002554E3" w:rsidRDefault="00352497" w:rsidP="002554E3">
            <w:pPr>
              <w:rPr>
                <w:sz w:val="18"/>
                <w:szCs w:val="18"/>
                <w:lang w:val="kk-KZ"/>
              </w:rPr>
            </w:pPr>
            <w:r w:rsidRPr="002554E3">
              <w:rPr>
                <w:sz w:val="18"/>
                <w:szCs w:val="18"/>
                <w:lang w:val="kk-KZ"/>
              </w:rPr>
              <w:t>2–1) {______________________________________};</w:t>
            </w:r>
          </w:p>
          <w:p w14:paraId="77769737" w14:textId="022C76A5" w:rsidR="00352497" w:rsidRPr="002554E3" w:rsidRDefault="00352497" w:rsidP="002554E3">
            <w:pPr>
              <w:rPr>
                <w:sz w:val="18"/>
                <w:szCs w:val="18"/>
                <w:lang w:val="kk-KZ"/>
              </w:rPr>
            </w:pPr>
            <w:r w:rsidRPr="002554E3">
              <w:rPr>
                <w:sz w:val="18"/>
                <w:szCs w:val="18"/>
                <w:lang w:val="kk-KZ"/>
              </w:rPr>
              <w:t>2–2) {_______________________________________};</w:t>
            </w:r>
          </w:p>
          <w:p w14:paraId="1B942387" w14:textId="3F454DDA" w:rsidR="00352497" w:rsidRPr="002554E3" w:rsidRDefault="00352497" w:rsidP="002554E3">
            <w:pPr>
              <w:rPr>
                <w:sz w:val="18"/>
                <w:szCs w:val="18"/>
                <w:lang w:val="kk-KZ"/>
              </w:rPr>
            </w:pPr>
            <w:r w:rsidRPr="002554E3">
              <w:rPr>
                <w:sz w:val="18"/>
                <w:szCs w:val="18"/>
                <w:lang w:val="kk-KZ"/>
              </w:rPr>
              <w:t>2–3) {_______________________________________};</w:t>
            </w:r>
          </w:p>
          <w:p w14:paraId="1D239FFA" w14:textId="2022942E" w:rsidR="00352497" w:rsidRPr="002554E3" w:rsidRDefault="00352497" w:rsidP="002554E3">
            <w:pPr>
              <w:rPr>
                <w:sz w:val="18"/>
                <w:szCs w:val="18"/>
                <w:lang w:val="kk-KZ"/>
              </w:rPr>
            </w:pPr>
            <w:r w:rsidRPr="002554E3">
              <w:rPr>
                <w:sz w:val="18"/>
                <w:szCs w:val="18"/>
                <w:lang w:val="kk-KZ"/>
              </w:rPr>
              <w:t>2–4) {_____________________</w:t>
            </w:r>
            <w:r w:rsidR="004C198C">
              <w:rPr>
                <w:sz w:val="18"/>
                <w:szCs w:val="18"/>
                <w:lang w:val="kk-KZ"/>
              </w:rPr>
              <w:t xml:space="preserve"> </w:t>
            </w:r>
            <w:r w:rsidRPr="002554E3">
              <w:rPr>
                <w:sz w:val="18"/>
                <w:szCs w:val="18"/>
                <w:lang w:val="kk-KZ"/>
              </w:rPr>
              <w:t>_________________};</w:t>
            </w:r>
          </w:p>
          <w:p w14:paraId="7ABCFA8E" w14:textId="56600B41" w:rsidR="00352497" w:rsidRPr="002554E3" w:rsidRDefault="00352497" w:rsidP="002554E3">
            <w:pPr>
              <w:rPr>
                <w:sz w:val="18"/>
                <w:szCs w:val="18"/>
                <w:lang w:val="kk-KZ"/>
              </w:rPr>
            </w:pPr>
            <w:r w:rsidRPr="002554E3">
              <w:rPr>
                <w:sz w:val="18"/>
                <w:szCs w:val="18"/>
                <w:lang w:val="kk-KZ"/>
              </w:rPr>
              <w:t>2–5) {______________________________________}.</w:t>
            </w:r>
          </w:p>
          <w:p w14:paraId="3EE51764" w14:textId="2669AD78" w:rsidR="00352497" w:rsidRPr="002554E3" w:rsidRDefault="00352497" w:rsidP="00F53F71">
            <w:pPr>
              <w:jc w:val="both"/>
              <w:rPr>
                <w:sz w:val="18"/>
                <w:szCs w:val="18"/>
                <w:lang w:val="kk-KZ"/>
              </w:rPr>
            </w:pPr>
            <w:r w:rsidRPr="002554E3">
              <w:rPr>
                <w:sz w:val="18"/>
                <w:szCs w:val="18"/>
                <w:lang w:val="kk-KZ"/>
              </w:rPr>
              <w:t xml:space="preserve">3) </w:t>
            </w:r>
            <w:r w:rsidR="000D1E52" w:rsidRPr="002554E3">
              <w:rPr>
                <w:sz w:val="18"/>
                <w:szCs w:val="18"/>
                <w:lang w:val="kk-KZ"/>
              </w:rPr>
              <w:t xml:space="preserve">осы Келісімнің қолданылу мерзімі ішінде </w:t>
            </w:r>
            <w:r w:rsidR="000D1E52">
              <w:rPr>
                <w:sz w:val="18"/>
                <w:szCs w:val="18"/>
                <w:lang w:val="kk-KZ"/>
              </w:rPr>
              <w:t>К</w:t>
            </w:r>
            <w:r w:rsidR="000D1E52" w:rsidRPr="002554E3">
              <w:rPr>
                <w:sz w:val="18"/>
                <w:szCs w:val="18"/>
                <w:lang w:val="kk-KZ"/>
              </w:rPr>
              <w:t xml:space="preserve">лиент тарапынан қосымша растаусыз ҚР заңнамасында және </w:t>
            </w:r>
            <w:r w:rsidR="000D1E52">
              <w:rPr>
                <w:sz w:val="18"/>
                <w:szCs w:val="18"/>
                <w:lang w:val="kk-KZ"/>
              </w:rPr>
              <w:t>С</w:t>
            </w:r>
            <w:r w:rsidR="000D1E52" w:rsidRPr="002554E3">
              <w:rPr>
                <w:sz w:val="18"/>
                <w:szCs w:val="18"/>
                <w:lang w:val="kk-KZ"/>
              </w:rPr>
              <w:t xml:space="preserve">еріктес пен Банк арасындағы шартта белгіленген тәртіппен тиісті тексеру және қызмет көрсету үшін </w:t>
            </w:r>
            <w:r w:rsidRPr="002554E3">
              <w:rPr>
                <w:sz w:val="18"/>
                <w:szCs w:val="18"/>
                <w:lang w:val="kk-KZ"/>
              </w:rPr>
              <w:t xml:space="preserve">Клиенттің дербес, биометриялық (оның ішінде фото, </w:t>
            </w:r>
            <w:r w:rsidR="00F53F71">
              <w:rPr>
                <w:sz w:val="18"/>
                <w:szCs w:val="18"/>
                <w:lang w:val="kk-KZ"/>
              </w:rPr>
              <w:t>бейне</w:t>
            </w:r>
            <w:r w:rsidRPr="002554E3">
              <w:rPr>
                <w:sz w:val="18"/>
                <w:szCs w:val="18"/>
                <w:lang w:val="kk-KZ"/>
              </w:rPr>
              <w:t xml:space="preserve">) және өзге де деректерін Мемлекеттік және (немесе) мемлекеттік емес сервистерден тікелей және (немесе) үшінші тұлғалар арқылы жинау, өңдеу, сақтау, айырбастау (оның ішінде </w:t>
            </w:r>
            <w:r w:rsidR="000D1E52">
              <w:rPr>
                <w:sz w:val="18"/>
                <w:szCs w:val="18"/>
                <w:lang w:val="kk-KZ"/>
              </w:rPr>
              <w:t>С</w:t>
            </w:r>
            <w:r w:rsidRPr="002554E3">
              <w:rPr>
                <w:sz w:val="18"/>
                <w:szCs w:val="18"/>
                <w:lang w:val="kk-KZ"/>
              </w:rPr>
              <w:t>еріктес пен Банк арасында) және түзету (өзгерген жағдайда).</w:t>
            </w:r>
          </w:p>
          <w:p w14:paraId="75BF3044" w14:textId="341E4E65" w:rsidR="00352497" w:rsidRPr="002554E3" w:rsidRDefault="00F53F71" w:rsidP="00F53F71">
            <w:pPr>
              <w:jc w:val="both"/>
              <w:rPr>
                <w:sz w:val="18"/>
                <w:szCs w:val="18"/>
                <w:lang w:val="kk-KZ"/>
              </w:rPr>
            </w:pPr>
            <w:r>
              <w:rPr>
                <w:sz w:val="18"/>
                <w:szCs w:val="18"/>
                <w:lang w:val="kk-KZ"/>
              </w:rPr>
              <w:t>2. Клиент осы Келісім арқылы</w:t>
            </w:r>
            <w:r w:rsidR="00352497" w:rsidRPr="002554E3">
              <w:rPr>
                <w:sz w:val="18"/>
                <w:szCs w:val="18"/>
                <w:lang w:val="kk-KZ"/>
              </w:rPr>
              <w:t xml:space="preserve"> </w:t>
            </w:r>
            <w:r>
              <w:rPr>
                <w:sz w:val="18"/>
                <w:szCs w:val="18"/>
                <w:lang w:val="kk-KZ"/>
              </w:rPr>
              <w:t>С</w:t>
            </w:r>
            <w:r w:rsidR="00352497" w:rsidRPr="002554E3">
              <w:rPr>
                <w:sz w:val="18"/>
                <w:szCs w:val="18"/>
                <w:lang w:val="kk-KZ"/>
              </w:rPr>
              <w:t>еріктес платформасындағы кабинеттен логин/парольді бөгде тұлғаларға бермеуге міндеттенетінін растайды.</w:t>
            </w:r>
          </w:p>
          <w:p w14:paraId="42AB91D8" w14:textId="1FFB6328" w:rsidR="00352497" w:rsidRPr="002554E3" w:rsidRDefault="00352497" w:rsidP="002554E3">
            <w:pPr>
              <w:rPr>
                <w:sz w:val="18"/>
                <w:szCs w:val="18"/>
                <w:lang w:val="kk-KZ"/>
              </w:rPr>
            </w:pPr>
            <w:r w:rsidRPr="002554E3">
              <w:rPr>
                <w:sz w:val="18"/>
                <w:szCs w:val="18"/>
                <w:lang w:val="kk-KZ"/>
              </w:rPr>
              <w:t xml:space="preserve">3. Осы Келісім </w:t>
            </w:r>
            <w:r w:rsidR="00885AA4">
              <w:rPr>
                <w:sz w:val="18"/>
                <w:szCs w:val="18"/>
                <w:lang w:val="kk-KZ"/>
              </w:rPr>
              <w:t>заңдық күші тең</w:t>
            </w:r>
            <w:r w:rsidRPr="002554E3">
              <w:rPr>
                <w:sz w:val="18"/>
                <w:szCs w:val="18"/>
                <w:lang w:val="kk-KZ"/>
              </w:rPr>
              <w:t xml:space="preserve"> мемлекеттік (қазақ) және орыс тілдерінде жасалды.</w:t>
            </w:r>
          </w:p>
          <w:p w14:paraId="6FB91677" w14:textId="157FA201" w:rsidR="00796EF5" w:rsidRPr="002554E3" w:rsidRDefault="00352497" w:rsidP="00D7698B">
            <w:pPr>
              <w:rPr>
                <w:sz w:val="18"/>
                <w:szCs w:val="18"/>
                <w:lang w:val="kk-KZ"/>
              </w:rPr>
            </w:pPr>
            <w:r w:rsidRPr="002554E3">
              <w:rPr>
                <w:sz w:val="18"/>
                <w:szCs w:val="18"/>
                <w:lang w:val="kk-KZ"/>
              </w:rPr>
              <w:t>4. Келісімге өзгерістер енгізілген</w:t>
            </w:r>
            <w:r w:rsidR="00885AA4">
              <w:rPr>
                <w:sz w:val="18"/>
                <w:szCs w:val="18"/>
                <w:lang w:val="kk-KZ"/>
              </w:rPr>
              <w:t xml:space="preserve"> </w:t>
            </w:r>
            <w:r w:rsidR="00885AA4" w:rsidRPr="002554E3">
              <w:rPr>
                <w:sz w:val="18"/>
                <w:szCs w:val="18"/>
                <w:lang w:val="kk-KZ"/>
              </w:rPr>
              <w:t>(оның ішінде қолданылу мерзімі өзгерт</w:t>
            </w:r>
            <w:r w:rsidR="00885AA4">
              <w:rPr>
                <w:sz w:val="18"/>
                <w:szCs w:val="18"/>
                <w:lang w:val="kk-KZ"/>
              </w:rPr>
              <w:t>ілген</w:t>
            </w:r>
            <w:r w:rsidR="00885AA4" w:rsidRPr="002554E3">
              <w:rPr>
                <w:sz w:val="18"/>
                <w:szCs w:val="18"/>
                <w:lang w:val="kk-KZ"/>
              </w:rPr>
              <w:t>)</w:t>
            </w:r>
            <w:r w:rsidR="00885AA4">
              <w:rPr>
                <w:sz w:val="18"/>
                <w:szCs w:val="18"/>
                <w:lang w:val="kk-KZ"/>
              </w:rPr>
              <w:t xml:space="preserve"> </w:t>
            </w:r>
            <w:r w:rsidRPr="002554E3">
              <w:rPr>
                <w:sz w:val="18"/>
                <w:szCs w:val="18"/>
                <w:lang w:val="kk-KZ"/>
              </w:rPr>
              <w:t xml:space="preserve">жағдайда, Клиент </w:t>
            </w:r>
            <w:r w:rsidR="00D7698B" w:rsidRPr="002554E3">
              <w:rPr>
                <w:sz w:val="18"/>
                <w:szCs w:val="18"/>
                <w:lang w:val="kk-KZ"/>
              </w:rPr>
              <w:t>__.__ ж.</w:t>
            </w:r>
            <w:r w:rsidR="00D7698B">
              <w:rPr>
                <w:sz w:val="18"/>
                <w:szCs w:val="18"/>
                <w:lang w:val="kk-KZ"/>
              </w:rPr>
              <w:t xml:space="preserve"> </w:t>
            </w:r>
            <w:r w:rsidRPr="002554E3">
              <w:rPr>
                <w:sz w:val="18"/>
                <w:szCs w:val="18"/>
                <w:lang w:val="kk-KZ"/>
              </w:rPr>
              <w:t xml:space="preserve">№ _ _ қол қойылған Келісімді кері қайтарып алуды және оның қолданылуын тоқтатуды растайды. </w:t>
            </w:r>
          </w:p>
        </w:tc>
        <w:tc>
          <w:tcPr>
            <w:tcW w:w="4861" w:type="dxa"/>
            <w:gridSpan w:val="2"/>
            <w:tcBorders>
              <w:top w:val="single" w:sz="4" w:space="0" w:color="auto"/>
            </w:tcBorders>
          </w:tcPr>
          <w:p w14:paraId="2A9FB52A" w14:textId="77777777" w:rsidR="00796EF5" w:rsidRPr="00B562F3" w:rsidRDefault="00796EF5" w:rsidP="005A15D6">
            <w:pPr>
              <w:rPr>
                <w:rFonts w:cs="Times New Roman"/>
                <w:sz w:val="18"/>
                <w:szCs w:val="18"/>
                <w:lang w:val="en-US"/>
              </w:rPr>
            </w:pPr>
            <w:r w:rsidRPr="00B562F3">
              <w:rPr>
                <w:rFonts w:cs="Times New Roman"/>
                <w:sz w:val="18"/>
                <w:szCs w:val="18"/>
              </w:rPr>
              <w:t>в</w:t>
            </w:r>
            <w:r w:rsidRPr="00B562F3">
              <w:rPr>
                <w:rFonts w:cs="Times New Roman"/>
                <w:sz w:val="18"/>
                <w:szCs w:val="18"/>
                <w:lang w:val="en-US"/>
              </w:rPr>
              <w:t xml:space="preserve"> </w:t>
            </w:r>
            <w:r w:rsidRPr="00B562F3">
              <w:rPr>
                <w:rFonts w:cs="Times New Roman"/>
                <w:sz w:val="18"/>
                <w:szCs w:val="18"/>
              </w:rPr>
              <w:t>лице</w:t>
            </w:r>
            <w:r w:rsidRPr="00B562F3">
              <w:rPr>
                <w:rFonts w:cs="Times New Roman"/>
                <w:sz w:val="18"/>
                <w:szCs w:val="18"/>
                <w:lang w:val="en-US"/>
              </w:rPr>
              <w:t xml:space="preserve"> </w:t>
            </w:r>
            <w:r w:rsidRPr="00B562F3">
              <w:rPr>
                <w:rFonts w:cs="Times New Roman"/>
                <w:color w:val="70AD47" w:themeColor="accent6"/>
                <w:sz w:val="18"/>
                <w:szCs w:val="18"/>
                <w:lang w:val="en-US"/>
              </w:rPr>
              <w:t>__signerData {lastname firstname. Midlename.}_,</w:t>
            </w:r>
          </w:p>
          <w:p w14:paraId="4BF5CF51" w14:textId="77777777" w:rsidR="00796EF5" w:rsidRPr="00B562F3" w:rsidRDefault="00796EF5" w:rsidP="005A15D6">
            <w:pPr>
              <w:rPr>
                <w:rFonts w:cs="Times New Roman"/>
                <w:i/>
                <w:sz w:val="18"/>
                <w:szCs w:val="18"/>
                <w:vertAlign w:val="superscript"/>
                <w:lang w:val="en-US"/>
              </w:rPr>
            </w:pPr>
            <w:r w:rsidRPr="00B562F3">
              <w:rPr>
                <w:rFonts w:cs="Times New Roman"/>
                <w:i/>
                <w:sz w:val="18"/>
                <w:szCs w:val="18"/>
                <w:vertAlign w:val="superscript"/>
                <w:lang w:val="en-US"/>
              </w:rPr>
              <w:t>(</w:t>
            </w:r>
            <w:r w:rsidRPr="00B562F3">
              <w:rPr>
                <w:rFonts w:cs="Times New Roman"/>
                <w:i/>
                <w:sz w:val="18"/>
                <w:szCs w:val="18"/>
                <w:vertAlign w:val="superscript"/>
              </w:rPr>
              <w:t>Ф</w:t>
            </w:r>
            <w:r w:rsidRPr="00B562F3">
              <w:rPr>
                <w:rFonts w:cs="Times New Roman"/>
                <w:i/>
                <w:sz w:val="18"/>
                <w:szCs w:val="18"/>
                <w:vertAlign w:val="superscript"/>
                <w:lang w:val="en-US"/>
              </w:rPr>
              <w:t>.</w:t>
            </w:r>
            <w:r w:rsidRPr="00B562F3">
              <w:rPr>
                <w:rFonts w:cs="Times New Roman"/>
                <w:i/>
                <w:sz w:val="18"/>
                <w:szCs w:val="18"/>
                <w:vertAlign w:val="superscript"/>
              </w:rPr>
              <w:t>И</w:t>
            </w:r>
            <w:r w:rsidRPr="00B562F3">
              <w:rPr>
                <w:rFonts w:cs="Times New Roman"/>
                <w:i/>
                <w:sz w:val="18"/>
                <w:szCs w:val="18"/>
                <w:vertAlign w:val="superscript"/>
                <w:lang w:val="en-US"/>
              </w:rPr>
              <w:t>.</w:t>
            </w:r>
            <w:r w:rsidRPr="00B562F3">
              <w:rPr>
                <w:rFonts w:cs="Times New Roman"/>
                <w:i/>
                <w:sz w:val="18"/>
                <w:szCs w:val="18"/>
                <w:vertAlign w:val="superscript"/>
              </w:rPr>
              <w:t>О</w:t>
            </w:r>
            <w:r w:rsidRPr="00B562F3">
              <w:rPr>
                <w:rFonts w:cs="Times New Roman"/>
                <w:i/>
                <w:sz w:val="18"/>
                <w:szCs w:val="18"/>
                <w:vertAlign w:val="superscript"/>
                <w:lang w:val="en-US"/>
              </w:rPr>
              <w:t xml:space="preserve">.)  </w:t>
            </w:r>
          </w:p>
          <w:p w14:paraId="301F4612" w14:textId="77777777" w:rsidR="00796EF5" w:rsidRPr="00B562F3" w:rsidRDefault="00796EF5" w:rsidP="005A15D6">
            <w:pPr>
              <w:rPr>
                <w:rFonts w:cs="Times New Roman"/>
                <w:sz w:val="18"/>
                <w:szCs w:val="18"/>
                <w:lang w:val="en-US"/>
              </w:rPr>
            </w:pPr>
            <w:r w:rsidRPr="00B562F3">
              <w:rPr>
                <w:rFonts w:cs="Times New Roman"/>
                <w:sz w:val="18"/>
                <w:szCs w:val="18"/>
                <w:lang w:val="en-US"/>
              </w:rPr>
              <w:t>«{</w:t>
            </w:r>
            <w:r w:rsidRPr="00B562F3">
              <w:rPr>
                <w:rFonts w:cs="Times New Roman"/>
                <w:color w:val="70AD47" w:themeColor="accent6"/>
                <w:sz w:val="18"/>
                <w:szCs w:val="18"/>
                <w:shd w:val="clear" w:color="auto" w:fill="FFFFFF"/>
                <w:lang w:val="en-US"/>
              </w:rPr>
              <w:t>signer_client_idn</w:t>
            </w:r>
            <w:r w:rsidRPr="00B562F3">
              <w:rPr>
                <w:rFonts w:cs="Times New Roman"/>
                <w:color w:val="70AD47" w:themeColor="accent6"/>
                <w:sz w:val="18"/>
                <w:szCs w:val="18"/>
                <w:lang w:val="en-US"/>
              </w:rPr>
              <w:t xml:space="preserve">}» </w:t>
            </w:r>
            <w:r w:rsidRPr="00B562F3">
              <w:rPr>
                <w:rFonts w:cs="Times New Roman"/>
                <w:sz w:val="18"/>
                <w:szCs w:val="18"/>
                <w:lang w:val="en-US"/>
              </w:rPr>
              <w:t>«{</w:t>
            </w:r>
            <w:r w:rsidRPr="00B562F3">
              <w:rPr>
                <w:rFonts w:cs="Times New Roman"/>
                <w:color w:val="70AD47" w:themeColor="accent6"/>
                <w:sz w:val="18"/>
                <w:szCs w:val="18"/>
                <w:shd w:val="clear" w:color="auto" w:fill="FFFFFF"/>
                <w:lang w:val="en-US"/>
              </w:rPr>
              <w:t>signer_client_name}</w:t>
            </w:r>
            <w:r w:rsidRPr="00B562F3">
              <w:rPr>
                <w:rFonts w:cs="Times New Roman"/>
                <w:sz w:val="18"/>
                <w:szCs w:val="18"/>
                <w:lang w:val="en-US"/>
              </w:rPr>
              <w:t>»  _____,</w:t>
            </w:r>
          </w:p>
          <w:p w14:paraId="3ACFECBE" w14:textId="00E577A0" w:rsidR="00796EF5" w:rsidRPr="00B562F3" w:rsidRDefault="00796EF5" w:rsidP="005A15D6">
            <w:pPr>
              <w:rPr>
                <w:rFonts w:cs="Times New Roman"/>
                <w:i/>
                <w:sz w:val="18"/>
                <w:szCs w:val="18"/>
                <w:vertAlign w:val="superscript"/>
              </w:rPr>
            </w:pPr>
            <w:r w:rsidRPr="00B562F3">
              <w:rPr>
                <w:rFonts w:cs="Times New Roman"/>
                <w:sz w:val="18"/>
                <w:szCs w:val="18"/>
                <w:vertAlign w:val="superscript"/>
                <w:lang w:val="en-US"/>
              </w:rPr>
              <w:t xml:space="preserve">                 </w:t>
            </w:r>
            <w:r w:rsidRPr="00B562F3">
              <w:rPr>
                <w:rFonts w:cs="Times New Roman"/>
                <w:i/>
                <w:sz w:val="18"/>
                <w:szCs w:val="18"/>
                <w:vertAlign w:val="superscript"/>
              </w:rPr>
              <w:t>(ИИН</w:t>
            </w:r>
            <w:r w:rsidR="00E35272" w:rsidRPr="00B562F3">
              <w:rPr>
                <w:rFonts w:cs="Times New Roman"/>
                <w:i/>
                <w:sz w:val="18"/>
                <w:szCs w:val="18"/>
                <w:vertAlign w:val="superscript"/>
              </w:rPr>
              <w:t xml:space="preserve"> </w:t>
            </w:r>
            <w:r w:rsidRPr="00B562F3">
              <w:rPr>
                <w:rFonts w:cs="Times New Roman"/>
                <w:i/>
                <w:sz w:val="18"/>
                <w:szCs w:val="18"/>
                <w:vertAlign w:val="superscript"/>
              </w:rPr>
              <w:t xml:space="preserve">и сотовый номер)                                                                                               </w:t>
            </w:r>
          </w:p>
          <w:p w14:paraId="55BA0472" w14:textId="0F7E74C3" w:rsidR="00796EF5" w:rsidRPr="00B562F3" w:rsidRDefault="00796EF5" w:rsidP="005A15D6">
            <w:pPr>
              <w:jc w:val="both"/>
              <w:rPr>
                <w:rFonts w:cs="Times New Roman"/>
                <w:sz w:val="18"/>
                <w:szCs w:val="18"/>
              </w:rPr>
            </w:pPr>
            <w:r w:rsidRPr="00B562F3">
              <w:rPr>
                <w:rFonts w:cs="Times New Roman"/>
                <w:sz w:val="18"/>
                <w:szCs w:val="18"/>
              </w:rPr>
              <w:t>именуемый далее «</w:t>
            </w:r>
            <w:r w:rsidR="0043502D" w:rsidRPr="00B562F3">
              <w:rPr>
                <w:rFonts w:cs="Times New Roman"/>
                <w:sz w:val="18"/>
                <w:szCs w:val="18"/>
              </w:rPr>
              <w:t xml:space="preserve">ФЛ / ИП </w:t>
            </w:r>
            <w:r w:rsidRPr="00B562F3">
              <w:rPr>
                <w:rFonts w:cs="Times New Roman"/>
                <w:strike/>
                <w:sz w:val="18"/>
                <w:szCs w:val="18"/>
              </w:rPr>
              <w:t>Физическое лицо</w:t>
            </w:r>
            <w:r w:rsidRPr="00B562F3">
              <w:rPr>
                <w:rFonts w:cs="Times New Roman"/>
                <w:sz w:val="18"/>
                <w:szCs w:val="18"/>
              </w:rPr>
              <w:t>» подписанием настоящего Согласия подтверждает, что:</w:t>
            </w:r>
          </w:p>
          <w:p w14:paraId="5C4977EF" w14:textId="3760A67C" w:rsidR="00796EF5" w:rsidRPr="00B562F3" w:rsidRDefault="00BE2755" w:rsidP="005A15D6">
            <w:pPr>
              <w:jc w:val="both"/>
              <w:rPr>
                <w:rFonts w:cs="Times New Roman"/>
                <w:sz w:val="18"/>
                <w:szCs w:val="18"/>
              </w:rPr>
            </w:pPr>
            <w:r w:rsidRPr="00B562F3">
              <w:rPr>
                <w:rFonts w:cs="Times New Roman"/>
                <w:bCs/>
                <w:sz w:val="18"/>
                <w:szCs w:val="18"/>
              </w:rPr>
              <w:t>1</w:t>
            </w:r>
            <w:r w:rsidRPr="00B562F3">
              <w:rPr>
                <w:rFonts w:cs="Times New Roman"/>
                <w:bCs/>
              </w:rPr>
              <w:t>.</w:t>
            </w:r>
            <w:r w:rsidRPr="00B562F3">
              <w:rPr>
                <w:rFonts w:cs="Times New Roman"/>
              </w:rPr>
              <w:t xml:space="preserve"> </w:t>
            </w:r>
            <w:r w:rsidR="00796EF5" w:rsidRPr="00B562F3">
              <w:rPr>
                <w:rFonts w:cs="Times New Roman"/>
                <w:sz w:val="18"/>
                <w:szCs w:val="18"/>
              </w:rPr>
              <w:t xml:space="preserve"> Предоставил Банку безусловное согласие на:</w:t>
            </w:r>
          </w:p>
          <w:p w14:paraId="098AE298" w14:textId="551BE81F" w:rsidR="00796EF5" w:rsidRPr="00B562F3" w:rsidRDefault="00796EF5" w:rsidP="005A15D6">
            <w:pPr>
              <w:shd w:val="clear" w:color="auto" w:fill="FFFFFF" w:themeFill="background1"/>
              <w:jc w:val="both"/>
              <w:rPr>
                <w:rFonts w:cs="Times New Roman"/>
                <w:sz w:val="18"/>
                <w:szCs w:val="18"/>
              </w:rPr>
            </w:pPr>
            <w:r w:rsidRPr="00B562F3">
              <w:rPr>
                <w:rFonts w:cs="Times New Roman"/>
                <w:sz w:val="18"/>
                <w:szCs w:val="18"/>
              </w:rPr>
              <w:t xml:space="preserve">1) подключение Физического лица к услуге </w:t>
            </w:r>
            <w:r w:rsidR="00F35BC6" w:rsidRPr="00B562F3">
              <w:rPr>
                <w:rFonts w:cs="Times New Roman"/>
                <w:sz w:val="18"/>
                <w:szCs w:val="18"/>
              </w:rPr>
              <w:t xml:space="preserve">«Govtech Недвижимость» </w:t>
            </w:r>
            <w:r w:rsidRPr="00B562F3">
              <w:rPr>
                <w:rFonts w:cs="Times New Roman"/>
                <w:sz w:val="18"/>
                <w:szCs w:val="18"/>
              </w:rPr>
              <w:t>(далее-Услуга);</w:t>
            </w:r>
          </w:p>
          <w:p w14:paraId="3023A1BC" w14:textId="77777777" w:rsidR="00796EF5" w:rsidRPr="00B562F3" w:rsidRDefault="00796EF5" w:rsidP="00E35272">
            <w:pPr>
              <w:shd w:val="clear" w:color="auto" w:fill="FFFFFF" w:themeFill="background1"/>
              <w:jc w:val="both"/>
              <w:rPr>
                <w:rFonts w:cs="Times New Roman"/>
                <w:sz w:val="18"/>
                <w:szCs w:val="18"/>
              </w:rPr>
            </w:pPr>
            <w:r w:rsidRPr="00B562F3">
              <w:rPr>
                <w:rFonts w:cs="Times New Roman"/>
                <w:sz w:val="18"/>
                <w:szCs w:val="18"/>
              </w:rPr>
              <w:t>2) использование услуги платформы Партнёра Банка и подписание электронного(цифрового) согласия с помощью ОТР/ЭЦП физического лица для получения согласия на сбор и обработку персональных данных физического лица из следующих сервисов государственных баз данных:</w:t>
            </w:r>
          </w:p>
          <w:p w14:paraId="4C7D9A8B" w14:textId="7E22B894" w:rsidR="005038FA" w:rsidRPr="00B562F3" w:rsidRDefault="00E35272" w:rsidP="005038FA">
            <w:pPr>
              <w:jc w:val="both"/>
              <w:rPr>
                <w:rFonts w:cs="Times New Roman"/>
                <w:sz w:val="18"/>
                <w:szCs w:val="18"/>
              </w:rPr>
            </w:pPr>
            <w:r w:rsidRPr="00B562F3">
              <w:rPr>
                <w:rFonts w:cs="Times New Roman"/>
                <w:bCs/>
                <w:sz w:val="18"/>
                <w:szCs w:val="18"/>
              </w:rPr>
              <w:t>2–1)</w:t>
            </w:r>
            <w:r w:rsidRPr="00B562F3">
              <w:rPr>
                <w:rFonts w:cs="Times New Roman"/>
                <w:sz w:val="18"/>
                <w:szCs w:val="18"/>
              </w:rPr>
              <w:t xml:space="preserve"> {</w:t>
            </w:r>
            <w:r w:rsidR="005038FA" w:rsidRPr="00B562F3">
              <w:rPr>
                <w:rFonts w:cs="Times New Roman"/>
                <w:sz w:val="18"/>
                <w:szCs w:val="18"/>
              </w:rPr>
              <w:t>___________________________________________};</w:t>
            </w:r>
          </w:p>
          <w:p w14:paraId="099E9600" w14:textId="78DC5BD2" w:rsidR="005038FA" w:rsidRPr="00B562F3" w:rsidRDefault="005038FA" w:rsidP="005038FA">
            <w:pPr>
              <w:jc w:val="both"/>
              <w:rPr>
                <w:rFonts w:cs="Times New Roman"/>
                <w:sz w:val="18"/>
                <w:szCs w:val="18"/>
              </w:rPr>
            </w:pPr>
            <w:r w:rsidRPr="00B562F3">
              <w:rPr>
                <w:rFonts w:cs="Times New Roman"/>
                <w:bCs/>
                <w:sz w:val="18"/>
                <w:szCs w:val="18"/>
              </w:rPr>
              <w:t>2–2)</w:t>
            </w:r>
            <w:r w:rsidRPr="00B562F3">
              <w:rPr>
                <w:rFonts w:cs="Times New Roman"/>
                <w:sz w:val="18"/>
                <w:szCs w:val="18"/>
              </w:rPr>
              <w:t xml:space="preserve"> {___________________________________________};</w:t>
            </w:r>
          </w:p>
          <w:p w14:paraId="23ED26C3" w14:textId="09AC282B" w:rsidR="005038FA" w:rsidRPr="00B562F3" w:rsidRDefault="005038FA" w:rsidP="005038FA">
            <w:pPr>
              <w:jc w:val="both"/>
              <w:rPr>
                <w:rFonts w:cs="Times New Roman"/>
                <w:sz w:val="18"/>
                <w:szCs w:val="18"/>
              </w:rPr>
            </w:pPr>
            <w:r w:rsidRPr="00B562F3">
              <w:rPr>
                <w:rFonts w:cs="Times New Roman"/>
                <w:bCs/>
                <w:sz w:val="18"/>
                <w:szCs w:val="18"/>
              </w:rPr>
              <w:t>2–3)</w:t>
            </w:r>
            <w:r w:rsidRPr="00B562F3">
              <w:rPr>
                <w:rFonts w:cs="Times New Roman"/>
                <w:sz w:val="18"/>
                <w:szCs w:val="18"/>
              </w:rPr>
              <w:t xml:space="preserve"> {___________________________________________};</w:t>
            </w:r>
          </w:p>
          <w:p w14:paraId="5BF4D97C" w14:textId="50D4D9A9" w:rsidR="005038FA" w:rsidRPr="00B562F3" w:rsidRDefault="005038FA" w:rsidP="005038FA">
            <w:pPr>
              <w:jc w:val="both"/>
              <w:rPr>
                <w:rFonts w:cs="Times New Roman"/>
                <w:sz w:val="18"/>
                <w:szCs w:val="18"/>
              </w:rPr>
            </w:pPr>
            <w:r w:rsidRPr="00B562F3">
              <w:rPr>
                <w:rFonts w:cs="Times New Roman"/>
                <w:bCs/>
                <w:sz w:val="18"/>
                <w:szCs w:val="18"/>
              </w:rPr>
              <w:t>2–4)</w:t>
            </w:r>
            <w:r w:rsidRPr="00B562F3">
              <w:rPr>
                <w:rFonts w:cs="Times New Roman"/>
                <w:sz w:val="18"/>
                <w:szCs w:val="18"/>
              </w:rPr>
              <w:t xml:space="preserve"> {___________________________________________};</w:t>
            </w:r>
          </w:p>
          <w:p w14:paraId="5B48514C" w14:textId="261D9C26" w:rsidR="005038FA" w:rsidRPr="00B562F3" w:rsidRDefault="005038FA" w:rsidP="005038FA">
            <w:pPr>
              <w:jc w:val="both"/>
              <w:rPr>
                <w:rFonts w:cs="Times New Roman"/>
                <w:sz w:val="18"/>
                <w:szCs w:val="18"/>
              </w:rPr>
            </w:pPr>
            <w:r w:rsidRPr="00B562F3">
              <w:rPr>
                <w:rFonts w:cs="Times New Roman"/>
                <w:bCs/>
                <w:sz w:val="18"/>
                <w:szCs w:val="18"/>
              </w:rPr>
              <w:t>2–5)</w:t>
            </w:r>
            <w:r w:rsidRPr="00B562F3">
              <w:rPr>
                <w:rFonts w:cs="Times New Roman"/>
                <w:sz w:val="18"/>
                <w:szCs w:val="18"/>
              </w:rPr>
              <w:t xml:space="preserve"> {___________________________________________}.</w:t>
            </w:r>
          </w:p>
          <w:p w14:paraId="1645A097" w14:textId="2D06F0A1" w:rsidR="0043502D" w:rsidRPr="00B562F3" w:rsidRDefault="00455561" w:rsidP="00455561">
            <w:pPr>
              <w:jc w:val="both"/>
              <w:rPr>
                <w:rStyle w:val="cf01"/>
                <w:rFonts w:ascii="Times New Roman" w:hAnsi="Times New Roman" w:cs="Times New Roman"/>
              </w:rPr>
            </w:pPr>
            <w:r w:rsidRPr="00B562F3">
              <w:rPr>
                <w:rStyle w:val="cf01"/>
                <w:rFonts w:ascii="Times New Roman" w:hAnsi="Times New Roman" w:cs="Times New Roman"/>
                <w:bCs/>
              </w:rPr>
              <w:t>3)</w:t>
            </w:r>
            <w:r w:rsidRPr="00B562F3">
              <w:rPr>
                <w:rStyle w:val="cf01"/>
                <w:rFonts w:ascii="Times New Roman" w:hAnsi="Times New Roman" w:cs="Times New Roman"/>
              </w:rPr>
              <w:t xml:space="preserve"> </w:t>
            </w:r>
            <w:r w:rsidR="0043502D" w:rsidRPr="00B562F3">
              <w:rPr>
                <w:rStyle w:val="cf01"/>
                <w:rFonts w:ascii="Times New Roman" w:hAnsi="Times New Roman" w:cs="Times New Roman"/>
              </w:rPr>
              <w:t>сбор, обработку, хранение, обмен (в т.ч. между Партнёром и Банком) и корректировку (в случае изменения) персональных, биометрических (в т.ч. фото, видео) и иных данных Клиента, из государственных и (или) не государственных сервисов, напрямую и (или) через третьих лиц, для надлежащей проверки и обслуживания в порядке, установленном законодательством РК</w:t>
            </w:r>
            <w:r w:rsidR="00DE0C73" w:rsidRPr="00B562F3">
              <w:rPr>
                <w:rStyle w:val="cf01"/>
                <w:rFonts w:ascii="Times New Roman" w:hAnsi="Times New Roman" w:cs="Times New Roman"/>
              </w:rPr>
              <w:t xml:space="preserve"> и Договором между Партнером и Банком</w:t>
            </w:r>
            <w:r w:rsidR="0043502D" w:rsidRPr="00B562F3">
              <w:rPr>
                <w:rStyle w:val="cf01"/>
                <w:rFonts w:ascii="Times New Roman" w:hAnsi="Times New Roman" w:cs="Times New Roman"/>
              </w:rPr>
              <w:t xml:space="preserve"> без дополнительного подтверждения со стороны Клиента в течение срока действия настоящего Согласия.</w:t>
            </w:r>
          </w:p>
          <w:p w14:paraId="545A6651" w14:textId="62F43C3D" w:rsidR="00425645" w:rsidRPr="00B562F3" w:rsidRDefault="00E35272" w:rsidP="00425645">
            <w:pPr>
              <w:jc w:val="both"/>
              <w:rPr>
                <w:rFonts w:cs="Times New Roman"/>
                <w:sz w:val="18"/>
                <w:szCs w:val="18"/>
              </w:rPr>
            </w:pPr>
            <w:r w:rsidRPr="00B562F3">
              <w:rPr>
                <w:rFonts w:cs="Times New Roman"/>
                <w:sz w:val="18"/>
                <w:szCs w:val="18"/>
              </w:rPr>
              <w:t>2</w:t>
            </w:r>
            <w:r w:rsidR="00425645" w:rsidRPr="00B562F3">
              <w:rPr>
                <w:rFonts w:cs="Times New Roman"/>
                <w:sz w:val="18"/>
                <w:szCs w:val="18"/>
              </w:rPr>
              <w:t>. Клиент настоящим Согласием подтверждает, что обязуется не передавать логин/пароль от кабинета на платформе Партнера сторонним лицам.</w:t>
            </w:r>
          </w:p>
          <w:p w14:paraId="0C587AAC" w14:textId="77777777" w:rsidR="00E35272" w:rsidRPr="00B562F3" w:rsidRDefault="00E35272" w:rsidP="005A15D6">
            <w:pPr>
              <w:jc w:val="both"/>
              <w:rPr>
                <w:rFonts w:cs="Times New Roman"/>
                <w:sz w:val="18"/>
                <w:szCs w:val="18"/>
              </w:rPr>
            </w:pPr>
            <w:r w:rsidRPr="00B562F3">
              <w:rPr>
                <w:rFonts w:cs="Times New Roman"/>
                <w:sz w:val="18"/>
                <w:szCs w:val="18"/>
              </w:rPr>
              <w:t>3.</w:t>
            </w:r>
            <w:r w:rsidR="00796EF5" w:rsidRPr="00B562F3">
              <w:rPr>
                <w:rFonts w:cs="Times New Roman"/>
                <w:sz w:val="18"/>
                <w:szCs w:val="18"/>
              </w:rPr>
              <w:t xml:space="preserve"> Настоящие Согласие составлено на государственном (казахский) и русском языках, имеющих одинаковую юридическую силу.</w:t>
            </w:r>
          </w:p>
          <w:p w14:paraId="3A529A50" w14:textId="37359358" w:rsidR="00796EF5" w:rsidRPr="00B562F3" w:rsidRDefault="00E35272" w:rsidP="005A15D6">
            <w:pPr>
              <w:jc w:val="both"/>
              <w:rPr>
                <w:rFonts w:cs="Times New Roman"/>
                <w:sz w:val="18"/>
                <w:szCs w:val="18"/>
              </w:rPr>
            </w:pPr>
            <w:r w:rsidRPr="00B562F3">
              <w:rPr>
                <w:rFonts w:cs="Times New Roman"/>
                <w:sz w:val="18"/>
                <w:szCs w:val="18"/>
              </w:rPr>
              <w:t>4.</w:t>
            </w:r>
            <w:r w:rsidR="00796EF5" w:rsidRPr="00B562F3">
              <w:rPr>
                <w:rFonts w:cs="Times New Roman"/>
                <w:sz w:val="18"/>
                <w:szCs w:val="18"/>
              </w:rPr>
              <w:t xml:space="preserve"> В случае внесения изменений в Согласие (в т.ч. изменение срока действия), Клиент подтверждает отзыв и прекращение действия подписанного Согласия № __ от __. __.__ г.</w:t>
            </w:r>
          </w:p>
        </w:tc>
      </w:tr>
      <w:tr w:rsidR="001A37CE" w:rsidRPr="0068699C" w14:paraId="7A75C5D4" w14:textId="77777777" w:rsidTr="00E35272">
        <w:tc>
          <w:tcPr>
            <w:tcW w:w="2294" w:type="dxa"/>
          </w:tcPr>
          <w:p w14:paraId="4DBA2C48" w14:textId="6F829DB4" w:rsidR="001A37CE" w:rsidRPr="002554E3" w:rsidRDefault="001A37CE" w:rsidP="002554E3">
            <w:pPr>
              <w:rPr>
                <w:b/>
                <w:sz w:val="18"/>
                <w:szCs w:val="18"/>
                <w:lang w:val="kk-KZ"/>
              </w:rPr>
            </w:pPr>
            <w:r w:rsidRPr="006B063C">
              <w:rPr>
                <w:b/>
                <w:sz w:val="18"/>
                <w:szCs w:val="18"/>
                <w:lang w:val="kk-KZ"/>
              </w:rPr>
              <w:lastRenderedPageBreak/>
              <w:t xml:space="preserve">Серіктестің </w:t>
            </w:r>
            <w:r>
              <w:rPr>
                <w:b/>
                <w:sz w:val="18"/>
                <w:szCs w:val="18"/>
                <w:lang w:val="kk-KZ"/>
              </w:rPr>
              <w:t>а</w:t>
            </w:r>
            <w:r w:rsidRPr="006B063C">
              <w:rPr>
                <w:b/>
                <w:sz w:val="18"/>
                <w:szCs w:val="18"/>
                <w:lang w:val="kk-KZ"/>
              </w:rPr>
              <w:t>тауы:</w:t>
            </w:r>
          </w:p>
        </w:tc>
        <w:tc>
          <w:tcPr>
            <w:tcW w:w="2190" w:type="dxa"/>
          </w:tcPr>
          <w:p w14:paraId="7A41A6BC" w14:textId="77777777" w:rsidR="001A37CE" w:rsidRPr="002554E3" w:rsidRDefault="001A37CE" w:rsidP="002554E3">
            <w:pPr>
              <w:rPr>
                <w:b/>
                <w:sz w:val="18"/>
                <w:szCs w:val="18"/>
                <w:lang w:val="kk-KZ"/>
              </w:rPr>
            </w:pPr>
          </w:p>
        </w:tc>
        <w:tc>
          <w:tcPr>
            <w:tcW w:w="2387" w:type="dxa"/>
          </w:tcPr>
          <w:p w14:paraId="43A67FAB" w14:textId="77777777" w:rsidR="001A37CE" w:rsidRPr="00F53F71" w:rsidRDefault="001A37CE" w:rsidP="00352497">
            <w:pPr>
              <w:rPr>
                <w:sz w:val="18"/>
                <w:szCs w:val="18"/>
              </w:rPr>
            </w:pPr>
            <w:r w:rsidRPr="00F53F71">
              <w:rPr>
                <w:b/>
                <w:sz w:val="18"/>
                <w:szCs w:val="18"/>
              </w:rPr>
              <w:t>Наименование Партнёра:</w:t>
            </w:r>
          </w:p>
        </w:tc>
        <w:tc>
          <w:tcPr>
            <w:tcW w:w="2474" w:type="dxa"/>
          </w:tcPr>
          <w:p w14:paraId="657CA93F" w14:textId="77777777" w:rsidR="001A37CE" w:rsidRPr="00AA0AE2" w:rsidRDefault="001A37CE" w:rsidP="00352497">
            <w:pPr>
              <w:rPr>
                <w:sz w:val="18"/>
                <w:szCs w:val="18"/>
                <w:highlight w:val="green"/>
              </w:rPr>
            </w:pPr>
          </w:p>
        </w:tc>
      </w:tr>
      <w:tr w:rsidR="001A37CE" w:rsidRPr="0068699C" w14:paraId="44EBA5CE" w14:textId="77777777" w:rsidTr="00E35272">
        <w:tc>
          <w:tcPr>
            <w:tcW w:w="2294" w:type="dxa"/>
          </w:tcPr>
          <w:p w14:paraId="13333E18" w14:textId="0357F286" w:rsidR="001A37CE" w:rsidRPr="002554E3" w:rsidRDefault="001A37CE" w:rsidP="002554E3">
            <w:pPr>
              <w:rPr>
                <w:b/>
                <w:sz w:val="18"/>
                <w:szCs w:val="18"/>
                <w:lang w:val="kk-KZ"/>
              </w:rPr>
            </w:pPr>
            <w:r>
              <w:rPr>
                <w:b/>
                <w:sz w:val="18"/>
                <w:szCs w:val="18"/>
                <w:lang w:val="kk-KZ"/>
              </w:rPr>
              <w:t>Серіктестің БСН</w:t>
            </w:r>
            <w:r w:rsidRPr="006B063C">
              <w:rPr>
                <w:b/>
                <w:sz w:val="18"/>
                <w:szCs w:val="18"/>
                <w:lang w:val="kk-KZ"/>
              </w:rPr>
              <w:t>:</w:t>
            </w:r>
          </w:p>
        </w:tc>
        <w:tc>
          <w:tcPr>
            <w:tcW w:w="2190" w:type="dxa"/>
          </w:tcPr>
          <w:p w14:paraId="2FE1DDBC" w14:textId="77777777" w:rsidR="001A37CE" w:rsidRPr="002554E3" w:rsidRDefault="001A37CE" w:rsidP="002554E3">
            <w:pPr>
              <w:rPr>
                <w:b/>
                <w:sz w:val="18"/>
                <w:szCs w:val="18"/>
                <w:lang w:val="kk-KZ"/>
              </w:rPr>
            </w:pPr>
          </w:p>
        </w:tc>
        <w:tc>
          <w:tcPr>
            <w:tcW w:w="2387" w:type="dxa"/>
          </w:tcPr>
          <w:p w14:paraId="070445EC" w14:textId="743E93F3" w:rsidR="001A37CE" w:rsidRPr="004C198C" w:rsidRDefault="001A37CE" w:rsidP="00352497">
            <w:pPr>
              <w:rPr>
                <w:sz w:val="18"/>
                <w:szCs w:val="18"/>
              </w:rPr>
            </w:pPr>
            <w:r w:rsidRPr="004C198C">
              <w:rPr>
                <w:b/>
                <w:sz w:val="18"/>
                <w:szCs w:val="18"/>
              </w:rPr>
              <w:t>БИН Партнёра:</w:t>
            </w:r>
          </w:p>
        </w:tc>
        <w:tc>
          <w:tcPr>
            <w:tcW w:w="2474" w:type="dxa"/>
          </w:tcPr>
          <w:p w14:paraId="49FB334B" w14:textId="77777777" w:rsidR="001A37CE" w:rsidRPr="004C198C" w:rsidRDefault="001A37CE" w:rsidP="00352497">
            <w:pPr>
              <w:rPr>
                <w:sz w:val="18"/>
                <w:szCs w:val="18"/>
                <w:lang w:val="en-US"/>
              </w:rPr>
            </w:pPr>
          </w:p>
        </w:tc>
      </w:tr>
      <w:tr w:rsidR="00352497" w:rsidRPr="0068699C" w14:paraId="202F859E" w14:textId="77777777" w:rsidTr="00E35272">
        <w:tc>
          <w:tcPr>
            <w:tcW w:w="2294" w:type="dxa"/>
          </w:tcPr>
          <w:p w14:paraId="560E0F0F" w14:textId="318EC0F5" w:rsidR="00352497" w:rsidRPr="001A37CE" w:rsidRDefault="00352497" w:rsidP="001A37CE">
            <w:pPr>
              <w:rPr>
                <w:sz w:val="18"/>
                <w:szCs w:val="18"/>
                <w:lang w:val="kk-KZ"/>
              </w:rPr>
            </w:pPr>
            <w:r w:rsidRPr="001A37CE">
              <w:rPr>
                <w:sz w:val="18"/>
                <w:szCs w:val="18"/>
                <w:lang w:val="kk-KZ"/>
              </w:rPr>
              <w:t xml:space="preserve">Цифрлық </w:t>
            </w:r>
            <w:r w:rsidR="001A37CE">
              <w:rPr>
                <w:sz w:val="18"/>
                <w:szCs w:val="18"/>
                <w:lang w:val="kk-KZ"/>
              </w:rPr>
              <w:t>к</w:t>
            </w:r>
            <w:r w:rsidRPr="001A37CE">
              <w:rPr>
                <w:sz w:val="18"/>
                <w:szCs w:val="18"/>
                <w:lang w:val="kk-KZ"/>
              </w:rPr>
              <w:t>елісімнің қолданылу мерзімі:</w:t>
            </w:r>
          </w:p>
        </w:tc>
        <w:tc>
          <w:tcPr>
            <w:tcW w:w="2190" w:type="dxa"/>
          </w:tcPr>
          <w:p w14:paraId="7464A2C4" w14:textId="4BB47AE3" w:rsidR="00352497" w:rsidRPr="001A37CE" w:rsidRDefault="00352497" w:rsidP="002554E3">
            <w:pPr>
              <w:rPr>
                <w:sz w:val="18"/>
                <w:szCs w:val="18"/>
                <w:lang w:val="kk-KZ"/>
              </w:rPr>
            </w:pPr>
            <w:r w:rsidRPr="001A37CE">
              <w:rPr>
                <w:sz w:val="18"/>
                <w:szCs w:val="18"/>
                <w:lang w:val="kk-KZ"/>
              </w:rPr>
              <w:t>00.00.0000 ж. бастап 00.00.0000 ж. дейін</w:t>
            </w:r>
          </w:p>
        </w:tc>
        <w:tc>
          <w:tcPr>
            <w:tcW w:w="2387" w:type="dxa"/>
          </w:tcPr>
          <w:p w14:paraId="53C51DC2" w14:textId="27196A9E" w:rsidR="00352497" w:rsidRPr="004C198C" w:rsidRDefault="00352497" w:rsidP="00352497">
            <w:pPr>
              <w:rPr>
                <w:b/>
                <w:strike/>
                <w:sz w:val="18"/>
                <w:szCs w:val="18"/>
              </w:rPr>
            </w:pPr>
            <w:r w:rsidRPr="004C198C">
              <w:rPr>
                <w:sz w:val="18"/>
                <w:szCs w:val="18"/>
              </w:rPr>
              <w:t>Срок действия Цифрового согласия:</w:t>
            </w:r>
          </w:p>
        </w:tc>
        <w:tc>
          <w:tcPr>
            <w:tcW w:w="2474" w:type="dxa"/>
          </w:tcPr>
          <w:p w14:paraId="4C136C53" w14:textId="5EF2E3C8" w:rsidR="00352497" w:rsidRPr="004C198C" w:rsidRDefault="00352497" w:rsidP="00352497">
            <w:pPr>
              <w:rPr>
                <w:sz w:val="18"/>
                <w:szCs w:val="18"/>
              </w:rPr>
            </w:pPr>
            <w:r w:rsidRPr="004C198C">
              <w:rPr>
                <w:sz w:val="16"/>
                <w:szCs w:val="16"/>
              </w:rPr>
              <w:t>с 00.00.0000 г. по 00.00.0000 г.</w:t>
            </w:r>
          </w:p>
        </w:tc>
      </w:tr>
      <w:tr w:rsidR="00796EF5" w:rsidRPr="0068699C" w14:paraId="7B5B8249" w14:textId="77777777" w:rsidTr="00352497">
        <w:trPr>
          <w:trHeight w:val="184"/>
        </w:trPr>
        <w:tc>
          <w:tcPr>
            <w:tcW w:w="9345" w:type="dxa"/>
            <w:gridSpan w:val="4"/>
            <w:tcBorders>
              <w:top w:val="single" w:sz="4" w:space="0" w:color="auto"/>
              <w:left w:val="nil"/>
              <w:bottom w:val="single" w:sz="4" w:space="0" w:color="auto"/>
              <w:right w:val="nil"/>
            </w:tcBorders>
          </w:tcPr>
          <w:p w14:paraId="060EA84F" w14:textId="77777777" w:rsidR="00796EF5" w:rsidRPr="00F53F71" w:rsidRDefault="00796EF5" w:rsidP="002554E3">
            <w:pPr>
              <w:rPr>
                <w:b/>
                <w:sz w:val="18"/>
                <w:szCs w:val="18"/>
                <w:lang w:val="kk-KZ"/>
              </w:rPr>
            </w:pPr>
          </w:p>
        </w:tc>
      </w:tr>
      <w:tr w:rsidR="00352497" w:rsidRPr="0068699C" w14:paraId="2514933D" w14:textId="77777777" w:rsidTr="00E35272">
        <w:tc>
          <w:tcPr>
            <w:tcW w:w="4484" w:type="dxa"/>
            <w:gridSpan w:val="2"/>
            <w:tcBorders>
              <w:top w:val="single" w:sz="4" w:space="0" w:color="auto"/>
            </w:tcBorders>
          </w:tcPr>
          <w:p w14:paraId="00A23571" w14:textId="586EC437" w:rsidR="00352497" w:rsidRPr="002554E3" w:rsidRDefault="00352497" w:rsidP="002554E3">
            <w:pPr>
              <w:rPr>
                <w:b/>
                <w:sz w:val="18"/>
                <w:szCs w:val="18"/>
                <w:lang w:val="kk-KZ"/>
              </w:rPr>
            </w:pPr>
            <w:r w:rsidRPr="002554E3">
              <w:rPr>
                <w:b/>
                <w:sz w:val="18"/>
                <w:szCs w:val="18"/>
                <w:lang w:val="kk-KZ"/>
              </w:rPr>
              <w:t>КЛИЕНТТІҢ ҚОЛЫ</w:t>
            </w:r>
          </w:p>
        </w:tc>
        <w:tc>
          <w:tcPr>
            <w:tcW w:w="4861" w:type="dxa"/>
            <w:gridSpan w:val="2"/>
            <w:tcBorders>
              <w:top w:val="single" w:sz="4" w:space="0" w:color="auto"/>
            </w:tcBorders>
          </w:tcPr>
          <w:p w14:paraId="69E8DA88" w14:textId="77777777" w:rsidR="00352497" w:rsidRPr="00F53F71" w:rsidRDefault="00352497" w:rsidP="00352497">
            <w:pPr>
              <w:rPr>
                <w:sz w:val="18"/>
                <w:szCs w:val="18"/>
              </w:rPr>
            </w:pPr>
            <w:r w:rsidRPr="00F53F71">
              <w:rPr>
                <w:b/>
                <w:sz w:val="18"/>
                <w:szCs w:val="18"/>
              </w:rPr>
              <w:t>ПОДПИСЬ КЛИЕНТА</w:t>
            </w:r>
          </w:p>
        </w:tc>
      </w:tr>
      <w:tr w:rsidR="00352497" w:rsidRPr="0068699C" w14:paraId="0E8C4E1D" w14:textId="77777777" w:rsidTr="00E35272">
        <w:tc>
          <w:tcPr>
            <w:tcW w:w="4484" w:type="dxa"/>
            <w:gridSpan w:val="2"/>
          </w:tcPr>
          <w:p w14:paraId="344D1442" w14:textId="069A3193" w:rsidR="001A37CE" w:rsidRPr="006B063C" w:rsidRDefault="001A37CE" w:rsidP="001A37CE">
            <w:pPr>
              <w:jc w:val="both"/>
              <w:rPr>
                <w:sz w:val="18"/>
                <w:szCs w:val="18"/>
                <w:lang w:val="kk-KZ"/>
              </w:rPr>
            </w:pPr>
            <w:r w:rsidRPr="006B063C">
              <w:rPr>
                <w:sz w:val="18"/>
                <w:szCs w:val="18"/>
                <w:lang w:val="kk-KZ"/>
              </w:rPr>
              <w:t xml:space="preserve">Осы </w:t>
            </w:r>
            <w:r w:rsidRPr="001A37CE">
              <w:rPr>
                <w:sz w:val="18"/>
                <w:szCs w:val="18"/>
                <w:lang w:val="kk-KZ"/>
              </w:rPr>
              <w:t xml:space="preserve">Келісімге </w:t>
            </w:r>
            <w:r w:rsidRPr="006B063C">
              <w:rPr>
                <w:sz w:val="18"/>
                <w:szCs w:val="18"/>
                <w:lang w:val="kk-KZ"/>
              </w:rPr>
              <w:t xml:space="preserve">қол қою фактісін </w:t>
            </w:r>
            <w:r>
              <w:rPr>
                <w:sz w:val="18"/>
                <w:szCs w:val="18"/>
                <w:lang w:val="kk-KZ"/>
              </w:rPr>
              <w:t>ДС-мен / ЭЦҚ-мен</w:t>
            </w:r>
            <w:r w:rsidRPr="006B063C">
              <w:rPr>
                <w:sz w:val="18"/>
                <w:szCs w:val="18"/>
                <w:lang w:val="kk-KZ"/>
              </w:rPr>
              <w:t xml:space="preserve"> қол қою арқылы сөзсіз және қайтарымсыз растаймын: </w:t>
            </w:r>
          </w:p>
          <w:p w14:paraId="0C0EE7F8" w14:textId="77777777" w:rsidR="001A37CE" w:rsidRPr="00AF499D" w:rsidRDefault="001A37CE" w:rsidP="001A37CE">
            <w:pPr>
              <w:rPr>
                <w:snapToGrid w:val="0"/>
                <w:color w:val="70AD47" w:themeColor="accent6"/>
                <w:sz w:val="18"/>
                <w:szCs w:val="18"/>
                <w:lang w:val="kk-KZ"/>
              </w:rPr>
            </w:pPr>
            <w:r w:rsidRPr="00AF499D">
              <w:rPr>
                <w:snapToGrid w:val="0"/>
                <w:color w:val="70AD47" w:themeColor="accent6"/>
                <w:sz w:val="18"/>
                <w:szCs w:val="18"/>
                <w:lang w:val="kk-KZ"/>
              </w:rPr>
              <w:t>{күні мен уақыты}</w:t>
            </w:r>
          </w:p>
          <w:p w14:paraId="7411B5E7" w14:textId="32E5CD37" w:rsidR="00352497" w:rsidRPr="002554E3" w:rsidRDefault="001A37CE" w:rsidP="001A37CE">
            <w:pPr>
              <w:rPr>
                <w:b/>
                <w:sz w:val="18"/>
                <w:szCs w:val="18"/>
                <w:lang w:val="kk-KZ"/>
              </w:rPr>
            </w:pPr>
            <w:r w:rsidRPr="00AF499D">
              <w:rPr>
                <w:snapToGrid w:val="0"/>
                <w:color w:val="70AD47" w:themeColor="accent6"/>
                <w:sz w:val="18"/>
                <w:szCs w:val="18"/>
                <w:lang w:val="kk-KZ"/>
              </w:rPr>
              <w:t>{Телефон нөмірі}</w:t>
            </w:r>
          </w:p>
        </w:tc>
        <w:tc>
          <w:tcPr>
            <w:tcW w:w="4861" w:type="dxa"/>
            <w:gridSpan w:val="2"/>
          </w:tcPr>
          <w:p w14:paraId="667C4F3C" w14:textId="6B541688" w:rsidR="00352497" w:rsidRPr="00F53F71" w:rsidRDefault="00352497" w:rsidP="00352497">
            <w:pPr>
              <w:rPr>
                <w:sz w:val="18"/>
                <w:szCs w:val="18"/>
              </w:rPr>
            </w:pPr>
            <w:r w:rsidRPr="00F53F71">
              <w:rPr>
                <w:sz w:val="18"/>
                <w:szCs w:val="18"/>
              </w:rPr>
              <w:t xml:space="preserve">Факт подписания настоящего Согласия безусловно и безотзывно подтверждаю подписанием ДИ / ЭЦП: </w:t>
            </w:r>
          </w:p>
          <w:p w14:paraId="49F8956D" w14:textId="77777777" w:rsidR="00352497" w:rsidRPr="00F53F71" w:rsidRDefault="00352497" w:rsidP="00352497">
            <w:pPr>
              <w:rPr>
                <w:snapToGrid w:val="0"/>
                <w:sz w:val="18"/>
                <w:szCs w:val="18"/>
              </w:rPr>
            </w:pPr>
            <w:r w:rsidRPr="00F53F71">
              <w:rPr>
                <w:snapToGrid w:val="0"/>
                <w:sz w:val="18"/>
                <w:szCs w:val="18"/>
              </w:rPr>
              <w:t>{</w:t>
            </w:r>
            <w:r w:rsidRPr="00F53F71">
              <w:rPr>
                <w:sz w:val="18"/>
                <w:szCs w:val="18"/>
              </w:rPr>
              <w:t>дата и время подписания</w:t>
            </w:r>
            <w:r w:rsidRPr="00F53F71">
              <w:rPr>
                <w:snapToGrid w:val="0"/>
                <w:sz w:val="18"/>
                <w:szCs w:val="18"/>
              </w:rPr>
              <w:t>}</w:t>
            </w:r>
          </w:p>
          <w:p w14:paraId="60894E43" w14:textId="77777777" w:rsidR="00352497" w:rsidRPr="00F53F71" w:rsidRDefault="00352497" w:rsidP="00352497">
            <w:pPr>
              <w:rPr>
                <w:sz w:val="18"/>
                <w:szCs w:val="18"/>
                <w:lang w:eastAsia="ko-KR"/>
              </w:rPr>
            </w:pPr>
            <w:r w:rsidRPr="00F53F71">
              <w:rPr>
                <w:snapToGrid w:val="0"/>
                <w:sz w:val="18"/>
                <w:szCs w:val="18"/>
              </w:rPr>
              <w:t>{Номер телефона}</w:t>
            </w:r>
          </w:p>
        </w:tc>
      </w:tr>
    </w:tbl>
    <w:p w14:paraId="484AABA0" w14:textId="77777777" w:rsidR="00796EF5" w:rsidRDefault="00796EF5" w:rsidP="0031152D">
      <w:pPr>
        <w:rPr>
          <w:b/>
          <w:bCs/>
          <w:color w:val="FF0000"/>
          <w:sz w:val="16"/>
          <w:szCs w:val="16"/>
          <w:highlight w:val="yellow"/>
        </w:rPr>
      </w:pPr>
    </w:p>
    <w:p w14:paraId="6A7D4BBC" w14:textId="77777777" w:rsidR="00796EF5" w:rsidRDefault="00796EF5" w:rsidP="0031152D">
      <w:pPr>
        <w:rPr>
          <w:b/>
          <w:bCs/>
          <w:color w:val="FF0000"/>
          <w:sz w:val="16"/>
          <w:szCs w:val="16"/>
          <w:highlight w:val="yellow"/>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31152D" w:rsidRPr="00CE116A" w14:paraId="5EF27FAA" w14:textId="77777777" w:rsidTr="00784270">
        <w:tc>
          <w:tcPr>
            <w:tcW w:w="4672" w:type="dxa"/>
          </w:tcPr>
          <w:p w14:paraId="32B61A0A" w14:textId="2F96C28B" w:rsidR="00DC126D" w:rsidRDefault="00DC126D" w:rsidP="00DC126D">
            <w:pPr>
              <w:rPr>
                <w:b/>
                <w:bCs/>
                <w:sz w:val="16"/>
                <w:szCs w:val="16"/>
                <w:lang w:val="kk-KZ"/>
              </w:rPr>
            </w:pPr>
            <w:r w:rsidRPr="00DD2FF4">
              <w:rPr>
                <w:b/>
                <w:bCs/>
                <w:sz w:val="16"/>
                <w:szCs w:val="16"/>
                <w:lang w:val="kk-KZ"/>
              </w:rPr>
              <w:t>«</w:t>
            </w:r>
            <w:r w:rsidR="00AF499D">
              <w:rPr>
                <w:b/>
                <w:bCs/>
                <w:sz w:val="16"/>
                <w:szCs w:val="16"/>
                <w:lang w:val="kk-KZ"/>
              </w:rPr>
              <w:t>Govtech жылжымайтын мүлік</w:t>
            </w:r>
            <w:r w:rsidRPr="00DD2FF4">
              <w:rPr>
                <w:b/>
                <w:bCs/>
                <w:sz w:val="16"/>
                <w:szCs w:val="16"/>
                <w:lang w:val="kk-KZ"/>
              </w:rPr>
              <w:t xml:space="preserve">» аясында </w:t>
            </w:r>
          </w:p>
          <w:p w14:paraId="0F11B4B2" w14:textId="77777777" w:rsidR="00DC126D" w:rsidRDefault="00DC126D" w:rsidP="00DC126D">
            <w:pPr>
              <w:rPr>
                <w:b/>
                <w:bCs/>
                <w:sz w:val="16"/>
                <w:szCs w:val="16"/>
                <w:lang w:val="kk-KZ"/>
              </w:rPr>
            </w:pPr>
            <w:r w:rsidRPr="00DD2FF4">
              <w:rPr>
                <w:b/>
                <w:bCs/>
                <w:sz w:val="16"/>
                <w:szCs w:val="16"/>
                <w:lang w:val="kk-KZ"/>
              </w:rPr>
              <w:t xml:space="preserve">API сервистерін ұсыну бойынша </w:t>
            </w:r>
          </w:p>
          <w:p w14:paraId="354DD9F2" w14:textId="77777777" w:rsidR="00DC126D" w:rsidRDefault="00DC126D" w:rsidP="00DC126D">
            <w:pPr>
              <w:rPr>
                <w:b/>
                <w:bCs/>
                <w:sz w:val="16"/>
                <w:szCs w:val="16"/>
                <w:lang w:val="kk-KZ"/>
              </w:rPr>
            </w:pPr>
            <w:r w:rsidRPr="00DD2FF4">
              <w:rPr>
                <w:b/>
                <w:bCs/>
                <w:sz w:val="16"/>
                <w:szCs w:val="16"/>
                <w:lang w:val="kk-KZ"/>
              </w:rPr>
              <w:t>ынтымақтастық туралы шарт</w:t>
            </w:r>
            <w:r>
              <w:rPr>
                <w:b/>
                <w:bCs/>
                <w:sz w:val="16"/>
                <w:szCs w:val="16"/>
                <w:lang w:val="kk-KZ"/>
              </w:rPr>
              <w:t>тың</w:t>
            </w:r>
          </w:p>
          <w:p w14:paraId="5FCA2E35" w14:textId="65BA9BB1" w:rsidR="0031152D" w:rsidRPr="007B75DE" w:rsidRDefault="001A58E4" w:rsidP="00DC126D">
            <w:pPr>
              <w:rPr>
                <w:b/>
                <w:bCs/>
                <w:sz w:val="16"/>
                <w:szCs w:val="16"/>
              </w:rPr>
            </w:pPr>
            <w:r>
              <w:rPr>
                <w:b/>
                <w:bCs/>
                <w:sz w:val="16"/>
                <w:szCs w:val="16"/>
                <w:lang w:val="kk-KZ"/>
              </w:rPr>
              <w:t>6</w:t>
            </w:r>
            <w:r w:rsidR="00DC126D">
              <w:rPr>
                <w:b/>
                <w:bCs/>
                <w:sz w:val="16"/>
                <w:szCs w:val="16"/>
                <w:lang w:val="kk-KZ"/>
              </w:rPr>
              <w:t>-қосымшасы</w:t>
            </w:r>
          </w:p>
        </w:tc>
        <w:tc>
          <w:tcPr>
            <w:tcW w:w="4673" w:type="dxa"/>
          </w:tcPr>
          <w:p w14:paraId="6A5BA3EF" w14:textId="46712004" w:rsidR="0031152D" w:rsidRPr="001A58E4" w:rsidRDefault="0031152D" w:rsidP="005A15D6">
            <w:pPr>
              <w:jc w:val="right"/>
              <w:rPr>
                <w:b/>
                <w:bCs/>
                <w:sz w:val="16"/>
                <w:szCs w:val="16"/>
              </w:rPr>
            </w:pPr>
            <w:r w:rsidRPr="001A58E4">
              <w:rPr>
                <w:b/>
                <w:bCs/>
                <w:sz w:val="16"/>
                <w:szCs w:val="16"/>
              </w:rPr>
              <w:t>Приложение 6</w:t>
            </w:r>
          </w:p>
          <w:p w14:paraId="58ACEB41" w14:textId="77777777" w:rsidR="0031152D" w:rsidRPr="001A58E4" w:rsidRDefault="0031152D" w:rsidP="005A15D6">
            <w:pPr>
              <w:jc w:val="right"/>
              <w:rPr>
                <w:b/>
                <w:bCs/>
                <w:sz w:val="16"/>
                <w:szCs w:val="16"/>
              </w:rPr>
            </w:pPr>
            <w:r w:rsidRPr="001A58E4">
              <w:rPr>
                <w:b/>
                <w:bCs/>
                <w:sz w:val="16"/>
                <w:szCs w:val="16"/>
              </w:rPr>
              <w:t xml:space="preserve">к Договору о сотрудничестве </w:t>
            </w:r>
          </w:p>
          <w:p w14:paraId="7CC9F7DF" w14:textId="77777777" w:rsidR="0031152D" w:rsidRPr="001A58E4" w:rsidRDefault="0031152D" w:rsidP="005A15D6">
            <w:pPr>
              <w:jc w:val="right"/>
              <w:rPr>
                <w:b/>
                <w:bCs/>
                <w:sz w:val="16"/>
                <w:szCs w:val="16"/>
              </w:rPr>
            </w:pPr>
            <w:r w:rsidRPr="001A58E4">
              <w:rPr>
                <w:b/>
                <w:bCs/>
                <w:sz w:val="16"/>
                <w:szCs w:val="16"/>
              </w:rPr>
              <w:t>на предоставление сервисов API в рамках</w:t>
            </w:r>
          </w:p>
          <w:p w14:paraId="6B372F5A" w14:textId="77777777" w:rsidR="0031152D" w:rsidRPr="001A58E4" w:rsidRDefault="0031152D" w:rsidP="005A15D6">
            <w:pPr>
              <w:jc w:val="right"/>
              <w:rPr>
                <w:b/>
                <w:bCs/>
                <w:sz w:val="16"/>
                <w:szCs w:val="16"/>
              </w:rPr>
            </w:pPr>
            <w:r w:rsidRPr="001A58E4">
              <w:rPr>
                <w:b/>
                <w:bCs/>
                <w:sz w:val="16"/>
                <w:szCs w:val="16"/>
              </w:rPr>
              <w:t xml:space="preserve">«Govtech Недвижимость» </w:t>
            </w:r>
          </w:p>
          <w:p w14:paraId="3F208DF3" w14:textId="77777777" w:rsidR="0031152D" w:rsidRPr="00AA0AE2" w:rsidRDefault="0031152D" w:rsidP="005A15D6">
            <w:pPr>
              <w:jc w:val="right"/>
              <w:rPr>
                <w:b/>
                <w:bCs/>
                <w:sz w:val="16"/>
                <w:szCs w:val="16"/>
                <w:highlight w:val="green"/>
              </w:rPr>
            </w:pPr>
            <w:r w:rsidRPr="001A58E4">
              <w:rPr>
                <w:b/>
                <w:bCs/>
                <w:sz w:val="16"/>
                <w:szCs w:val="16"/>
              </w:rPr>
              <w:t>(Договор присоединения)</w:t>
            </w:r>
          </w:p>
        </w:tc>
      </w:tr>
    </w:tbl>
    <w:p w14:paraId="023E5D61" w14:textId="77777777" w:rsidR="00792D89" w:rsidRDefault="00792D89" w:rsidP="00942561">
      <w:pPr>
        <w:jc w:val="right"/>
        <w:rPr>
          <w:b/>
          <w:bCs/>
          <w:color w:val="FF0000"/>
          <w:sz w:val="16"/>
          <w:szCs w:val="16"/>
          <w:highlight w:val="yellow"/>
        </w:rPr>
      </w:pPr>
    </w:p>
    <w:p w14:paraId="12C7997B" w14:textId="77777777" w:rsidR="00784270" w:rsidRDefault="00784270" w:rsidP="00942561">
      <w:pPr>
        <w:jc w:val="right"/>
        <w:rPr>
          <w:b/>
          <w:bCs/>
          <w:color w:val="FF0000"/>
          <w:sz w:val="16"/>
          <w:szCs w:val="16"/>
          <w:highlight w:val="yellow"/>
        </w:rPr>
      </w:pPr>
    </w:p>
    <w:p w14:paraId="51919A99" w14:textId="77777777" w:rsidR="00796EF5" w:rsidRDefault="00796EF5" w:rsidP="00942561">
      <w:pPr>
        <w:jc w:val="right"/>
        <w:rPr>
          <w:b/>
          <w:bCs/>
          <w:color w:val="FF0000"/>
          <w:sz w:val="16"/>
          <w:szCs w:val="16"/>
          <w:highlight w:val="yellow"/>
        </w:rPr>
      </w:pPr>
    </w:p>
    <w:tbl>
      <w:tblPr>
        <w:tblStyle w:val="aa"/>
        <w:tblW w:w="5000" w:type="pct"/>
        <w:tblLook w:val="04A0" w:firstRow="1" w:lastRow="0" w:firstColumn="1" w:lastColumn="0" w:noHBand="0" w:noVBand="1"/>
      </w:tblPr>
      <w:tblGrid>
        <w:gridCol w:w="2546"/>
        <w:gridCol w:w="2041"/>
        <w:gridCol w:w="2377"/>
        <w:gridCol w:w="2607"/>
      </w:tblGrid>
      <w:tr w:rsidR="00796EF5" w:rsidRPr="00F45AE7" w14:paraId="6543D0DF" w14:textId="77777777" w:rsidTr="0068699C">
        <w:tc>
          <w:tcPr>
            <w:tcW w:w="2396" w:type="pct"/>
            <w:gridSpan w:val="2"/>
            <w:tcBorders>
              <w:bottom w:val="single" w:sz="4" w:space="0" w:color="auto"/>
            </w:tcBorders>
          </w:tcPr>
          <w:p w14:paraId="721673F8" w14:textId="2610B04B" w:rsidR="005B7E9F" w:rsidRPr="004A1DDF" w:rsidRDefault="005B7E9F" w:rsidP="005B7E9F">
            <w:pPr>
              <w:jc w:val="center"/>
              <w:rPr>
                <w:b/>
                <w:sz w:val="18"/>
                <w:szCs w:val="18"/>
                <w:lang w:val="kk-KZ"/>
              </w:rPr>
            </w:pPr>
            <w:r w:rsidRPr="005B7E9F">
              <w:rPr>
                <w:b/>
                <w:color w:val="70AD47" w:themeColor="accent6"/>
                <w:sz w:val="18"/>
                <w:szCs w:val="18"/>
              </w:rPr>
              <w:t>{</w:t>
            </w:r>
            <w:r w:rsidRPr="005B7E9F">
              <w:rPr>
                <w:b/>
                <w:color w:val="70AD47" w:themeColor="accent6"/>
                <w:sz w:val="18"/>
                <w:szCs w:val="18"/>
                <w:lang w:val="en-US"/>
              </w:rPr>
              <w:t>startDate</w:t>
            </w:r>
            <w:r w:rsidRPr="005B7E9F">
              <w:rPr>
                <w:b/>
                <w:color w:val="70AD47" w:themeColor="accent6"/>
                <w:sz w:val="18"/>
                <w:szCs w:val="18"/>
              </w:rPr>
              <w:t>}</w:t>
            </w:r>
            <w:r w:rsidRPr="005B7E9F">
              <w:rPr>
                <w:b/>
                <w:sz w:val="18"/>
                <w:szCs w:val="18"/>
              </w:rPr>
              <w:t>. __.____</w:t>
            </w:r>
            <w:r>
              <w:rPr>
                <w:b/>
                <w:sz w:val="18"/>
                <w:szCs w:val="18"/>
                <w:lang w:val="kk-KZ"/>
              </w:rPr>
              <w:t xml:space="preserve">ж. </w:t>
            </w:r>
            <w:r w:rsidR="004A1DDF" w:rsidRPr="004A1DDF">
              <w:rPr>
                <w:b/>
                <w:sz w:val="18"/>
                <w:szCs w:val="18"/>
                <w:lang w:val="kk-KZ"/>
              </w:rPr>
              <w:t xml:space="preserve">№  </w:t>
            </w:r>
            <w:r w:rsidR="004A1DDF" w:rsidRPr="004A1DDF">
              <w:rPr>
                <w:b/>
                <w:color w:val="70AD47" w:themeColor="accent6"/>
                <w:sz w:val="18"/>
                <w:szCs w:val="18"/>
                <w:lang w:val="kk-KZ"/>
              </w:rPr>
              <w:t>{</w:t>
            </w:r>
            <w:r w:rsidR="004A1DDF" w:rsidRPr="004A1DDF">
              <w:rPr>
                <w:rFonts w:ascii="Segoe UI" w:hAnsi="Segoe UI" w:cs="Segoe UI"/>
                <w:color w:val="70AD47" w:themeColor="accent6"/>
                <w:sz w:val="18"/>
                <w:szCs w:val="18"/>
                <w:shd w:val="clear" w:color="auto" w:fill="FFFFFF"/>
                <w:lang w:val="kk-KZ"/>
              </w:rPr>
              <w:t xml:space="preserve"> document_id</w:t>
            </w:r>
            <w:r w:rsidR="004A1DDF" w:rsidRPr="004A1DDF">
              <w:rPr>
                <w:b/>
                <w:color w:val="70AD47" w:themeColor="accent6"/>
                <w:sz w:val="18"/>
                <w:szCs w:val="18"/>
                <w:lang w:val="kk-KZ"/>
              </w:rPr>
              <w:t>}</w:t>
            </w:r>
            <w:r w:rsidR="004A1DDF">
              <w:rPr>
                <w:b/>
                <w:color w:val="70AD47" w:themeColor="accent6"/>
                <w:sz w:val="18"/>
                <w:szCs w:val="18"/>
                <w:lang w:val="kk-KZ"/>
              </w:rPr>
              <w:t xml:space="preserve"> </w:t>
            </w:r>
          </w:p>
          <w:p w14:paraId="2EDE9444" w14:textId="5BD11ECC" w:rsidR="00DC126D" w:rsidRPr="005B7E9F" w:rsidRDefault="00C64AA5" w:rsidP="00DC126D">
            <w:pPr>
              <w:jc w:val="center"/>
              <w:rPr>
                <w:b/>
                <w:sz w:val="18"/>
                <w:szCs w:val="18"/>
                <w:lang w:val="kk-KZ"/>
              </w:rPr>
            </w:pPr>
            <w:r w:rsidRPr="005B7E9F">
              <w:rPr>
                <w:b/>
                <w:sz w:val="18"/>
                <w:szCs w:val="18"/>
                <w:lang w:val="kk-KZ"/>
              </w:rPr>
              <w:t xml:space="preserve">Клиенттің (ЖТ/ЖК) </w:t>
            </w:r>
            <w:r w:rsidR="004A1DDF">
              <w:rPr>
                <w:b/>
                <w:sz w:val="18"/>
                <w:szCs w:val="18"/>
                <w:lang w:val="kk-KZ"/>
              </w:rPr>
              <w:t>С</w:t>
            </w:r>
            <w:r w:rsidR="004A1DDF" w:rsidRPr="005B7E9F">
              <w:rPr>
                <w:b/>
                <w:sz w:val="18"/>
                <w:szCs w:val="18"/>
                <w:lang w:val="kk-KZ"/>
              </w:rPr>
              <w:t>еріктес</w:t>
            </w:r>
            <w:r w:rsidR="004A1DDF">
              <w:rPr>
                <w:b/>
                <w:sz w:val="18"/>
                <w:szCs w:val="18"/>
                <w:lang w:val="kk-KZ"/>
              </w:rPr>
              <w:t>тің</w:t>
            </w:r>
            <w:r w:rsidR="004A1DDF" w:rsidRPr="005B7E9F">
              <w:rPr>
                <w:b/>
                <w:sz w:val="18"/>
                <w:szCs w:val="18"/>
                <w:lang w:val="kk-KZ"/>
              </w:rPr>
              <w:t xml:space="preserve"> платформасынан </w:t>
            </w:r>
            <w:r w:rsidR="00DC126D">
              <w:rPr>
                <w:b/>
                <w:sz w:val="18"/>
                <w:szCs w:val="18"/>
                <w:lang w:val="kk-KZ"/>
              </w:rPr>
              <w:t>«</w:t>
            </w:r>
            <w:r w:rsidR="00AF499D">
              <w:rPr>
                <w:b/>
                <w:sz w:val="18"/>
                <w:szCs w:val="18"/>
                <w:lang w:val="kk-KZ"/>
              </w:rPr>
              <w:t>Govtech жылжымайтын мүлік</w:t>
            </w:r>
            <w:r w:rsidR="00DC126D">
              <w:rPr>
                <w:b/>
                <w:sz w:val="18"/>
                <w:szCs w:val="18"/>
                <w:lang w:val="kk-KZ"/>
              </w:rPr>
              <w:t>»</w:t>
            </w:r>
            <w:r w:rsidR="00DC126D" w:rsidRPr="005B7E9F">
              <w:rPr>
                <w:b/>
                <w:sz w:val="18"/>
                <w:szCs w:val="18"/>
                <w:lang w:val="kk-KZ"/>
              </w:rPr>
              <w:t xml:space="preserve"> қызметі </w:t>
            </w:r>
            <w:r w:rsidR="00DC126D">
              <w:rPr>
                <w:b/>
                <w:sz w:val="18"/>
                <w:szCs w:val="18"/>
                <w:lang w:val="kk-KZ"/>
              </w:rPr>
              <w:t>аясында</w:t>
            </w:r>
          </w:p>
          <w:p w14:paraId="529E89AF" w14:textId="677C1C1B" w:rsidR="00C64AA5" w:rsidRPr="005B7E9F" w:rsidRDefault="00DC126D" w:rsidP="005B7E9F">
            <w:pPr>
              <w:jc w:val="center"/>
              <w:rPr>
                <w:b/>
                <w:sz w:val="18"/>
                <w:szCs w:val="18"/>
                <w:lang w:val="kk-KZ"/>
              </w:rPr>
            </w:pPr>
            <w:r>
              <w:rPr>
                <w:b/>
                <w:sz w:val="18"/>
                <w:szCs w:val="18"/>
                <w:lang w:val="kk-KZ"/>
              </w:rPr>
              <w:t>К</w:t>
            </w:r>
            <w:r w:rsidR="00C64AA5" w:rsidRPr="005B7E9F">
              <w:rPr>
                <w:b/>
                <w:sz w:val="18"/>
                <w:szCs w:val="18"/>
                <w:lang w:val="kk-KZ"/>
              </w:rPr>
              <w:t xml:space="preserve">елісімді </w:t>
            </w:r>
            <w:r w:rsidRPr="005B7E9F">
              <w:rPr>
                <w:b/>
                <w:sz w:val="18"/>
                <w:szCs w:val="18"/>
                <w:lang w:val="kk-KZ"/>
              </w:rPr>
              <w:t>(цифрлық)</w:t>
            </w:r>
            <w:r>
              <w:rPr>
                <w:b/>
                <w:sz w:val="18"/>
                <w:szCs w:val="18"/>
                <w:lang w:val="kk-KZ"/>
              </w:rPr>
              <w:t xml:space="preserve"> </w:t>
            </w:r>
            <w:r w:rsidR="00C64AA5" w:rsidRPr="005B7E9F">
              <w:rPr>
                <w:b/>
                <w:sz w:val="18"/>
                <w:szCs w:val="18"/>
                <w:lang w:val="kk-KZ"/>
              </w:rPr>
              <w:t>қайтарып алу</w:t>
            </w:r>
            <w:r>
              <w:rPr>
                <w:b/>
                <w:sz w:val="18"/>
                <w:szCs w:val="18"/>
                <w:lang w:val="kk-KZ"/>
              </w:rPr>
              <w:t xml:space="preserve"> туралы</w:t>
            </w:r>
            <w:r w:rsidR="00C64AA5" w:rsidRPr="005B7E9F">
              <w:rPr>
                <w:b/>
                <w:sz w:val="18"/>
                <w:szCs w:val="18"/>
                <w:lang w:val="kk-KZ"/>
              </w:rPr>
              <w:t xml:space="preserve"> өтініш </w:t>
            </w:r>
          </w:p>
          <w:p w14:paraId="31B7B3FF" w14:textId="1F4F389D" w:rsidR="00796EF5" w:rsidRPr="00AF499D" w:rsidRDefault="00796EF5" w:rsidP="005B7E9F">
            <w:pPr>
              <w:jc w:val="center"/>
              <w:rPr>
                <w:b/>
                <w:sz w:val="18"/>
                <w:szCs w:val="18"/>
                <w:highlight w:val="green"/>
                <w:lang w:val="kk-KZ"/>
              </w:rPr>
            </w:pPr>
          </w:p>
        </w:tc>
        <w:tc>
          <w:tcPr>
            <w:tcW w:w="2604" w:type="pct"/>
            <w:gridSpan w:val="2"/>
            <w:tcBorders>
              <w:bottom w:val="single" w:sz="4" w:space="0" w:color="auto"/>
            </w:tcBorders>
          </w:tcPr>
          <w:p w14:paraId="6F8105CA" w14:textId="3D620B5C" w:rsidR="00796EF5" w:rsidRPr="005B7E9F" w:rsidRDefault="00796EF5" w:rsidP="005A15D6">
            <w:pPr>
              <w:jc w:val="center"/>
              <w:rPr>
                <w:b/>
                <w:sz w:val="18"/>
                <w:szCs w:val="18"/>
              </w:rPr>
            </w:pPr>
            <w:r w:rsidRPr="005B7E9F">
              <w:rPr>
                <w:b/>
                <w:sz w:val="18"/>
                <w:szCs w:val="18"/>
              </w:rPr>
              <w:t xml:space="preserve">Заявление Клиента </w:t>
            </w:r>
            <w:r w:rsidR="0044590B" w:rsidRPr="005B7E9F">
              <w:rPr>
                <w:b/>
                <w:sz w:val="18"/>
                <w:szCs w:val="18"/>
              </w:rPr>
              <w:t>(ФЛ</w:t>
            </w:r>
            <w:r w:rsidR="00E35272" w:rsidRPr="005B7E9F">
              <w:rPr>
                <w:b/>
                <w:sz w:val="18"/>
                <w:szCs w:val="18"/>
              </w:rPr>
              <w:t xml:space="preserve"> </w:t>
            </w:r>
            <w:r w:rsidR="0044590B" w:rsidRPr="005B7E9F">
              <w:rPr>
                <w:b/>
                <w:sz w:val="18"/>
                <w:szCs w:val="18"/>
              </w:rPr>
              <w:t>/</w:t>
            </w:r>
            <w:r w:rsidR="00E35272" w:rsidRPr="005B7E9F">
              <w:rPr>
                <w:b/>
                <w:sz w:val="18"/>
                <w:szCs w:val="18"/>
              </w:rPr>
              <w:t xml:space="preserve"> </w:t>
            </w:r>
            <w:r w:rsidR="0044590B" w:rsidRPr="005B7E9F">
              <w:rPr>
                <w:b/>
                <w:sz w:val="18"/>
                <w:szCs w:val="18"/>
              </w:rPr>
              <w:t xml:space="preserve">ИП) </w:t>
            </w:r>
            <w:r w:rsidRPr="005B7E9F">
              <w:rPr>
                <w:b/>
                <w:sz w:val="18"/>
                <w:szCs w:val="18"/>
              </w:rPr>
              <w:t>на отзыв Согласия (цифровое)</w:t>
            </w:r>
          </w:p>
          <w:p w14:paraId="1EA2A1BE" w14:textId="2D2ED261" w:rsidR="0044590B" w:rsidRPr="005B7E9F" w:rsidRDefault="00796EF5" w:rsidP="005A15D6">
            <w:pPr>
              <w:jc w:val="center"/>
              <w:rPr>
                <w:b/>
                <w:sz w:val="18"/>
                <w:szCs w:val="18"/>
              </w:rPr>
            </w:pPr>
            <w:r w:rsidRPr="005B7E9F">
              <w:rPr>
                <w:b/>
                <w:sz w:val="18"/>
                <w:szCs w:val="18"/>
              </w:rPr>
              <w:t xml:space="preserve">в рамках </w:t>
            </w:r>
            <w:r w:rsidR="0044590B" w:rsidRPr="005B7E9F">
              <w:rPr>
                <w:b/>
                <w:sz w:val="18"/>
                <w:szCs w:val="18"/>
              </w:rPr>
              <w:t xml:space="preserve">услуги «Govtech </w:t>
            </w:r>
            <w:r w:rsidR="00E35272" w:rsidRPr="005B7E9F">
              <w:rPr>
                <w:b/>
                <w:sz w:val="18"/>
                <w:szCs w:val="18"/>
              </w:rPr>
              <w:t>Недвижимость» с</w:t>
            </w:r>
            <w:r w:rsidRPr="005B7E9F">
              <w:rPr>
                <w:b/>
                <w:sz w:val="18"/>
                <w:szCs w:val="18"/>
              </w:rPr>
              <w:t xml:space="preserve"> платформы Партнёра</w:t>
            </w:r>
          </w:p>
          <w:p w14:paraId="6DA16F9D" w14:textId="2A8A8D7D" w:rsidR="00796EF5" w:rsidRPr="00E35272" w:rsidRDefault="00796EF5" w:rsidP="0044590B">
            <w:pPr>
              <w:rPr>
                <w:b/>
                <w:sz w:val="18"/>
                <w:szCs w:val="18"/>
                <w:lang w:val="en-US"/>
              </w:rPr>
            </w:pPr>
            <w:r w:rsidRPr="005B7E9F">
              <w:rPr>
                <w:b/>
                <w:sz w:val="18"/>
                <w:szCs w:val="18"/>
                <w:lang w:val="en-US"/>
              </w:rPr>
              <w:t xml:space="preserve">№ </w:t>
            </w:r>
            <w:r w:rsidR="0044590B" w:rsidRPr="005B7E9F">
              <w:rPr>
                <w:b/>
                <w:sz w:val="18"/>
                <w:szCs w:val="18"/>
                <w:lang w:val="en-US"/>
              </w:rPr>
              <w:t xml:space="preserve"> </w:t>
            </w:r>
            <w:r w:rsidRPr="005B7E9F">
              <w:rPr>
                <w:b/>
                <w:color w:val="70AD47" w:themeColor="accent6"/>
                <w:sz w:val="18"/>
                <w:szCs w:val="18"/>
                <w:lang w:val="en-US"/>
              </w:rPr>
              <w:t>{</w:t>
            </w:r>
            <w:r w:rsidRPr="005B7E9F">
              <w:rPr>
                <w:rFonts w:ascii="Segoe UI" w:hAnsi="Segoe UI" w:cs="Segoe UI"/>
                <w:color w:val="70AD47" w:themeColor="accent6"/>
                <w:sz w:val="18"/>
                <w:szCs w:val="18"/>
                <w:shd w:val="clear" w:color="auto" w:fill="FFFFFF"/>
                <w:lang w:val="en-US"/>
              </w:rPr>
              <w:t xml:space="preserve"> document_id</w:t>
            </w:r>
            <w:r w:rsidRPr="005B7E9F">
              <w:rPr>
                <w:b/>
                <w:color w:val="70AD47" w:themeColor="accent6"/>
                <w:sz w:val="18"/>
                <w:szCs w:val="18"/>
                <w:lang w:val="en-US"/>
              </w:rPr>
              <w:t xml:space="preserve">} </w:t>
            </w:r>
            <w:r w:rsidRPr="005B7E9F">
              <w:rPr>
                <w:b/>
                <w:sz w:val="18"/>
                <w:szCs w:val="18"/>
              </w:rPr>
              <w:t>от</w:t>
            </w:r>
            <w:r w:rsidRPr="005B7E9F">
              <w:rPr>
                <w:b/>
                <w:sz w:val="18"/>
                <w:szCs w:val="18"/>
                <w:lang w:val="en-US"/>
              </w:rPr>
              <w:t xml:space="preserve"> </w:t>
            </w:r>
            <w:r w:rsidRPr="005B7E9F">
              <w:rPr>
                <w:b/>
                <w:color w:val="70AD47" w:themeColor="accent6"/>
                <w:sz w:val="18"/>
                <w:szCs w:val="18"/>
                <w:lang w:val="en-US"/>
              </w:rPr>
              <w:t>{startDate}</w:t>
            </w:r>
            <w:r w:rsidRPr="005B7E9F">
              <w:rPr>
                <w:b/>
                <w:sz w:val="18"/>
                <w:szCs w:val="18"/>
                <w:lang w:val="en-US"/>
              </w:rPr>
              <w:t>. __.____</w:t>
            </w:r>
            <w:r w:rsidRPr="005B7E9F">
              <w:rPr>
                <w:b/>
                <w:sz w:val="18"/>
                <w:szCs w:val="18"/>
              </w:rPr>
              <w:t>г</w:t>
            </w:r>
            <w:r w:rsidRPr="005B7E9F">
              <w:rPr>
                <w:b/>
                <w:sz w:val="18"/>
                <w:szCs w:val="18"/>
                <w:lang w:val="en-US"/>
              </w:rPr>
              <w:t>.</w:t>
            </w:r>
          </w:p>
        </w:tc>
      </w:tr>
      <w:tr w:rsidR="00796EF5" w:rsidRPr="00F45AE7" w14:paraId="1C60FB2E" w14:textId="77777777" w:rsidTr="0068699C">
        <w:tc>
          <w:tcPr>
            <w:tcW w:w="5000" w:type="pct"/>
            <w:gridSpan w:val="4"/>
            <w:tcBorders>
              <w:top w:val="single" w:sz="4" w:space="0" w:color="auto"/>
              <w:left w:val="nil"/>
              <w:bottom w:val="single" w:sz="4" w:space="0" w:color="auto"/>
              <w:right w:val="nil"/>
            </w:tcBorders>
          </w:tcPr>
          <w:p w14:paraId="75B0D825" w14:textId="77777777" w:rsidR="00796EF5" w:rsidRPr="00550482" w:rsidRDefault="00796EF5" w:rsidP="00803D74">
            <w:pPr>
              <w:rPr>
                <w:b/>
                <w:sz w:val="18"/>
                <w:szCs w:val="18"/>
                <w:lang w:val="en-US"/>
              </w:rPr>
            </w:pPr>
          </w:p>
        </w:tc>
      </w:tr>
      <w:tr w:rsidR="00796EF5" w:rsidRPr="0068699C" w14:paraId="618DEF49" w14:textId="77777777" w:rsidTr="0068699C">
        <w:tc>
          <w:tcPr>
            <w:tcW w:w="2396" w:type="pct"/>
            <w:gridSpan w:val="2"/>
            <w:tcBorders>
              <w:top w:val="single" w:sz="4" w:space="0" w:color="auto"/>
            </w:tcBorders>
          </w:tcPr>
          <w:p w14:paraId="641CEF14" w14:textId="643E375D" w:rsidR="00C64AA5" w:rsidRPr="005B7E9F" w:rsidRDefault="00193F87" w:rsidP="003718C1">
            <w:pPr>
              <w:jc w:val="both"/>
              <w:rPr>
                <w:sz w:val="18"/>
                <w:szCs w:val="18"/>
                <w:lang w:val="kk-KZ"/>
              </w:rPr>
            </w:pPr>
            <w:r w:rsidRPr="005B7E9F">
              <w:rPr>
                <w:sz w:val="18"/>
                <w:szCs w:val="18"/>
                <w:lang w:val="kk-KZ"/>
              </w:rPr>
              <w:t xml:space="preserve">бұдан әрі «Клиент» деп аталатын </w:t>
            </w:r>
            <w:r w:rsidR="00C64AA5" w:rsidRPr="005B7E9F">
              <w:rPr>
                <w:sz w:val="18"/>
                <w:szCs w:val="18"/>
                <w:lang w:val="kk-KZ"/>
              </w:rPr>
              <w:t>«{</w:t>
            </w:r>
            <w:r w:rsidR="00CF222F" w:rsidRPr="005B7E9F">
              <w:rPr>
                <w:rFonts w:ascii="Segoe UI" w:hAnsi="Segoe UI" w:cs="Segoe UI"/>
                <w:color w:val="70AD47" w:themeColor="accent6"/>
                <w:sz w:val="18"/>
                <w:szCs w:val="18"/>
                <w:shd w:val="clear" w:color="auto" w:fill="FFFFFF"/>
                <w:lang w:val="kk-KZ"/>
              </w:rPr>
              <w:t>signer_client_idn</w:t>
            </w:r>
            <w:r w:rsidR="00CF222F" w:rsidRPr="005B7E9F">
              <w:rPr>
                <w:color w:val="70AD47" w:themeColor="accent6"/>
                <w:sz w:val="18"/>
                <w:szCs w:val="18"/>
                <w:lang w:val="kk-KZ"/>
              </w:rPr>
              <w:t xml:space="preserve">}» </w:t>
            </w:r>
            <w:r w:rsidR="00CF222F" w:rsidRPr="005B7E9F">
              <w:rPr>
                <w:sz w:val="18"/>
                <w:szCs w:val="18"/>
                <w:lang w:val="kk-KZ"/>
              </w:rPr>
              <w:t>«{</w:t>
            </w:r>
            <w:r w:rsidR="00CF222F" w:rsidRPr="005B7E9F">
              <w:rPr>
                <w:rFonts w:ascii="Segoe UI" w:hAnsi="Segoe UI" w:cs="Segoe UI"/>
                <w:color w:val="70AD47" w:themeColor="accent6"/>
                <w:sz w:val="18"/>
                <w:szCs w:val="18"/>
                <w:shd w:val="clear" w:color="auto" w:fill="FFFFFF"/>
                <w:lang w:val="kk-KZ"/>
              </w:rPr>
              <w:t>signer_client_name</w:t>
            </w:r>
            <w:r w:rsidR="00CF222F" w:rsidRPr="005B7E9F">
              <w:rPr>
                <w:sz w:val="18"/>
                <w:szCs w:val="18"/>
                <w:lang w:val="kk-KZ"/>
              </w:rPr>
              <w:t xml:space="preserve"> </w:t>
            </w:r>
            <w:r w:rsidR="00C64AA5" w:rsidRPr="005B7E9F">
              <w:rPr>
                <w:sz w:val="18"/>
                <w:szCs w:val="18"/>
                <w:lang w:val="kk-KZ"/>
              </w:rPr>
              <w:t>}»  _____,</w:t>
            </w:r>
          </w:p>
          <w:p w14:paraId="450CB59F" w14:textId="77777777" w:rsidR="00C64AA5" w:rsidRPr="005B7E9F" w:rsidRDefault="00C64AA5" w:rsidP="003718C1">
            <w:pPr>
              <w:jc w:val="both"/>
              <w:rPr>
                <w:sz w:val="18"/>
                <w:szCs w:val="18"/>
                <w:lang w:val="kk-KZ"/>
              </w:rPr>
            </w:pPr>
            <w:r w:rsidRPr="005B7E9F">
              <w:rPr>
                <w:sz w:val="18"/>
                <w:szCs w:val="18"/>
                <w:lang w:val="kk-KZ"/>
              </w:rPr>
              <w:t xml:space="preserve">                 </w:t>
            </w:r>
            <w:r w:rsidRPr="005B7E9F">
              <w:rPr>
                <w:b/>
                <w:i/>
                <w:sz w:val="16"/>
                <w:szCs w:val="16"/>
                <w:lang w:val="kk-KZ"/>
              </w:rPr>
              <w:t>ЖСН және ұялы телефон нөмірі</w:t>
            </w:r>
            <w:r w:rsidRPr="005B7E9F">
              <w:rPr>
                <w:sz w:val="18"/>
                <w:szCs w:val="18"/>
                <w:lang w:val="kk-KZ"/>
              </w:rPr>
              <w:t xml:space="preserve">)                                                                                               </w:t>
            </w:r>
          </w:p>
          <w:p w14:paraId="13A0690F" w14:textId="170573A4" w:rsidR="00C64AA5" w:rsidRPr="005B7E9F" w:rsidRDefault="00C64AA5" w:rsidP="003718C1">
            <w:pPr>
              <w:jc w:val="both"/>
              <w:rPr>
                <w:sz w:val="18"/>
                <w:szCs w:val="18"/>
                <w:lang w:val="kk-KZ"/>
              </w:rPr>
            </w:pPr>
            <w:r w:rsidRPr="005B7E9F">
              <w:rPr>
                <w:sz w:val="18"/>
                <w:szCs w:val="18"/>
                <w:lang w:val="kk-KZ"/>
              </w:rPr>
              <w:t>атынан _</w:t>
            </w:r>
            <w:r w:rsidR="00193F87" w:rsidRPr="005B7E9F">
              <w:rPr>
                <w:color w:val="70AD47" w:themeColor="accent6"/>
                <w:sz w:val="18"/>
                <w:szCs w:val="18"/>
                <w:lang w:val="kk-KZ"/>
              </w:rPr>
              <w:t>signerData {lastname firstname. Midlename.}_,</w:t>
            </w:r>
            <w:r w:rsidRPr="005B7E9F">
              <w:rPr>
                <w:sz w:val="18"/>
                <w:szCs w:val="18"/>
                <w:lang w:val="kk-KZ"/>
              </w:rPr>
              <w:t>}_,</w:t>
            </w:r>
          </w:p>
          <w:p w14:paraId="0BEB2531" w14:textId="73E82E3F" w:rsidR="00C64AA5" w:rsidRPr="005B7E9F" w:rsidRDefault="00C64AA5" w:rsidP="003718C1">
            <w:pPr>
              <w:jc w:val="both"/>
              <w:rPr>
                <w:b/>
                <w:i/>
                <w:sz w:val="16"/>
                <w:szCs w:val="16"/>
                <w:lang w:val="kk-KZ"/>
              </w:rPr>
            </w:pPr>
            <w:r w:rsidRPr="005B7E9F">
              <w:rPr>
                <w:b/>
                <w:i/>
                <w:sz w:val="16"/>
                <w:szCs w:val="16"/>
                <w:lang w:val="kk-KZ"/>
              </w:rPr>
              <w:t>(Т</w:t>
            </w:r>
            <w:r w:rsidR="00193F87" w:rsidRPr="005B7E9F">
              <w:rPr>
                <w:b/>
                <w:i/>
                <w:sz w:val="16"/>
                <w:szCs w:val="16"/>
                <w:lang w:val="kk-KZ"/>
              </w:rPr>
              <w:t>.</w:t>
            </w:r>
            <w:r w:rsidRPr="005B7E9F">
              <w:rPr>
                <w:b/>
                <w:i/>
                <w:sz w:val="16"/>
                <w:szCs w:val="16"/>
                <w:lang w:val="kk-KZ"/>
              </w:rPr>
              <w:t>А</w:t>
            </w:r>
            <w:r w:rsidR="00193F87" w:rsidRPr="005B7E9F">
              <w:rPr>
                <w:b/>
                <w:i/>
                <w:sz w:val="16"/>
                <w:szCs w:val="16"/>
                <w:lang w:val="kk-KZ"/>
              </w:rPr>
              <w:t>.</w:t>
            </w:r>
            <w:r w:rsidRPr="005B7E9F">
              <w:rPr>
                <w:b/>
                <w:i/>
                <w:sz w:val="16"/>
                <w:szCs w:val="16"/>
                <w:lang w:val="kk-KZ"/>
              </w:rPr>
              <w:t xml:space="preserve">Ә.)  </w:t>
            </w:r>
          </w:p>
          <w:p w14:paraId="56FE79E1" w14:textId="256A15AE" w:rsidR="00C64AA5" w:rsidRPr="005B7E9F" w:rsidRDefault="00C64AA5" w:rsidP="003718C1">
            <w:pPr>
              <w:jc w:val="both"/>
              <w:rPr>
                <w:sz w:val="18"/>
                <w:szCs w:val="18"/>
                <w:lang w:val="kk-KZ"/>
              </w:rPr>
            </w:pPr>
            <w:r w:rsidRPr="005B7E9F">
              <w:rPr>
                <w:sz w:val="18"/>
                <w:szCs w:val="18"/>
                <w:lang w:val="kk-KZ"/>
              </w:rPr>
              <w:t xml:space="preserve">осы </w:t>
            </w:r>
            <w:r w:rsidR="00953C13" w:rsidRPr="005B7E9F">
              <w:rPr>
                <w:sz w:val="18"/>
                <w:szCs w:val="18"/>
                <w:lang w:val="kk-KZ"/>
              </w:rPr>
              <w:t>Ө</w:t>
            </w:r>
            <w:r w:rsidRPr="005B7E9F">
              <w:rPr>
                <w:sz w:val="18"/>
                <w:szCs w:val="18"/>
                <w:lang w:val="kk-KZ"/>
              </w:rPr>
              <w:t xml:space="preserve">тінішке қол қою арқылы </w:t>
            </w:r>
            <w:r w:rsidR="006977E0" w:rsidRPr="005B7E9F">
              <w:rPr>
                <w:sz w:val="18"/>
                <w:szCs w:val="18"/>
                <w:lang w:val="kk-KZ"/>
              </w:rPr>
              <w:t xml:space="preserve">төмендегілерді </w:t>
            </w:r>
            <w:r w:rsidRPr="005B7E9F">
              <w:rPr>
                <w:sz w:val="18"/>
                <w:szCs w:val="18"/>
                <w:lang w:val="kk-KZ"/>
              </w:rPr>
              <w:t>растайды:</w:t>
            </w:r>
          </w:p>
          <w:p w14:paraId="7B96859A" w14:textId="48F32028" w:rsidR="00C64AA5" w:rsidRPr="003718C1" w:rsidRDefault="00C64AA5" w:rsidP="003718C1">
            <w:pPr>
              <w:jc w:val="both"/>
              <w:rPr>
                <w:sz w:val="18"/>
                <w:szCs w:val="18"/>
                <w:lang w:val="kk-KZ"/>
              </w:rPr>
            </w:pPr>
            <w:r w:rsidRPr="005B7E9F">
              <w:rPr>
                <w:sz w:val="18"/>
                <w:szCs w:val="18"/>
                <w:lang w:val="kk-KZ"/>
              </w:rPr>
              <w:t xml:space="preserve">1. </w:t>
            </w:r>
            <w:r w:rsidR="00F7268A" w:rsidRPr="005B7E9F">
              <w:rPr>
                <w:color w:val="70AD47" w:themeColor="accent6"/>
                <w:sz w:val="18"/>
                <w:szCs w:val="18"/>
                <w:lang w:val="kk-KZ"/>
              </w:rPr>
              <w:t>{satrtDate}ж.{ document_id}</w:t>
            </w:r>
            <w:r w:rsidR="00F7268A">
              <w:rPr>
                <w:sz w:val="18"/>
                <w:szCs w:val="18"/>
                <w:lang w:val="kk-KZ"/>
              </w:rPr>
              <w:t xml:space="preserve"> </w:t>
            </w:r>
            <w:r w:rsidR="00CF222F">
              <w:rPr>
                <w:sz w:val="18"/>
                <w:szCs w:val="18"/>
                <w:lang w:val="kk-KZ"/>
              </w:rPr>
              <w:t>«</w:t>
            </w:r>
            <w:r w:rsidR="00AF499D">
              <w:rPr>
                <w:sz w:val="18"/>
                <w:szCs w:val="18"/>
                <w:lang w:val="kk-KZ"/>
              </w:rPr>
              <w:t>Govtech жылжымайтын мүлік</w:t>
            </w:r>
            <w:r w:rsidR="00CF222F">
              <w:rPr>
                <w:sz w:val="18"/>
                <w:szCs w:val="18"/>
                <w:lang w:val="kk-KZ"/>
              </w:rPr>
              <w:t>»</w:t>
            </w:r>
            <w:r w:rsidRPr="003718C1">
              <w:rPr>
                <w:sz w:val="18"/>
                <w:szCs w:val="18"/>
                <w:lang w:val="kk-KZ"/>
              </w:rPr>
              <w:t xml:space="preserve"> банктік қызмет </w:t>
            </w:r>
            <w:r w:rsidR="00F7268A">
              <w:rPr>
                <w:sz w:val="18"/>
                <w:szCs w:val="18"/>
                <w:lang w:val="kk-KZ"/>
              </w:rPr>
              <w:t xml:space="preserve">аясындағы </w:t>
            </w:r>
            <w:r w:rsidR="00DC4357">
              <w:rPr>
                <w:sz w:val="18"/>
                <w:szCs w:val="18"/>
                <w:lang w:val="kk-KZ"/>
              </w:rPr>
              <w:t>К</w:t>
            </w:r>
            <w:r w:rsidRPr="003718C1">
              <w:rPr>
                <w:sz w:val="18"/>
                <w:szCs w:val="18"/>
                <w:lang w:val="kk-KZ"/>
              </w:rPr>
              <w:t>елісімді (цифрлық) қайтарып алады.</w:t>
            </w:r>
          </w:p>
          <w:p w14:paraId="58904F1E" w14:textId="20544CCA" w:rsidR="00C64AA5" w:rsidRPr="003718C1" w:rsidRDefault="00C64AA5" w:rsidP="003718C1">
            <w:pPr>
              <w:jc w:val="both"/>
              <w:rPr>
                <w:sz w:val="18"/>
                <w:szCs w:val="18"/>
                <w:lang w:val="kk-KZ"/>
              </w:rPr>
            </w:pPr>
            <w:r w:rsidRPr="003718C1">
              <w:rPr>
                <w:sz w:val="18"/>
                <w:szCs w:val="18"/>
                <w:lang w:val="kk-KZ"/>
              </w:rPr>
              <w:t xml:space="preserve">2. Осы </w:t>
            </w:r>
            <w:r w:rsidR="00DC4357">
              <w:rPr>
                <w:sz w:val="18"/>
                <w:szCs w:val="18"/>
                <w:lang w:val="kk-KZ"/>
              </w:rPr>
              <w:t>Ө</w:t>
            </w:r>
            <w:r w:rsidRPr="003718C1">
              <w:rPr>
                <w:sz w:val="18"/>
                <w:szCs w:val="18"/>
                <w:lang w:val="kk-KZ"/>
              </w:rPr>
              <w:t xml:space="preserve">тініш </w:t>
            </w:r>
            <w:r w:rsidR="00DC4357">
              <w:rPr>
                <w:sz w:val="18"/>
                <w:szCs w:val="18"/>
                <w:lang w:val="kk-KZ"/>
              </w:rPr>
              <w:t>К</w:t>
            </w:r>
            <w:r w:rsidRPr="003718C1">
              <w:rPr>
                <w:sz w:val="18"/>
                <w:szCs w:val="18"/>
                <w:lang w:val="kk-KZ"/>
              </w:rPr>
              <w:t>лиент қол қойған сәттен бастап күшіне енеді.</w:t>
            </w:r>
          </w:p>
          <w:p w14:paraId="1414E47A" w14:textId="7E5F9A9B" w:rsidR="00796EF5" w:rsidRPr="006B063C" w:rsidRDefault="00C64AA5" w:rsidP="00DC4357">
            <w:pPr>
              <w:jc w:val="both"/>
              <w:rPr>
                <w:b/>
                <w:sz w:val="18"/>
                <w:szCs w:val="18"/>
                <w:lang w:val="kk-KZ"/>
              </w:rPr>
            </w:pPr>
            <w:r w:rsidRPr="003718C1">
              <w:rPr>
                <w:sz w:val="18"/>
                <w:szCs w:val="18"/>
                <w:lang w:val="kk-KZ"/>
              </w:rPr>
              <w:t xml:space="preserve">3. Осы </w:t>
            </w:r>
            <w:r w:rsidR="00DC4357">
              <w:rPr>
                <w:sz w:val="18"/>
                <w:szCs w:val="18"/>
                <w:lang w:val="kk-KZ"/>
              </w:rPr>
              <w:t>Ө</w:t>
            </w:r>
            <w:r w:rsidRPr="003718C1">
              <w:rPr>
                <w:sz w:val="18"/>
                <w:szCs w:val="18"/>
                <w:lang w:val="kk-KZ"/>
              </w:rPr>
              <w:t xml:space="preserve">тініш </w:t>
            </w:r>
            <w:r w:rsidR="00DC4357" w:rsidRPr="003718C1">
              <w:rPr>
                <w:sz w:val="18"/>
                <w:szCs w:val="18"/>
                <w:lang w:val="kk-KZ"/>
              </w:rPr>
              <w:t xml:space="preserve">мемлекеттік (қазақ) және орыс тілдерінде </w:t>
            </w:r>
            <w:r w:rsidRPr="003718C1">
              <w:rPr>
                <w:sz w:val="18"/>
                <w:szCs w:val="18"/>
                <w:lang w:val="kk-KZ"/>
              </w:rPr>
              <w:t>заңды</w:t>
            </w:r>
            <w:r w:rsidR="00DC4357">
              <w:rPr>
                <w:sz w:val="18"/>
                <w:szCs w:val="18"/>
                <w:lang w:val="kk-KZ"/>
              </w:rPr>
              <w:t>қ</w:t>
            </w:r>
            <w:r w:rsidRPr="003718C1">
              <w:rPr>
                <w:sz w:val="18"/>
                <w:szCs w:val="18"/>
                <w:lang w:val="kk-KZ"/>
              </w:rPr>
              <w:t xml:space="preserve"> күші </w:t>
            </w:r>
            <w:r w:rsidR="00DC4357">
              <w:rPr>
                <w:sz w:val="18"/>
                <w:szCs w:val="18"/>
                <w:lang w:val="kk-KZ"/>
              </w:rPr>
              <w:t>тең данада</w:t>
            </w:r>
            <w:r w:rsidRPr="003718C1">
              <w:rPr>
                <w:sz w:val="18"/>
                <w:szCs w:val="18"/>
                <w:lang w:val="kk-KZ"/>
              </w:rPr>
              <w:t xml:space="preserve"> жасалды.</w:t>
            </w:r>
          </w:p>
        </w:tc>
        <w:tc>
          <w:tcPr>
            <w:tcW w:w="2604" w:type="pct"/>
            <w:gridSpan w:val="2"/>
            <w:tcBorders>
              <w:top w:val="single" w:sz="4" w:space="0" w:color="auto"/>
            </w:tcBorders>
          </w:tcPr>
          <w:p w14:paraId="008DD3EC" w14:textId="77777777" w:rsidR="00796EF5" w:rsidRPr="006B063C" w:rsidRDefault="00796EF5" w:rsidP="005A15D6">
            <w:pPr>
              <w:rPr>
                <w:sz w:val="18"/>
                <w:szCs w:val="18"/>
                <w:lang w:val="en-US"/>
              </w:rPr>
            </w:pPr>
            <w:r w:rsidRPr="006B063C">
              <w:rPr>
                <w:sz w:val="18"/>
                <w:szCs w:val="18"/>
                <w:lang w:val="en-US"/>
              </w:rPr>
              <w:t>«{</w:t>
            </w:r>
            <w:r w:rsidRPr="006B063C">
              <w:rPr>
                <w:rFonts w:ascii="Segoe UI" w:hAnsi="Segoe UI" w:cs="Segoe UI"/>
                <w:color w:val="70AD47" w:themeColor="accent6"/>
                <w:sz w:val="18"/>
                <w:szCs w:val="18"/>
                <w:shd w:val="clear" w:color="auto" w:fill="FFFFFF"/>
                <w:lang w:val="en-US"/>
              </w:rPr>
              <w:t>signer_client_idn</w:t>
            </w:r>
            <w:r w:rsidRPr="006B063C">
              <w:rPr>
                <w:color w:val="70AD47" w:themeColor="accent6"/>
                <w:sz w:val="18"/>
                <w:szCs w:val="18"/>
                <w:lang w:val="en-US"/>
              </w:rPr>
              <w:t xml:space="preserve">}» </w:t>
            </w:r>
            <w:r w:rsidRPr="006B063C">
              <w:rPr>
                <w:sz w:val="18"/>
                <w:szCs w:val="18"/>
                <w:lang w:val="en-US"/>
              </w:rPr>
              <w:t>«{</w:t>
            </w:r>
            <w:r w:rsidRPr="006B063C">
              <w:rPr>
                <w:rFonts w:ascii="Segoe UI" w:hAnsi="Segoe UI" w:cs="Segoe UI"/>
                <w:color w:val="70AD47" w:themeColor="accent6"/>
                <w:sz w:val="18"/>
                <w:szCs w:val="18"/>
                <w:shd w:val="clear" w:color="auto" w:fill="FFFFFF"/>
                <w:lang w:val="en-US"/>
              </w:rPr>
              <w:t>signer_client_name}</w:t>
            </w:r>
            <w:r w:rsidRPr="006B063C">
              <w:rPr>
                <w:sz w:val="18"/>
                <w:szCs w:val="18"/>
                <w:lang w:val="en-US"/>
              </w:rPr>
              <w:t>»  _____,</w:t>
            </w:r>
          </w:p>
          <w:p w14:paraId="5C07AFAB" w14:textId="77777777" w:rsidR="00796EF5" w:rsidRPr="006B063C" w:rsidRDefault="00796EF5" w:rsidP="005A15D6">
            <w:pPr>
              <w:rPr>
                <w:b/>
                <w:i/>
                <w:sz w:val="18"/>
                <w:szCs w:val="18"/>
                <w:vertAlign w:val="superscript"/>
              </w:rPr>
            </w:pPr>
            <w:r w:rsidRPr="006B063C">
              <w:rPr>
                <w:sz w:val="18"/>
                <w:szCs w:val="18"/>
                <w:vertAlign w:val="superscript"/>
                <w:lang w:val="en-US"/>
              </w:rPr>
              <w:t xml:space="preserve">                 </w:t>
            </w:r>
            <w:r w:rsidRPr="006B063C">
              <w:rPr>
                <w:b/>
                <w:i/>
                <w:sz w:val="18"/>
                <w:szCs w:val="18"/>
                <w:vertAlign w:val="superscript"/>
              </w:rPr>
              <w:t xml:space="preserve">ИИН и сотовый номер телефона)                                                                                               </w:t>
            </w:r>
          </w:p>
          <w:p w14:paraId="2DEB1009" w14:textId="77777777" w:rsidR="00796EF5" w:rsidRPr="006B063C" w:rsidRDefault="00796EF5" w:rsidP="005A15D6">
            <w:pPr>
              <w:rPr>
                <w:sz w:val="18"/>
                <w:szCs w:val="18"/>
              </w:rPr>
            </w:pPr>
            <w:r w:rsidRPr="006B063C">
              <w:rPr>
                <w:sz w:val="18"/>
                <w:szCs w:val="18"/>
              </w:rPr>
              <w:t>в</w:t>
            </w:r>
            <w:r w:rsidRPr="006B063C">
              <w:rPr>
                <w:sz w:val="18"/>
                <w:szCs w:val="18"/>
                <w:lang w:val="en-US"/>
              </w:rPr>
              <w:t xml:space="preserve"> </w:t>
            </w:r>
            <w:r w:rsidRPr="006B063C">
              <w:rPr>
                <w:sz w:val="18"/>
                <w:szCs w:val="18"/>
              </w:rPr>
              <w:t>лице</w:t>
            </w:r>
            <w:r w:rsidRPr="006B063C">
              <w:rPr>
                <w:sz w:val="18"/>
                <w:szCs w:val="18"/>
                <w:lang w:val="en-US"/>
              </w:rPr>
              <w:t xml:space="preserve"> </w:t>
            </w:r>
            <w:r w:rsidRPr="006B063C">
              <w:rPr>
                <w:color w:val="70AD47" w:themeColor="accent6"/>
                <w:sz w:val="18"/>
                <w:szCs w:val="18"/>
                <w:lang w:val="en-US"/>
              </w:rPr>
              <w:t>__signerData {lastname firstname. Midlename</w:t>
            </w:r>
            <w:r w:rsidRPr="006B063C">
              <w:rPr>
                <w:color w:val="70AD47" w:themeColor="accent6"/>
                <w:sz w:val="18"/>
                <w:szCs w:val="18"/>
              </w:rPr>
              <w:t>.}_,</w:t>
            </w:r>
          </w:p>
          <w:p w14:paraId="2DD2F134" w14:textId="77777777" w:rsidR="00796EF5" w:rsidRPr="006B063C" w:rsidRDefault="00796EF5" w:rsidP="005A15D6">
            <w:pPr>
              <w:rPr>
                <w:b/>
                <w:i/>
                <w:sz w:val="18"/>
                <w:szCs w:val="18"/>
                <w:vertAlign w:val="superscript"/>
              </w:rPr>
            </w:pPr>
            <w:r w:rsidRPr="006B063C">
              <w:rPr>
                <w:b/>
                <w:i/>
                <w:sz w:val="18"/>
                <w:szCs w:val="18"/>
                <w:vertAlign w:val="superscript"/>
              </w:rPr>
              <w:t xml:space="preserve">(Ф.И.О.)  </w:t>
            </w:r>
          </w:p>
          <w:p w14:paraId="107C19C1" w14:textId="77777777" w:rsidR="00796EF5" w:rsidRPr="006B063C" w:rsidRDefault="00796EF5" w:rsidP="005A15D6">
            <w:pPr>
              <w:rPr>
                <w:sz w:val="18"/>
                <w:szCs w:val="18"/>
              </w:rPr>
            </w:pPr>
            <w:r w:rsidRPr="006B063C">
              <w:rPr>
                <w:sz w:val="18"/>
                <w:szCs w:val="18"/>
              </w:rPr>
              <w:t>именуемый далее «Клиент» подписанием настоящего Заявления подтверждает, что:</w:t>
            </w:r>
          </w:p>
          <w:p w14:paraId="03F4CDFE" w14:textId="7CA830F7" w:rsidR="00796EF5" w:rsidRPr="006B063C" w:rsidRDefault="00796EF5" w:rsidP="005A15D6">
            <w:pPr>
              <w:rPr>
                <w:sz w:val="18"/>
                <w:szCs w:val="18"/>
              </w:rPr>
            </w:pPr>
            <w:r w:rsidRPr="006B063C">
              <w:rPr>
                <w:sz w:val="18"/>
                <w:szCs w:val="18"/>
              </w:rPr>
              <w:t xml:space="preserve">1. Отзывает Согласие (цифровое) в рамках банковской услуги </w:t>
            </w:r>
            <w:r w:rsidR="0044590B" w:rsidRPr="006B063C">
              <w:rPr>
                <w:bCs/>
                <w:sz w:val="18"/>
                <w:szCs w:val="18"/>
              </w:rPr>
              <w:t>«Govtech Недвижимость»</w:t>
            </w:r>
            <w:r w:rsidR="0044590B" w:rsidRPr="006B063C">
              <w:rPr>
                <w:b/>
                <w:sz w:val="18"/>
                <w:szCs w:val="18"/>
              </w:rPr>
              <w:t xml:space="preserve">  </w:t>
            </w:r>
            <w:r w:rsidRPr="006B063C">
              <w:rPr>
                <w:color w:val="70AD47" w:themeColor="accent6"/>
                <w:sz w:val="18"/>
                <w:szCs w:val="18"/>
              </w:rPr>
              <w:t>{ document_id согласия}</w:t>
            </w:r>
            <w:r w:rsidRPr="006B063C">
              <w:rPr>
                <w:sz w:val="18"/>
                <w:szCs w:val="18"/>
              </w:rPr>
              <w:t xml:space="preserve">от </w:t>
            </w:r>
            <w:r w:rsidRPr="006B063C">
              <w:rPr>
                <w:color w:val="70AD47" w:themeColor="accent6"/>
                <w:sz w:val="18"/>
                <w:szCs w:val="18"/>
              </w:rPr>
              <w:t>{</w:t>
            </w:r>
            <w:r w:rsidRPr="006B063C">
              <w:rPr>
                <w:color w:val="70AD47" w:themeColor="accent6"/>
                <w:sz w:val="18"/>
                <w:szCs w:val="18"/>
                <w:lang w:val="en-US"/>
              </w:rPr>
              <w:t>satrtDate</w:t>
            </w:r>
            <w:r w:rsidRPr="006B063C">
              <w:rPr>
                <w:color w:val="70AD47" w:themeColor="accent6"/>
                <w:sz w:val="18"/>
                <w:szCs w:val="18"/>
              </w:rPr>
              <w:t>}</w:t>
            </w:r>
            <w:r w:rsidRPr="006B063C">
              <w:rPr>
                <w:sz w:val="18"/>
                <w:szCs w:val="18"/>
              </w:rPr>
              <w:t>г.</w:t>
            </w:r>
          </w:p>
          <w:p w14:paraId="618F4AAF" w14:textId="77777777" w:rsidR="00796EF5" w:rsidRPr="006B063C" w:rsidRDefault="00796EF5" w:rsidP="005A15D6">
            <w:pPr>
              <w:rPr>
                <w:sz w:val="18"/>
                <w:szCs w:val="18"/>
              </w:rPr>
            </w:pPr>
            <w:r w:rsidRPr="006B063C">
              <w:rPr>
                <w:b/>
                <w:sz w:val="18"/>
                <w:szCs w:val="18"/>
              </w:rPr>
              <w:t>2.</w:t>
            </w:r>
            <w:r w:rsidRPr="006B063C">
              <w:rPr>
                <w:sz w:val="18"/>
                <w:szCs w:val="18"/>
              </w:rPr>
              <w:t xml:space="preserve"> Настоящее Заявление вступает в силу с момента его подписания Клиентом.</w:t>
            </w:r>
          </w:p>
          <w:p w14:paraId="51310B5E" w14:textId="77777777" w:rsidR="00796EF5" w:rsidRPr="006B063C" w:rsidRDefault="00796EF5" w:rsidP="005A15D6">
            <w:pPr>
              <w:rPr>
                <w:sz w:val="18"/>
                <w:szCs w:val="18"/>
              </w:rPr>
            </w:pPr>
            <w:r w:rsidRPr="006B063C">
              <w:rPr>
                <w:b/>
                <w:sz w:val="18"/>
                <w:szCs w:val="18"/>
              </w:rPr>
              <w:t>3.</w:t>
            </w:r>
            <w:r w:rsidRPr="006B063C">
              <w:rPr>
                <w:sz w:val="18"/>
                <w:szCs w:val="18"/>
              </w:rPr>
              <w:t xml:space="preserve"> Настоящие Заявление составлено на государственном (казахский) и русском языках, имеющих одинаковую юридическую силу.</w:t>
            </w:r>
          </w:p>
        </w:tc>
      </w:tr>
      <w:tr w:rsidR="00A20EF9" w:rsidRPr="0068699C" w14:paraId="37D30CDB" w14:textId="77777777" w:rsidTr="00E35272">
        <w:tc>
          <w:tcPr>
            <w:tcW w:w="1330" w:type="pct"/>
            <w:tcBorders>
              <w:bottom w:val="single" w:sz="4" w:space="0" w:color="auto"/>
            </w:tcBorders>
          </w:tcPr>
          <w:p w14:paraId="1D21B111" w14:textId="7CA35D40" w:rsidR="00A20EF9" w:rsidRPr="006B063C" w:rsidRDefault="00A20EF9" w:rsidP="003718C1">
            <w:pPr>
              <w:rPr>
                <w:b/>
                <w:sz w:val="18"/>
                <w:szCs w:val="18"/>
                <w:lang w:val="kk-KZ"/>
              </w:rPr>
            </w:pPr>
            <w:r w:rsidRPr="006B063C">
              <w:rPr>
                <w:b/>
                <w:sz w:val="18"/>
                <w:szCs w:val="18"/>
                <w:lang w:val="kk-KZ"/>
              </w:rPr>
              <w:t xml:space="preserve">Серіктестің </w:t>
            </w:r>
            <w:r w:rsidR="003718C1">
              <w:rPr>
                <w:b/>
                <w:sz w:val="18"/>
                <w:szCs w:val="18"/>
                <w:lang w:val="kk-KZ"/>
              </w:rPr>
              <w:t>а</w:t>
            </w:r>
            <w:r w:rsidRPr="006B063C">
              <w:rPr>
                <w:b/>
                <w:sz w:val="18"/>
                <w:szCs w:val="18"/>
                <w:lang w:val="kk-KZ"/>
              </w:rPr>
              <w:t>тауы:</w:t>
            </w:r>
          </w:p>
        </w:tc>
        <w:tc>
          <w:tcPr>
            <w:tcW w:w="1066" w:type="pct"/>
            <w:tcBorders>
              <w:bottom w:val="single" w:sz="4" w:space="0" w:color="auto"/>
            </w:tcBorders>
          </w:tcPr>
          <w:p w14:paraId="3092A215" w14:textId="77777777" w:rsidR="00A20EF9" w:rsidRPr="006B063C" w:rsidRDefault="00A20EF9" w:rsidP="00803D74">
            <w:pPr>
              <w:rPr>
                <w:b/>
                <w:sz w:val="18"/>
                <w:szCs w:val="18"/>
                <w:lang w:val="kk-KZ"/>
              </w:rPr>
            </w:pPr>
          </w:p>
        </w:tc>
        <w:tc>
          <w:tcPr>
            <w:tcW w:w="1242" w:type="pct"/>
            <w:tcBorders>
              <w:bottom w:val="single" w:sz="4" w:space="0" w:color="auto"/>
            </w:tcBorders>
            <w:vAlign w:val="center"/>
          </w:tcPr>
          <w:p w14:paraId="0460CF5B" w14:textId="77777777" w:rsidR="00A20EF9" w:rsidRPr="006B063C" w:rsidRDefault="00A20EF9" w:rsidP="00A20EF9">
            <w:pPr>
              <w:rPr>
                <w:b/>
                <w:sz w:val="18"/>
                <w:szCs w:val="18"/>
              </w:rPr>
            </w:pPr>
            <w:r w:rsidRPr="006B063C">
              <w:rPr>
                <w:b/>
                <w:sz w:val="18"/>
                <w:szCs w:val="18"/>
              </w:rPr>
              <w:t>Наименование Партнёра:</w:t>
            </w:r>
          </w:p>
        </w:tc>
        <w:tc>
          <w:tcPr>
            <w:tcW w:w="1362" w:type="pct"/>
            <w:tcBorders>
              <w:bottom w:val="single" w:sz="4" w:space="0" w:color="auto"/>
            </w:tcBorders>
          </w:tcPr>
          <w:p w14:paraId="10FF93BA" w14:textId="77777777" w:rsidR="00A20EF9" w:rsidRPr="006B063C" w:rsidRDefault="00A20EF9" w:rsidP="00A20EF9">
            <w:pPr>
              <w:rPr>
                <w:b/>
                <w:sz w:val="18"/>
                <w:szCs w:val="18"/>
              </w:rPr>
            </w:pPr>
          </w:p>
        </w:tc>
      </w:tr>
      <w:tr w:rsidR="00A20EF9" w:rsidRPr="0068699C" w14:paraId="77B9DBA1" w14:textId="77777777" w:rsidTr="00E35272">
        <w:tc>
          <w:tcPr>
            <w:tcW w:w="1330" w:type="pct"/>
            <w:tcBorders>
              <w:bottom w:val="single" w:sz="4" w:space="0" w:color="auto"/>
            </w:tcBorders>
          </w:tcPr>
          <w:p w14:paraId="36A0EF92" w14:textId="5A480E76" w:rsidR="00A20EF9" w:rsidRPr="006B063C" w:rsidRDefault="006251E5" w:rsidP="00803D74">
            <w:pPr>
              <w:rPr>
                <w:b/>
                <w:sz w:val="18"/>
                <w:szCs w:val="18"/>
                <w:lang w:val="kk-KZ"/>
              </w:rPr>
            </w:pPr>
            <w:r>
              <w:rPr>
                <w:b/>
                <w:sz w:val="18"/>
                <w:szCs w:val="18"/>
                <w:lang w:val="kk-KZ"/>
              </w:rPr>
              <w:t>Серіктестің БСН</w:t>
            </w:r>
            <w:r w:rsidR="00A20EF9" w:rsidRPr="006B063C">
              <w:rPr>
                <w:b/>
                <w:sz w:val="18"/>
                <w:szCs w:val="18"/>
                <w:lang w:val="kk-KZ"/>
              </w:rPr>
              <w:t>:</w:t>
            </w:r>
          </w:p>
        </w:tc>
        <w:tc>
          <w:tcPr>
            <w:tcW w:w="1066" w:type="pct"/>
            <w:tcBorders>
              <w:bottom w:val="single" w:sz="4" w:space="0" w:color="auto"/>
            </w:tcBorders>
          </w:tcPr>
          <w:p w14:paraId="57138EDA" w14:textId="77777777" w:rsidR="00A20EF9" w:rsidRPr="006B063C" w:rsidRDefault="00A20EF9" w:rsidP="00803D74">
            <w:pPr>
              <w:rPr>
                <w:b/>
                <w:sz w:val="18"/>
                <w:szCs w:val="18"/>
                <w:lang w:val="kk-KZ"/>
              </w:rPr>
            </w:pPr>
          </w:p>
        </w:tc>
        <w:tc>
          <w:tcPr>
            <w:tcW w:w="1242" w:type="pct"/>
            <w:tcBorders>
              <w:bottom w:val="single" w:sz="4" w:space="0" w:color="auto"/>
            </w:tcBorders>
            <w:vAlign w:val="center"/>
          </w:tcPr>
          <w:p w14:paraId="245C20BB" w14:textId="77777777" w:rsidR="00A20EF9" w:rsidRPr="006B063C" w:rsidRDefault="00A20EF9" w:rsidP="00A20EF9">
            <w:pPr>
              <w:rPr>
                <w:b/>
                <w:sz w:val="18"/>
                <w:szCs w:val="18"/>
              </w:rPr>
            </w:pPr>
            <w:r w:rsidRPr="006B063C">
              <w:rPr>
                <w:b/>
                <w:sz w:val="18"/>
                <w:szCs w:val="18"/>
              </w:rPr>
              <w:t>БИН Партнёра:</w:t>
            </w:r>
          </w:p>
        </w:tc>
        <w:tc>
          <w:tcPr>
            <w:tcW w:w="1362" w:type="pct"/>
            <w:tcBorders>
              <w:bottom w:val="single" w:sz="4" w:space="0" w:color="auto"/>
            </w:tcBorders>
          </w:tcPr>
          <w:p w14:paraId="7D60701C" w14:textId="77777777" w:rsidR="00A20EF9" w:rsidRPr="006B063C" w:rsidRDefault="00A20EF9" w:rsidP="00A20EF9">
            <w:pPr>
              <w:rPr>
                <w:b/>
                <w:sz w:val="18"/>
                <w:szCs w:val="18"/>
                <w:lang w:val="en-US"/>
              </w:rPr>
            </w:pPr>
          </w:p>
        </w:tc>
      </w:tr>
      <w:tr w:rsidR="00796EF5" w:rsidRPr="0068699C" w14:paraId="13C9D00A" w14:textId="77777777" w:rsidTr="0068699C">
        <w:tc>
          <w:tcPr>
            <w:tcW w:w="5000" w:type="pct"/>
            <w:gridSpan w:val="4"/>
            <w:tcBorders>
              <w:top w:val="single" w:sz="4" w:space="0" w:color="auto"/>
              <w:left w:val="nil"/>
              <w:bottom w:val="single" w:sz="4" w:space="0" w:color="auto"/>
              <w:right w:val="nil"/>
            </w:tcBorders>
          </w:tcPr>
          <w:p w14:paraId="302B9A43" w14:textId="77777777" w:rsidR="00796EF5" w:rsidRPr="006B063C" w:rsidRDefault="00796EF5" w:rsidP="00803D74">
            <w:pPr>
              <w:rPr>
                <w:b/>
                <w:sz w:val="18"/>
                <w:szCs w:val="18"/>
                <w:lang w:val="kk-KZ"/>
              </w:rPr>
            </w:pPr>
          </w:p>
        </w:tc>
      </w:tr>
      <w:tr w:rsidR="00796EF5" w:rsidRPr="0068699C" w14:paraId="09EAA9E0" w14:textId="77777777" w:rsidTr="0068699C">
        <w:tc>
          <w:tcPr>
            <w:tcW w:w="2396" w:type="pct"/>
            <w:gridSpan w:val="2"/>
            <w:tcBorders>
              <w:top w:val="single" w:sz="4" w:space="0" w:color="auto"/>
            </w:tcBorders>
          </w:tcPr>
          <w:p w14:paraId="403EBEFD" w14:textId="33E06AAE" w:rsidR="00796EF5" w:rsidRPr="006B063C" w:rsidRDefault="00A20EF9" w:rsidP="00803D74">
            <w:pPr>
              <w:rPr>
                <w:b/>
                <w:sz w:val="18"/>
                <w:szCs w:val="18"/>
                <w:lang w:val="kk-KZ"/>
              </w:rPr>
            </w:pPr>
            <w:r w:rsidRPr="006B063C">
              <w:rPr>
                <w:b/>
                <w:sz w:val="18"/>
                <w:szCs w:val="18"/>
                <w:lang w:val="kk-KZ"/>
              </w:rPr>
              <w:t>КЛИЕНТТІҢ ҚОЛЫ</w:t>
            </w:r>
          </w:p>
        </w:tc>
        <w:tc>
          <w:tcPr>
            <w:tcW w:w="2604" w:type="pct"/>
            <w:gridSpan w:val="2"/>
            <w:tcBorders>
              <w:top w:val="single" w:sz="4" w:space="0" w:color="auto"/>
            </w:tcBorders>
          </w:tcPr>
          <w:p w14:paraId="4231C1F5" w14:textId="77777777" w:rsidR="00796EF5" w:rsidRPr="006B063C" w:rsidRDefault="00796EF5" w:rsidP="005A15D6">
            <w:pPr>
              <w:rPr>
                <w:b/>
                <w:sz w:val="18"/>
                <w:szCs w:val="18"/>
              </w:rPr>
            </w:pPr>
            <w:r w:rsidRPr="006B063C">
              <w:rPr>
                <w:b/>
                <w:sz w:val="18"/>
                <w:szCs w:val="18"/>
              </w:rPr>
              <w:t>ПОДПИСЬ КЛИЕНТА</w:t>
            </w:r>
          </w:p>
        </w:tc>
      </w:tr>
      <w:tr w:rsidR="00796EF5" w:rsidRPr="0068699C" w14:paraId="12E39B68" w14:textId="77777777" w:rsidTr="0068699C">
        <w:tc>
          <w:tcPr>
            <w:tcW w:w="2396" w:type="pct"/>
            <w:gridSpan w:val="2"/>
          </w:tcPr>
          <w:p w14:paraId="01791992" w14:textId="5869933E" w:rsidR="00A20EF9" w:rsidRPr="006B063C" w:rsidRDefault="00A20EF9" w:rsidP="006B063C">
            <w:pPr>
              <w:jc w:val="both"/>
              <w:rPr>
                <w:sz w:val="18"/>
                <w:szCs w:val="18"/>
                <w:lang w:val="kk-KZ"/>
              </w:rPr>
            </w:pPr>
            <w:r w:rsidRPr="006B063C">
              <w:rPr>
                <w:sz w:val="18"/>
                <w:szCs w:val="18"/>
                <w:lang w:val="kk-KZ"/>
              </w:rPr>
              <w:t xml:space="preserve">Осы өтінішке қол қою фактісін </w:t>
            </w:r>
            <w:r w:rsidR="006251E5">
              <w:rPr>
                <w:sz w:val="18"/>
                <w:szCs w:val="18"/>
                <w:lang w:val="kk-KZ"/>
              </w:rPr>
              <w:t>ДС-мен / ЭЦҚ-мен</w:t>
            </w:r>
            <w:r w:rsidRPr="006B063C">
              <w:rPr>
                <w:sz w:val="18"/>
                <w:szCs w:val="18"/>
                <w:lang w:val="kk-KZ"/>
              </w:rPr>
              <w:t xml:space="preserve"> қол қою арқылы сөзсіз және қайтарымсыз растаймын: </w:t>
            </w:r>
          </w:p>
          <w:p w14:paraId="1DD6A6BF" w14:textId="77777777" w:rsidR="00A20EF9" w:rsidRPr="00AF499D" w:rsidRDefault="00A20EF9" w:rsidP="006251E5">
            <w:pPr>
              <w:rPr>
                <w:snapToGrid w:val="0"/>
                <w:color w:val="70AD47" w:themeColor="accent6"/>
                <w:sz w:val="18"/>
                <w:szCs w:val="18"/>
                <w:lang w:val="kk-KZ"/>
              </w:rPr>
            </w:pPr>
            <w:r w:rsidRPr="00AF499D">
              <w:rPr>
                <w:snapToGrid w:val="0"/>
                <w:color w:val="70AD47" w:themeColor="accent6"/>
                <w:sz w:val="18"/>
                <w:szCs w:val="18"/>
                <w:lang w:val="kk-KZ"/>
              </w:rPr>
              <w:t>{күні мен уақыты}</w:t>
            </w:r>
          </w:p>
          <w:p w14:paraId="19CEC613" w14:textId="4EC7A369" w:rsidR="00796EF5" w:rsidRPr="006B063C" w:rsidRDefault="00A20EF9" w:rsidP="006251E5">
            <w:pPr>
              <w:rPr>
                <w:b/>
                <w:sz w:val="18"/>
                <w:szCs w:val="18"/>
                <w:lang w:val="kk-KZ"/>
              </w:rPr>
            </w:pPr>
            <w:r w:rsidRPr="00AF499D">
              <w:rPr>
                <w:snapToGrid w:val="0"/>
                <w:color w:val="70AD47" w:themeColor="accent6"/>
                <w:sz w:val="18"/>
                <w:szCs w:val="18"/>
                <w:lang w:val="kk-KZ"/>
              </w:rPr>
              <w:t>{Телефон нөмірі}</w:t>
            </w:r>
          </w:p>
        </w:tc>
        <w:tc>
          <w:tcPr>
            <w:tcW w:w="2604" w:type="pct"/>
            <w:gridSpan w:val="2"/>
          </w:tcPr>
          <w:p w14:paraId="2C918D90" w14:textId="7BF6ED61" w:rsidR="00796EF5" w:rsidRPr="006B063C" w:rsidRDefault="00796EF5" w:rsidP="005A15D6">
            <w:pPr>
              <w:rPr>
                <w:sz w:val="18"/>
                <w:szCs w:val="18"/>
              </w:rPr>
            </w:pPr>
            <w:r w:rsidRPr="006B063C">
              <w:rPr>
                <w:sz w:val="18"/>
                <w:szCs w:val="18"/>
              </w:rPr>
              <w:t xml:space="preserve">Факт подписания настоящего Заявления безусловно и безотзывно подтверждаю подписанием </w:t>
            </w:r>
            <w:r w:rsidR="00E35272" w:rsidRPr="006B063C">
              <w:rPr>
                <w:sz w:val="18"/>
                <w:szCs w:val="18"/>
              </w:rPr>
              <w:t xml:space="preserve">ДИ </w:t>
            </w:r>
            <w:r w:rsidRPr="006B063C">
              <w:rPr>
                <w:sz w:val="18"/>
                <w:szCs w:val="18"/>
              </w:rPr>
              <w:t>/</w:t>
            </w:r>
            <w:r w:rsidR="00E35272" w:rsidRPr="006B063C">
              <w:rPr>
                <w:sz w:val="18"/>
                <w:szCs w:val="18"/>
              </w:rPr>
              <w:t xml:space="preserve"> </w:t>
            </w:r>
            <w:r w:rsidRPr="006B063C">
              <w:rPr>
                <w:sz w:val="18"/>
                <w:szCs w:val="18"/>
              </w:rPr>
              <w:t xml:space="preserve">ЭЦП: </w:t>
            </w:r>
          </w:p>
          <w:p w14:paraId="66F08BCD" w14:textId="77777777" w:rsidR="00796EF5" w:rsidRPr="006B063C" w:rsidRDefault="00796EF5" w:rsidP="005A15D6">
            <w:pPr>
              <w:rPr>
                <w:snapToGrid w:val="0"/>
                <w:color w:val="70AD47" w:themeColor="accent6"/>
                <w:sz w:val="18"/>
                <w:szCs w:val="18"/>
              </w:rPr>
            </w:pPr>
            <w:r w:rsidRPr="006B063C">
              <w:rPr>
                <w:snapToGrid w:val="0"/>
                <w:color w:val="70AD47" w:themeColor="accent6"/>
                <w:sz w:val="18"/>
                <w:szCs w:val="18"/>
              </w:rPr>
              <w:t>{</w:t>
            </w:r>
            <w:r w:rsidRPr="006B063C">
              <w:rPr>
                <w:color w:val="70AD47" w:themeColor="accent6"/>
                <w:sz w:val="18"/>
                <w:szCs w:val="18"/>
              </w:rPr>
              <w:t>дата и время</w:t>
            </w:r>
            <w:r w:rsidRPr="006B063C">
              <w:rPr>
                <w:snapToGrid w:val="0"/>
                <w:color w:val="70AD47" w:themeColor="accent6"/>
                <w:sz w:val="18"/>
                <w:szCs w:val="18"/>
              </w:rPr>
              <w:t>}</w:t>
            </w:r>
          </w:p>
          <w:p w14:paraId="3530240B" w14:textId="77777777" w:rsidR="00796EF5" w:rsidRPr="006B063C" w:rsidRDefault="00796EF5" w:rsidP="005A15D6">
            <w:pPr>
              <w:rPr>
                <w:b/>
                <w:sz w:val="18"/>
                <w:szCs w:val="18"/>
              </w:rPr>
            </w:pPr>
            <w:r w:rsidRPr="006B063C">
              <w:rPr>
                <w:snapToGrid w:val="0"/>
                <w:color w:val="70AD47" w:themeColor="accent6"/>
                <w:sz w:val="18"/>
                <w:szCs w:val="18"/>
              </w:rPr>
              <w:t>{Номер телефона}</w:t>
            </w:r>
          </w:p>
        </w:tc>
      </w:tr>
    </w:tbl>
    <w:p w14:paraId="254DD4E5" w14:textId="77777777" w:rsidR="00796EF5" w:rsidRDefault="00796EF5" w:rsidP="00942561">
      <w:pPr>
        <w:jc w:val="right"/>
        <w:rPr>
          <w:b/>
          <w:bCs/>
          <w:color w:val="FF0000"/>
          <w:sz w:val="16"/>
          <w:szCs w:val="16"/>
          <w:highlight w:val="yellow"/>
        </w:rPr>
      </w:pPr>
    </w:p>
    <w:p w14:paraId="6529CEFC" w14:textId="77777777" w:rsidR="00796EF5" w:rsidRDefault="00796EF5" w:rsidP="00942561">
      <w:pPr>
        <w:jc w:val="right"/>
        <w:rPr>
          <w:b/>
          <w:bCs/>
          <w:color w:val="FF0000"/>
          <w:sz w:val="16"/>
          <w:szCs w:val="16"/>
          <w:highlight w:val="yellow"/>
          <w:lang w:val="kk-KZ"/>
        </w:rPr>
      </w:pPr>
    </w:p>
    <w:p w14:paraId="23293F90" w14:textId="77777777" w:rsidR="001F3920" w:rsidRDefault="001F3920" w:rsidP="00942561">
      <w:pPr>
        <w:jc w:val="right"/>
        <w:rPr>
          <w:b/>
          <w:bCs/>
          <w:color w:val="FF0000"/>
          <w:sz w:val="16"/>
          <w:szCs w:val="16"/>
          <w:highlight w:val="yellow"/>
          <w:lang w:val="kk-KZ"/>
        </w:rPr>
      </w:pPr>
    </w:p>
    <w:p w14:paraId="007841F2" w14:textId="77777777" w:rsidR="001F3920" w:rsidRDefault="001F3920" w:rsidP="00942561">
      <w:pPr>
        <w:jc w:val="right"/>
        <w:rPr>
          <w:b/>
          <w:bCs/>
          <w:color w:val="FF0000"/>
          <w:sz w:val="16"/>
          <w:szCs w:val="16"/>
          <w:highlight w:val="yellow"/>
          <w:lang w:val="kk-KZ"/>
        </w:rPr>
      </w:pPr>
    </w:p>
    <w:p w14:paraId="20869118" w14:textId="77777777" w:rsidR="001F3920" w:rsidRDefault="001F3920" w:rsidP="00942561">
      <w:pPr>
        <w:jc w:val="right"/>
        <w:rPr>
          <w:b/>
          <w:bCs/>
          <w:color w:val="FF0000"/>
          <w:sz w:val="16"/>
          <w:szCs w:val="16"/>
          <w:highlight w:val="yellow"/>
          <w:lang w:val="kk-KZ"/>
        </w:rPr>
      </w:pPr>
    </w:p>
    <w:p w14:paraId="657917B1" w14:textId="77777777" w:rsidR="001F3920" w:rsidRDefault="001F3920" w:rsidP="00942561">
      <w:pPr>
        <w:jc w:val="right"/>
        <w:rPr>
          <w:b/>
          <w:bCs/>
          <w:color w:val="FF0000"/>
          <w:sz w:val="16"/>
          <w:szCs w:val="16"/>
          <w:highlight w:val="yellow"/>
          <w:lang w:val="kk-KZ"/>
        </w:rPr>
      </w:pPr>
    </w:p>
    <w:p w14:paraId="718EBBB3" w14:textId="77777777" w:rsidR="001F3920" w:rsidRDefault="001F3920" w:rsidP="00942561">
      <w:pPr>
        <w:jc w:val="right"/>
        <w:rPr>
          <w:b/>
          <w:bCs/>
          <w:color w:val="FF0000"/>
          <w:sz w:val="16"/>
          <w:szCs w:val="16"/>
          <w:highlight w:val="yellow"/>
          <w:lang w:val="kk-KZ"/>
        </w:rPr>
      </w:pPr>
    </w:p>
    <w:p w14:paraId="0BC3B4D2" w14:textId="77777777" w:rsidR="001F3920" w:rsidRPr="001F3920" w:rsidRDefault="001F3920" w:rsidP="00942561">
      <w:pPr>
        <w:jc w:val="right"/>
        <w:rPr>
          <w:b/>
          <w:bCs/>
          <w:color w:val="FF0000"/>
          <w:sz w:val="16"/>
          <w:szCs w:val="16"/>
          <w:highlight w:val="yellow"/>
          <w:lang w:val="kk-KZ"/>
        </w:rPr>
      </w:pPr>
    </w:p>
    <w:p w14:paraId="30E4FEB9" w14:textId="77777777" w:rsidR="00792D89" w:rsidRPr="0031152D" w:rsidRDefault="00792D89" w:rsidP="00942561">
      <w:pPr>
        <w:jc w:val="right"/>
        <w:rPr>
          <w:b/>
          <w:bCs/>
          <w:color w:val="FF0000"/>
          <w:sz w:val="16"/>
          <w:szCs w:val="16"/>
          <w:highlight w:val="yellow"/>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D50A51" w:rsidRPr="00CE116A" w14:paraId="449609B5" w14:textId="77777777" w:rsidTr="0025462E">
        <w:tc>
          <w:tcPr>
            <w:tcW w:w="4672" w:type="dxa"/>
          </w:tcPr>
          <w:p w14:paraId="2D86F96B" w14:textId="60B60699" w:rsidR="001F3920" w:rsidRDefault="00DD2FF4" w:rsidP="005A15D6">
            <w:pPr>
              <w:rPr>
                <w:b/>
                <w:bCs/>
                <w:sz w:val="16"/>
                <w:szCs w:val="16"/>
                <w:lang w:val="kk-KZ"/>
              </w:rPr>
            </w:pPr>
            <w:r w:rsidRPr="00DD2FF4">
              <w:rPr>
                <w:b/>
                <w:bCs/>
                <w:sz w:val="16"/>
                <w:szCs w:val="16"/>
                <w:lang w:val="kk-KZ"/>
              </w:rPr>
              <w:t>«</w:t>
            </w:r>
            <w:r w:rsidR="00AF499D">
              <w:rPr>
                <w:b/>
                <w:bCs/>
                <w:sz w:val="16"/>
                <w:szCs w:val="16"/>
                <w:lang w:val="kk-KZ"/>
              </w:rPr>
              <w:t>Govtech жылжымайтын мүлік</w:t>
            </w:r>
            <w:r w:rsidRPr="00DD2FF4">
              <w:rPr>
                <w:b/>
                <w:bCs/>
                <w:sz w:val="16"/>
                <w:szCs w:val="16"/>
                <w:lang w:val="kk-KZ"/>
              </w:rPr>
              <w:t xml:space="preserve">» аясында </w:t>
            </w:r>
          </w:p>
          <w:p w14:paraId="65D362E5" w14:textId="77777777" w:rsidR="001F3920" w:rsidRDefault="00DD2FF4" w:rsidP="005A15D6">
            <w:pPr>
              <w:rPr>
                <w:b/>
                <w:bCs/>
                <w:sz w:val="16"/>
                <w:szCs w:val="16"/>
                <w:lang w:val="kk-KZ"/>
              </w:rPr>
            </w:pPr>
            <w:r w:rsidRPr="00DD2FF4">
              <w:rPr>
                <w:b/>
                <w:bCs/>
                <w:sz w:val="16"/>
                <w:szCs w:val="16"/>
                <w:lang w:val="kk-KZ"/>
              </w:rPr>
              <w:t xml:space="preserve">API сервистерін ұсыну бойынша </w:t>
            </w:r>
          </w:p>
          <w:p w14:paraId="215996BA" w14:textId="77777777" w:rsidR="00D50A51" w:rsidRDefault="00DD2FF4" w:rsidP="005A15D6">
            <w:pPr>
              <w:rPr>
                <w:b/>
                <w:bCs/>
                <w:sz w:val="16"/>
                <w:szCs w:val="16"/>
                <w:lang w:val="kk-KZ"/>
              </w:rPr>
            </w:pPr>
            <w:r w:rsidRPr="00DD2FF4">
              <w:rPr>
                <w:b/>
                <w:bCs/>
                <w:sz w:val="16"/>
                <w:szCs w:val="16"/>
                <w:lang w:val="kk-KZ"/>
              </w:rPr>
              <w:t>ынтымақтастық туралы шарт</w:t>
            </w:r>
            <w:r w:rsidR="001F3920">
              <w:rPr>
                <w:b/>
                <w:bCs/>
                <w:sz w:val="16"/>
                <w:szCs w:val="16"/>
                <w:lang w:val="kk-KZ"/>
              </w:rPr>
              <w:t>тың</w:t>
            </w:r>
          </w:p>
          <w:p w14:paraId="388881B9" w14:textId="4030974D" w:rsidR="001F3920" w:rsidRPr="001F3920" w:rsidRDefault="001F3920" w:rsidP="005A15D6">
            <w:pPr>
              <w:rPr>
                <w:b/>
                <w:bCs/>
                <w:sz w:val="16"/>
                <w:szCs w:val="16"/>
                <w:lang w:val="kk-KZ"/>
              </w:rPr>
            </w:pPr>
            <w:r>
              <w:rPr>
                <w:b/>
                <w:bCs/>
                <w:sz w:val="16"/>
                <w:szCs w:val="16"/>
                <w:lang w:val="kk-KZ"/>
              </w:rPr>
              <w:t>7-қосымшасы</w:t>
            </w:r>
          </w:p>
        </w:tc>
        <w:tc>
          <w:tcPr>
            <w:tcW w:w="4673" w:type="dxa"/>
          </w:tcPr>
          <w:p w14:paraId="67E5578B" w14:textId="3E531068" w:rsidR="00D50A51" w:rsidRPr="00CE116A" w:rsidRDefault="00D50A51" w:rsidP="005A15D6">
            <w:pPr>
              <w:jc w:val="right"/>
              <w:rPr>
                <w:b/>
                <w:bCs/>
                <w:sz w:val="16"/>
                <w:szCs w:val="16"/>
              </w:rPr>
            </w:pPr>
            <w:r w:rsidRPr="00CE116A">
              <w:rPr>
                <w:b/>
                <w:bCs/>
                <w:sz w:val="16"/>
                <w:szCs w:val="16"/>
              </w:rPr>
              <w:t xml:space="preserve">Приложение </w:t>
            </w:r>
            <w:r>
              <w:rPr>
                <w:b/>
                <w:bCs/>
                <w:sz w:val="16"/>
                <w:szCs w:val="16"/>
              </w:rPr>
              <w:t>7</w:t>
            </w:r>
          </w:p>
          <w:p w14:paraId="645C5852" w14:textId="77777777" w:rsidR="00D50A51" w:rsidRPr="00CE116A" w:rsidRDefault="00D50A51" w:rsidP="005A15D6">
            <w:pPr>
              <w:jc w:val="right"/>
              <w:rPr>
                <w:b/>
                <w:bCs/>
                <w:sz w:val="16"/>
                <w:szCs w:val="16"/>
              </w:rPr>
            </w:pPr>
            <w:r w:rsidRPr="00CE116A">
              <w:rPr>
                <w:b/>
                <w:bCs/>
                <w:sz w:val="16"/>
                <w:szCs w:val="16"/>
              </w:rPr>
              <w:t xml:space="preserve">к Договору о сотрудничестве </w:t>
            </w:r>
          </w:p>
          <w:p w14:paraId="45B5200D" w14:textId="77777777" w:rsidR="00D50A51" w:rsidRPr="00CE116A" w:rsidRDefault="00D50A51" w:rsidP="005A15D6">
            <w:pPr>
              <w:jc w:val="right"/>
              <w:rPr>
                <w:b/>
                <w:bCs/>
                <w:sz w:val="16"/>
                <w:szCs w:val="16"/>
              </w:rPr>
            </w:pPr>
            <w:r w:rsidRPr="00CE116A">
              <w:rPr>
                <w:b/>
                <w:bCs/>
                <w:sz w:val="16"/>
                <w:szCs w:val="16"/>
              </w:rPr>
              <w:t>на предоставление сервисов API в рамках</w:t>
            </w:r>
          </w:p>
          <w:p w14:paraId="509B5987" w14:textId="77777777" w:rsidR="00D50A51" w:rsidRPr="00CE116A" w:rsidRDefault="00D50A51" w:rsidP="005A15D6">
            <w:pPr>
              <w:jc w:val="right"/>
              <w:rPr>
                <w:b/>
                <w:bCs/>
                <w:sz w:val="16"/>
                <w:szCs w:val="16"/>
              </w:rPr>
            </w:pPr>
            <w:r w:rsidRPr="00CE116A">
              <w:rPr>
                <w:b/>
                <w:bCs/>
                <w:sz w:val="16"/>
                <w:szCs w:val="16"/>
              </w:rPr>
              <w:t xml:space="preserve">«Govtech Недвижимость» </w:t>
            </w:r>
          </w:p>
          <w:p w14:paraId="72C682D5" w14:textId="77777777" w:rsidR="00D50A51" w:rsidRPr="00CE116A" w:rsidRDefault="00D50A51" w:rsidP="005A15D6">
            <w:pPr>
              <w:jc w:val="right"/>
              <w:rPr>
                <w:b/>
                <w:bCs/>
                <w:sz w:val="16"/>
                <w:szCs w:val="16"/>
              </w:rPr>
            </w:pPr>
            <w:r w:rsidRPr="00CE116A">
              <w:rPr>
                <w:b/>
                <w:bCs/>
                <w:sz w:val="16"/>
                <w:szCs w:val="16"/>
              </w:rPr>
              <w:t>(Договор присоединения)</w:t>
            </w:r>
          </w:p>
        </w:tc>
      </w:tr>
    </w:tbl>
    <w:p w14:paraId="6FFBA08D" w14:textId="77777777" w:rsidR="00792D89" w:rsidRPr="0031152D" w:rsidRDefault="00792D89" w:rsidP="00D50A51">
      <w:pPr>
        <w:rPr>
          <w:b/>
          <w:bCs/>
          <w:color w:val="FF0000"/>
          <w:sz w:val="16"/>
          <w:szCs w:val="16"/>
          <w:highlight w:val="yellow"/>
        </w:rPr>
      </w:pPr>
    </w:p>
    <w:p w14:paraId="17F4918A" w14:textId="77777777" w:rsidR="00792D89" w:rsidRPr="0031152D" w:rsidRDefault="00792D89" w:rsidP="00942561">
      <w:pPr>
        <w:jc w:val="right"/>
        <w:rPr>
          <w:b/>
          <w:bCs/>
          <w:color w:val="FF0000"/>
          <w:sz w:val="16"/>
          <w:szCs w:val="16"/>
          <w:highlight w:val="yellow"/>
        </w:rPr>
      </w:pPr>
    </w:p>
    <w:tbl>
      <w:tblPr>
        <w:tblStyle w:val="aa"/>
        <w:tblW w:w="0" w:type="auto"/>
        <w:tblLook w:val="04A0" w:firstRow="1" w:lastRow="0" w:firstColumn="1" w:lastColumn="0" w:noHBand="0" w:noVBand="1"/>
      </w:tblPr>
      <w:tblGrid>
        <w:gridCol w:w="397"/>
        <w:gridCol w:w="3147"/>
        <w:gridCol w:w="1128"/>
        <w:gridCol w:w="1986"/>
        <w:gridCol w:w="2687"/>
      </w:tblGrid>
      <w:tr w:rsidR="00942561" w14:paraId="381C21CE" w14:textId="77777777" w:rsidTr="005A15D6">
        <w:tc>
          <w:tcPr>
            <w:tcW w:w="9345" w:type="dxa"/>
            <w:gridSpan w:val="5"/>
            <w:tcBorders>
              <w:top w:val="nil"/>
              <w:left w:val="nil"/>
              <w:bottom w:val="nil"/>
              <w:right w:val="nil"/>
            </w:tcBorders>
          </w:tcPr>
          <w:p w14:paraId="1D09785D" w14:textId="130A55E2" w:rsidR="00127205" w:rsidRDefault="00127205" w:rsidP="005A15D6">
            <w:pPr>
              <w:jc w:val="center"/>
              <w:rPr>
                <w:b/>
                <w:bCs/>
                <w:sz w:val="20"/>
                <w:szCs w:val="18"/>
                <w:lang w:val="kk-KZ"/>
              </w:rPr>
            </w:pPr>
            <w:bookmarkStart w:id="3" w:name="_Hlk157617908"/>
            <w:r>
              <w:rPr>
                <w:b/>
                <w:bCs/>
                <w:sz w:val="20"/>
                <w:szCs w:val="18"/>
                <w:lang w:val="kk-KZ"/>
              </w:rPr>
              <w:t>«</w:t>
            </w:r>
            <w:r w:rsidR="00AF499D">
              <w:rPr>
                <w:b/>
                <w:bCs/>
                <w:sz w:val="20"/>
                <w:szCs w:val="18"/>
                <w:lang w:val="kk-KZ"/>
              </w:rPr>
              <w:t>Govtech жылжымайтын мүлік</w:t>
            </w:r>
            <w:r>
              <w:rPr>
                <w:b/>
                <w:bCs/>
                <w:sz w:val="20"/>
                <w:szCs w:val="18"/>
                <w:lang w:val="kk-KZ"/>
              </w:rPr>
              <w:t>»</w:t>
            </w:r>
            <w:r w:rsidRPr="00127205">
              <w:rPr>
                <w:b/>
                <w:bCs/>
                <w:sz w:val="20"/>
                <w:szCs w:val="18"/>
                <w:lang w:val="kk-KZ"/>
              </w:rPr>
              <w:t xml:space="preserve"> </w:t>
            </w:r>
            <w:r w:rsidR="00492FA7">
              <w:rPr>
                <w:b/>
                <w:bCs/>
                <w:sz w:val="20"/>
                <w:szCs w:val="18"/>
                <w:lang w:val="kk-KZ"/>
              </w:rPr>
              <w:t>аясында</w:t>
            </w:r>
            <w:r w:rsidRPr="00127205">
              <w:rPr>
                <w:b/>
                <w:bCs/>
                <w:sz w:val="20"/>
                <w:szCs w:val="18"/>
                <w:lang w:val="kk-KZ"/>
              </w:rPr>
              <w:t xml:space="preserve"> API сервистерін ұсыну</w:t>
            </w:r>
            <w:r w:rsidR="00492FA7">
              <w:rPr>
                <w:b/>
                <w:bCs/>
                <w:sz w:val="20"/>
                <w:szCs w:val="18"/>
                <w:lang w:val="kk-KZ"/>
              </w:rPr>
              <w:t xml:space="preserve"> бойынша</w:t>
            </w:r>
            <w:r w:rsidRPr="00127205">
              <w:rPr>
                <w:b/>
                <w:bCs/>
                <w:sz w:val="20"/>
                <w:szCs w:val="18"/>
                <w:lang w:val="kk-KZ"/>
              </w:rPr>
              <w:t xml:space="preserve"> ынтымақтастық туралы шартқа </w:t>
            </w:r>
            <w:r w:rsidR="00DD2FF4">
              <w:rPr>
                <w:b/>
                <w:bCs/>
                <w:sz w:val="20"/>
                <w:szCs w:val="18"/>
                <w:lang w:val="kk-KZ"/>
              </w:rPr>
              <w:t xml:space="preserve">(Қосылу шарты) </w:t>
            </w:r>
            <w:r w:rsidR="00492FA7">
              <w:rPr>
                <w:b/>
                <w:bCs/>
                <w:sz w:val="20"/>
                <w:szCs w:val="18"/>
                <w:lang w:val="kk-KZ"/>
              </w:rPr>
              <w:t xml:space="preserve">СЕРІКТЕСТІҢ ЖАУАПТЫ ТҰЛҒАЛАРЫНЫҢ ТІЗІМІ  </w:t>
            </w:r>
            <w:r>
              <w:rPr>
                <w:b/>
                <w:bCs/>
                <w:sz w:val="20"/>
                <w:szCs w:val="18"/>
                <w:lang w:val="kk-KZ"/>
              </w:rPr>
              <w:t xml:space="preserve">/ </w:t>
            </w:r>
          </w:p>
          <w:p w14:paraId="7E657641" w14:textId="4887CE7D" w:rsidR="00942561" w:rsidRPr="000C6A51" w:rsidRDefault="00942561" w:rsidP="005A15D6">
            <w:pPr>
              <w:jc w:val="center"/>
              <w:rPr>
                <w:b/>
                <w:bCs/>
                <w:sz w:val="20"/>
                <w:szCs w:val="18"/>
              </w:rPr>
            </w:pPr>
            <w:r w:rsidRPr="000C6A51">
              <w:rPr>
                <w:b/>
                <w:bCs/>
                <w:sz w:val="20"/>
                <w:szCs w:val="18"/>
              </w:rPr>
              <w:t>СПИСОК ОТВЕТСТВЕННЫХ ЛИЦ</w:t>
            </w:r>
            <w:r>
              <w:rPr>
                <w:b/>
                <w:bCs/>
                <w:sz w:val="20"/>
                <w:szCs w:val="18"/>
              </w:rPr>
              <w:t xml:space="preserve"> ПАРТНЁРА</w:t>
            </w:r>
          </w:p>
          <w:p w14:paraId="1576A795" w14:textId="77777777" w:rsidR="00942561" w:rsidRPr="00A11751" w:rsidRDefault="00942561" w:rsidP="005A15D6">
            <w:pPr>
              <w:jc w:val="center"/>
              <w:rPr>
                <w:b/>
                <w:bCs/>
                <w:sz w:val="18"/>
                <w:szCs w:val="18"/>
              </w:rPr>
            </w:pPr>
            <w:r w:rsidRPr="00A11751">
              <w:rPr>
                <w:b/>
                <w:bCs/>
                <w:sz w:val="18"/>
                <w:szCs w:val="18"/>
              </w:rPr>
              <w:t>к Договору о сотрудничестве на предоставление сервисов API в рамках «Govtech Недвижимость»</w:t>
            </w:r>
          </w:p>
          <w:p w14:paraId="0407BE4C" w14:textId="77777777" w:rsidR="00942561" w:rsidRDefault="00942561" w:rsidP="005A15D6">
            <w:pPr>
              <w:jc w:val="center"/>
              <w:rPr>
                <w:b/>
                <w:bCs/>
                <w:sz w:val="18"/>
                <w:szCs w:val="18"/>
              </w:rPr>
            </w:pPr>
            <w:r w:rsidRPr="00A11751">
              <w:rPr>
                <w:b/>
                <w:bCs/>
                <w:sz w:val="18"/>
                <w:szCs w:val="18"/>
              </w:rPr>
              <w:t>(Договор присоединения)</w:t>
            </w:r>
            <w:bookmarkEnd w:id="3"/>
          </w:p>
        </w:tc>
      </w:tr>
      <w:tr w:rsidR="00942561" w14:paraId="6A1EB042" w14:textId="77777777" w:rsidTr="005A15D6">
        <w:tc>
          <w:tcPr>
            <w:tcW w:w="9345" w:type="dxa"/>
            <w:gridSpan w:val="5"/>
            <w:tcBorders>
              <w:top w:val="nil"/>
              <w:left w:val="nil"/>
              <w:bottom w:val="single" w:sz="4" w:space="0" w:color="auto"/>
              <w:right w:val="nil"/>
            </w:tcBorders>
          </w:tcPr>
          <w:p w14:paraId="2A49BE85" w14:textId="77777777" w:rsidR="00942561" w:rsidRPr="00A11751" w:rsidRDefault="00942561" w:rsidP="005A15D6">
            <w:pPr>
              <w:rPr>
                <w:b/>
                <w:bCs/>
                <w:sz w:val="18"/>
                <w:szCs w:val="18"/>
              </w:rPr>
            </w:pPr>
          </w:p>
        </w:tc>
      </w:tr>
      <w:tr w:rsidR="00942561" w:rsidRPr="0025462E" w14:paraId="2B13E85E" w14:textId="77777777" w:rsidTr="0025462E">
        <w:tc>
          <w:tcPr>
            <w:tcW w:w="397" w:type="dxa"/>
            <w:tcBorders>
              <w:top w:val="single" w:sz="4" w:space="0" w:color="auto"/>
            </w:tcBorders>
          </w:tcPr>
          <w:p w14:paraId="365CB9CE" w14:textId="77777777" w:rsidR="00942561" w:rsidRPr="00A11751" w:rsidRDefault="00942561" w:rsidP="005A15D6">
            <w:pPr>
              <w:jc w:val="center"/>
              <w:rPr>
                <w:b/>
                <w:sz w:val="18"/>
                <w:szCs w:val="18"/>
              </w:rPr>
            </w:pPr>
            <w:r>
              <w:rPr>
                <w:b/>
                <w:sz w:val="18"/>
                <w:szCs w:val="18"/>
              </w:rPr>
              <w:t>№</w:t>
            </w:r>
          </w:p>
        </w:tc>
        <w:tc>
          <w:tcPr>
            <w:tcW w:w="3147" w:type="dxa"/>
            <w:tcBorders>
              <w:top w:val="single" w:sz="4" w:space="0" w:color="auto"/>
            </w:tcBorders>
          </w:tcPr>
          <w:p w14:paraId="1E50E7E8" w14:textId="36D5E362" w:rsidR="00942561" w:rsidRDefault="00127205" w:rsidP="005A15D6">
            <w:pPr>
              <w:jc w:val="center"/>
              <w:rPr>
                <w:b/>
                <w:bCs/>
                <w:sz w:val="18"/>
                <w:szCs w:val="18"/>
              </w:rPr>
            </w:pPr>
            <w:r w:rsidRPr="00127205">
              <w:rPr>
                <w:b/>
                <w:sz w:val="18"/>
                <w:szCs w:val="18"/>
                <w:lang w:val="kk-KZ"/>
              </w:rPr>
              <w:t>Жауапкершілік саласы</w:t>
            </w:r>
            <w:r w:rsidRPr="00127205">
              <w:rPr>
                <w:b/>
                <w:sz w:val="18"/>
                <w:szCs w:val="18"/>
              </w:rPr>
              <w:t xml:space="preserve"> </w:t>
            </w:r>
            <w:r>
              <w:rPr>
                <w:b/>
                <w:sz w:val="18"/>
                <w:szCs w:val="18"/>
                <w:lang w:val="kk-KZ"/>
              </w:rPr>
              <w:t xml:space="preserve">/ </w:t>
            </w:r>
            <w:r w:rsidR="00942561" w:rsidRPr="00A11751">
              <w:rPr>
                <w:b/>
                <w:sz w:val="18"/>
                <w:szCs w:val="18"/>
              </w:rPr>
              <w:t xml:space="preserve">Сфера </w:t>
            </w:r>
            <w:r w:rsidR="00942561" w:rsidRPr="00A11751">
              <w:rPr>
                <w:b/>
                <w:sz w:val="18"/>
                <w:szCs w:val="18"/>
              </w:rPr>
              <w:lastRenderedPageBreak/>
              <w:t>ответственности</w:t>
            </w:r>
          </w:p>
        </w:tc>
        <w:tc>
          <w:tcPr>
            <w:tcW w:w="3114" w:type="dxa"/>
            <w:gridSpan w:val="2"/>
            <w:tcBorders>
              <w:top w:val="single" w:sz="4" w:space="0" w:color="auto"/>
            </w:tcBorders>
          </w:tcPr>
          <w:p w14:paraId="20DD817B" w14:textId="46810310" w:rsidR="00942561" w:rsidRPr="00A11751" w:rsidRDefault="00127205" w:rsidP="005A15D6">
            <w:pPr>
              <w:jc w:val="center"/>
              <w:rPr>
                <w:b/>
                <w:bCs/>
                <w:sz w:val="18"/>
                <w:szCs w:val="18"/>
              </w:rPr>
            </w:pPr>
            <w:r>
              <w:rPr>
                <w:b/>
                <w:bCs/>
                <w:sz w:val="18"/>
                <w:szCs w:val="18"/>
                <w:lang w:val="kk-KZ"/>
              </w:rPr>
              <w:lastRenderedPageBreak/>
              <w:t xml:space="preserve">Байланысушы тұлға / </w:t>
            </w:r>
            <w:r w:rsidR="00942561">
              <w:rPr>
                <w:b/>
                <w:bCs/>
                <w:sz w:val="18"/>
                <w:szCs w:val="18"/>
              </w:rPr>
              <w:t xml:space="preserve">Контактное </w:t>
            </w:r>
            <w:r w:rsidR="00942561">
              <w:rPr>
                <w:b/>
                <w:bCs/>
                <w:sz w:val="18"/>
                <w:szCs w:val="18"/>
              </w:rPr>
              <w:lastRenderedPageBreak/>
              <w:t>лицо</w:t>
            </w:r>
          </w:p>
        </w:tc>
        <w:tc>
          <w:tcPr>
            <w:tcW w:w="2687" w:type="dxa"/>
            <w:tcBorders>
              <w:top w:val="single" w:sz="4" w:space="0" w:color="auto"/>
            </w:tcBorders>
          </w:tcPr>
          <w:p w14:paraId="6CBD091F" w14:textId="5E5F5C32" w:rsidR="00942561" w:rsidRDefault="00127205" w:rsidP="005A15D6">
            <w:pPr>
              <w:jc w:val="center"/>
              <w:rPr>
                <w:b/>
                <w:bCs/>
                <w:sz w:val="18"/>
                <w:szCs w:val="18"/>
              </w:rPr>
            </w:pPr>
            <w:r>
              <w:rPr>
                <w:b/>
                <w:bCs/>
                <w:sz w:val="18"/>
                <w:szCs w:val="18"/>
                <w:lang w:val="kk-KZ"/>
              </w:rPr>
              <w:lastRenderedPageBreak/>
              <w:t xml:space="preserve">Байланыс / </w:t>
            </w:r>
            <w:r w:rsidR="00942561">
              <w:rPr>
                <w:b/>
                <w:bCs/>
                <w:sz w:val="18"/>
                <w:szCs w:val="18"/>
              </w:rPr>
              <w:t>Контакты</w:t>
            </w:r>
          </w:p>
        </w:tc>
      </w:tr>
      <w:tr w:rsidR="00942561" w14:paraId="17CAF87A" w14:textId="77777777" w:rsidTr="0025462E">
        <w:tc>
          <w:tcPr>
            <w:tcW w:w="397" w:type="dxa"/>
            <w:vAlign w:val="center"/>
          </w:tcPr>
          <w:p w14:paraId="35C62C99" w14:textId="77777777" w:rsidR="00942561" w:rsidRDefault="00942561" w:rsidP="005A15D6">
            <w:pPr>
              <w:jc w:val="center"/>
              <w:rPr>
                <w:b/>
                <w:bCs/>
                <w:sz w:val="18"/>
                <w:szCs w:val="18"/>
              </w:rPr>
            </w:pPr>
            <w:r>
              <w:rPr>
                <w:b/>
                <w:bCs/>
                <w:sz w:val="18"/>
                <w:szCs w:val="18"/>
              </w:rPr>
              <w:t>1</w:t>
            </w:r>
          </w:p>
        </w:tc>
        <w:tc>
          <w:tcPr>
            <w:tcW w:w="3147" w:type="dxa"/>
            <w:vAlign w:val="center"/>
          </w:tcPr>
          <w:p w14:paraId="0EA9CA3E" w14:textId="445357F8" w:rsidR="00942561" w:rsidRPr="009907F5" w:rsidRDefault="00052B0E" w:rsidP="005A15D6">
            <w:pPr>
              <w:rPr>
                <w:sz w:val="18"/>
                <w:szCs w:val="18"/>
              </w:rPr>
            </w:pPr>
            <w:r>
              <w:rPr>
                <w:sz w:val="18"/>
                <w:szCs w:val="18"/>
                <w:lang w:val="kk-KZ"/>
              </w:rPr>
              <w:t>Жалпы мәселелер/</w:t>
            </w:r>
            <w:r w:rsidR="00942561">
              <w:rPr>
                <w:sz w:val="18"/>
                <w:szCs w:val="18"/>
              </w:rPr>
              <w:t>О</w:t>
            </w:r>
            <w:r w:rsidR="00942561" w:rsidRPr="009907F5">
              <w:rPr>
                <w:sz w:val="18"/>
                <w:szCs w:val="18"/>
              </w:rPr>
              <w:t>бщие вопросы</w:t>
            </w:r>
            <w:r w:rsidR="00942561">
              <w:rPr>
                <w:sz w:val="18"/>
                <w:szCs w:val="18"/>
              </w:rPr>
              <w:t>.</w:t>
            </w:r>
          </w:p>
        </w:tc>
        <w:tc>
          <w:tcPr>
            <w:tcW w:w="3114" w:type="dxa"/>
            <w:gridSpan w:val="2"/>
          </w:tcPr>
          <w:p w14:paraId="22C06C24" w14:textId="02EDAB98" w:rsidR="00942561" w:rsidRPr="0025462E" w:rsidRDefault="008A4AB2" w:rsidP="005A15D6">
            <w:pPr>
              <w:rPr>
                <w:sz w:val="18"/>
                <w:szCs w:val="18"/>
              </w:rPr>
            </w:pPr>
            <w:r>
              <w:rPr>
                <w:sz w:val="18"/>
                <w:szCs w:val="18"/>
                <w:lang w:val="kk-KZ"/>
              </w:rPr>
              <w:t>Лауазымы/</w:t>
            </w:r>
            <w:r w:rsidR="00942561" w:rsidRPr="009907F5">
              <w:rPr>
                <w:sz w:val="18"/>
                <w:szCs w:val="18"/>
              </w:rPr>
              <w:t>Должность:</w:t>
            </w:r>
            <w:r w:rsidR="00942561">
              <w:rPr>
                <w:sz w:val="18"/>
                <w:szCs w:val="18"/>
              </w:rPr>
              <w:t xml:space="preserve"> </w:t>
            </w:r>
            <w:r w:rsidR="0025462E" w:rsidRPr="008A4AB2">
              <w:rPr>
                <w:sz w:val="18"/>
                <w:szCs w:val="18"/>
              </w:rPr>
              <w:t>{</w:t>
            </w:r>
            <w:r w:rsidR="0025462E">
              <w:rPr>
                <w:sz w:val="18"/>
                <w:szCs w:val="18"/>
              </w:rPr>
              <w:t>___________________</w:t>
            </w:r>
            <w:r w:rsidR="0025462E" w:rsidRPr="008A4AB2">
              <w:rPr>
                <w:sz w:val="18"/>
                <w:szCs w:val="18"/>
              </w:rPr>
              <w:t>}</w:t>
            </w:r>
            <w:r w:rsidR="0025462E">
              <w:rPr>
                <w:sz w:val="18"/>
                <w:szCs w:val="18"/>
              </w:rPr>
              <w:t>;</w:t>
            </w:r>
          </w:p>
          <w:p w14:paraId="4B015CB8" w14:textId="72DCAAB3" w:rsidR="00942561" w:rsidRPr="006C7A6F" w:rsidRDefault="008A4AB2" w:rsidP="005A15D6">
            <w:pPr>
              <w:rPr>
                <w:b/>
                <w:bCs/>
                <w:sz w:val="18"/>
                <w:szCs w:val="18"/>
              </w:rPr>
            </w:pPr>
            <w:r>
              <w:rPr>
                <w:sz w:val="18"/>
                <w:szCs w:val="18"/>
                <w:lang w:val="kk-KZ"/>
              </w:rPr>
              <w:t>Т.А.Ә./</w:t>
            </w:r>
            <w:r w:rsidR="00942561" w:rsidRPr="009907F5">
              <w:rPr>
                <w:sz w:val="18"/>
                <w:szCs w:val="18"/>
              </w:rPr>
              <w:t>Ф.И.О.:</w:t>
            </w:r>
            <w:r w:rsidR="00942561" w:rsidRPr="006C7A6F">
              <w:rPr>
                <w:sz w:val="18"/>
                <w:szCs w:val="18"/>
              </w:rPr>
              <w:t xml:space="preserve"> </w:t>
            </w:r>
            <w:r w:rsidR="0025462E" w:rsidRPr="008A4AB2">
              <w:rPr>
                <w:sz w:val="18"/>
                <w:szCs w:val="18"/>
              </w:rPr>
              <w:t>{</w:t>
            </w:r>
            <w:r w:rsidR="0025462E">
              <w:rPr>
                <w:sz w:val="18"/>
                <w:szCs w:val="18"/>
              </w:rPr>
              <w:t>______________________</w:t>
            </w:r>
            <w:r w:rsidR="0025462E" w:rsidRPr="008A4AB2">
              <w:rPr>
                <w:sz w:val="18"/>
                <w:szCs w:val="18"/>
              </w:rPr>
              <w:t>}</w:t>
            </w:r>
            <w:r w:rsidR="00942561" w:rsidRPr="006C7A6F">
              <w:rPr>
                <w:sz w:val="18"/>
                <w:szCs w:val="18"/>
              </w:rPr>
              <w:t>.</w:t>
            </w:r>
          </w:p>
        </w:tc>
        <w:tc>
          <w:tcPr>
            <w:tcW w:w="2687" w:type="dxa"/>
          </w:tcPr>
          <w:p w14:paraId="0E4EEF2A" w14:textId="0BAAD450" w:rsidR="00942561" w:rsidRPr="009907F5" w:rsidRDefault="00942561" w:rsidP="005A15D6">
            <w:pPr>
              <w:rPr>
                <w:sz w:val="18"/>
                <w:szCs w:val="18"/>
              </w:rPr>
            </w:pPr>
            <w:r w:rsidRPr="009907F5">
              <w:rPr>
                <w:sz w:val="18"/>
                <w:szCs w:val="18"/>
              </w:rPr>
              <w:t xml:space="preserve">Тел.: </w:t>
            </w:r>
            <w:r w:rsidR="0025462E" w:rsidRPr="00052B0E">
              <w:rPr>
                <w:sz w:val="18"/>
                <w:szCs w:val="18"/>
              </w:rPr>
              <w:t>{</w:t>
            </w:r>
            <w:r w:rsidR="0025462E">
              <w:rPr>
                <w:sz w:val="18"/>
                <w:szCs w:val="18"/>
              </w:rPr>
              <w:t>____________________</w:t>
            </w:r>
            <w:r w:rsidR="0025462E" w:rsidRPr="00052B0E">
              <w:rPr>
                <w:sz w:val="18"/>
                <w:szCs w:val="18"/>
              </w:rPr>
              <w:t>}</w:t>
            </w:r>
            <w:r w:rsidRPr="009907F5">
              <w:rPr>
                <w:sz w:val="18"/>
                <w:szCs w:val="18"/>
              </w:rPr>
              <w:t>;</w:t>
            </w:r>
          </w:p>
          <w:p w14:paraId="0539DC74" w14:textId="18678BCF" w:rsidR="00942561" w:rsidRPr="0025462E" w:rsidRDefault="00052B0E" w:rsidP="005A15D6">
            <w:pPr>
              <w:rPr>
                <w:sz w:val="18"/>
                <w:szCs w:val="18"/>
              </w:rPr>
            </w:pPr>
            <w:r>
              <w:rPr>
                <w:sz w:val="18"/>
                <w:szCs w:val="18"/>
                <w:lang w:val="kk-KZ"/>
              </w:rPr>
              <w:t>Эл. пошт/</w:t>
            </w:r>
            <w:r w:rsidR="00942561" w:rsidRPr="009907F5">
              <w:rPr>
                <w:sz w:val="18"/>
                <w:szCs w:val="18"/>
              </w:rPr>
              <w:t>Э</w:t>
            </w:r>
            <w:r w:rsidR="00942561" w:rsidRPr="009907F5">
              <w:rPr>
                <w:sz w:val="18"/>
                <w:szCs w:val="18"/>
                <w:lang w:val="kk-KZ"/>
              </w:rPr>
              <w:t xml:space="preserve">л. почта: </w:t>
            </w:r>
            <w:r w:rsidR="0025462E" w:rsidRPr="0025462E">
              <w:rPr>
                <w:sz w:val="18"/>
                <w:szCs w:val="18"/>
              </w:rPr>
              <w:t>{</w:t>
            </w:r>
            <w:r w:rsidR="0025462E">
              <w:rPr>
                <w:sz w:val="18"/>
                <w:szCs w:val="18"/>
              </w:rPr>
              <w:t>_______________</w:t>
            </w:r>
            <w:r w:rsidR="0025462E" w:rsidRPr="0025462E">
              <w:rPr>
                <w:sz w:val="18"/>
                <w:szCs w:val="18"/>
              </w:rPr>
              <w:t>}</w:t>
            </w:r>
            <w:r w:rsidR="0025462E">
              <w:rPr>
                <w:sz w:val="18"/>
                <w:szCs w:val="18"/>
              </w:rPr>
              <w:t>.</w:t>
            </w:r>
          </w:p>
        </w:tc>
      </w:tr>
      <w:tr w:rsidR="0025462E" w14:paraId="4A9EA8BF" w14:textId="77777777" w:rsidTr="0025462E">
        <w:tc>
          <w:tcPr>
            <w:tcW w:w="397" w:type="dxa"/>
            <w:vAlign w:val="center"/>
          </w:tcPr>
          <w:p w14:paraId="60AB2BD9" w14:textId="77777777" w:rsidR="0025462E" w:rsidRDefault="0025462E" w:rsidP="0025462E">
            <w:pPr>
              <w:jc w:val="center"/>
              <w:rPr>
                <w:b/>
                <w:bCs/>
                <w:sz w:val="18"/>
                <w:szCs w:val="18"/>
              </w:rPr>
            </w:pPr>
            <w:r>
              <w:rPr>
                <w:b/>
                <w:bCs/>
                <w:sz w:val="18"/>
                <w:szCs w:val="18"/>
              </w:rPr>
              <w:t>2</w:t>
            </w:r>
          </w:p>
        </w:tc>
        <w:tc>
          <w:tcPr>
            <w:tcW w:w="3147" w:type="dxa"/>
            <w:vAlign w:val="center"/>
          </w:tcPr>
          <w:p w14:paraId="21BE0145" w14:textId="536042EE" w:rsidR="0025462E" w:rsidRPr="009907F5" w:rsidRDefault="00052B0E" w:rsidP="0025462E">
            <w:pPr>
              <w:rPr>
                <w:sz w:val="18"/>
                <w:szCs w:val="18"/>
              </w:rPr>
            </w:pPr>
            <w:r w:rsidRPr="00052B0E">
              <w:rPr>
                <w:sz w:val="18"/>
                <w:szCs w:val="18"/>
                <w:lang w:val="kk-KZ"/>
              </w:rPr>
              <w:t>Бағдарламалық-техникалық мәселелер /</w:t>
            </w:r>
            <w:r>
              <w:rPr>
                <w:sz w:val="18"/>
                <w:szCs w:val="18"/>
                <w:lang w:val="kk-KZ"/>
              </w:rPr>
              <w:t xml:space="preserve"> </w:t>
            </w:r>
            <w:r w:rsidR="0025462E">
              <w:rPr>
                <w:sz w:val="18"/>
                <w:szCs w:val="18"/>
              </w:rPr>
              <w:t>Программного-т</w:t>
            </w:r>
            <w:r w:rsidR="0025462E" w:rsidRPr="009907F5">
              <w:rPr>
                <w:sz w:val="18"/>
                <w:szCs w:val="18"/>
              </w:rPr>
              <w:t>ехнические вопросы</w:t>
            </w:r>
            <w:r w:rsidR="0025462E">
              <w:rPr>
                <w:sz w:val="18"/>
                <w:szCs w:val="18"/>
              </w:rPr>
              <w:t>.</w:t>
            </w:r>
          </w:p>
        </w:tc>
        <w:tc>
          <w:tcPr>
            <w:tcW w:w="3114" w:type="dxa"/>
            <w:gridSpan w:val="2"/>
          </w:tcPr>
          <w:p w14:paraId="264DB726" w14:textId="77777777" w:rsidR="008A4AB2" w:rsidRPr="0025462E" w:rsidRDefault="008A4AB2" w:rsidP="008A4AB2">
            <w:pPr>
              <w:rPr>
                <w:sz w:val="18"/>
                <w:szCs w:val="18"/>
              </w:rPr>
            </w:pPr>
            <w:r>
              <w:rPr>
                <w:sz w:val="18"/>
                <w:szCs w:val="18"/>
                <w:lang w:val="kk-KZ"/>
              </w:rPr>
              <w:t>Лауазымы/</w:t>
            </w:r>
            <w:r w:rsidRPr="009907F5">
              <w:rPr>
                <w:sz w:val="18"/>
                <w:szCs w:val="18"/>
              </w:rPr>
              <w:t>Должность:</w:t>
            </w:r>
            <w:r>
              <w:rPr>
                <w:sz w:val="18"/>
                <w:szCs w:val="18"/>
              </w:rPr>
              <w:t xml:space="preserve"> </w:t>
            </w:r>
            <w:r w:rsidRPr="008A4AB2">
              <w:rPr>
                <w:sz w:val="18"/>
                <w:szCs w:val="18"/>
              </w:rPr>
              <w:t>{</w:t>
            </w:r>
            <w:r>
              <w:rPr>
                <w:sz w:val="18"/>
                <w:szCs w:val="18"/>
              </w:rPr>
              <w:t>___________________</w:t>
            </w:r>
            <w:r w:rsidRPr="008A4AB2">
              <w:rPr>
                <w:sz w:val="18"/>
                <w:szCs w:val="18"/>
              </w:rPr>
              <w:t>}</w:t>
            </w:r>
            <w:r>
              <w:rPr>
                <w:sz w:val="18"/>
                <w:szCs w:val="18"/>
              </w:rPr>
              <w:t>;</w:t>
            </w:r>
          </w:p>
          <w:p w14:paraId="64D08FAC" w14:textId="0E77EBF9" w:rsidR="0025462E" w:rsidRPr="009907F5" w:rsidRDefault="008A4AB2" w:rsidP="008A4AB2">
            <w:pPr>
              <w:rPr>
                <w:b/>
                <w:bCs/>
                <w:sz w:val="18"/>
                <w:szCs w:val="18"/>
              </w:rPr>
            </w:pPr>
            <w:r>
              <w:rPr>
                <w:sz w:val="18"/>
                <w:szCs w:val="18"/>
                <w:lang w:val="kk-KZ"/>
              </w:rPr>
              <w:t>Т.А.Ә./</w:t>
            </w:r>
            <w:r w:rsidRPr="009907F5">
              <w:rPr>
                <w:sz w:val="18"/>
                <w:szCs w:val="18"/>
              </w:rPr>
              <w:t>Ф.И.О.:</w:t>
            </w:r>
            <w:r w:rsidRPr="006C7A6F">
              <w:rPr>
                <w:sz w:val="18"/>
                <w:szCs w:val="18"/>
              </w:rPr>
              <w:t xml:space="preserve"> </w:t>
            </w:r>
            <w:r w:rsidRPr="008A4AB2">
              <w:rPr>
                <w:sz w:val="18"/>
                <w:szCs w:val="18"/>
              </w:rPr>
              <w:t>{</w:t>
            </w:r>
            <w:r>
              <w:rPr>
                <w:sz w:val="18"/>
                <w:szCs w:val="18"/>
              </w:rPr>
              <w:t>______________________</w:t>
            </w:r>
            <w:r w:rsidRPr="008A4AB2">
              <w:rPr>
                <w:sz w:val="18"/>
                <w:szCs w:val="18"/>
              </w:rPr>
              <w:t>}</w:t>
            </w:r>
            <w:r w:rsidRPr="006C7A6F">
              <w:rPr>
                <w:sz w:val="18"/>
                <w:szCs w:val="18"/>
              </w:rPr>
              <w:t>.</w:t>
            </w:r>
          </w:p>
        </w:tc>
        <w:tc>
          <w:tcPr>
            <w:tcW w:w="2687" w:type="dxa"/>
          </w:tcPr>
          <w:p w14:paraId="491A5C15" w14:textId="77777777" w:rsidR="0025462E" w:rsidRPr="009907F5" w:rsidRDefault="0025462E" w:rsidP="0025462E">
            <w:pPr>
              <w:rPr>
                <w:sz w:val="18"/>
                <w:szCs w:val="18"/>
              </w:rPr>
            </w:pPr>
            <w:r w:rsidRPr="009907F5">
              <w:rPr>
                <w:sz w:val="18"/>
                <w:szCs w:val="18"/>
              </w:rPr>
              <w:t xml:space="preserve">Тел.: </w:t>
            </w:r>
            <w:r w:rsidRPr="00AF499D">
              <w:rPr>
                <w:sz w:val="18"/>
                <w:szCs w:val="18"/>
              </w:rPr>
              <w:t>{</w:t>
            </w:r>
            <w:r>
              <w:rPr>
                <w:sz w:val="18"/>
                <w:szCs w:val="18"/>
              </w:rPr>
              <w:t>____________________</w:t>
            </w:r>
            <w:r w:rsidRPr="00AF499D">
              <w:rPr>
                <w:sz w:val="18"/>
                <w:szCs w:val="18"/>
              </w:rPr>
              <w:t>}</w:t>
            </w:r>
            <w:r w:rsidRPr="009907F5">
              <w:rPr>
                <w:sz w:val="18"/>
                <w:szCs w:val="18"/>
              </w:rPr>
              <w:t>;</w:t>
            </w:r>
          </w:p>
          <w:p w14:paraId="0728FDD6" w14:textId="5723577C" w:rsidR="0025462E" w:rsidRDefault="00052B0E" w:rsidP="0025462E">
            <w:pPr>
              <w:rPr>
                <w:b/>
                <w:bCs/>
                <w:sz w:val="18"/>
                <w:szCs w:val="18"/>
              </w:rPr>
            </w:pPr>
            <w:r>
              <w:rPr>
                <w:sz w:val="18"/>
                <w:szCs w:val="18"/>
                <w:lang w:val="kk-KZ"/>
              </w:rPr>
              <w:t>Эл. пошт/</w:t>
            </w:r>
            <w:r w:rsidR="0025462E" w:rsidRPr="009907F5">
              <w:rPr>
                <w:sz w:val="18"/>
                <w:szCs w:val="18"/>
              </w:rPr>
              <w:t>Э</w:t>
            </w:r>
            <w:r w:rsidR="0025462E" w:rsidRPr="009907F5">
              <w:rPr>
                <w:sz w:val="18"/>
                <w:szCs w:val="18"/>
                <w:lang w:val="kk-KZ"/>
              </w:rPr>
              <w:t xml:space="preserve">л. почта: </w:t>
            </w:r>
            <w:r w:rsidR="0025462E" w:rsidRPr="0025462E">
              <w:rPr>
                <w:sz w:val="18"/>
                <w:szCs w:val="18"/>
              </w:rPr>
              <w:t>{</w:t>
            </w:r>
            <w:r w:rsidR="0025462E">
              <w:rPr>
                <w:sz w:val="18"/>
                <w:szCs w:val="18"/>
              </w:rPr>
              <w:t>_______________</w:t>
            </w:r>
            <w:r w:rsidR="0025462E" w:rsidRPr="0025462E">
              <w:rPr>
                <w:sz w:val="18"/>
                <w:szCs w:val="18"/>
              </w:rPr>
              <w:t>}</w:t>
            </w:r>
            <w:r w:rsidR="0025462E">
              <w:rPr>
                <w:sz w:val="18"/>
                <w:szCs w:val="18"/>
              </w:rPr>
              <w:t>.</w:t>
            </w:r>
          </w:p>
        </w:tc>
      </w:tr>
      <w:tr w:rsidR="0025462E" w14:paraId="1D3F709E" w14:textId="77777777" w:rsidTr="0025462E">
        <w:tc>
          <w:tcPr>
            <w:tcW w:w="397" w:type="dxa"/>
            <w:vAlign w:val="center"/>
          </w:tcPr>
          <w:p w14:paraId="43BC9575" w14:textId="77777777" w:rsidR="0025462E" w:rsidRDefault="0025462E" w:rsidP="0025462E">
            <w:pPr>
              <w:jc w:val="center"/>
              <w:rPr>
                <w:b/>
                <w:bCs/>
                <w:sz w:val="18"/>
                <w:szCs w:val="18"/>
              </w:rPr>
            </w:pPr>
            <w:r>
              <w:rPr>
                <w:b/>
                <w:bCs/>
                <w:sz w:val="18"/>
                <w:szCs w:val="18"/>
              </w:rPr>
              <w:t>3</w:t>
            </w:r>
          </w:p>
        </w:tc>
        <w:tc>
          <w:tcPr>
            <w:tcW w:w="3147" w:type="dxa"/>
            <w:vAlign w:val="center"/>
          </w:tcPr>
          <w:p w14:paraId="34BE7CD3" w14:textId="7F0F8E0D" w:rsidR="0025462E" w:rsidRPr="009907F5" w:rsidRDefault="00127205" w:rsidP="0025462E">
            <w:pPr>
              <w:rPr>
                <w:sz w:val="18"/>
                <w:szCs w:val="18"/>
              </w:rPr>
            </w:pPr>
            <w:r>
              <w:rPr>
                <w:sz w:val="18"/>
                <w:szCs w:val="18"/>
                <w:lang w:val="kk-KZ"/>
              </w:rPr>
              <w:t xml:space="preserve">Қаржы мәселелері / </w:t>
            </w:r>
            <w:r w:rsidR="0025462E" w:rsidRPr="009907F5">
              <w:rPr>
                <w:sz w:val="18"/>
                <w:szCs w:val="18"/>
              </w:rPr>
              <w:t>Финансовые вопросы</w:t>
            </w:r>
            <w:r w:rsidR="0025462E">
              <w:rPr>
                <w:sz w:val="18"/>
                <w:szCs w:val="18"/>
              </w:rPr>
              <w:t>.</w:t>
            </w:r>
          </w:p>
        </w:tc>
        <w:tc>
          <w:tcPr>
            <w:tcW w:w="3114" w:type="dxa"/>
            <w:gridSpan w:val="2"/>
          </w:tcPr>
          <w:p w14:paraId="32048A5E" w14:textId="77777777" w:rsidR="00052B0E" w:rsidRPr="0025462E" w:rsidRDefault="00052B0E" w:rsidP="00052B0E">
            <w:pPr>
              <w:rPr>
                <w:sz w:val="18"/>
                <w:szCs w:val="18"/>
              </w:rPr>
            </w:pPr>
            <w:r>
              <w:rPr>
                <w:sz w:val="18"/>
                <w:szCs w:val="18"/>
                <w:lang w:val="kk-KZ"/>
              </w:rPr>
              <w:t>Лауазымы/</w:t>
            </w:r>
            <w:r w:rsidRPr="009907F5">
              <w:rPr>
                <w:sz w:val="18"/>
                <w:szCs w:val="18"/>
              </w:rPr>
              <w:t>Должность:</w:t>
            </w:r>
            <w:r>
              <w:rPr>
                <w:sz w:val="18"/>
                <w:szCs w:val="18"/>
              </w:rPr>
              <w:t xml:space="preserve"> </w:t>
            </w:r>
            <w:r w:rsidRPr="008A4AB2">
              <w:rPr>
                <w:sz w:val="18"/>
                <w:szCs w:val="18"/>
              </w:rPr>
              <w:t>{</w:t>
            </w:r>
            <w:r>
              <w:rPr>
                <w:sz w:val="18"/>
                <w:szCs w:val="18"/>
              </w:rPr>
              <w:t>___________________</w:t>
            </w:r>
            <w:r w:rsidRPr="008A4AB2">
              <w:rPr>
                <w:sz w:val="18"/>
                <w:szCs w:val="18"/>
              </w:rPr>
              <w:t>}</w:t>
            </w:r>
            <w:r>
              <w:rPr>
                <w:sz w:val="18"/>
                <w:szCs w:val="18"/>
              </w:rPr>
              <w:t>;</w:t>
            </w:r>
          </w:p>
          <w:p w14:paraId="231BA87B" w14:textId="733CFF1A" w:rsidR="0025462E" w:rsidRPr="009907F5" w:rsidRDefault="00052B0E" w:rsidP="00052B0E">
            <w:pPr>
              <w:rPr>
                <w:b/>
                <w:bCs/>
                <w:sz w:val="18"/>
                <w:szCs w:val="18"/>
              </w:rPr>
            </w:pPr>
            <w:r>
              <w:rPr>
                <w:sz w:val="18"/>
                <w:szCs w:val="18"/>
                <w:lang w:val="kk-KZ"/>
              </w:rPr>
              <w:t>Т.А.Ә./</w:t>
            </w:r>
            <w:r w:rsidRPr="009907F5">
              <w:rPr>
                <w:sz w:val="18"/>
                <w:szCs w:val="18"/>
              </w:rPr>
              <w:t>Ф.И.О.:</w:t>
            </w:r>
            <w:r w:rsidRPr="006C7A6F">
              <w:rPr>
                <w:sz w:val="18"/>
                <w:szCs w:val="18"/>
              </w:rPr>
              <w:t xml:space="preserve"> </w:t>
            </w:r>
            <w:r w:rsidRPr="008A4AB2">
              <w:rPr>
                <w:sz w:val="18"/>
                <w:szCs w:val="18"/>
              </w:rPr>
              <w:t>{</w:t>
            </w:r>
            <w:r>
              <w:rPr>
                <w:sz w:val="18"/>
                <w:szCs w:val="18"/>
              </w:rPr>
              <w:t>______________________</w:t>
            </w:r>
            <w:r w:rsidRPr="008A4AB2">
              <w:rPr>
                <w:sz w:val="18"/>
                <w:szCs w:val="18"/>
              </w:rPr>
              <w:t>}</w:t>
            </w:r>
            <w:r w:rsidRPr="006C7A6F">
              <w:rPr>
                <w:sz w:val="18"/>
                <w:szCs w:val="18"/>
              </w:rPr>
              <w:t>.</w:t>
            </w:r>
            <w:r w:rsidR="0025462E" w:rsidRPr="006C7A6F">
              <w:rPr>
                <w:sz w:val="18"/>
                <w:szCs w:val="18"/>
              </w:rPr>
              <w:t>.</w:t>
            </w:r>
          </w:p>
        </w:tc>
        <w:tc>
          <w:tcPr>
            <w:tcW w:w="2687" w:type="dxa"/>
          </w:tcPr>
          <w:p w14:paraId="3CB235CC" w14:textId="77777777" w:rsidR="0025462E" w:rsidRPr="009907F5" w:rsidRDefault="0025462E" w:rsidP="0025462E">
            <w:pPr>
              <w:rPr>
                <w:sz w:val="18"/>
                <w:szCs w:val="18"/>
              </w:rPr>
            </w:pPr>
            <w:r w:rsidRPr="009907F5">
              <w:rPr>
                <w:sz w:val="18"/>
                <w:szCs w:val="18"/>
              </w:rPr>
              <w:t xml:space="preserve">Тел.: </w:t>
            </w:r>
            <w:r w:rsidRPr="00052B0E">
              <w:rPr>
                <w:sz w:val="18"/>
                <w:szCs w:val="18"/>
              </w:rPr>
              <w:t>{</w:t>
            </w:r>
            <w:r>
              <w:rPr>
                <w:sz w:val="18"/>
                <w:szCs w:val="18"/>
              </w:rPr>
              <w:t>____________________</w:t>
            </w:r>
            <w:r w:rsidRPr="00052B0E">
              <w:rPr>
                <w:sz w:val="18"/>
                <w:szCs w:val="18"/>
              </w:rPr>
              <w:t>}</w:t>
            </w:r>
            <w:r w:rsidRPr="009907F5">
              <w:rPr>
                <w:sz w:val="18"/>
                <w:szCs w:val="18"/>
              </w:rPr>
              <w:t>;</w:t>
            </w:r>
          </w:p>
          <w:p w14:paraId="6D0CC070" w14:textId="01E00D69" w:rsidR="0025462E" w:rsidRDefault="00052B0E" w:rsidP="0025462E">
            <w:pPr>
              <w:rPr>
                <w:b/>
                <w:bCs/>
                <w:sz w:val="18"/>
                <w:szCs w:val="18"/>
              </w:rPr>
            </w:pPr>
            <w:r>
              <w:rPr>
                <w:sz w:val="18"/>
                <w:szCs w:val="18"/>
                <w:lang w:val="kk-KZ"/>
              </w:rPr>
              <w:t>Эл. пошт/</w:t>
            </w:r>
            <w:r w:rsidR="0025462E" w:rsidRPr="009907F5">
              <w:rPr>
                <w:sz w:val="18"/>
                <w:szCs w:val="18"/>
              </w:rPr>
              <w:t>Э</w:t>
            </w:r>
            <w:r w:rsidR="0025462E" w:rsidRPr="009907F5">
              <w:rPr>
                <w:sz w:val="18"/>
                <w:szCs w:val="18"/>
                <w:lang w:val="kk-KZ"/>
              </w:rPr>
              <w:t xml:space="preserve">л. почта: </w:t>
            </w:r>
            <w:r w:rsidR="0025462E" w:rsidRPr="0025462E">
              <w:rPr>
                <w:sz w:val="18"/>
                <w:szCs w:val="18"/>
              </w:rPr>
              <w:t>{</w:t>
            </w:r>
            <w:r w:rsidR="0025462E">
              <w:rPr>
                <w:sz w:val="18"/>
                <w:szCs w:val="18"/>
              </w:rPr>
              <w:t>_______________</w:t>
            </w:r>
            <w:r w:rsidR="0025462E" w:rsidRPr="0025462E">
              <w:rPr>
                <w:sz w:val="18"/>
                <w:szCs w:val="18"/>
              </w:rPr>
              <w:t>}</w:t>
            </w:r>
            <w:r w:rsidR="0025462E">
              <w:rPr>
                <w:sz w:val="18"/>
                <w:szCs w:val="18"/>
              </w:rPr>
              <w:t>.</w:t>
            </w:r>
          </w:p>
        </w:tc>
      </w:tr>
      <w:tr w:rsidR="0025462E" w14:paraId="4CA2A954" w14:textId="77777777" w:rsidTr="0025462E">
        <w:tc>
          <w:tcPr>
            <w:tcW w:w="397" w:type="dxa"/>
            <w:tcBorders>
              <w:bottom w:val="single" w:sz="4" w:space="0" w:color="auto"/>
            </w:tcBorders>
            <w:vAlign w:val="center"/>
          </w:tcPr>
          <w:p w14:paraId="25D00E7A" w14:textId="77777777" w:rsidR="0025462E" w:rsidRDefault="0025462E" w:rsidP="0025462E">
            <w:pPr>
              <w:jc w:val="center"/>
              <w:rPr>
                <w:b/>
                <w:bCs/>
                <w:sz w:val="18"/>
                <w:szCs w:val="18"/>
              </w:rPr>
            </w:pPr>
            <w:r>
              <w:rPr>
                <w:b/>
                <w:bCs/>
                <w:sz w:val="18"/>
                <w:szCs w:val="18"/>
              </w:rPr>
              <w:t>4</w:t>
            </w:r>
          </w:p>
        </w:tc>
        <w:tc>
          <w:tcPr>
            <w:tcW w:w="3147" w:type="dxa"/>
            <w:tcBorders>
              <w:bottom w:val="single" w:sz="4" w:space="0" w:color="auto"/>
            </w:tcBorders>
            <w:vAlign w:val="center"/>
          </w:tcPr>
          <w:p w14:paraId="39C83730" w14:textId="12C97FC9" w:rsidR="0025462E" w:rsidRPr="009907F5" w:rsidRDefault="00127205" w:rsidP="0025462E">
            <w:pPr>
              <w:rPr>
                <w:sz w:val="18"/>
                <w:szCs w:val="18"/>
              </w:rPr>
            </w:pPr>
            <w:r>
              <w:rPr>
                <w:sz w:val="18"/>
                <w:szCs w:val="18"/>
                <w:lang w:val="kk-KZ"/>
              </w:rPr>
              <w:t xml:space="preserve">Заң мәселелері / </w:t>
            </w:r>
            <w:r w:rsidR="0025462E" w:rsidRPr="009907F5">
              <w:rPr>
                <w:sz w:val="18"/>
                <w:szCs w:val="18"/>
              </w:rPr>
              <w:t>Юридические вопросы</w:t>
            </w:r>
            <w:r w:rsidR="0025462E">
              <w:rPr>
                <w:sz w:val="18"/>
                <w:szCs w:val="18"/>
              </w:rPr>
              <w:t>.</w:t>
            </w:r>
          </w:p>
        </w:tc>
        <w:tc>
          <w:tcPr>
            <w:tcW w:w="3114" w:type="dxa"/>
            <w:gridSpan w:val="2"/>
            <w:tcBorders>
              <w:bottom w:val="single" w:sz="4" w:space="0" w:color="auto"/>
            </w:tcBorders>
          </w:tcPr>
          <w:p w14:paraId="36823912" w14:textId="77777777" w:rsidR="00052B0E" w:rsidRPr="0025462E" w:rsidRDefault="00052B0E" w:rsidP="00052B0E">
            <w:pPr>
              <w:rPr>
                <w:sz w:val="18"/>
                <w:szCs w:val="18"/>
              </w:rPr>
            </w:pPr>
            <w:r>
              <w:rPr>
                <w:sz w:val="18"/>
                <w:szCs w:val="18"/>
                <w:lang w:val="kk-KZ"/>
              </w:rPr>
              <w:t>Лауазымы/</w:t>
            </w:r>
            <w:r w:rsidRPr="009907F5">
              <w:rPr>
                <w:sz w:val="18"/>
                <w:szCs w:val="18"/>
              </w:rPr>
              <w:t>Должность:</w:t>
            </w:r>
            <w:r>
              <w:rPr>
                <w:sz w:val="18"/>
                <w:szCs w:val="18"/>
              </w:rPr>
              <w:t xml:space="preserve"> </w:t>
            </w:r>
            <w:r w:rsidRPr="008A4AB2">
              <w:rPr>
                <w:sz w:val="18"/>
                <w:szCs w:val="18"/>
              </w:rPr>
              <w:t>{</w:t>
            </w:r>
            <w:r>
              <w:rPr>
                <w:sz w:val="18"/>
                <w:szCs w:val="18"/>
              </w:rPr>
              <w:t>___________________</w:t>
            </w:r>
            <w:r w:rsidRPr="008A4AB2">
              <w:rPr>
                <w:sz w:val="18"/>
                <w:szCs w:val="18"/>
              </w:rPr>
              <w:t>}</w:t>
            </w:r>
            <w:r>
              <w:rPr>
                <w:sz w:val="18"/>
                <w:szCs w:val="18"/>
              </w:rPr>
              <w:t>;</w:t>
            </w:r>
          </w:p>
          <w:p w14:paraId="1F82897D" w14:textId="3CD44A72" w:rsidR="0025462E" w:rsidRPr="009907F5" w:rsidRDefault="00052B0E" w:rsidP="00052B0E">
            <w:pPr>
              <w:rPr>
                <w:b/>
                <w:bCs/>
                <w:sz w:val="18"/>
                <w:szCs w:val="18"/>
              </w:rPr>
            </w:pPr>
            <w:r>
              <w:rPr>
                <w:sz w:val="18"/>
                <w:szCs w:val="18"/>
                <w:lang w:val="kk-KZ"/>
              </w:rPr>
              <w:t>Т.А.Ә./</w:t>
            </w:r>
            <w:r w:rsidRPr="009907F5">
              <w:rPr>
                <w:sz w:val="18"/>
                <w:szCs w:val="18"/>
              </w:rPr>
              <w:t>Ф.И.О.:</w:t>
            </w:r>
            <w:r w:rsidRPr="006C7A6F">
              <w:rPr>
                <w:sz w:val="18"/>
                <w:szCs w:val="18"/>
              </w:rPr>
              <w:t xml:space="preserve"> </w:t>
            </w:r>
            <w:r w:rsidRPr="008A4AB2">
              <w:rPr>
                <w:sz w:val="18"/>
                <w:szCs w:val="18"/>
              </w:rPr>
              <w:t>{</w:t>
            </w:r>
            <w:r>
              <w:rPr>
                <w:sz w:val="18"/>
                <w:szCs w:val="18"/>
              </w:rPr>
              <w:t>______________________</w:t>
            </w:r>
            <w:r w:rsidRPr="008A4AB2">
              <w:rPr>
                <w:sz w:val="18"/>
                <w:szCs w:val="18"/>
              </w:rPr>
              <w:t>}</w:t>
            </w:r>
            <w:r w:rsidRPr="006C7A6F">
              <w:rPr>
                <w:sz w:val="18"/>
                <w:szCs w:val="18"/>
              </w:rPr>
              <w:t>.</w:t>
            </w:r>
          </w:p>
        </w:tc>
        <w:tc>
          <w:tcPr>
            <w:tcW w:w="2687" w:type="dxa"/>
            <w:tcBorders>
              <w:bottom w:val="single" w:sz="4" w:space="0" w:color="auto"/>
            </w:tcBorders>
          </w:tcPr>
          <w:p w14:paraId="110E1023" w14:textId="77777777" w:rsidR="0025462E" w:rsidRPr="009907F5" w:rsidRDefault="0025462E" w:rsidP="0025462E">
            <w:pPr>
              <w:rPr>
                <w:sz w:val="18"/>
                <w:szCs w:val="18"/>
              </w:rPr>
            </w:pPr>
            <w:r w:rsidRPr="009907F5">
              <w:rPr>
                <w:sz w:val="18"/>
                <w:szCs w:val="18"/>
              </w:rPr>
              <w:t xml:space="preserve">Тел.: </w:t>
            </w:r>
            <w:r w:rsidRPr="00052B0E">
              <w:rPr>
                <w:sz w:val="18"/>
                <w:szCs w:val="18"/>
              </w:rPr>
              <w:t>{</w:t>
            </w:r>
            <w:r>
              <w:rPr>
                <w:sz w:val="18"/>
                <w:szCs w:val="18"/>
              </w:rPr>
              <w:t>____________________</w:t>
            </w:r>
            <w:r w:rsidRPr="00052B0E">
              <w:rPr>
                <w:sz w:val="18"/>
                <w:szCs w:val="18"/>
              </w:rPr>
              <w:t>}</w:t>
            </w:r>
            <w:r w:rsidRPr="009907F5">
              <w:rPr>
                <w:sz w:val="18"/>
                <w:szCs w:val="18"/>
              </w:rPr>
              <w:t>;</w:t>
            </w:r>
          </w:p>
          <w:p w14:paraId="76D7B75F" w14:textId="0B6F3510" w:rsidR="0025462E" w:rsidRDefault="00052B0E" w:rsidP="0025462E">
            <w:pPr>
              <w:rPr>
                <w:b/>
                <w:bCs/>
                <w:sz w:val="18"/>
                <w:szCs w:val="18"/>
              </w:rPr>
            </w:pPr>
            <w:r>
              <w:rPr>
                <w:sz w:val="18"/>
                <w:szCs w:val="18"/>
                <w:lang w:val="kk-KZ"/>
              </w:rPr>
              <w:t>Эл. пошт/</w:t>
            </w:r>
            <w:r w:rsidR="0025462E" w:rsidRPr="009907F5">
              <w:rPr>
                <w:sz w:val="18"/>
                <w:szCs w:val="18"/>
              </w:rPr>
              <w:t>Э</w:t>
            </w:r>
            <w:r w:rsidR="0025462E" w:rsidRPr="009907F5">
              <w:rPr>
                <w:sz w:val="18"/>
                <w:szCs w:val="18"/>
                <w:lang w:val="kk-KZ"/>
              </w:rPr>
              <w:t xml:space="preserve">л. почта: </w:t>
            </w:r>
            <w:r w:rsidR="0025462E" w:rsidRPr="0025462E">
              <w:rPr>
                <w:sz w:val="18"/>
                <w:szCs w:val="18"/>
              </w:rPr>
              <w:t>{</w:t>
            </w:r>
            <w:r w:rsidR="0025462E">
              <w:rPr>
                <w:sz w:val="18"/>
                <w:szCs w:val="18"/>
              </w:rPr>
              <w:t>_______________</w:t>
            </w:r>
            <w:r w:rsidR="0025462E" w:rsidRPr="0025462E">
              <w:rPr>
                <w:sz w:val="18"/>
                <w:szCs w:val="18"/>
              </w:rPr>
              <w:t>}</w:t>
            </w:r>
            <w:r w:rsidR="0025462E">
              <w:rPr>
                <w:sz w:val="18"/>
                <w:szCs w:val="18"/>
              </w:rPr>
              <w:t>.</w:t>
            </w:r>
          </w:p>
        </w:tc>
      </w:tr>
      <w:tr w:rsidR="00942561" w14:paraId="12F55B6D" w14:textId="77777777" w:rsidTr="005A15D6">
        <w:tc>
          <w:tcPr>
            <w:tcW w:w="9345" w:type="dxa"/>
            <w:gridSpan w:val="5"/>
            <w:tcBorders>
              <w:top w:val="single" w:sz="4" w:space="0" w:color="auto"/>
              <w:left w:val="nil"/>
              <w:bottom w:val="single" w:sz="4" w:space="0" w:color="auto"/>
              <w:right w:val="nil"/>
            </w:tcBorders>
            <w:vAlign w:val="center"/>
          </w:tcPr>
          <w:p w14:paraId="1746D210" w14:textId="77777777" w:rsidR="00942561" w:rsidRPr="000F7F05" w:rsidRDefault="00942561" w:rsidP="005A15D6">
            <w:pPr>
              <w:rPr>
                <w:sz w:val="18"/>
                <w:szCs w:val="18"/>
              </w:rPr>
            </w:pPr>
          </w:p>
        </w:tc>
      </w:tr>
      <w:tr w:rsidR="00942561" w14:paraId="2E21B575" w14:textId="77777777" w:rsidTr="005A15D6">
        <w:tc>
          <w:tcPr>
            <w:tcW w:w="9345" w:type="dxa"/>
            <w:gridSpan w:val="5"/>
            <w:tcBorders>
              <w:top w:val="single" w:sz="4" w:space="0" w:color="auto"/>
              <w:left w:val="single" w:sz="4" w:space="0" w:color="auto"/>
              <w:bottom w:val="single" w:sz="4" w:space="0" w:color="auto"/>
              <w:right w:val="single" w:sz="4" w:space="0" w:color="auto"/>
            </w:tcBorders>
            <w:vAlign w:val="center"/>
          </w:tcPr>
          <w:p w14:paraId="69C10D22" w14:textId="4007B669" w:rsidR="00942561" w:rsidRPr="009907F5" w:rsidRDefault="008A4AB2" w:rsidP="005A15D6">
            <w:pPr>
              <w:jc w:val="center"/>
              <w:rPr>
                <w:b/>
                <w:bCs/>
                <w:sz w:val="18"/>
                <w:szCs w:val="18"/>
              </w:rPr>
            </w:pPr>
            <w:r>
              <w:rPr>
                <w:b/>
                <w:bCs/>
                <w:sz w:val="18"/>
                <w:szCs w:val="18"/>
                <w:lang w:val="kk-KZ"/>
              </w:rPr>
              <w:t xml:space="preserve">ТАРАПТАРДЫҢ ҚОЛДАРЫ / </w:t>
            </w:r>
            <w:r w:rsidR="00942561" w:rsidRPr="009907F5">
              <w:rPr>
                <w:b/>
                <w:bCs/>
                <w:sz w:val="18"/>
                <w:szCs w:val="18"/>
              </w:rPr>
              <w:t>ПОДПИС</w:t>
            </w:r>
            <w:r w:rsidR="00942561">
              <w:rPr>
                <w:b/>
                <w:bCs/>
                <w:sz w:val="18"/>
                <w:szCs w:val="18"/>
              </w:rPr>
              <w:t>И СТОРОН</w:t>
            </w:r>
          </w:p>
        </w:tc>
      </w:tr>
      <w:tr w:rsidR="00942561" w14:paraId="33CDC756" w14:textId="77777777" w:rsidTr="005A15D6">
        <w:tc>
          <w:tcPr>
            <w:tcW w:w="4672" w:type="dxa"/>
            <w:gridSpan w:val="3"/>
            <w:tcBorders>
              <w:top w:val="single" w:sz="4" w:space="0" w:color="auto"/>
              <w:left w:val="single" w:sz="4" w:space="0" w:color="auto"/>
              <w:bottom w:val="single" w:sz="4" w:space="0" w:color="auto"/>
              <w:right w:val="single" w:sz="4" w:space="0" w:color="auto"/>
            </w:tcBorders>
            <w:vAlign w:val="center"/>
          </w:tcPr>
          <w:p w14:paraId="5E3B16C1" w14:textId="77777777" w:rsidR="00942561" w:rsidRPr="009907F5" w:rsidRDefault="00942561" w:rsidP="005A15D6">
            <w:pPr>
              <w:jc w:val="center"/>
              <w:rPr>
                <w:b/>
                <w:bCs/>
                <w:sz w:val="18"/>
                <w:szCs w:val="18"/>
              </w:rPr>
            </w:pPr>
            <w:r w:rsidRPr="009907F5">
              <w:rPr>
                <w:b/>
                <w:bCs/>
                <w:sz w:val="18"/>
                <w:szCs w:val="18"/>
              </w:rPr>
              <w:t>БАНК</w:t>
            </w:r>
          </w:p>
        </w:tc>
        <w:tc>
          <w:tcPr>
            <w:tcW w:w="4673" w:type="dxa"/>
            <w:gridSpan w:val="2"/>
            <w:tcBorders>
              <w:top w:val="single" w:sz="4" w:space="0" w:color="auto"/>
              <w:left w:val="single" w:sz="4" w:space="0" w:color="auto"/>
              <w:bottom w:val="single" w:sz="4" w:space="0" w:color="auto"/>
              <w:right w:val="single" w:sz="4" w:space="0" w:color="auto"/>
            </w:tcBorders>
            <w:vAlign w:val="center"/>
          </w:tcPr>
          <w:p w14:paraId="1BE4CE5F" w14:textId="7F3B96F8" w:rsidR="00942561" w:rsidRPr="009907F5" w:rsidRDefault="008A4AB2" w:rsidP="005A15D6">
            <w:pPr>
              <w:jc w:val="center"/>
              <w:rPr>
                <w:b/>
                <w:bCs/>
                <w:sz w:val="18"/>
                <w:szCs w:val="18"/>
              </w:rPr>
            </w:pPr>
            <w:r>
              <w:rPr>
                <w:b/>
                <w:bCs/>
                <w:sz w:val="18"/>
                <w:szCs w:val="18"/>
                <w:lang w:val="kk-KZ"/>
              </w:rPr>
              <w:t>СЕРІКТЕС/</w:t>
            </w:r>
            <w:r w:rsidR="00942561" w:rsidRPr="009907F5">
              <w:rPr>
                <w:b/>
                <w:bCs/>
                <w:sz w:val="18"/>
                <w:szCs w:val="18"/>
              </w:rPr>
              <w:t>ПАРТНЁР</w:t>
            </w:r>
          </w:p>
        </w:tc>
      </w:tr>
      <w:tr w:rsidR="00942561" w14:paraId="6B257E24" w14:textId="77777777" w:rsidTr="005A15D6">
        <w:tc>
          <w:tcPr>
            <w:tcW w:w="4672" w:type="dxa"/>
            <w:gridSpan w:val="3"/>
            <w:tcBorders>
              <w:top w:val="single" w:sz="4" w:space="0" w:color="auto"/>
            </w:tcBorders>
          </w:tcPr>
          <w:p w14:paraId="78650A40" w14:textId="4EE60691" w:rsidR="00942561" w:rsidRPr="00FB509E" w:rsidRDefault="00121053" w:rsidP="005A15D6">
            <w:pPr>
              <w:jc w:val="both"/>
              <w:rPr>
                <w:sz w:val="18"/>
                <w:szCs w:val="18"/>
              </w:rPr>
            </w:pPr>
            <w:r w:rsidRPr="00550482">
              <w:rPr>
                <w:sz w:val="18"/>
                <w:szCs w:val="18"/>
                <w:lang w:val="kk-KZ"/>
              </w:rPr>
              <w:t>Осы тізімге қол қою фактісін сөзсіз және қайтарымсыз растаймын (таңдау):</w:t>
            </w:r>
            <w:r>
              <w:rPr>
                <w:sz w:val="18"/>
                <w:szCs w:val="18"/>
                <w:lang w:val="kk-KZ"/>
              </w:rPr>
              <w:t xml:space="preserve"> / </w:t>
            </w:r>
            <w:r w:rsidR="00942561" w:rsidRPr="00FB509E">
              <w:rPr>
                <w:sz w:val="18"/>
                <w:szCs w:val="18"/>
              </w:rPr>
              <w:t xml:space="preserve">Факт подписания настоящего Списка безусловно и безотзывно подтверждаю (выбрать):  </w:t>
            </w:r>
          </w:p>
          <w:p w14:paraId="57473B8D" w14:textId="04B76022" w:rsidR="00942561" w:rsidRPr="00FB509E" w:rsidRDefault="00942561" w:rsidP="005A15D6">
            <w:pPr>
              <w:rPr>
                <w:sz w:val="18"/>
                <w:szCs w:val="18"/>
              </w:rPr>
            </w:pPr>
            <w:r w:rsidRPr="00FB509E">
              <w:rPr>
                <w:sz w:val="18"/>
                <w:szCs w:val="18"/>
              </w:rPr>
              <w:t xml:space="preserve">а) </w:t>
            </w:r>
            <w:r w:rsidR="00121053" w:rsidRPr="00550482">
              <w:rPr>
                <w:sz w:val="18"/>
                <w:szCs w:val="18"/>
                <w:lang w:val="kk-KZ"/>
              </w:rPr>
              <w:t>өз қолымен және мөрімен</w:t>
            </w:r>
            <w:r w:rsidR="00121053">
              <w:rPr>
                <w:sz w:val="18"/>
                <w:szCs w:val="18"/>
                <w:lang w:val="kk-KZ"/>
              </w:rPr>
              <w:t>/</w:t>
            </w:r>
            <w:r w:rsidRPr="00FB509E">
              <w:rPr>
                <w:sz w:val="18"/>
                <w:szCs w:val="18"/>
              </w:rPr>
              <w:t>собственноручной подписью и печать</w:t>
            </w:r>
            <w:r>
              <w:rPr>
                <w:sz w:val="18"/>
                <w:szCs w:val="18"/>
              </w:rPr>
              <w:t>ю</w:t>
            </w:r>
            <w:r w:rsidRPr="00FB509E">
              <w:rPr>
                <w:sz w:val="18"/>
                <w:szCs w:val="18"/>
              </w:rPr>
              <w:t xml:space="preserve">: </w:t>
            </w:r>
            <w:r>
              <w:rPr>
                <w:sz w:val="18"/>
                <w:szCs w:val="18"/>
              </w:rPr>
              <w:t>__________</w:t>
            </w:r>
            <w:r w:rsidRPr="00FB509E">
              <w:rPr>
                <w:sz w:val="18"/>
                <w:szCs w:val="18"/>
              </w:rPr>
              <w:t>__</w:t>
            </w:r>
          </w:p>
          <w:p w14:paraId="62C46544" w14:textId="0B6E4E05" w:rsidR="00942561" w:rsidRPr="00FB509E" w:rsidRDefault="00942561" w:rsidP="001F6765">
            <w:pPr>
              <w:rPr>
                <w:sz w:val="18"/>
                <w:szCs w:val="18"/>
              </w:rPr>
            </w:pPr>
            <w:r w:rsidRPr="00FB509E">
              <w:rPr>
                <w:sz w:val="18"/>
                <w:szCs w:val="18"/>
              </w:rPr>
              <w:t xml:space="preserve">б) </w:t>
            </w:r>
            <w:r w:rsidR="00121053" w:rsidRPr="00550482">
              <w:rPr>
                <w:sz w:val="18"/>
                <w:szCs w:val="18"/>
                <w:lang w:val="kk-KZ"/>
              </w:rPr>
              <w:t>ҰКО ЭЦҚ қою арқылы</w:t>
            </w:r>
            <w:r w:rsidR="001F6765">
              <w:rPr>
                <w:sz w:val="18"/>
                <w:szCs w:val="18"/>
                <w:lang w:val="kk-KZ"/>
              </w:rPr>
              <w:t>/</w:t>
            </w:r>
            <w:r w:rsidR="00121053" w:rsidRPr="00FB509E">
              <w:rPr>
                <w:sz w:val="18"/>
                <w:szCs w:val="18"/>
              </w:rPr>
              <w:t xml:space="preserve"> </w:t>
            </w:r>
            <w:r w:rsidRPr="00FB509E">
              <w:rPr>
                <w:sz w:val="18"/>
                <w:szCs w:val="18"/>
              </w:rPr>
              <w:t>проставлением ЭЦП НУЦ: {</w:t>
            </w:r>
            <w:r w:rsidR="001F6765" w:rsidRPr="00550482">
              <w:rPr>
                <w:sz w:val="18"/>
                <w:szCs w:val="18"/>
                <w:lang w:val="kk-KZ"/>
              </w:rPr>
              <w:t>қол қойылған күні мен уақыты</w:t>
            </w:r>
            <w:r w:rsidR="001F6765" w:rsidRPr="00FB509E">
              <w:rPr>
                <w:sz w:val="18"/>
                <w:szCs w:val="18"/>
              </w:rPr>
              <w:t xml:space="preserve"> </w:t>
            </w:r>
            <w:r w:rsidR="001F6765">
              <w:rPr>
                <w:sz w:val="18"/>
                <w:szCs w:val="18"/>
                <w:lang w:val="kk-KZ"/>
              </w:rPr>
              <w:t xml:space="preserve">/ </w:t>
            </w:r>
            <w:r w:rsidRPr="00FB509E">
              <w:rPr>
                <w:sz w:val="18"/>
                <w:szCs w:val="18"/>
              </w:rPr>
              <w:t>дата и время подписания}</w:t>
            </w:r>
          </w:p>
        </w:tc>
        <w:tc>
          <w:tcPr>
            <w:tcW w:w="4673" w:type="dxa"/>
            <w:gridSpan w:val="2"/>
            <w:tcBorders>
              <w:top w:val="single" w:sz="4" w:space="0" w:color="auto"/>
            </w:tcBorders>
            <w:vAlign w:val="center"/>
          </w:tcPr>
          <w:p w14:paraId="236DC1C3" w14:textId="092080F3" w:rsidR="00942561" w:rsidRPr="00CE116A" w:rsidRDefault="00F10932" w:rsidP="005A15D6">
            <w:pPr>
              <w:jc w:val="both"/>
              <w:rPr>
                <w:sz w:val="18"/>
                <w:szCs w:val="18"/>
              </w:rPr>
            </w:pPr>
            <w:r w:rsidRPr="00550482">
              <w:rPr>
                <w:sz w:val="18"/>
                <w:szCs w:val="18"/>
                <w:lang w:val="kk-KZ"/>
              </w:rPr>
              <w:t>Осы тізімге қол қою фактісін сөзсіз және қайтарымсыз растаймын (таңдау):</w:t>
            </w:r>
            <w:r>
              <w:rPr>
                <w:sz w:val="18"/>
                <w:szCs w:val="18"/>
                <w:lang w:val="kk-KZ"/>
              </w:rPr>
              <w:t xml:space="preserve"> / </w:t>
            </w:r>
            <w:r w:rsidR="00942561" w:rsidRPr="00CE116A">
              <w:rPr>
                <w:sz w:val="18"/>
                <w:szCs w:val="18"/>
              </w:rPr>
              <w:t xml:space="preserve">Факт подписания настоящего </w:t>
            </w:r>
            <w:r w:rsidR="00942561">
              <w:rPr>
                <w:sz w:val="18"/>
                <w:szCs w:val="18"/>
              </w:rPr>
              <w:t>Списка</w:t>
            </w:r>
            <w:r w:rsidR="00942561" w:rsidRPr="00CE116A">
              <w:rPr>
                <w:sz w:val="18"/>
                <w:szCs w:val="18"/>
              </w:rPr>
              <w:t xml:space="preserve"> безусловно и безотзывно подтверждаю (выбрать):  </w:t>
            </w:r>
          </w:p>
          <w:p w14:paraId="75DCC2C0" w14:textId="5F4AC5B1" w:rsidR="0025462E" w:rsidRDefault="00942561" w:rsidP="005A15D6">
            <w:pPr>
              <w:jc w:val="both"/>
              <w:rPr>
                <w:sz w:val="18"/>
                <w:szCs w:val="18"/>
              </w:rPr>
            </w:pPr>
            <w:r w:rsidRPr="00CE116A">
              <w:rPr>
                <w:sz w:val="18"/>
                <w:szCs w:val="18"/>
              </w:rPr>
              <w:t xml:space="preserve">а) </w:t>
            </w:r>
            <w:r w:rsidR="00F10932" w:rsidRPr="00550482">
              <w:rPr>
                <w:sz w:val="18"/>
                <w:szCs w:val="18"/>
                <w:lang w:val="kk-KZ"/>
              </w:rPr>
              <w:t>өз қолымен және мөрімен</w:t>
            </w:r>
            <w:r w:rsidR="00F10932" w:rsidRPr="00CE116A">
              <w:rPr>
                <w:sz w:val="18"/>
                <w:szCs w:val="18"/>
              </w:rPr>
              <w:t xml:space="preserve"> </w:t>
            </w:r>
            <w:r w:rsidR="00F10932">
              <w:rPr>
                <w:sz w:val="18"/>
                <w:szCs w:val="18"/>
                <w:lang w:val="kk-KZ"/>
              </w:rPr>
              <w:t xml:space="preserve">(болған кезде) / </w:t>
            </w:r>
            <w:r w:rsidRPr="00CE116A">
              <w:rPr>
                <w:sz w:val="18"/>
                <w:szCs w:val="18"/>
              </w:rPr>
              <w:t xml:space="preserve">собственноручной подписью и печать (при наличии): </w:t>
            </w:r>
          </w:p>
          <w:p w14:paraId="558AE083" w14:textId="4D821B3F" w:rsidR="0025462E" w:rsidRPr="0025462E" w:rsidRDefault="0025462E" w:rsidP="005A15D6">
            <w:pPr>
              <w:jc w:val="both"/>
              <w:rPr>
                <w:sz w:val="18"/>
                <w:szCs w:val="18"/>
              </w:rPr>
            </w:pPr>
            <w:r w:rsidRPr="0025462E">
              <w:rPr>
                <w:sz w:val="18"/>
                <w:szCs w:val="18"/>
              </w:rPr>
              <w:t>{</w:t>
            </w:r>
            <w:r>
              <w:rPr>
                <w:sz w:val="18"/>
                <w:szCs w:val="18"/>
              </w:rPr>
              <w:t>___________________________</w:t>
            </w:r>
            <w:r w:rsidRPr="0025462E">
              <w:rPr>
                <w:sz w:val="18"/>
                <w:szCs w:val="18"/>
              </w:rPr>
              <w:t>____________________}</w:t>
            </w:r>
            <w:r>
              <w:rPr>
                <w:sz w:val="18"/>
                <w:szCs w:val="18"/>
              </w:rPr>
              <w:t>;</w:t>
            </w:r>
          </w:p>
          <w:p w14:paraId="0EFBC0F0" w14:textId="32EE68EA" w:rsidR="00942561" w:rsidRPr="009907F5" w:rsidRDefault="00942561" w:rsidP="0025462E">
            <w:pPr>
              <w:rPr>
                <w:b/>
                <w:bCs/>
                <w:sz w:val="18"/>
                <w:szCs w:val="18"/>
              </w:rPr>
            </w:pPr>
            <w:r w:rsidRPr="00CE116A">
              <w:rPr>
                <w:sz w:val="18"/>
                <w:szCs w:val="18"/>
              </w:rPr>
              <w:t xml:space="preserve">б) </w:t>
            </w:r>
            <w:r w:rsidR="008A4AB2" w:rsidRPr="00550482">
              <w:rPr>
                <w:sz w:val="18"/>
                <w:szCs w:val="18"/>
                <w:lang w:val="kk-KZ"/>
              </w:rPr>
              <w:t>ҰКО ЭЦҚ қою арқылы</w:t>
            </w:r>
            <w:r w:rsidR="008A4AB2">
              <w:rPr>
                <w:sz w:val="18"/>
                <w:szCs w:val="18"/>
                <w:lang w:val="kk-KZ"/>
              </w:rPr>
              <w:t>/</w:t>
            </w:r>
            <w:r w:rsidR="008A4AB2" w:rsidRPr="00FB509E">
              <w:rPr>
                <w:sz w:val="18"/>
                <w:szCs w:val="18"/>
              </w:rPr>
              <w:t xml:space="preserve"> проставлением ЭЦП НУЦ: {</w:t>
            </w:r>
            <w:r w:rsidR="008A4AB2" w:rsidRPr="00550482">
              <w:rPr>
                <w:sz w:val="18"/>
                <w:szCs w:val="18"/>
                <w:lang w:val="kk-KZ"/>
              </w:rPr>
              <w:t>қол қойылған күні мен уақыты</w:t>
            </w:r>
            <w:r w:rsidR="008A4AB2" w:rsidRPr="00FB509E">
              <w:rPr>
                <w:sz w:val="18"/>
                <w:szCs w:val="18"/>
              </w:rPr>
              <w:t xml:space="preserve"> </w:t>
            </w:r>
            <w:r w:rsidR="008A4AB2">
              <w:rPr>
                <w:sz w:val="18"/>
                <w:szCs w:val="18"/>
                <w:lang w:val="kk-KZ"/>
              </w:rPr>
              <w:t xml:space="preserve">/ </w:t>
            </w:r>
            <w:r w:rsidR="008A4AB2" w:rsidRPr="00FB509E">
              <w:rPr>
                <w:sz w:val="18"/>
                <w:szCs w:val="18"/>
              </w:rPr>
              <w:t>дата и время подписания}</w:t>
            </w:r>
          </w:p>
        </w:tc>
      </w:tr>
    </w:tbl>
    <w:p w14:paraId="18652BCF" w14:textId="77777777" w:rsidR="00942561" w:rsidRDefault="00942561" w:rsidP="00942561">
      <w:pPr>
        <w:rPr>
          <w:b/>
          <w:bCs/>
          <w:sz w:val="18"/>
          <w:szCs w:val="18"/>
        </w:rPr>
      </w:pPr>
    </w:p>
    <w:p w14:paraId="7C4E5A12" w14:textId="77777777" w:rsidR="00942561" w:rsidRDefault="00942561" w:rsidP="00942561">
      <w:pPr>
        <w:jc w:val="right"/>
        <w:rPr>
          <w:b/>
          <w:bCs/>
          <w:sz w:val="18"/>
          <w:szCs w:val="18"/>
        </w:rPr>
      </w:pPr>
    </w:p>
    <w:p w14:paraId="64E25561" w14:textId="77777777" w:rsidR="00942561" w:rsidRDefault="00942561" w:rsidP="00942561">
      <w:pPr>
        <w:jc w:val="right"/>
        <w:rPr>
          <w:b/>
          <w:bCs/>
          <w:sz w:val="18"/>
          <w:szCs w:val="18"/>
        </w:rPr>
      </w:pPr>
    </w:p>
    <w:p w14:paraId="59F2595B" w14:textId="77777777" w:rsidR="00942561" w:rsidRDefault="00942561" w:rsidP="00942561">
      <w:pPr>
        <w:rPr>
          <w:b/>
          <w:bCs/>
          <w:sz w:val="18"/>
          <w:szCs w:val="18"/>
        </w:rPr>
      </w:pPr>
    </w:p>
    <w:p w14:paraId="415AE036" w14:textId="77777777" w:rsidR="00942561" w:rsidRDefault="00942561" w:rsidP="00942561">
      <w:pPr>
        <w:jc w:val="right"/>
        <w:rPr>
          <w:b/>
          <w:bCs/>
          <w:sz w:val="18"/>
          <w:szCs w:val="18"/>
        </w:rPr>
      </w:pPr>
    </w:p>
    <w:p w14:paraId="56583D86" w14:textId="77777777" w:rsidR="00942561" w:rsidRPr="000C6A51" w:rsidRDefault="00942561" w:rsidP="00942561">
      <w:pPr>
        <w:jc w:val="both"/>
        <w:rPr>
          <w:b/>
          <w:bCs/>
          <w:sz w:val="20"/>
          <w:szCs w:val="18"/>
        </w:rPr>
      </w:pPr>
    </w:p>
    <w:p w14:paraId="123D2994" w14:textId="77777777" w:rsidR="00942561" w:rsidRPr="000C6A51" w:rsidRDefault="00942561" w:rsidP="00942561">
      <w:pPr>
        <w:jc w:val="both"/>
        <w:rPr>
          <w:sz w:val="20"/>
          <w:szCs w:val="20"/>
        </w:rPr>
      </w:pPr>
      <w:r w:rsidRPr="000C6A51">
        <w:rPr>
          <w:sz w:val="20"/>
          <w:szCs w:val="20"/>
        </w:rPr>
        <w:t xml:space="preserve"> </w:t>
      </w:r>
    </w:p>
    <w:p w14:paraId="4F70DBD2" w14:textId="77777777" w:rsidR="00942561" w:rsidRPr="000C6A51" w:rsidRDefault="00942561" w:rsidP="00942561">
      <w:pPr>
        <w:jc w:val="both"/>
        <w:rPr>
          <w:sz w:val="20"/>
          <w:szCs w:val="20"/>
        </w:rPr>
      </w:pPr>
    </w:p>
    <w:p w14:paraId="37ADE4F3" w14:textId="77777777" w:rsidR="00942561" w:rsidRPr="000C6A51" w:rsidRDefault="00942561" w:rsidP="00942561">
      <w:pPr>
        <w:jc w:val="both"/>
        <w:rPr>
          <w:sz w:val="20"/>
          <w:szCs w:val="20"/>
        </w:rPr>
      </w:pPr>
    </w:p>
    <w:p w14:paraId="5AC8A77B" w14:textId="77777777" w:rsidR="00942561" w:rsidRDefault="00942561" w:rsidP="000C6A51">
      <w:pPr>
        <w:jc w:val="right"/>
        <w:rPr>
          <w:b/>
          <w:bCs/>
          <w:sz w:val="18"/>
          <w:szCs w:val="18"/>
        </w:rPr>
      </w:pPr>
    </w:p>
    <w:sectPr w:rsidR="0094256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CE281" w14:textId="77777777" w:rsidR="001A3E7A" w:rsidRDefault="001A3E7A" w:rsidP="00444EAE">
      <w:r>
        <w:separator/>
      </w:r>
    </w:p>
  </w:endnote>
  <w:endnote w:type="continuationSeparator" w:id="0">
    <w:p w14:paraId="1CD54718" w14:textId="77777777" w:rsidR="001A3E7A" w:rsidRDefault="001A3E7A" w:rsidP="00444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KK EK">
    <w:altName w:val="Times New Roman"/>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8D1B9" w14:textId="77777777" w:rsidR="001A3E7A" w:rsidRDefault="001A3E7A" w:rsidP="00444EAE">
      <w:r>
        <w:separator/>
      </w:r>
    </w:p>
  </w:footnote>
  <w:footnote w:type="continuationSeparator" w:id="0">
    <w:p w14:paraId="38C96CB8" w14:textId="77777777" w:rsidR="001A3E7A" w:rsidRDefault="001A3E7A" w:rsidP="00444E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6344C"/>
    <w:multiLevelType w:val="hybridMultilevel"/>
    <w:tmpl w:val="308A7B9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14046D"/>
    <w:multiLevelType w:val="hybridMultilevel"/>
    <w:tmpl w:val="F5EAC6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7B946E8"/>
    <w:multiLevelType w:val="hybridMultilevel"/>
    <w:tmpl w:val="F20417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F43734B"/>
    <w:multiLevelType w:val="hybridMultilevel"/>
    <w:tmpl w:val="A064850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3982F64"/>
    <w:multiLevelType w:val="hybridMultilevel"/>
    <w:tmpl w:val="83CC983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7674C98"/>
    <w:multiLevelType w:val="hybridMultilevel"/>
    <w:tmpl w:val="323EDB8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DB40EA4"/>
    <w:multiLevelType w:val="hybridMultilevel"/>
    <w:tmpl w:val="772AF710"/>
    <w:lvl w:ilvl="0" w:tplc="2CF2838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DFB2DCB"/>
    <w:multiLevelType w:val="hybridMultilevel"/>
    <w:tmpl w:val="0662584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E8E347B"/>
    <w:multiLevelType w:val="multilevel"/>
    <w:tmpl w:val="2BB64E16"/>
    <w:lvl w:ilvl="0">
      <w:numFmt w:val="decimalZero"/>
      <w:lvlText w:val="%1"/>
      <w:lvlJc w:val="left"/>
      <w:pPr>
        <w:ind w:left="1140" w:hanging="1140"/>
      </w:pPr>
      <w:rPr>
        <w:rFonts w:hint="default"/>
      </w:rPr>
    </w:lvl>
    <w:lvl w:ilvl="1">
      <w:numFmt w:val="decimalZero"/>
      <w:lvlText w:val="%1.%2.0"/>
      <w:lvlJc w:val="left"/>
      <w:pPr>
        <w:ind w:left="1140" w:hanging="1140"/>
      </w:pPr>
      <w:rPr>
        <w:rFonts w:hint="default"/>
      </w:rPr>
    </w:lvl>
    <w:lvl w:ilvl="2">
      <w:start w:val="1"/>
      <w:numFmt w:val="decimalZero"/>
      <w:lvlText w:val="%1.%2.%3"/>
      <w:lvlJc w:val="left"/>
      <w:pPr>
        <w:ind w:left="1140" w:hanging="1140"/>
      </w:pPr>
      <w:rPr>
        <w:rFonts w:hint="default"/>
      </w:rPr>
    </w:lvl>
    <w:lvl w:ilvl="3">
      <w:start w:val="1"/>
      <w:numFmt w:val="decimal"/>
      <w:lvlText w:val="%1.%2.%3.%4"/>
      <w:lvlJc w:val="left"/>
      <w:pPr>
        <w:ind w:left="1140" w:hanging="1140"/>
      </w:pPr>
      <w:rPr>
        <w:rFonts w:hint="default"/>
      </w:rPr>
    </w:lvl>
    <w:lvl w:ilvl="4">
      <w:start w:val="1"/>
      <w:numFmt w:val="decimal"/>
      <w:lvlText w:val="%1.%2.%3.%4.%5"/>
      <w:lvlJc w:val="left"/>
      <w:pPr>
        <w:ind w:left="1140" w:hanging="1140"/>
      </w:pPr>
      <w:rPr>
        <w:rFonts w:hint="default"/>
      </w:rPr>
    </w:lvl>
    <w:lvl w:ilvl="5">
      <w:start w:val="1"/>
      <w:numFmt w:val="decimal"/>
      <w:lvlText w:val="%1.%2.%3.%4.%5.%6"/>
      <w:lvlJc w:val="left"/>
      <w:pPr>
        <w:ind w:left="1140" w:hanging="11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FCA734A"/>
    <w:multiLevelType w:val="hybridMultilevel"/>
    <w:tmpl w:val="6C1246C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44B7BC4"/>
    <w:multiLevelType w:val="hybridMultilevel"/>
    <w:tmpl w:val="BECAF90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55741221"/>
    <w:multiLevelType w:val="multilevel"/>
    <w:tmpl w:val="DB50279C"/>
    <w:lvl w:ilvl="0">
      <w:start w:val="3"/>
      <w:numFmt w:val="decimal"/>
      <w:pStyle w:val="REBL1"/>
      <w:lvlText w:val="%1."/>
      <w:lvlJc w:val="left"/>
      <w:pPr>
        <w:tabs>
          <w:tab w:val="num" w:pos="720"/>
        </w:tabs>
        <w:ind w:left="0" w:firstLine="0"/>
      </w:pPr>
      <w:rPr>
        <w:rFonts w:ascii="Times New Roman" w:hAnsi="Times New Roman" w:hint="default"/>
        <w:b/>
        <w:i w:val="0"/>
        <w:caps w:val="0"/>
        <w:strike w:val="0"/>
        <w:dstrike w:val="0"/>
        <w:color w:val="auto"/>
        <w:sz w:val="20"/>
        <w:szCs w:val="20"/>
        <w:u w:val="none"/>
        <w:effect w:val="none"/>
      </w:rPr>
    </w:lvl>
    <w:lvl w:ilvl="1">
      <w:start w:val="1"/>
      <w:numFmt w:val="decimal"/>
      <w:pStyle w:val="REBL2"/>
      <w:lvlText w:val="%1.%2"/>
      <w:lvlJc w:val="left"/>
      <w:pPr>
        <w:tabs>
          <w:tab w:val="num" w:pos="720"/>
        </w:tabs>
        <w:ind w:left="0" w:firstLine="0"/>
      </w:pPr>
      <w:rPr>
        <w:rFonts w:ascii="Times New Roman" w:hAnsi="Times New Roman" w:hint="default"/>
        <w:b w:val="0"/>
        <w:i w:val="0"/>
        <w:caps w:val="0"/>
        <w:strike w:val="0"/>
        <w:dstrike w:val="0"/>
        <w:color w:val="auto"/>
        <w:sz w:val="24"/>
        <w:u w:val="none"/>
        <w:effect w:val="none"/>
      </w:rPr>
    </w:lvl>
    <w:lvl w:ilvl="2">
      <w:start w:val="6"/>
      <w:numFmt w:val="decimal"/>
      <w:pStyle w:val="REBL3"/>
      <w:lvlText w:val="%1.%2.%3"/>
      <w:lvlJc w:val="left"/>
      <w:pPr>
        <w:tabs>
          <w:tab w:val="num" w:pos="720"/>
        </w:tabs>
        <w:ind w:left="0" w:firstLine="0"/>
      </w:pPr>
      <w:rPr>
        <w:rFonts w:ascii="Times New Roman" w:hAnsi="Times New Roman" w:hint="default"/>
        <w:b w:val="0"/>
        <w:i w:val="0"/>
        <w:caps w:val="0"/>
        <w:strike w:val="0"/>
        <w:dstrike w:val="0"/>
        <w:color w:val="auto"/>
        <w:sz w:val="20"/>
        <w:szCs w:val="20"/>
        <w:u w:val="none"/>
        <w:effect w:val="none"/>
      </w:rPr>
    </w:lvl>
    <w:lvl w:ilvl="3">
      <w:start w:val="1"/>
      <w:numFmt w:val="lowerLetter"/>
      <w:pStyle w:val="REBL4"/>
      <w:lvlText w:val="(%4)"/>
      <w:lvlJc w:val="left"/>
      <w:pPr>
        <w:tabs>
          <w:tab w:val="num" w:pos="720"/>
        </w:tabs>
        <w:ind w:left="720" w:hanging="720"/>
      </w:pPr>
      <w:rPr>
        <w:rFonts w:ascii="Times New Roman" w:hAnsi="Times New Roman" w:hint="default"/>
        <w:b w:val="0"/>
        <w:i w:val="0"/>
        <w:caps w:val="0"/>
        <w:strike w:val="0"/>
        <w:dstrike w:val="0"/>
        <w:color w:val="auto"/>
        <w:sz w:val="24"/>
        <w:u w:val="none"/>
        <w:effect w:val="none"/>
      </w:rPr>
    </w:lvl>
    <w:lvl w:ilvl="4">
      <w:start w:val="1"/>
      <w:numFmt w:val="lowerRoman"/>
      <w:pStyle w:val="REBL5"/>
      <w:lvlText w:val="(%5)"/>
      <w:lvlJc w:val="right"/>
      <w:pPr>
        <w:tabs>
          <w:tab w:val="num" w:pos="1440"/>
        </w:tabs>
        <w:ind w:left="1440" w:hanging="216"/>
      </w:pPr>
      <w:rPr>
        <w:rFonts w:ascii="Times New Roman" w:hAnsi="Times New Roman" w:hint="default"/>
        <w:b w:val="0"/>
        <w:i w:val="0"/>
        <w:caps w:val="0"/>
        <w:strike w:val="0"/>
        <w:dstrike w:val="0"/>
        <w:color w:val="auto"/>
        <w:sz w:val="24"/>
        <w:u w:val="none"/>
        <w:effect w:val="none"/>
      </w:rPr>
    </w:lvl>
    <w:lvl w:ilvl="5">
      <w:start w:val="1"/>
      <w:numFmt w:val="upperLetter"/>
      <w:pStyle w:val="REBL6"/>
      <w:lvlText w:val="(%6)"/>
      <w:lvlJc w:val="left"/>
      <w:pPr>
        <w:tabs>
          <w:tab w:val="num" w:pos="2160"/>
        </w:tabs>
        <w:ind w:left="2160" w:hanging="720"/>
      </w:pPr>
      <w:rPr>
        <w:rFonts w:ascii="Times New Roman" w:hAnsi="Times New Roman" w:hint="default"/>
        <w:b w:val="0"/>
        <w:i w:val="0"/>
        <w:caps w:val="0"/>
        <w:strike w:val="0"/>
        <w:dstrike w:val="0"/>
        <w:color w:val="auto"/>
        <w:sz w:val="24"/>
        <w:u w:val="none"/>
        <w:effect w:val="none"/>
      </w:rPr>
    </w:lvl>
    <w:lvl w:ilvl="6">
      <w:start w:val="1"/>
      <w:numFmt w:val="upperRoman"/>
      <w:pStyle w:val="REBL7"/>
      <w:lvlText w:val="(%7)"/>
      <w:lvlJc w:val="right"/>
      <w:pPr>
        <w:tabs>
          <w:tab w:val="num" w:pos="2880"/>
        </w:tabs>
        <w:ind w:left="2880" w:hanging="216"/>
      </w:pPr>
      <w:rPr>
        <w:rFonts w:ascii="Times New Roman" w:hAnsi="Times New Roman" w:hint="default"/>
        <w:b w:val="0"/>
        <w:i w:val="0"/>
        <w:caps w:val="0"/>
        <w:strike w:val="0"/>
        <w:dstrike w:val="0"/>
        <w:color w:val="auto"/>
        <w:sz w:val="24"/>
        <w:u w:val="none"/>
        <w:effect w:val="none"/>
      </w:rPr>
    </w:lvl>
    <w:lvl w:ilvl="7">
      <w:start w:val="27"/>
      <w:numFmt w:val="lowerLetter"/>
      <w:pStyle w:val="REBL8"/>
      <w:lvlText w:val="(%8)"/>
      <w:lvlJc w:val="left"/>
      <w:pPr>
        <w:tabs>
          <w:tab w:val="num" w:pos="3600"/>
        </w:tabs>
        <w:ind w:left="3600" w:hanging="720"/>
      </w:pPr>
      <w:rPr>
        <w:rFonts w:ascii="Times New Roman" w:hAnsi="Times New Roman" w:hint="default"/>
        <w:b w:val="0"/>
        <w:i w:val="0"/>
        <w:caps w:val="0"/>
        <w:strike w:val="0"/>
        <w:dstrike w:val="0"/>
        <w:color w:val="auto"/>
        <w:sz w:val="24"/>
        <w:u w:val="none"/>
        <w:effect w:val="none"/>
      </w:rPr>
    </w:lvl>
    <w:lvl w:ilvl="8">
      <w:start w:val="1"/>
      <w:numFmt w:val="decimal"/>
      <w:pStyle w:val="REBL9"/>
      <w:lvlText w:val="(%9)"/>
      <w:lvlJc w:val="left"/>
      <w:pPr>
        <w:tabs>
          <w:tab w:val="num" w:pos="4320"/>
        </w:tabs>
        <w:ind w:left="4320" w:hanging="720"/>
      </w:pPr>
      <w:rPr>
        <w:rFonts w:ascii="Times New Roman" w:hAnsi="Times New Roman" w:hint="default"/>
        <w:b w:val="0"/>
        <w:i w:val="0"/>
        <w:caps w:val="0"/>
        <w:strike w:val="0"/>
        <w:dstrike w:val="0"/>
        <w:color w:val="auto"/>
        <w:sz w:val="24"/>
        <w:u w:val="none"/>
        <w:effect w:val="none"/>
      </w:rPr>
    </w:lvl>
  </w:abstractNum>
  <w:abstractNum w:abstractNumId="12" w15:restartNumberingAfterBreak="0">
    <w:nsid w:val="5B38495C"/>
    <w:multiLevelType w:val="hybridMultilevel"/>
    <w:tmpl w:val="BC84A91C"/>
    <w:lvl w:ilvl="0" w:tplc="91F606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DA1231D"/>
    <w:multiLevelType w:val="hybridMultilevel"/>
    <w:tmpl w:val="9C1A032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DA54A8B"/>
    <w:multiLevelType w:val="hybridMultilevel"/>
    <w:tmpl w:val="F916667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63852C50"/>
    <w:multiLevelType w:val="hybridMultilevel"/>
    <w:tmpl w:val="314A2E50"/>
    <w:lvl w:ilvl="0" w:tplc="FDE83BD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4FF6396"/>
    <w:multiLevelType w:val="multilevel"/>
    <w:tmpl w:val="64765938"/>
    <w:lvl w:ilvl="0">
      <w:start w:val="1"/>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A80791"/>
    <w:multiLevelType w:val="hybridMultilevel"/>
    <w:tmpl w:val="1E4253B4"/>
    <w:lvl w:ilvl="0" w:tplc="FC4C99C8">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8B41A78"/>
    <w:multiLevelType w:val="hybridMultilevel"/>
    <w:tmpl w:val="247ADD5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E7D03C0"/>
    <w:multiLevelType w:val="hybridMultilevel"/>
    <w:tmpl w:val="B4FCB20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F49038C"/>
    <w:multiLevelType w:val="hybridMultilevel"/>
    <w:tmpl w:val="63BC8ECE"/>
    <w:lvl w:ilvl="0" w:tplc="04190001">
      <w:start w:val="1"/>
      <w:numFmt w:val="bullet"/>
      <w:lvlText w:val=""/>
      <w:lvlJc w:val="left"/>
      <w:pPr>
        <w:tabs>
          <w:tab w:val="num" w:pos="720"/>
        </w:tabs>
        <w:ind w:left="720" w:hanging="360"/>
      </w:pPr>
      <w:rPr>
        <w:rFonts w:ascii="Symbol" w:hAnsi="Symbol" w:hint="default"/>
      </w:rPr>
    </w:lvl>
    <w:lvl w:ilvl="1" w:tplc="D69A52F6">
      <w:numFmt w:val="bullet"/>
      <w:lvlText w:val="-"/>
      <w:lvlJc w:val="left"/>
      <w:pPr>
        <w:tabs>
          <w:tab w:val="num" w:pos="1440"/>
        </w:tabs>
        <w:ind w:left="1440" w:hanging="360"/>
      </w:pPr>
      <w:rPr>
        <w:rFonts w:ascii="Times New Roman KK EK" w:eastAsia="Times New Roman" w:hAnsi="Times New Roman KK EK"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69F7756"/>
    <w:multiLevelType w:val="hybridMultilevel"/>
    <w:tmpl w:val="D26E54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FC91F48"/>
    <w:multiLevelType w:val="hybridMultilevel"/>
    <w:tmpl w:val="9416AE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823623003">
    <w:abstractNumId w:val="2"/>
  </w:num>
  <w:num w:numId="2" w16cid:durableId="914321159">
    <w:abstractNumId w:val="12"/>
  </w:num>
  <w:num w:numId="3" w16cid:durableId="993486301">
    <w:abstractNumId w:val="11"/>
  </w:num>
  <w:num w:numId="4" w16cid:durableId="1951544757">
    <w:abstractNumId w:val="16"/>
  </w:num>
  <w:num w:numId="5" w16cid:durableId="1300962123">
    <w:abstractNumId w:val="17"/>
  </w:num>
  <w:num w:numId="6" w16cid:durableId="30763599">
    <w:abstractNumId w:val="6"/>
  </w:num>
  <w:num w:numId="7" w16cid:durableId="557134201">
    <w:abstractNumId w:val="1"/>
  </w:num>
  <w:num w:numId="8" w16cid:durableId="1420440215">
    <w:abstractNumId w:val="21"/>
  </w:num>
  <w:num w:numId="9" w16cid:durableId="1194072794">
    <w:abstractNumId w:val="9"/>
  </w:num>
  <w:num w:numId="10" w16cid:durableId="1711569396">
    <w:abstractNumId w:val="3"/>
  </w:num>
  <w:num w:numId="11" w16cid:durableId="378866293">
    <w:abstractNumId w:val="19"/>
  </w:num>
  <w:num w:numId="12" w16cid:durableId="1581869093">
    <w:abstractNumId w:val="7"/>
  </w:num>
  <w:num w:numId="13" w16cid:durableId="2054109813">
    <w:abstractNumId w:val="22"/>
  </w:num>
  <w:num w:numId="14" w16cid:durableId="1604146843">
    <w:abstractNumId w:val="14"/>
  </w:num>
  <w:num w:numId="15" w16cid:durableId="1104111854">
    <w:abstractNumId w:val="20"/>
  </w:num>
  <w:num w:numId="16" w16cid:durableId="185600657">
    <w:abstractNumId w:val="18"/>
  </w:num>
  <w:num w:numId="17" w16cid:durableId="1445953504">
    <w:abstractNumId w:val="5"/>
  </w:num>
  <w:num w:numId="18" w16cid:durableId="1816529091">
    <w:abstractNumId w:val="4"/>
  </w:num>
  <w:num w:numId="19" w16cid:durableId="2143378559">
    <w:abstractNumId w:val="13"/>
  </w:num>
  <w:num w:numId="20" w16cid:durableId="1571231156">
    <w:abstractNumId w:val="0"/>
  </w:num>
  <w:num w:numId="21" w16cid:durableId="503670042">
    <w:abstractNumId w:val="15"/>
  </w:num>
  <w:num w:numId="22" w16cid:durableId="20460969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687079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54A9"/>
    <w:rsid w:val="000061BA"/>
    <w:rsid w:val="000067F1"/>
    <w:rsid w:val="00013CB8"/>
    <w:rsid w:val="000166CA"/>
    <w:rsid w:val="000209CC"/>
    <w:rsid w:val="00020EC7"/>
    <w:rsid w:val="0002112E"/>
    <w:rsid w:val="00023B7C"/>
    <w:rsid w:val="00027F8E"/>
    <w:rsid w:val="00031E7B"/>
    <w:rsid w:val="00037CED"/>
    <w:rsid w:val="00044A8E"/>
    <w:rsid w:val="00044FDA"/>
    <w:rsid w:val="00047232"/>
    <w:rsid w:val="00052B0E"/>
    <w:rsid w:val="000553FB"/>
    <w:rsid w:val="000601ED"/>
    <w:rsid w:val="00062999"/>
    <w:rsid w:val="0006492C"/>
    <w:rsid w:val="0006536D"/>
    <w:rsid w:val="000707C6"/>
    <w:rsid w:val="000716D5"/>
    <w:rsid w:val="00071EE3"/>
    <w:rsid w:val="000733C7"/>
    <w:rsid w:val="000742C3"/>
    <w:rsid w:val="00076743"/>
    <w:rsid w:val="00082C43"/>
    <w:rsid w:val="00084B8F"/>
    <w:rsid w:val="0008588C"/>
    <w:rsid w:val="00086DCC"/>
    <w:rsid w:val="00090034"/>
    <w:rsid w:val="00091A1A"/>
    <w:rsid w:val="0009425F"/>
    <w:rsid w:val="000951A0"/>
    <w:rsid w:val="000A0147"/>
    <w:rsid w:val="000C01A2"/>
    <w:rsid w:val="000C171C"/>
    <w:rsid w:val="000C6A51"/>
    <w:rsid w:val="000D0C71"/>
    <w:rsid w:val="000D13A1"/>
    <w:rsid w:val="000D1E52"/>
    <w:rsid w:val="000D4185"/>
    <w:rsid w:val="000D4E51"/>
    <w:rsid w:val="000D6B04"/>
    <w:rsid w:val="000E0374"/>
    <w:rsid w:val="000E2791"/>
    <w:rsid w:val="000F41A6"/>
    <w:rsid w:val="000F7481"/>
    <w:rsid w:val="00100B47"/>
    <w:rsid w:val="001050C9"/>
    <w:rsid w:val="00105136"/>
    <w:rsid w:val="00105FC9"/>
    <w:rsid w:val="00110001"/>
    <w:rsid w:val="001113BF"/>
    <w:rsid w:val="00112E6E"/>
    <w:rsid w:val="00114CB4"/>
    <w:rsid w:val="00121053"/>
    <w:rsid w:val="00121B65"/>
    <w:rsid w:val="00122CEA"/>
    <w:rsid w:val="00125470"/>
    <w:rsid w:val="00126A66"/>
    <w:rsid w:val="00127205"/>
    <w:rsid w:val="00130F14"/>
    <w:rsid w:val="001346A4"/>
    <w:rsid w:val="00142CA7"/>
    <w:rsid w:val="001503B7"/>
    <w:rsid w:val="001503ED"/>
    <w:rsid w:val="001515C2"/>
    <w:rsid w:val="00151D0B"/>
    <w:rsid w:val="00154E16"/>
    <w:rsid w:val="0015541A"/>
    <w:rsid w:val="0016173E"/>
    <w:rsid w:val="00165A02"/>
    <w:rsid w:val="001666B3"/>
    <w:rsid w:val="001709CF"/>
    <w:rsid w:val="00175118"/>
    <w:rsid w:val="001770D0"/>
    <w:rsid w:val="001822D2"/>
    <w:rsid w:val="001902D9"/>
    <w:rsid w:val="00193F87"/>
    <w:rsid w:val="0019520E"/>
    <w:rsid w:val="001A28E5"/>
    <w:rsid w:val="001A37CE"/>
    <w:rsid w:val="001A3E7A"/>
    <w:rsid w:val="001A58E4"/>
    <w:rsid w:val="001A5D06"/>
    <w:rsid w:val="001B6520"/>
    <w:rsid w:val="001C0A42"/>
    <w:rsid w:val="001C1EBC"/>
    <w:rsid w:val="001C2F41"/>
    <w:rsid w:val="001C49AD"/>
    <w:rsid w:val="001C512A"/>
    <w:rsid w:val="001C6825"/>
    <w:rsid w:val="001D159C"/>
    <w:rsid w:val="001D236A"/>
    <w:rsid w:val="001D79E8"/>
    <w:rsid w:val="001E1375"/>
    <w:rsid w:val="001E3AB7"/>
    <w:rsid w:val="001E6001"/>
    <w:rsid w:val="001F2DBE"/>
    <w:rsid w:val="001F33BC"/>
    <w:rsid w:val="001F3920"/>
    <w:rsid w:val="001F4691"/>
    <w:rsid w:val="001F531B"/>
    <w:rsid w:val="001F6765"/>
    <w:rsid w:val="00200D5B"/>
    <w:rsid w:val="00201552"/>
    <w:rsid w:val="00201C7D"/>
    <w:rsid w:val="0020267D"/>
    <w:rsid w:val="00204367"/>
    <w:rsid w:val="00213AC4"/>
    <w:rsid w:val="00214BE7"/>
    <w:rsid w:val="00215D1B"/>
    <w:rsid w:val="00224DA8"/>
    <w:rsid w:val="00225F89"/>
    <w:rsid w:val="00226367"/>
    <w:rsid w:val="002357C3"/>
    <w:rsid w:val="00235FA3"/>
    <w:rsid w:val="002406E8"/>
    <w:rsid w:val="00244F32"/>
    <w:rsid w:val="002475D4"/>
    <w:rsid w:val="00252827"/>
    <w:rsid w:val="0025462E"/>
    <w:rsid w:val="002554E3"/>
    <w:rsid w:val="00256187"/>
    <w:rsid w:val="00262A2C"/>
    <w:rsid w:val="00262D53"/>
    <w:rsid w:val="002633B2"/>
    <w:rsid w:val="0026349E"/>
    <w:rsid w:val="002643E2"/>
    <w:rsid w:val="00264B0C"/>
    <w:rsid w:val="0026708D"/>
    <w:rsid w:val="00267EBF"/>
    <w:rsid w:val="00273C78"/>
    <w:rsid w:val="00281C27"/>
    <w:rsid w:val="00283955"/>
    <w:rsid w:val="0029779D"/>
    <w:rsid w:val="002A0D92"/>
    <w:rsid w:val="002A62B0"/>
    <w:rsid w:val="002B21EE"/>
    <w:rsid w:val="002B30E6"/>
    <w:rsid w:val="002B450C"/>
    <w:rsid w:val="002B5170"/>
    <w:rsid w:val="002B7F12"/>
    <w:rsid w:val="002C2168"/>
    <w:rsid w:val="002C6342"/>
    <w:rsid w:val="002C7B71"/>
    <w:rsid w:val="002D1211"/>
    <w:rsid w:val="002D2A41"/>
    <w:rsid w:val="002E4451"/>
    <w:rsid w:val="002E5654"/>
    <w:rsid w:val="002E7566"/>
    <w:rsid w:val="002F0635"/>
    <w:rsid w:val="002F258D"/>
    <w:rsid w:val="002F2967"/>
    <w:rsid w:val="002F4825"/>
    <w:rsid w:val="00300275"/>
    <w:rsid w:val="00300DAA"/>
    <w:rsid w:val="00303F58"/>
    <w:rsid w:val="00310B23"/>
    <w:rsid w:val="0031117B"/>
    <w:rsid w:val="0031152D"/>
    <w:rsid w:val="0031588B"/>
    <w:rsid w:val="00316814"/>
    <w:rsid w:val="003176A6"/>
    <w:rsid w:val="0032224E"/>
    <w:rsid w:val="00325A13"/>
    <w:rsid w:val="00334456"/>
    <w:rsid w:val="003361EA"/>
    <w:rsid w:val="00337AA8"/>
    <w:rsid w:val="003440DE"/>
    <w:rsid w:val="00352497"/>
    <w:rsid w:val="003671E6"/>
    <w:rsid w:val="00367C45"/>
    <w:rsid w:val="003718C1"/>
    <w:rsid w:val="003776E0"/>
    <w:rsid w:val="00377B3E"/>
    <w:rsid w:val="00377ECA"/>
    <w:rsid w:val="0038090E"/>
    <w:rsid w:val="00380E63"/>
    <w:rsid w:val="00381C5F"/>
    <w:rsid w:val="00383135"/>
    <w:rsid w:val="00387589"/>
    <w:rsid w:val="0039350E"/>
    <w:rsid w:val="00395013"/>
    <w:rsid w:val="00396E75"/>
    <w:rsid w:val="00396F7D"/>
    <w:rsid w:val="0039700D"/>
    <w:rsid w:val="003A1A8F"/>
    <w:rsid w:val="003A5666"/>
    <w:rsid w:val="003A7C92"/>
    <w:rsid w:val="003B05D7"/>
    <w:rsid w:val="003B2B18"/>
    <w:rsid w:val="003C162B"/>
    <w:rsid w:val="003C2964"/>
    <w:rsid w:val="003C3F98"/>
    <w:rsid w:val="003C721C"/>
    <w:rsid w:val="003D14E7"/>
    <w:rsid w:val="003D3D81"/>
    <w:rsid w:val="003D4864"/>
    <w:rsid w:val="003D5AA3"/>
    <w:rsid w:val="003D7336"/>
    <w:rsid w:val="003E25E9"/>
    <w:rsid w:val="003E4C04"/>
    <w:rsid w:val="003F344D"/>
    <w:rsid w:val="003F5C2E"/>
    <w:rsid w:val="004013F9"/>
    <w:rsid w:val="004111F3"/>
    <w:rsid w:val="004128A2"/>
    <w:rsid w:val="00412C7D"/>
    <w:rsid w:val="00412F21"/>
    <w:rsid w:val="00414F67"/>
    <w:rsid w:val="00420330"/>
    <w:rsid w:val="004217ED"/>
    <w:rsid w:val="00424EF0"/>
    <w:rsid w:val="00425645"/>
    <w:rsid w:val="004335D9"/>
    <w:rsid w:val="0043502D"/>
    <w:rsid w:val="004354A9"/>
    <w:rsid w:val="004362AE"/>
    <w:rsid w:val="004437BB"/>
    <w:rsid w:val="004440AC"/>
    <w:rsid w:val="00444EAE"/>
    <w:rsid w:val="004457D9"/>
    <w:rsid w:val="0044590B"/>
    <w:rsid w:val="0045011F"/>
    <w:rsid w:val="00455232"/>
    <w:rsid w:val="00455561"/>
    <w:rsid w:val="0045738F"/>
    <w:rsid w:val="0046295F"/>
    <w:rsid w:val="00462B05"/>
    <w:rsid w:val="004654F3"/>
    <w:rsid w:val="00467260"/>
    <w:rsid w:val="00467B33"/>
    <w:rsid w:val="0047126A"/>
    <w:rsid w:val="00475101"/>
    <w:rsid w:val="00477569"/>
    <w:rsid w:val="0048207B"/>
    <w:rsid w:val="00483126"/>
    <w:rsid w:val="00485609"/>
    <w:rsid w:val="00491484"/>
    <w:rsid w:val="00492FA7"/>
    <w:rsid w:val="00493C0E"/>
    <w:rsid w:val="0049526E"/>
    <w:rsid w:val="00495A1E"/>
    <w:rsid w:val="00496EA1"/>
    <w:rsid w:val="004A0070"/>
    <w:rsid w:val="004A1661"/>
    <w:rsid w:val="004A1B2F"/>
    <w:rsid w:val="004A1DDF"/>
    <w:rsid w:val="004A4914"/>
    <w:rsid w:val="004B1C48"/>
    <w:rsid w:val="004B3F8E"/>
    <w:rsid w:val="004B55DE"/>
    <w:rsid w:val="004C198C"/>
    <w:rsid w:val="004C2D9D"/>
    <w:rsid w:val="004C6010"/>
    <w:rsid w:val="004D2285"/>
    <w:rsid w:val="004E2398"/>
    <w:rsid w:val="004E52B9"/>
    <w:rsid w:val="004E7244"/>
    <w:rsid w:val="00502B14"/>
    <w:rsid w:val="005038FA"/>
    <w:rsid w:val="00503E52"/>
    <w:rsid w:val="00506006"/>
    <w:rsid w:val="00506FF4"/>
    <w:rsid w:val="00512AE6"/>
    <w:rsid w:val="00513796"/>
    <w:rsid w:val="00513CA8"/>
    <w:rsid w:val="00515520"/>
    <w:rsid w:val="00517AE2"/>
    <w:rsid w:val="00530A23"/>
    <w:rsid w:val="00534505"/>
    <w:rsid w:val="00540806"/>
    <w:rsid w:val="00542B8F"/>
    <w:rsid w:val="005475E8"/>
    <w:rsid w:val="00547D9E"/>
    <w:rsid w:val="00550482"/>
    <w:rsid w:val="00550859"/>
    <w:rsid w:val="005565FA"/>
    <w:rsid w:val="005675FE"/>
    <w:rsid w:val="00567AC4"/>
    <w:rsid w:val="00570D30"/>
    <w:rsid w:val="00576962"/>
    <w:rsid w:val="00582115"/>
    <w:rsid w:val="00590133"/>
    <w:rsid w:val="00594D8C"/>
    <w:rsid w:val="0059791A"/>
    <w:rsid w:val="005A15D6"/>
    <w:rsid w:val="005A2CAD"/>
    <w:rsid w:val="005B15BF"/>
    <w:rsid w:val="005B1EAD"/>
    <w:rsid w:val="005B7E9F"/>
    <w:rsid w:val="005C15FB"/>
    <w:rsid w:val="005C266F"/>
    <w:rsid w:val="005C3D06"/>
    <w:rsid w:val="005C4AFE"/>
    <w:rsid w:val="005C7A42"/>
    <w:rsid w:val="005C7CFF"/>
    <w:rsid w:val="005D4B53"/>
    <w:rsid w:val="005E1CBE"/>
    <w:rsid w:val="005E32C5"/>
    <w:rsid w:val="005E55BC"/>
    <w:rsid w:val="005E5BCE"/>
    <w:rsid w:val="005E6398"/>
    <w:rsid w:val="005F479B"/>
    <w:rsid w:val="005F62BC"/>
    <w:rsid w:val="005F73D7"/>
    <w:rsid w:val="00603402"/>
    <w:rsid w:val="006137AF"/>
    <w:rsid w:val="00620544"/>
    <w:rsid w:val="0062305E"/>
    <w:rsid w:val="0062505A"/>
    <w:rsid w:val="006251E5"/>
    <w:rsid w:val="006272B0"/>
    <w:rsid w:val="00632D6E"/>
    <w:rsid w:val="00634653"/>
    <w:rsid w:val="00641080"/>
    <w:rsid w:val="0064532A"/>
    <w:rsid w:val="006551AF"/>
    <w:rsid w:val="00656D2A"/>
    <w:rsid w:val="0065756B"/>
    <w:rsid w:val="00662A76"/>
    <w:rsid w:val="00663E2C"/>
    <w:rsid w:val="0066673B"/>
    <w:rsid w:val="00671370"/>
    <w:rsid w:val="00673B8A"/>
    <w:rsid w:val="00676181"/>
    <w:rsid w:val="00681F25"/>
    <w:rsid w:val="0068615C"/>
    <w:rsid w:val="0068699C"/>
    <w:rsid w:val="00687AE1"/>
    <w:rsid w:val="006967DB"/>
    <w:rsid w:val="0069695E"/>
    <w:rsid w:val="006977E0"/>
    <w:rsid w:val="006B063C"/>
    <w:rsid w:val="006B49E4"/>
    <w:rsid w:val="006B4B4C"/>
    <w:rsid w:val="006C7A6F"/>
    <w:rsid w:val="006D529E"/>
    <w:rsid w:val="006D5492"/>
    <w:rsid w:val="006E2327"/>
    <w:rsid w:val="006E2F9B"/>
    <w:rsid w:val="006F310B"/>
    <w:rsid w:val="006F4930"/>
    <w:rsid w:val="006F77E9"/>
    <w:rsid w:val="006F7F70"/>
    <w:rsid w:val="0070108B"/>
    <w:rsid w:val="007068C1"/>
    <w:rsid w:val="00712EB3"/>
    <w:rsid w:val="00715B97"/>
    <w:rsid w:val="00715BFD"/>
    <w:rsid w:val="00717406"/>
    <w:rsid w:val="00722798"/>
    <w:rsid w:val="00726D5C"/>
    <w:rsid w:val="00726F71"/>
    <w:rsid w:val="00734265"/>
    <w:rsid w:val="00736603"/>
    <w:rsid w:val="0073795A"/>
    <w:rsid w:val="007403FB"/>
    <w:rsid w:val="00741143"/>
    <w:rsid w:val="007539F2"/>
    <w:rsid w:val="00762B2D"/>
    <w:rsid w:val="00764BC7"/>
    <w:rsid w:val="007668B2"/>
    <w:rsid w:val="007668E0"/>
    <w:rsid w:val="00772004"/>
    <w:rsid w:val="007723EA"/>
    <w:rsid w:val="007726EF"/>
    <w:rsid w:val="007762DE"/>
    <w:rsid w:val="0078130D"/>
    <w:rsid w:val="00782128"/>
    <w:rsid w:val="00783761"/>
    <w:rsid w:val="00783D2E"/>
    <w:rsid w:val="00784270"/>
    <w:rsid w:val="0078473E"/>
    <w:rsid w:val="00787104"/>
    <w:rsid w:val="00790579"/>
    <w:rsid w:val="00792D89"/>
    <w:rsid w:val="00794C5D"/>
    <w:rsid w:val="00796EF5"/>
    <w:rsid w:val="007A003A"/>
    <w:rsid w:val="007A0F21"/>
    <w:rsid w:val="007A51C6"/>
    <w:rsid w:val="007A6402"/>
    <w:rsid w:val="007B3228"/>
    <w:rsid w:val="007B75DE"/>
    <w:rsid w:val="007C22A3"/>
    <w:rsid w:val="007C25A4"/>
    <w:rsid w:val="007C5FEC"/>
    <w:rsid w:val="007C7DB7"/>
    <w:rsid w:val="007D73C9"/>
    <w:rsid w:val="007D7AA1"/>
    <w:rsid w:val="007E0CDF"/>
    <w:rsid w:val="007E27B0"/>
    <w:rsid w:val="007E676D"/>
    <w:rsid w:val="007E690B"/>
    <w:rsid w:val="007F0CC6"/>
    <w:rsid w:val="007F71A4"/>
    <w:rsid w:val="007F7E4A"/>
    <w:rsid w:val="00803D74"/>
    <w:rsid w:val="00810009"/>
    <w:rsid w:val="00810088"/>
    <w:rsid w:val="0081045D"/>
    <w:rsid w:val="008149D6"/>
    <w:rsid w:val="008265A9"/>
    <w:rsid w:val="008267A2"/>
    <w:rsid w:val="00826A3E"/>
    <w:rsid w:val="00826D7B"/>
    <w:rsid w:val="0083110F"/>
    <w:rsid w:val="00834DE0"/>
    <w:rsid w:val="00836057"/>
    <w:rsid w:val="008362A7"/>
    <w:rsid w:val="00840B87"/>
    <w:rsid w:val="00841FCF"/>
    <w:rsid w:val="008432E3"/>
    <w:rsid w:val="0084379B"/>
    <w:rsid w:val="00843D05"/>
    <w:rsid w:val="00853F5D"/>
    <w:rsid w:val="00854B20"/>
    <w:rsid w:val="0085517E"/>
    <w:rsid w:val="00857AC0"/>
    <w:rsid w:val="00862EBB"/>
    <w:rsid w:val="00862FFA"/>
    <w:rsid w:val="008647D9"/>
    <w:rsid w:val="00864B76"/>
    <w:rsid w:val="00867980"/>
    <w:rsid w:val="00867DFA"/>
    <w:rsid w:val="008759DC"/>
    <w:rsid w:val="00875EF0"/>
    <w:rsid w:val="0088161F"/>
    <w:rsid w:val="0088189C"/>
    <w:rsid w:val="008856D0"/>
    <w:rsid w:val="00885AA4"/>
    <w:rsid w:val="008A4AB2"/>
    <w:rsid w:val="008B6FA5"/>
    <w:rsid w:val="008C5A92"/>
    <w:rsid w:val="008C6BED"/>
    <w:rsid w:val="008D226A"/>
    <w:rsid w:val="008E7816"/>
    <w:rsid w:val="008F504F"/>
    <w:rsid w:val="008F525E"/>
    <w:rsid w:val="008F5BDB"/>
    <w:rsid w:val="008F78D0"/>
    <w:rsid w:val="00906347"/>
    <w:rsid w:val="0091023F"/>
    <w:rsid w:val="0091160A"/>
    <w:rsid w:val="00915089"/>
    <w:rsid w:val="009174BB"/>
    <w:rsid w:val="009271FE"/>
    <w:rsid w:val="00931474"/>
    <w:rsid w:val="00933E6C"/>
    <w:rsid w:val="0093660A"/>
    <w:rsid w:val="00942561"/>
    <w:rsid w:val="009427AF"/>
    <w:rsid w:val="00942992"/>
    <w:rsid w:val="00942A96"/>
    <w:rsid w:val="00953C13"/>
    <w:rsid w:val="0095515D"/>
    <w:rsid w:val="009646F8"/>
    <w:rsid w:val="009662EB"/>
    <w:rsid w:val="0096709D"/>
    <w:rsid w:val="00970567"/>
    <w:rsid w:val="00973BF5"/>
    <w:rsid w:val="00973CAC"/>
    <w:rsid w:val="009757F2"/>
    <w:rsid w:val="0098186E"/>
    <w:rsid w:val="00984746"/>
    <w:rsid w:val="00987AF5"/>
    <w:rsid w:val="009907F5"/>
    <w:rsid w:val="0099264F"/>
    <w:rsid w:val="009A5D7C"/>
    <w:rsid w:val="009A698C"/>
    <w:rsid w:val="009B7553"/>
    <w:rsid w:val="009C2AC2"/>
    <w:rsid w:val="009C3B3A"/>
    <w:rsid w:val="009C3D06"/>
    <w:rsid w:val="009D01EF"/>
    <w:rsid w:val="009D06BA"/>
    <w:rsid w:val="009D25C4"/>
    <w:rsid w:val="009E03B5"/>
    <w:rsid w:val="009E4286"/>
    <w:rsid w:val="009E4313"/>
    <w:rsid w:val="009E4463"/>
    <w:rsid w:val="009F4CDF"/>
    <w:rsid w:val="009F6530"/>
    <w:rsid w:val="00A017BD"/>
    <w:rsid w:val="00A01C0E"/>
    <w:rsid w:val="00A03421"/>
    <w:rsid w:val="00A0593E"/>
    <w:rsid w:val="00A06159"/>
    <w:rsid w:val="00A06FD2"/>
    <w:rsid w:val="00A11751"/>
    <w:rsid w:val="00A1698E"/>
    <w:rsid w:val="00A17783"/>
    <w:rsid w:val="00A20069"/>
    <w:rsid w:val="00A20EF9"/>
    <w:rsid w:val="00A21BEE"/>
    <w:rsid w:val="00A322AF"/>
    <w:rsid w:val="00A3498C"/>
    <w:rsid w:val="00A40090"/>
    <w:rsid w:val="00A43189"/>
    <w:rsid w:val="00A45481"/>
    <w:rsid w:val="00A47ABF"/>
    <w:rsid w:val="00A50D90"/>
    <w:rsid w:val="00A56EEA"/>
    <w:rsid w:val="00A72D2B"/>
    <w:rsid w:val="00A774C7"/>
    <w:rsid w:val="00A80242"/>
    <w:rsid w:val="00A91503"/>
    <w:rsid w:val="00A9431A"/>
    <w:rsid w:val="00A96077"/>
    <w:rsid w:val="00AA0AE2"/>
    <w:rsid w:val="00AA1BEC"/>
    <w:rsid w:val="00AA492C"/>
    <w:rsid w:val="00AA4EF6"/>
    <w:rsid w:val="00AA79AD"/>
    <w:rsid w:val="00AB1A58"/>
    <w:rsid w:val="00AB39D6"/>
    <w:rsid w:val="00AB517A"/>
    <w:rsid w:val="00AB7D75"/>
    <w:rsid w:val="00AC3FFC"/>
    <w:rsid w:val="00AC68A7"/>
    <w:rsid w:val="00AD1983"/>
    <w:rsid w:val="00AD4B8E"/>
    <w:rsid w:val="00AE0BBD"/>
    <w:rsid w:val="00AE1D76"/>
    <w:rsid w:val="00AE6C6E"/>
    <w:rsid w:val="00AE6E0B"/>
    <w:rsid w:val="00AE6E41"/>
    <w:rsid w:val="00AF499D"/>
    <w:rsid w:val="00AF499E"/>
    <w:rsid w:val="00AF4C9E"/>
    <w:rsid w:val="00B00B81"/>
    <w:rsid w:val="00B02EE3"/>
    <w:rsid w:val="00B041A8"/>
    <w:rsid w:val="00B11C8B"/>
    <w:rsid w:val="00B21D89"/>
    <w:rsid w:val="00B23C26"/>
    <w:rsid w:val="00B267E5"/>
    <w:rsid w:val="00B30264"/>
    <w:rsid w:val="00B34AD0"/>
    <w:rsid w:val="00B35BC6"/>
    <w:rsid w:val="00B36948"/>
    <w:rsid w:val="00B46EA4"/>
    <w:rsid w:val="00B52E89"/>
    <w:rsid w:val="00B562F3"/>
    <w:rsid w:val="00B60C21"/>
    <w:rsid w:val="00B67E19"/>
    <w:rsid w:val="00B72BB2"/>
    <w:rsid w:val="00B73884"/>
    <w:rsid w:val="00B746C1"/>
    <w:rsid w:val="00B77F77"/>
    <w:rsid w:val="00B801A0"/>
    <w:rsid w:val="00B80BC9"/>
    <w:rsid w:val="00B82C8C"/>
    <w:rsid w:val="00B839D7"/>
    <w:rsid w:val="00B855D3"/>
    <w:rsid w:val="00B926B6"/>
    <w:rsid w:val="00BA1F0C"/>
    <w:rsid w:val="00BA2EF0"/>
    <w:rsid w:val="00BA4D3F"/>
    <w:rsid w:val="00BA589C"/>
    <w:rsid w:val="00BA5EE4"/>
    <w:rsid w:val="00BB00C5"/>
    <w:rsid w:val="00BB032D"/>
    <w:rsid w:val="00BB10FE"/>
    <w:rsid w:val="00BB15CE"/>
    <w:rsid w:val="00BB1ACA"/>
    <w:rsid w:val="00BB1DFB"/>
    <w:rsid w:val="00BB295A"/>
    <w:rsid w:val="00BC066C"/>
    <w:rsid w:val="00BD01E3"/>
    <w:rsid w:val="00BD192C"/>
    <w:rsid w:val="00BD26FA"/>
    <w:rsid w:val="00BD4C69"/>
    <w:rsid w:val="00BE2755"/>
    <w:rsid w:val="00BE44CF"/>
    <w:rsid w:val="00BE456E"/>
    <w:rsid w:val="00BE4B39"/>
    <w:rsid w:val="00BE6F76"/>
    <w:rsid w:val="00BF0698"/>
    <w:rsid w:val="00BF2A5C"/>
    <w:rsid w:val="00C01577"/>
    <w:rsid w:val="00C02384"/>
    <w:rsid w:val="00C04C24"/>
    <w:rsid w:val="00C04E39"/>
    <w:rsid w:val="00C05FA4"/>
    <w:rsid w:val="00C061B5"/>
    <w:rsid w:val="00C130B3"/>
    <w:rsid w:val="00C1397A"/>
    <w:rsid w:val="00C142DD"/>
    <w:rsid w:val="00C21358"/>
    <w:rsid w:val="00C240C9"/>
    <w:rsid w:val="00C32A7C"/>
    <w:rsid w:val="00C3670D"/>
    <w:rsid w:val="00C406DD"/>
    <w:rsid w:val="00C41BE9"/>
    <w:rsid w:val="00C50CFC"/>
    <w:rsid w:val="00C53833"/>
    <w:rsid w:val="00C567C6"/>
    <w:rsid w:val="00C5712C"/>
    <w:rsid w:val="00C5768D"/>
    <w:rsid w:val="00C600C8"/>
    <w:rsid w:val="00C60AA7"/>
    <w:rsid w:val="00C62E3A"/>
    <w:rsid w:val="00C64AA5"/>
    <w:rsid w:val="00C65202"/>
    <w:rsid w:val="00C65BAA"/>
    <w:rsid w:val="00C6640A"/>
    <w:rsid w:val="00C759C0"/>
    <w:rsid w:val="00C77753"/>
    <w:rsid w:val="00C8586D"/>
    <w:rsid w:val="00C911C1"/>
    <w:rsid w:val="00C95589"/>
    <w:rsid w:val="00CA1B0D"/>
    <w:rsid w:val="00CA1F18"/>
    <w:rsid w:val="00CA3726"/>
    <w:rsid w:val="00CA7A9C"/>
    <w:rsid w:val="00CB4A7D"/>
    <w:rsid w:val="00CB6B9E"/>
    <w:rsid w:val="00CC01FC"/>
    <w:rsid w:val="00CC1AD4"/>
    <w:rsid w:val="00CC357A"/>
    <w:rsid w:val="00CC357E"/>
    <w:rsid w:val="00CC64E9"/>
    <w:rsid w:val="00CC744B"/>
    <w:rsid w:val="00CD0DA1"/>
    <w:rsid w:val="00CD2A0A"/>
    <w:rsid w:val="00CD2AE7"/>
    <w:rsid w:val="00CD34A7"/>
    <w:rsid w:val="00CD41E3"/>
    <w:rsid w:val="00CD4454"/>
    <w:rsid w:val="00CD71AA"/>
    <w:rsid w:val="00CE116A"/>
    <w:rsid w:val="00CE2BB9"/>
    <w:rsid w:val="00CE365E"/>
    <w:rsid w:val="00CF08B8"/>
    <w:rsid w:val="00CF222F"/>
    <w:rsid w:val="00CF53D3"/>
    <w:rsid w:val="00CF6D6A"/>
    <w:rsid w:val="00D07072"/>
    <w:rsid w:val="00D106B5"/>
    <w:rsid w:val="00D11EA8"/>
    <w:rsid w:val="00D136FF"/>
    <w:rsid w:val="00D141A1"/>
    <w:rsid w:val="00D158EB"/>
    <w:rsid w:val="00D1763D"/>
    <w:rsid w:val="00D22B75"/>
    <w:rsid w:val="00D3087B"/>
    <w:rsid w:val="00D31AC5"/>
    <w:rsid w:val="00D31BBE"/>
    <w:rsid w:val="00D324DE"/>
    <w:rsid w:val="00D3428A"/>
    <w:rsid w:val="00D453D5"/>
    <w:rsid w:val="00D47BC1"/>
    <w:rsid w:val="00D50A51"/>
    <w:rsid w:val="00D52025"/>
    <w:rsid w:val="00D5633C"/>
    <w:rsid w:val="00D60165"/>
    <w:rsid w:val="00D6392A"/>
    <w:rsid w:val="00D66F21"/>
    <w:rsid w:val="00D66FE0"/>
    <w:rsid w:val="00D74CFF"/>
    <w:rsid w:val="00D75EEA"/>
    <w:rsid w:val="00D76917"/>
    <w:rsid w:val="00D7698B"/>
    <w:rsid w:val="00D859E0"/>
    <w:rsid w:val="00D87626"/>
    <w:rsid w:val="00D94F4C"/>
    <w:rsid w:val="00DA2A16"/>
    <w:rsid w:val="00DA7832"/>
    <w:rsid w:val="00DB4492"/>
    <w:rsid w:val="00DC126D"/>
    <w:rsid w:val="00DC4357"/>
    <w:rsid w:val="00DC5CCB"/>
    <w:rsid w:val="00DC5D23"/>
    <w:rsid w:val="00DC71CE"/>
    <w:rsid w:val="00DD1C26"/>
    <w:rsid w:val="00DD1CD4"/>
    <w:rsid w:val="00DD26F3"/>
    <w:rsid w:val="00DD2FF4"/>
    <w:rsid w:val="00DD6C1C"/>
    <w:rsid w:val="00DD7D7C"/>
    <w:rsid w:val="00DE0C73"/>
    <w:rsid w:val="00DF047E"/>
    <w:rsid w:val="00DF6399"/>
    <w:rsid w:val="00E048CB"/>
    <w:rsid w:val="00E058C5"/>
    <w:rsid w:val="00E061CC"/>
    <w:rsid w:val="00E0753F"/>
    <w:rsid w:val="00E07F61"/>
    <w:rsid w:val="00E12088"/>
    <w:rsid w:val="00E1421C"/>
    <w:rsid w:val="00E14DF7"/>
    <w:rsid w:val="00E1547F"/>
    <w:rsid w:val="00E2331D"/>
    <w:rsid w:val="00E25929"/>
    <w:rsid w:val="00E33DB2"/>
    <w:rsid w:val="00E33F45"/>
    <w:rsid w:val="00E35272"/>
    <w:rsid w:val="00E4035E"/>
    <w:rsid w:val="00E408AF"/>
    <w:rsid w:val="00E43108"/>
    <w:rsid w:val="00E504BA"/>
    <w:rsid w:val="00E535CC"/>
    <w:rsid w:val="00E5368A"/>
    <w:rsid w:val="00E53C07"/>
    <w:rsid w:val="00E54661"/>
    <w:rsid w:val="00E6586D"/>
    <w:rsid w:val="00E66BDC"/>
    <w:rsid w:val="00E72782"/>
    <w:rsid w:val="00E72B33"/>
    <w:rsid w:val="00E75EF2"/>
    <w:rsid w:val="00E8701C"/>
    <w:rsid w:val="00E93EDC"/>
    <w:rsid w:val="00E95DDB"/>
    <w:rsid w:val="00E97ED7"/>
    <w:rsid w:val="00EA14B6"/>
    <w:rsid w:val="00EA4C11"/>
    <w:rsid w:val="00EB1730"/>
    <w:rsid w:val="00EC34EA"/>
    <w:rsid w:val="00ED00CC"/>
    <w:rsid w:val="00ED0DCA"/>
    <w:rsid w:val="00ED2A03"/>
    <w:rsid w:val="00EE1875"/>
    <w:rsid w:val="00EE2ADD"/>
    <w:rsid w:val="00EE3DBE"/>
    <w:rsid w:val="00EF3C09"/>
    <w:rsid w:val="00F00525"/>
    <w:rsid w:val="00F007D6"/>
    <w:rsid w:val="00F07B55"/>
    <w:rsid w:val="00F10932"/>
    <w:rsid w:val="00F12A1F"/>
    <w:rsid w:val="00F15561"/>
    <w:rsid w:val="00F15AC1"/>
    <w:rsid w:val="00F17449"/>
    <w:rsid w:val="00F20834"/>
    <w:rsid w:val="00F2242D"/>
    <w:rsid w:val="00F27EDE"/>
    <w:rsid w:val="00F316A4"/>
    <w:rsid w:val="00F32404"/>
    <w:rsid w:val="00F35BC6"/>
    <w:rsid w:val="00F37CBA"/>
    <w:rsid w:val="00F427AF"/>
    <w:rsid w:val="00F45346"/>
    <w:rsid w:val="00F45AE7"/>
    <w:rsid w:val="00F51875"/>
    <w:rsid w:val="00F53F71"/>
    <w:rsid w:val="00F65952"/>
    <w:rsid w:val="00F706E0"/>
    <w:rsid w:val="00F7268A"/>
    <w:rsid w:val="00F733E3"/>
    <w:rsid w:val="00F73CA2"/>
    <w:rsid w:val="00F77759"/>
    <w:rsid w:val="00F8472C"/>
    <w:rsid w:val="00F90BAD"/>
    <w:rsid w:val="00F95EB7"/>
    <w:rsid w:val="00FA2B55"/>
    <w:rsid w:val="00FA2DF0"/>
    <w:rsid w:val="00FB05CC"/>
    <w:rsid w:val="00FB3BA3"/>
    <w:rsid w:val="00FB509E"/>
    <w:rsid w:val="00FB6F5A"/>
    <w:rsid w:val="00FD59A1"/>
    <w:rsid w:val="00FD59DB"/>
    <w:rsid w:val="00FE16C3"/>
    <w:rsid w:val="00FE18D6"/>
    <w:rsid w:val="00FE4EA8"/>
    <w:rsid w:val="00FE4FD6"/>
    <w:rsid w:val="00FE532F"/>
    <w:rsid w:val="00FF00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E10BA"/>
  <w15:docId w15:val="{4EF0357C-D73E-4103-A224-4A97C4597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445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1547F"/>
    <w:pPr>
      <w:ind w:left="720"/>
      <w:contextualSpacing/>
    </w:pPr>
  </w:style>
  <w:style w:type="paragraph" w:styleId="a4">
    <w:name w:val="Body Text"/>
    <w:basedOn w:val="a"/>
    <w:link w:val="a5"/>
    <w:rsid w:val="0047126A"/>
    <w:pPr>
      <w:jc w:val="both"/>
    </w:pPr>
    <w:rPr>
      <w:rFonts w:eastAsia="Times New Roman" w:cs="Times New Roman"/>
      <w:sz w:val="28"/>
      <w:szCs w:val="20"/>
      <w:lang w:eastAsia="ru-RU"/>
    </w:rPr>
  </w:style>
  <w:style w:type="character" w:customStyle="1" w:styleId="a5">
    <w:name w:val="Основной текст Знак"/>
    <w:basedOn w:val="a0"/>
    <w:link w:val="a4"/>
    <w:rsid w:val="0047126A"/>
    <w:rPr>
      <w:rFonts w:eastAsia="Times New Roman" w:cs="Times New Roman"/>
      <w:sz w:val="28"/>
      <w:szCs w:val="20"/>
      <w:lang w:eastAsia="ru-RU"/>
    </w:rPr>
  </w:style>
  <w:style w:type="character" w:styleId="a6">
    <w:name w:val="Hyperlink"/>
    <w:basedOn w:val="a0"/>
    <w:uiPriority w:val="99"/>
    <w:unhideWhenUsed/>
    <w:rsid w:val="00C759C0"/>
    <w:rPr>
      <w:color w:val="0563C1" w:themeColor="hyperlink"/>
      <w:u w:val="single"/>
    </w:rPr>
  </w:style>
  <w:style w:type="paragraph" w:styleId="a7">
    <w:name w:val="footnote text"/>
    <w:basedOn w:val="a"/>
    <w:link w:val="a8"/>
    <w:uiPriority w:val="99"/>
    <w:semiHidden/>
    <w:unhideWhenUsed/>
    <w:rsid w:val="00444EAE"/>
    <w:rPr>
      <w:sz w:val="20"/>
      <w:szCs w:val="20"/>
    </w:rPr>
  </w:style>
  <w:style w:type="character" w:customStyle="1" w:styleId="a8">
    <w:name w:val="Текст сноски Знак"/>
    <w:basedOn w:val="a0"/>
    <w:link w:val="a7"/>
    <w:uiPriority w:val="99"/>
    <w:semiHidden/>
    <w:rsid w:val="00444EAE"/>
    <w:rPr>
      <w:sz w:val="20"/>
      <w:szCs w:val="20"/>
    </w:rPr>
  </w:style>
  <w:style w:type="character" w:styleId="a9">
    <w:name w:val="footnote reference"/>
    <w:basedOn w:val="a0"/>
    <w:uiPriority w:val="99"/>
    <w:semiHidden/>
    <w:unhideWhenUsed/>
    <w:rsid w:val="00444EAE"/>
    <w:rPr>
      <w:vertAlign w:val="superscript"/>
    </w:rPr>
  </w:style>
  <w:style w:type="table" w:styleId="aa">
    <w:name w:val="Table Grid"/>
    <w:basedOn w:val="a1"/>
    <w:uiPriority w:val="39"/>
    <w:rsid w:val="00E535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E535CC"/>
    <w:rPr>
      <w:rFonts w:ascii="Segoe UI" w:hAnsi="Segoe UI" w:cs="Segoe UI"/>
      <w:sz w:val="18"/>
      <w:szCs w:val="18"/>
    </w:rPr>
  </w:style>
  <w:style w:type="character" w:customStyle="1" w:styleId="ac">
    <w:name w:val="Текст выноски Знак"/>
    <w:basedOn w:val="a0"/>
    <w:link w:val="ab"/>
    <w:uiPriority w:val="99"/>
    <w:semiHidden/>
    <w:rsid w:val="00E535CC"/>
    <w:rPr>
      <w:rFonts w:ascii="Segoe UI" w:hAnsi="Segoe UI" w:cs="Segoe UI"/>
      <w:sz w:val="18"/>
      <w:szCs w:val="18"/>
    </w:rPr>
  </w:style>
  <w:style w:type="paragraph" w:customStyle="1" w:styleId="REBL2">
    <w:name w:val="REB_L2"/>
    <w:basedOn w:val="REBL1"/>
    <w:rsid w:val="001E1375"/>
    <w:pPr>
      <w:keepNext w:val="0"/>
      <w:keepLines w:val="0"/>
      <w:numPr>
        <w:ilvl w:val="1"/>
      </w:numPr>
      <w:jc w:val="both"/>
      <w:outlineLvl w:val="9"/>
    </w:pPr>
    <w:rPr>
      <w:b w:val="0"/>
      <w:smallCaps w:val="0"/>
    </w:rPr>
  </w:style>
  <w:style w:type="paragraph" w:customStyle="1" w:styleId="REBL1">
    <w:name w:val="REB_L1"/>
    <w:basedOn w:val="a"/>
    <w:next w:val="REBL2"/>
    <w:rsid w:val="001E1375"/>
    <w:pPr>
      <w:keepNext/>
      <w:keepLines/>
      <w:numPr>
        <w:numId w:val="3"/>
      </w:numPr>
      <w:spacing w:after="240"/>
      <w:outlineLvl w:val="0"/>
    </w:pPr>
    <w:rPr>
      <w:rFonts w:eastAsia="Times New Roman" w:cs="Times New Roman"/>
      <w:b/>
      <w:smallCaps/>
      <w:szCs w:val="20"/>
    </w:rPr>
  </w:style>
  <w:style w:type="paragraph" w:customStyle="1" w:styleId="REBL3">
    <w:name w:val="REB_L3"/>
    <w:basedOn w:val="REBL2"/>
    <w:rsid w:val="001E1375"/>
    <w:pPr>
      <w:numPr>
        <w:ilvl w:val="2"/>
      </w:numPr>
    </w:pPr>
  </w:style>
  <w:style w:type="paragraph" w:customStyle="1" w:styleId="REBL4">
    <w:name w:val="REB_L4"/>
    <w:basedOn w:val="REBL3"/>
    <w:rsid w:val="001E1375"/>
    <w:pPr>
      <w:numPr>
        <w:ilvl w:val="3"/>
      </w:numPr>
    </w:pPr>
  </w:style>
  <w:style w:type="paragraph" w:customStyle="1" w:styleId="REBL5">
    <w:name w:val="REB_L5"/>
    <w:basedOn w:val="REBL4"/>
    <w:rsid w:val="001E1375"/>
    <w:pPr>
      <w:numPr>
        <w:ilvl w:val="4"/>
      </w:numPr>
    </w:pPr>
  </w:style>
  <w:style w:type="paragraph" w:customStyle="1" w:styleId="REBL6">
    <w:name w:val="REB_L6"/>
    <w:basedOn w:val="REBL5"/>
    <w:rsid w:val="001E1375"/>
    <w:pPr>
      <w:numPr>
        <w:ilvl w:val="5"/>
      </w:numPr>
    </w:pPr>
  </w:style>
  <w:style w:type="paragraph" w:customStyle="1" w:styleId="REBL7">
    <w:name w:val="REB_L7"/>
    <w:basedOn w:val="REBL6"/>
    <w:rsid w:val="001E1375"/>
    <w:pPr>
      <w:numPr>
        <w:ilvl w:val="6"/>
      </w:numPr>
    </w:pPr>
  </w:style>
  <w:style w:type="paragraph" w:customStyle="1" w:styleId="REBL8">
    <w:name w:val="REB_L8"/>
    <w:basedOn w:val="REBL7"/>
    <w:rsid w:val="001E1375"/>
    <w:pPr>
      <w:numPr>
        <w:ilvl w:val="7"/>
      </w:numPr>
    </w:pPr>
  </w:style>
  <w:style w:type="paragraph" w:customStyle="1" w:styleId="REBL9">
    <w:name w:val="REB_L9"/>
    <w:basedOn w:val="REBL8"/>
    <w:rsid w:val="001E1375"/>
    <w:pPr>
      <w:numPr>
        <w:ilvl w:val="8"/>
      </w:numPr>
    </w:pPr>
  </w:style>
  <w:style w:type="paragraph" w:styleId="ad">
    <w:name w:val="annotation text"/>
    <w:basedOn w:val="a"/>
    <w:link w:val="ae"/>
    <w:uiPriority w:val="99"/>
    <w:semiHidden/>
    <w:rsid w:val="00853F5D"/>
    <w:rPr>
      <w:rFonts w:eastAsia="Times New Roman" w:cs="Times New Roman"/>
      <w:sz w:val="20"/>
      <w:szCs w:val="20"/>
      <w:lang w:eastAsia="ru-RU"/>
    </w:rPr>
  </w:style>
  <w:style w:type="character" w:customStyle="1" w:styleId="ae">
    <w:name w:val="Текст примечания Знак"/>
    <w:basedOn w:val="a0"/>
    <w:link w:val="ad"/>
    <w:uiPriority w:val="99"/>
    <w:semiHidden/>
    <w:rsid w:val="00853F5D"/>
    <w:rPr>
      <w:rFonts w:eastAsia="Times New Roman" w:cs="Times New Roman"/>
      <w:sz w:val="20"/>
      <w:szCs w:val="20"/>
      <w:lang w:eastAsia="ru-RU"/>
    </w:rPr>
  </w:style>
  <w:style w:type="paragraph" w:styleId="af">
    <w:name w:val="Normal (Web)"/>
    <w:basedOn w:val="a"/>
    <w:uiPriority w:val="99"/>
    <w:unhideWhenUsed/>
    <w:rsid w:val="003776E0"/>
    <w:pPr>
      <w:spacing w:before="100" w:beforeAutospacing="1" w:after="100" w:afterAutospacing="1"/>
    </w:pPr>
    <w:rPr>
      <w:rFonts w:eastAsia="Times New Roman" w:cs="Times New Roman"/>
      <w:szCs w:val="24"/>
      <w:lang w:eastAsia="ru-RU"/>
    </w:rPr>
  </w:style>
  <w:style w:type="character" w:styleId="af0">
    <w:name w:val="annotation reference"/>
    <w:basedOn w:val="a0"/>
    <w:uiPriority w:val="99"/>
    <w:semiHidden/>
    <w:unhideWhenUsed/>
    <w:rsid w:val="007A0F21"/>
    <w:rPr>
      <w:sz w:val="16"/>
      <w:szCs w:val="16"/>
    </w:rPr>
  </w:style>
  <w:style w:type="paragraph" w:styleId="af1">
    <w:name w:val="annotation subject"/>
    <w:basedOn w:val="ad"/>
    <w:next w:val="ad"/>
    <w:link w:val="af2"/>
    <w:uiPriority w:val="99"/>
    <w:semiHidden/>
    <w:unhideWhenUsed/>
    <w:rsid w:val="007A0F21"/>
    <w:rPr>
      <w:rFonts w:eastAsiaTheme="minorHAnsi" w:cstheme="minorBidi"/>
      <w:b/>
      <w:bCs/>
      <w:lang w:eastAsia="en-US"/>
    </w:rPr>
  </w:style>
  <w:style w:type="character" w:customStyle="1" w:styleId="af2">
    <w:name w:val="Тема примечания Знак"/>
    <w:basedOn w:val="ae"/>
    <w:link w:val="af1"/>
    <w:uiPriority w:val="99"/>
    <w:semiHidden/>
    <w:rsid w:val="007A0F21"/>
    <w:rPr>
      <w:rFonts w:eastAsia="Times New Roman" w:cs="Times New Roman"/>
      <w:b/>
      <w:bCs/>
      <w:sz w:val="20"/>
      <w:szCs w:val="20"/>
      <w:lang w:eastAsia="ru-RU"/>
    </w:rPr>
  </w:style>
  <w:style w:type="character" w:customStyle="1" w:styleId="1">
    <w:name w:val="Неразрешенное упоминание1"/>
    <w:basedOn w:val="a0"/>
    <w:uiPriority w:val="99"/>
    <w:semiHidden/>
    <w:unhideWhenUsed/>
    <w:rsid w:val="007723EA"/>
    <w:rPr>
      <w:color w:val="605E5C"/>
      <w:shd w:val="clear" w:color="auto" w:fill="E1DFDD"/>
    </w:rPr>
  </w:style>
  <w:style w:type="paragraph" w:styleId="af3">
    <w:name w:val="Revision"/>
    <w:hidden/>
    <w:uiPriority w:val="99"/>
    <w:semiHidden/>
    <w:rsid w:val="002C2168"/>
  </w:style>
  <w:style w:type="character" w:customStyle="1" w:styleId="2">
    <w:name w:val="Неразрешенное упоминание2"/>
    <w:basedOn w:val="a0"/>
    <w:uiPriority w:val="99"/>
    <w:semiHidden/>
    <w:unhideWhenUsed/>
    <w:rsid w:val="00090034"/>
    <w:rPr>
      <w:color w:val="605E5C"/>
      <w:shd w:val="clear" w:color="auto" w:fill="E1DFDD"/>
    </w:rPr>
  </w:style>
  <w:style w:type="character" w:customStyle="1" w:styleId="3">
    <w:name w:val="Неразрешенное упоминание3"/>
    <w:basedOn w:val="a0"/>
    <w:uiPriority w:val="99"/>
    <w:semiHidden/>
    <w:unhideWhenUsed/>
    <w:rsid w:val="00151D0B"/>
    <w:rPr>
      <w:color w:val="605E5C"/>
      <w:shd w:val="clear" w:color="auto" w:fill="E1DFDD"/>
    </w:rPr>
  </w:style>
  <w:style w:type="character" w:customStyle="1" w:styleId="4">
    <w:name w:val="Неразрешенное упоминание4"/>
    <w:basedOn w:val="a0"/>
    <w:uiPriority w:val="99"/>
    <w:semiHidden/>
    <w:unhideWhenUsed/>
    <w:rsid w:val="000553FB"/>
    <w:rPr>
      <w:color w:val="605E5C"/>
      <w:shd w:val="clear" w:color="auto" w:fill="E1DFDD"/>
    </w:rPr>
  </w:style>
  <w:style w:type="character" w:customStyle="1" w:styleId="cf01">
    <w:name w:val="cf01"/>
    <w:basedOn w:val="a0"/>
    <w:rsid w:val="00987AF5"/>
    <w:rPr>
      <w:rFonts w:ascii="Segoe UI" w:hAnsi="Segoe UI" w:cs="Segoe UI" w:hint="default"/>
      <w:sz w:val="18"/>
      <w:szCs w:val="18"/>
    </w:rPr>
  </w:style>
  <w:style w:type="character" w:customStyle="1" w:styleId="cf11">
    <w:name w:val="cf11"/>
    <w:basedOn w:val="a0"/>
    <w:rsid w:val="00987AF5"/>
    <w:rPr>
      <w:rFonts w:ascii="Segoe UI" w:hAnsi="Segoe UI" w:cs="Segoe UI" w:hint="default"/>
      <w:sz w:val="18"/>
      <w:szCs w:val="18"/>
    </w:rPr>
  </w:style>
  <w:style w:type="character" w:customStyle="1" w:styleId="cf21">
    <w:name w:val="cf21"/>
    <w:basedOn w:val="a0"/>
    <w:rsid w:val="00987AF5"/>
    <w:rPr>
      <w:rFonts w:ascii="Segoe UI" w:hAnsi="Segoe UI" w:cs="Segoe UI" w:hint="default"/>
      <w:sz w:val="18"/>
      <w:szCs w:val="18"/>
    </w:rPr>
  </w:style>
  <w:style w:type="paragraph" w:customStyle="1" w:styleId="pf0">
    <w:name w:val="pf0"/>
    <w:basedOn w:val="a"/>
    <w:rsid w:val="00A03421"/>
    <w:pPr>
      <w:spacing w:before="100" w:beforeAutospacing="1" w:after="100" w:afterAutospacing="1"/>
    </w:pPr>
    <w:rPr>
      <w:rFonts w:eastAsia="Times New Roman" w:cs="Times New Roman"/>
      <w:szCs w:val="24"/>
      <w:lang w:eastAsia="ru-RU"/>
    </w:rPr>
  </w:style>
  <w:style w:type="character" w:customStyle="1" w:styleId="ezkurwreuab5ozgtqnkl">
    <w:name w:val="ezkurwreuab5ozgtqnkl"/>
    <w:basedOn w:val="a0"/>
    <w:rsid w:val="00E408AF"/>
  </w:style>
  <w:style w:type="paragraph" w:styleId="af4">
    <w:name w:val="No Spacing"/>
    <w:uiPriority w:val="1"/>
    <w:qFormat/>
    <w:rsid w:val="00AF49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311567">
      <w:bodyDiv w:val="1"/>
      <w:marLeft w:val="0"/>
      <w:marRight w:val="0"/>
      <w:marTop w:val="0"/>
      <w:marBottom w:val="0"/>
      <w:divBdr>
        <w:top w:val="none" w:sz="0" w:space="0" w:color="auto"/>
        <w:left w:val="none" w:sz="0" w:space="0" w:color="auto"/>
        <w:bottom w:val="none" w:sz="0" w:space="0" w:color="auto"/>
        <w:right w:val="none" w:sz="0" w:space="0" w:color="auto"/>
      </w:divBdr>
    </w:div>
    <w:div w:id="176307962">
      <w:bodyDiv w:val="1"/>
      <w:marLeft w:val="0"/>
      <w:marRight w:val="0"/>
      <w:marTop w:val="0"/>
      <w:marBottom w:val="0"/>
      <w:divBdr>
        <w:top w:val="none" w:sz="0" w:space="0" w:color="auto"/>
        <w:left w:val="none" w:sz="0" w:space="0" w:color="auto"/>
        <w:bottom w:val="none" w:sz="0" w:space="0" w:color="auto"/>
        <w:right w:val="none" w:sz="0" w:space="0" w:color="auto"/>
      </w:divBdr>
    </w:div>
    <w:div w:id="1805080010">
      <w:bodyDiv w:val="1"/>
      <w:marLeft w:val="0"/>
      <w:marRight w:val="0"/>
      <w:marTop w:val="0"/>
      <w:marBottom w:val="0"/>
      <w:divBdr>
        <w:top w:val="none" w:sz="0" w:space="0" w:color="auto"/>
        <w:left w:val="none" w:sz="0" w:space="0" w:color="auto"/>
        <w:bottom w:val="none" w:sz="0" w:space="0" w:color="auto"/>
        <w:right w:val="none" w:sz="0" w:space="0" w:color="auto"/>
      </w:divBdr>
    </w:div>
    <w:div w:id="20310287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cc.kz" TargetMode="External"/><Relationship Id="rId18" Type="http://schemas.openxmlformats.org/officeDocument/2006/relationships/hyperlink" Target="https://developer.bcc.kz/" TargetMode="External"/><Relationship Id="rId26" Type="http://schemas.openxmlformats.org/officeDocument/2006/relationships/hyperlink" Target="https://developer.bcc.kz/" TargetMode="External"/><Relationship Id="rId39" Type="http://schemas.openxmlformats.org/officeDocument/2006/relationships/hyperlink" Target="http://www.bcc.kz" TargetMode="External"/><Relationship Id="rId21" Type="http://schemas.openxmlformats.org/officeDocument/2006/relationships/hyperlink" Target="https://developer.bcc.kz" TargetMode="External"/><Relationship Id="rId34" Type="http://schemas.openxmlformats.org/officeDocument/2006/relationships/hyperlink" Target="https://developer.bcc.kz" TargetMode="External"/><Relationship Id="rId42" Type="http://schemas.openxmlformats.org/officeDocument/2006/relationships/hyperlink" Target="http://www.bcc.kz"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bcc.kz" TargetMode="External"/><Relationship Id="rId29" Type="http://schemas.openxmlformats.org/officeDocument/2006/relationships/hyperlink" Target="https://developer.bcc.k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cc.kz" TargetMode="External"/><Relationship Id="rId24" Type="http://schemas.openxmlformats.org/officeDocument/2006/relationships/hyperlink" Target="https://developer.bcc.kz" TargetMode="External"/><Relationship Id="rId32" Type="http://schemas.openxmlformats.org/officeDocument/2006/relationships/hyperlink" Target="https://developer.bcc.kz" TargetMode="External"/><Relationship Id="rId37" Type="http://schemas.openxmlformats.org/officeDocument/2006/relationships/hyperlink" Target="https://developer.bcc.kz" TargetMode="External"/><Relationship Id="rId40" Type="http://schemas.openxmlformats.org/officeDocument/2006/relationships/hyperlink" Target="https://developer.bcc.kz" TargetMode="External"/><Relationship Id="rId45" Type="http://schemas.openxmlformats.org/officeDocument/2006/relationships/hyperlink" Target="http://www.bcc.kz" TargetMode="External"/><Relationship Id="rId5" Type="http://schemas.openxmlformats.org/officeDocument/2006/relationships/webSettings" Target="webSettings.xml"/><Relationship Id="rId15" Type="http://schemas.openxmlformats.org/officeDocument/2006/relationships/hyperlink" Target="https://api.bcc.kz" TargetMode="External"/><Relationship Id="rId23" Type="http://schemas.openxmlformats.org/officeDocument/2006/relationships/hyperlink" Target="https://developer.bcc.kz" TargetMode="External"/><Relationship Id="rId28" Type="http://schemas.openxmlformats.org/officeDocument/2006/relationships/hyperlink" Target="http://www.bcc.kz" TargetMode="External"/><Relationship Id="rId36" Type="http://schemas.openxmlformats.org/officeDocument/2006/relationships/hyperlink" Target="http://www.bcc.kz" TargetMode="External"/><Relationship Id="rId10" Type="http://schemas.openxmlformats.org/officeDocument/2006/relationships/hyperlink" Target="http://www.bcc.kz" TargetMode="External"/><Relationship Id="rId19" Type="http://schemas.openxmlformats.org/officeDocument/2006/relationships/hyperlink" Target="https://developer.bcc.kz/" TargetMode="External"/><Relationship Id="rId31" Type="http://schemas.openxmlformats.org/officeDocument/2006/relationships/hyperlink" Target="https://developer.bcc.kz" TargetMode="External"/><Relationship Id="rId44" Type="http://schemas.openxmlformats.org/officeDocument/2006/relationships/hyperlink" Target="http://www.bcc.kz" TargetMode="External"/><Relationship Id="rId4" Type="http://schemas.openxmlformats.org/officeDocument/2006/relationships/settings" Target="settings.xml"/><Relationship Id="rId9" Type="http://schemas.openxmlformats.org/officeDocument/2006/relationships/hyperlink" Target="http://www.bcc.kz" TargetMode="External"/><Relationship Id="rId14" Type="http://schemas.openxmlformats.org/officeDocument/2006/relationships/hyperlink" Target="https://api.bcc.kz" TargetMode="External"/><Relationship Id="rId22" Type="http://schemas.openxmlformats.org/officeDocument/2006/relationships/hyperlink" Target="https://developer.bcc.kz" TargetMode="External"/><Relationship Id="rId27" Type="http://schemas.openxmlformats.org/officeDocument/2006/relationships/hyperlink" Target="https://developer.bcc.kz" TargetMode="External"/><Relationship Id="rId30" Type="http://schemas.openxmlformats.org/officeDocument/2006/relationships/hyperlink" Target="https://developer.bcc.kz" TargetMode="External"/><Relationship Id="rId35" Type="http://schemas.openxmlformats.org/officeDocument/2006/relationships/hyperlink" Target="https://developer.bcc.kz" TargetMode="External"/><Relationship Id="rId43" Type="http://schemas.openxmlformats.org/officeDocument/2006/relationships/hyperlink" Target="http://www.bcc.kz" TargetMode="External"/><Relationship Id="rId8" Type="http://schemas.openxmlformats.org/officeDocument/2006/relationships/hyperlink" Target="http://www.bcc.kz" TargetMode="External"/><Relationship Id="rId3" Type="http://schemas.openxmlformats.org/officeDocument/2006/relationships/styles" Target="styles.xml"/><Relationship Id="rId12" Type="http://schemas.openxmlformats.org/officeDocument/2006/relationships/hyperlink" Target="http://www.bcc.kz" TargetMode="External"/><Relationship Id="rId17" Type="http://schemas.openxmlformats.org/officeDocument/2006/relationships/hyperlink" Target="http://www.bcc.kz" TargetMode="External"/><Relationship Id="rId25" Type="http://schemas.openxmlformats.org/officeDocument/2006/relationships/hyperlink" Target="https://developer.bcc.kz/" TargetMode="External"/><Relationship Id="rId33" Type="http://schemas.openxmlformats.org/officeDocument/2006/relationships/hyperlink" Target="http://www.bcc.kz" TargetMode="External"/><Relationship Id="rId38" Type="http://schemas.openxmlformats.org/officeDocument/2006/relationships/hyperlink" Target="http://www.bcc.kz" TargetMode="External"/><Relationship Id="rId46" Type="http://schemas.openxmlformats.org/officeDocument/2006/relationships/fontTable" Target="fontTable.xml"/><Relationship Id="rId20" Type="http://schemas.openxmlformats.org/officeDocument/2006/relationships/hyperlink" Target="https://developer.bcc.kz" TargetMode="External"/><Relationship Id="rId41" Type="http://schemas.openxmlformats.org/officeDocument/2006/relationships/hyperlink" Target="https://developer.bcc.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360E00-B0A3-40E7-935A-637399BFD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1617</TotalTime>
  <Pages>24</Pages>
  <Words>14595</Words>
  <Characters>83193</Characters>
  <Application>Microsoft Office Word</Application>
  <DocSecurity>0</DocSecurity>
  <Lines>693</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Кузнецов Асен Юрьевич</dc:creator>
  <cp:keywords/>
  <dc:description/>
  <cp:lastModifiedBy>Кузнецов Асен Юрьевич</cp:lastModifiedBy>
  <cp:revision>65</cp:revision>
  <dcterms:created xsi:type="dcterms:W3CDTF">2024-07-03T04:52:00Z</dcterms:created>
  <dcterms:modified xsi:type="dcterms:W3CDTF">2024-07-29T06:24:00Z</dcterms:modified>
</cp:coreProperties>
</file>