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757D9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  <w:r w:rsidRPr="00626CEF">
        <w:rPr>
          <w:rFonts w:ascii="Times New Roman" w:hAnsi="Times New Roman"/>
          <w:b/>
          <w:sz w:val="32"/>
          <w:shd w:val="clear" w:color="auto" w:fill="FFFFFF"/>
          <w:lang w:val="kk-KZ"/>
        </w:rPr>
        <w:t>«Банк ЦентрКредит» АҚ</w:t>
      </w:r>
    </w:p>
    <w:p w14:paraId="2061D5C8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64532B1A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65A96F4B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301F6AD6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40525E5F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32FB390E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6AC8A00E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  <w:r w:rsidRPr="00626CEF">
        <w:rPr>
          <w:rFonts w:ascii="Times New Roman" w:hAnsi="Times New Roman"/>
          <w:noProof/>
          <w:lang w:val="kk-KZ"/>
        </w:rPr>
        <w:drawing>
          <wp:anchor distT="0" distB="0" distL="114300" distR="114300" simplePos="0" relativeHeight="251661312" behindDoc="1" locked="0" layoutInCell="1" allowOverlap="1" wp14:anchorId="6BA80163" wp14:editId="274A21B6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847850" cy="1640763"/>
            <wp:effectExtent l="0" t="0" r="0" b="0"/>
            <wp:wrapNone/>
            <wp:docPr id="1" name="Рисунок 1" descr="C:\Users\veryaskv\Documents\Soft POS\logo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yaskv\Documents\Soft POS\logos\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15"/>
                    <a:stretch/>
                  </pic:blipFill>
                  <pic:spPr bwMode="auto">
                    <a:xfrm>
                      <a:off x="0" y="0"/>
                      <a:ext cx="1847850" cy="164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12E5A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014BF084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5956A5CF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6C23D655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35E261E8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48D2D1D4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5AC895F8" w14:textId="77777777" w:rsidR="009D5D44" w:rsidRPr="00626CEF" w:rsidRDefault="009D5D44" w:rsidP="009D5D44">
      <w:pPr>
        <w:pStyle w:val="Default"/>
        <w:tabs>
          <w:tab w:val="left" w:pos="8665"/>
        </w:tabs>
        <w:rPr>
          <w:rFonts w:ascii="Times New Roman" w:hAnsi="Times New Roman" w:cs="Times New Roman"/>
          <w:lang w:val="kk-KZ"/>
        </w:rPr>
      </w:pPr>
      <w:r w:rsidRPr="00626CEF">
        <w:rPr>
          <w:rFonts w:ascii="Times New Roman" w:hAnsi="Times New Roman"/>
          <w:lang w:val="kk-KZ"/>
        </w:rPr>
        <w:tab/>
      </w:r>
    </w:p>
    <w:p w14:paraId="5C2E30C5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7311E20F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101A5A41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5E052C61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07846AFF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7E095F5F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sz w:val="56"/>
          <w:szCs w:val="56"/>
          <w:lang w:val="kk-KZ"/>
        </w:rPr>
      </w:pPr>
      <w:r w:rsidRPr="00626CEF">
        <w:rPr>
          <w:rFonts w:ascii="Times New Roman" w:hAnsi="Times New Roman"/>
          <w:b/>
          <w:sz w:val="56"/>
          <w:lang w:val="kk-KZ"/>
        </w:rPr>
        <w:t>PAX POS-терминалымен жұмыс істеу бойынша пайдаланушы нұсқаулығы</w:t>
      </w:r>
    </w:p>
    <w:p w14:paraId="489CBC31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kk-KZ"/>
        </w:rPr>
      </w:pPr>
    </w:p>
    <w:p w14:paraId="3FEC873B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00CBDB2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3D638A5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C47E9D5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DE26CB1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27093BF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3E0F13D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7936563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CA55198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D380AC2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A01ACD0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D4F7676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C8070F9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67ACDB5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0327D02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BF290E9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3AE3D05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E67C4C0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DF3F515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30DFFB9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B180E8E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4F36030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7BDDBFD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9AD6ED9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26CEF">
        <w:rPr>
          <w:rFonts w:ascii="Times New Roman" w:hAnsi="Times New Roman"/>
          <w:sz w:val="24"/>
          <w:lang w:val="kk-KZ"/>
        </w:rPr>
        <w:t>Алматы қ.</w:t>
      </w:r>
    </w:p>
    <w:p w14:paraId="7D8250EC" w14:textId="77777777" w:rsidR="009D5D44" w:rsidRPr="00626CEF" w:rsidRDefault="009D5D44" w:rsidP="009D5D4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26CEF">
        <w:rPr>
          <w:rFonts w:ascii="Times New Roman" w:hAnsi="Times New Roman"/>
          <w:sz w:val="24"/>
          <w:lang w:val="kk-KZ"/>
        </w:rPr>
        <w:t>2024 жыл</w:t>
      </w:r>
    </w:p>
    <w:p w14:paraId="0B6762A0" w14:textId="77777777" w:rsidR="009D5D44" w:rsidRPr="00626CEF" w:rsidRDefault="009D5D44" w:rsidP="009D5D4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26CEF">
        <w:rPr>
          <w:lang w:val="kk-KZ"/>
        </w:rPr>
        <w:br w:type="page"/>
      </w:r>
    </w:p>
    <w:p w14:paraId="183F5564" w14:textId="77777777" w:rsidR="009D5D44" w:rsidRPr="00626CEF" w:rsidRDefault="009D5D44" w:rsidP="009D5D44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26CEF">
        <w:rPr>
          <w:rFonts w:ascii="Times New Roman" w:hAnsi="Times New Roman"/>
          <w:b/>
          <w:sz w:val="28"/>
          <w:lang w:val="kk-KZ"/>
        </w:rPr>
        <w:lastRenderedPageBreak/>
        <w:t>КІРІСПЕ</w:t>
      </w:r>
    </w:p>
    <w:p w14:paraId="50BB98D2" w14:textId="77777777" w:rsidR="009D5D44" w:rsidRPr="00626CEF" w:rsidRDefault="009D5D44" w:rsidP="009D5D44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14:paraId="47E292AB" w14:textId="77777777" w:rsidR="009D5D44" w:rsidRPr="00626CEF" w:rsidRDefault="009D5D44" w:rsidP="009D5D44">
      <w:pPr>
        <w:pStyle w:val="Default"/>
        <w:ind w:firstLine="709"/>
        <w:jc w:val="both"/>
        <w:rPr>
          <w:rFonts w:ascii="Times New Roman" w:hAnsi="Times New Roman" w:cs="Times New Roman"/>
          <w:lang w:val="kk-KZ"/>
        </w:rPr>
      </w:pPr>
      <w:r w:rsidRPr="00626CEF">
        <w:rPr>
          <w:rFonts w:ascii="Times New Roman" w:hAnsi="Times New Roman"/>
          <w:lang w:val="kk-KZ"/>
        </w:rPr>
        <w:t>PAX POS-терминалы POS-терминалдың классикалық моделі болып табылады, бірақ Android ОЖ басқаруымен жұмыс істейді, бұл тауарларға/қызметтерге стандарт төлемдер жүргізуге қоса, SDK немесе app_to_app арқылы әртүрлі сыртқы жүйелермен қосымша интеграцияға мүмкіндік береді.</w:t>
      </w:r>
    </w:p>
    <w:p w14:paraId="5A2196EA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5A78552" w14:textId="77777777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26CEF">
        <w:rPr>
          <w:rFonts w:ascii="Times New Roman" w:hAnsi="Times New Roman"/>
          <w:b/>
          <w:sz w:val="28"/>
          <w:lang w:val="kk-KZ"/>
        </w:rPr>
        <w:t>«Төлем» қойындысы</w:t>
      </w:r>
    </w:p>
    <w:p w14:paraId="16B26D5D" w14:textId="77777777" w:rsidR="009D5D44" w:rsidRPr="00626CEF" w:rsidRDefault="009D5D44" w:rsidP="009D5D44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9D168E" w14:paraId="7A2FB573" w14:textId="77777777" w:rsidTr="00937EF6">
        <w:tc>
          <w:tcPr>
            <w:tcW w:w="4554" w:type="dxa"/>
          </w:tcPr>
          <w:p w14:paraId="561A42B4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b/>
                <w:noProof/>
                <w:sz w:val="20"/>
                <w:lang w:val="kk-KZ"/>
              </w:rPr>
              <w:drawing>
                <wp:inline distT="0" distB="0" distL="0" distR="0" wp14:anchorId="61FC0893" wp14:editId="1CE1D7DB">
                  <wp:extent cx="1623600" cy="2880000"/>
                  <wp:effectExtent l="0" t="0" r="0" b="0"/>
                  <wp:docPr id="2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570972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487DDCE4" w14:textId="77777777" w:rsidR="009D5D44" w:rsidRPr="00626CEF" w:rsidRDefault="009D5D44" w:rsidP="00937EF6">
            <w:pPr>
              <w:ind w:firstLine="342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Терминалдың негізгі экранында келесі операциялар қолжетімді:</w:t>
            </w:r>
          </w:p>
          <w:p w14:paraId="1F8FE714" w14:textId="77777777" w:rsidR="009D5D44" w:rsidRPr="00626CEF" w:rsidRDefault="009D5D44" w:rsidP="00937E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«Төлем/Күшін жою/Қайтару/Ішінара қайтару» операциялары;</w:t>
            </w:r>
          </w:p>
          <w:p w14:paraId="6EA0B258" w14:textId="77777777" w:rsidR="009D5D44" w:rsidRPr="00626CEF" w:rsidRDefault="009D5D44" w:rsidP="00937E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Аралық есепті қарау;</w:t>
            </w:r>
          </w:p>
          <w:p w14:paraId="25E6D022" w14:textId="77777777" w:rsidR="009D5D44" w:rsidRPr="00626CEF" w:rsidRDefault="009D5D44" w:rsidP="00937E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Касса режимі;</w:t>
            </w:r>
          </w:p>
          <w:p w14:paraId="22CB6D10" w14:textId="77777777" w:rsidR="009D5D44" w:rsidRPr="00626CEF" w:rsidRDefault="009D5D44" w:rsidP="00937E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Операциялық күннің жабылуы;</w:t>
            </w:r>
          </w:p>
          <w:p w14:paraId="7123C7F1" w14:textId="77777777" w:rsidR="009D5D44" w:rsidRPr="00626CEF" w:rsidRDefault="009D5D44" w:rsidP="00937E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!»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белгішесі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- терминал туралы ақпарат (ID, кәсіпорын атауы, сериялық нөмірі)</w:t>
            </w:r>
          </w:p>
          <w:p w14:paraId="04BA4D2F" w14:textId="77777777" w:rsidR="009D5D44" w:rsidRPr="00626CEF" w:rsidRDefault="009D5D44" w:rsidP="00937EF6">
            <w:pPr>
              <w:ind w:left="72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9D5D44" w:rsidRPr="009D168E" w14:paraId="3093BD91" w14:textId="77777777" w:rsidTr="00937EF6">
        <w:tc>
          <w:tcPr>
            <w:tcW w:w="4554" w:type="dxa"/>
          </w:tcPr>
          <w:p w14:paraId="1350F185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b/>
                <w:noProof/>
                <w:sz w:val="20"/>
                <w:lang w:val="kk-KZ"/>
              </w:rPr>
              <w:drawing>
                <wp:inline distT="0" distB="0" distL="0" distR="0" wp14:anchorId="1F22A7FB" wp14:editId="0F92FD3C">
                  <wp:extent cx="1612800" cy="2880000"/>
                  <wp:effectExtent l="0" t="0" r="6985" b="0"/>
                  <wp:docPr id="4" name="Рисунок 1" descr="Изображение выглядит как текст, снимок экрана, Шрифт, числ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206760" name="Рисунок 1" descr="Изображение выглядит как текст, снимок экрана, Шрифт, число&#10;&#10;Автоматически созданное описание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34E2ECB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Төлем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операциясы қолданбаның негізгі экранында жүргізіледі, онда сіз жүргізілетін операцияның сомасын енгізіп,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Төлемді қабылдау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батырмасын басуыңыз керек.</w:t>
            </w:r>
          </w:p>
          <w:p w14:paraId="0965F36C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27382943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 xml:space="preserve">Қосымша: 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Төлемді қабылдау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батырмасы белсенді болуы үшін операция сомасын енгізу қажет.</w:t>
            </w:r>
          </w:p>
        </w:tc>
      </w:tr>
      <w:tr w:rsidR="009D5D44" w:rsidRPr="009D168E" w14:paraId="73A72D3F" w14:textId="77777777" w:rsidTr="00937EF6">
        <w:tc>
          <w:tcPr>
            <w:tcW w:w="4554" w:type="dxa"/>
          </w:tcPr>
          <w:p w14:paraId="2EDC2F6E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0"/>
                <w:lang w:val="kk-KZ"/>
              </w:rPr>
              <w:lastRenderedPageBreak/>
              <w:drawing>
                <wp:inline distT="0" distB="0" distL="0" distR="0" wp14:anchorId="1509B15A" wp14:editId="2FE59945">
                  <wp:extent cx="1623600" cy="2880000"/>
                  <wp:effectExtent l="0" t="0" r="0" b="0"/>
                  <wp:docPr id="5" name="Рисунок 1" descr="Изображение выглядит как текст, снимок экрана, Шрифт, графический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17613" name="Рисунок 1" descr="Изображение выглядит как текст, снимок экрана, Шрифт, графический дизайн&#10;&#10;Автоматически созданное описание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0145AF0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Содан кейін төлем үшін картаны қабылдау, күту экраны пайда болады, мұнда клиентке 3 әдіс қолжетімді:</w:t>
            </w:r>
          </w:p>
          <w:p w14:paraId="37F18A12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Контактісіз – термопринтер аймағындағы модуль, онда картаны терминалдың жоғарғы жағына 2-3 см қашықтықта, «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1635C229" wp14:editId="27666D6C">
                  <wp:extent cx="474453" cy="237252"/>
                  <wp:effectExtent l="0" t="0" r="1905" b="0"/>
                  <wp:docPr id="6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 тиісті белгішесі көрсетілген аймаққа жақындату керек. </w:t>
            </w:r>
          </w:p>
          <w:p w14:paraId="484AA90F" w14:textId="77777777" w:rsidR="009D5D44" w:rsidRPr="00626CEF" w:rsidRDefault="009D5D44" w:rsidP="00937EF6">
            <w:pPr>
              <w:tabs>
                <w:tab w:val="left" w:pos="767"/>
              </w:tabs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Осыған қосымша қатар, Smart құрылғысын (Apple/Google/Garmin Pay) пайдаланып төлем жасауға болады;</w:t>
            </w:r>
          </w:p>
          <w:p w14:paraId="73447A17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Чип – терминалдың төменгі жағындағы модуль, онда картаны чипті жоғары және алға қаратын салу керек;</w:t>
            </w:r>
          </w:p>
          <w:p w14:paraId="250CB5CD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Магниттік таспа – терминалдың оң жақ бұйіржағындағы модульден магниттік таспаны терминалға қаратып жоғарыдан төменге қарай өткізу қажет.</w:t>
            </w:r>
          </w:p>
        </w:tc>
      </w:tr>
      <w:tr w:rsidR="009D5D44" w:rsidRPr="009D168E" w14:paraId="0AC51BE5" w14:textId="77777777" w:rsidTr="00937EF6">
        <w:tc>
          <w:tcPr>
            <w:tcW w:w="4554" w:type="dxa"/>
            <w:tcBorders>
              <w:bottom w:val="single" w:sz="4" w:space="0" w:color="auto"/>
            </w:tcBorders>
          </w:tcPr>
          <w:p w14:paraId="6F7FB76E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0"/>
                <w:lang w:val="kk-KZ"/>
              </w:rPr>
              <w:drawing>
                <wp:inline distT="0" distB="0" distL="0" distR="0" wp14:anchorId="1F808980" wp14:editId="2127AEFF">
                  <wp:extent cx="1627200" cy="2880000"/>
                  <wp:effectExtent l="0" t="0" r="0" b="0"/>
                  <wp:docPr id="7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741130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11ACE662" w14:textId="77777777" w:rsidR="009D5D44" w:rsidRPr="00626CEF" w:rsidRDefault="009D5D44" w:rsidP="00937EF6">
            <w:pPr>
              <w:ind w:firstLine="625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Төлем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 операциясы сәтті жүргізілгеннен кейін экранда төлем сомасы көрсетліген 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 xml:space="preserve">«Төлем сәтті өтті» 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мәртебесі бар төлем нәтижесі пайда болады. </w:t>
            </w:r>
          </w:p>
          <w:p w14:paraId="310EF4FA" w14:textId="77777777" w:rsidR="009D5D44" w:rsidRPr="00626CEF" w:rsidRDefault="009D5D44" w:rsidP="00937EF6">
            <w:pPr>
              <w:ind w:firstLine="625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Төлем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операциясының чегін басып шығару үшін «</w:t>
            </w:r>
            <w:r w:rsidRPr="00626CEF">
              <w:rPr>
                <w:rFonts w:ascii="Times New Roman" w:hAnsi="Times New Roman"/>
                <w:b/>
                <w:bCs/>
                <w:sz w:val="20"/>
                <w:lang w:val="kk-KZ"/>
              </w:rPr>
              <w:t>Чекті басып шығару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 батырмасын басыңыз, оның 1-чегі клиентке тиесілі, содан кейін кассирге тиесілі 2-чекті басып шығаруды қайта сұрауға болады. </w:t>
            </w:r>
          </w:p>
          <w:p w14:paraId="25D8D737" w14:textId="77777777" w:rsidR="009D5D44" w:rsidRPr="00626CEF" w:rsidRDefault="009D5D44" w:rsidP="00937EF6">
            <w:pPr>
              <w:ind w:firstLine="625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Егер клиент чек алғысы келмесе, онда негізгі экранға оралу үшін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Жаңа төлемді қабылдау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батырмасын басыңыз.</w:t>
            </w:r>
          </w:p>
        </w:tc>
      </w:tr>
    </w:tbl>
    <w:p w14:paraId="46CBDB89" w14:textId="77777777" w:rsidR="009D5D44" w:rsidRPr="00626CEF" w:rsidRDefault="009D5D44" w:rsidP="009D5D44">
      <w:pPr>
        <w:spacing w:after="0" w:line="240" w:lineRule="auto"/>
        <w:rPr>
          <w:lang w:val="kk-KZ"/>
        </w:rPr>
      </w:pPr>
    </w:p>
    <w:p w14:paraId="15B1EB37" w14:textId="77777777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26CEF">
        <w:rPr>
          <w:rFonts w:ascii="Times New Roman" w:hAnsi="Times New Roman"/>
          <w:b/>
          <w:sz w:val="24"/>
          <w:lang w:val="kk-KZ"/>
        </w:rPr>
        <w:t>«Тарих» қойындысы</w:t>
      </w:r>
    </w:p>
    <w:p w14:paraId="65996BA7" w14:textId="77777777" w:rsidR="009D5D44" w:rsidRPr="00626CEF" w:rsidRDefault="009D5D44" w:rsidP="009D5D44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49C3DB3B" w14:textId="43E89709" w:rsidR="009D5D44" w:rsidRPr="00626CEF" w:rsidRDefault="009D5D44" w:rsidP="009D5D44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>Осы «</w:t>
      </w:r>
      <w:r w:rsidRPr="00626CEF">
        <w:rPr>
          <w:rFonts w:ascii="Times New Roman" w:hAnsi="Times New Roman"/>
          <w:b/>
          <w:sz w:val="20"/>
          <w:lang w:val="kk-KZ"/>
        </w:rPr>
        <w:t>Тарих</w:t>
      </w:r>
      <w:r w:rsidRPr="00626CEF">
        <w:rPr>
          <w:rFonts w:ascii="Times New Roman" w:hAnsi="Times New Roman"/>
          <w:sz w:val="20"/>
          <w:lang w:val="kk-KZ"/>
        </w:rPr>
        <w:t xml:space="preserve">» қойындысында операциялар тарихын көруге, сондай-ақ </w:t>
      </w:r>
      <w:r w:rsidRPr="00626CEF">
        <w:rPr>
          <w:rFonts w:ascii="Times New Roman" w:hAnsi="Times New Roman"/>
          <w:b/>
          <w:sz w:val="20"/>
          <w:lang w:val="kk-KZ"/>
        </w:rPr>
        <w:t>«</w:t>
      </w:r>
      <w:r w:rsidR="00626CEF">
        <w:rPr>
          <w:rFonts w:ascii="Times New Roman" w:hAnsi="Times New Roman"/>
          <w:b/>
          <w:sz w:val="20"/>
          <w:lang w:val="kk-KZ"/>
        </w:rPr>
        <w:t>Бас тарту</w:t>
      </w:r>
      <w:r w:rsidRPr="00626CEF">
        <w:rPr>
          <w:rFonts w:ascii="Times New Roman" w:hAnsi="Times New Roman"/>
          <w:b/>
          <w:sz w:val="20"/>
          <w:lang w:val="kk-KZ"/>
        </w:rPr>
        <w:t>/Қайтару/Ішінара қайтару»</w:t>
      </w:r>
      <w:r w:rsidRPr="00626CEF">
        <w:rPr>
          <w:rFonts w:ascii="Times New Roman" w:hAnsi="Times New Roman"/>
          <w:sz w:val="20"/>
          <w:lang w:val="kk-KZ"/>
        </w:rPr>
        <w:t xml:space="preserve"> операцияларын жүргізуге болады.</w:t>
      </w:r>
    </w:p>
    <w:p w14:paraId="79BE400B" w14:textId="77777777" w:rsidR="009D5D44" w:rsidRPr="00626CEF" w:rsidRDefault="009D5D44" w:rsidP="009D5D44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>Операция түрін басқару логикасы қолданба деңгейінде келесідей өтеді:</w:t>
      </w:r>
    </w:p>
    <w:p w14:paraId="12ABEF7E" w14:textId="3BD12642" w:rsidR="009D5D44" w:rsidRPr="00626CEF" w:rsidRDefault="009D5D44" w:rsidP="009D5D44">
      <w:pPr>
        <w:pStyle w:val="ab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 xml:space="preserve">Операцияның </w:t>
      </w:r>
      <w:r w:rsidRPr="00626CEF">
        <w:rPr>
          <w:rFonts w:ascii="Times New Roman" w:hAnsi="Times New Roman"/>
          <w:b/>
          <w:sz w:val="20"/>
          <w:lang w:val="kk-KZ"/>
        </w:rPr>
        <w:t>«</w:t>
      </w:r>
      <w:r w:rsidR="00626CEF">
        <w:rPr>
          <w:rFonts w:ascii="Times New Roman" w:hAnsi="Times New Roman"/>
          <w:b/>
          <w:sz w:val="20"/>
          <w:lang w:val="kk-KZ"/>
        </w:rPr>
        <w:t>Бас тарту</w:t>
      </w:r>
      <w:r w:rsidRPr="00626CEF">
        <w:rPr>
          <w:rFonts w:ascii="Times New Roman" w:hAnsi="Times New Roman"/>
          <w:b/>
          <w:sz w:val="20"/>
          <w:lang w:val="kk-KZ"/>
        </w:rPr>
        <w:t>»</w:t>
      </w:r>
      <w:r w:rsidRPr="00626CEF">
        <w:rPr>
          <w:rFonts w:ascii="Times New Roman" w:hAnsi="Times New Roman"/>
          <w:sz w:val="20"/>
          <w:lang w:val="kk-KZ"/>
        </w:rPr>
        <w:t xml:space="preserve"> түрі – ағымдағы операциялық күні және толық сомаға жүргізілуі мүмкін;</w:t>
      </w:r>
    </w:p>
    <w:p w14:paraId="690F743C" w14:textId="77777777" w:rsidR="009D5D44" w:rsidRPr="00626CEF" w:rsidRDefault="009D5D44" w:rsidP="009D5D44">
      <w:pPr>
        <w:pStyle w:val="ab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 xml:space="preserve">Операцияның </w:t>
      </w:r>
      <w:r w:rsidRPr="00626CEF">
        <w:rPr>
          <w:rFonts w:ascii="Times New Roman" w:hAnsi="Times New Roman"/>
          <w:b/>
          <w:sz w:val="20"/>
          <w:lang w:val="kk-KZ"/>
        </w:rPr>
        <w:t>«Қайтару»</w:t>
      </w:r>
      <w:r w:rsidRPr="00626CEF">
        <w:rPr>
          <w:rFonts w:ascii="Times New Roman" w:hAnsi="Times New Roman"/>
          <w:sz w:val="20"/>
          <w:lang w:val="kk-KZ"/>
        </w:rPr>
        <w:t xml:space="preserve"> түрі- – ағымдағы операциялық күні де, келесі операциялық күні де, сондай-ақ бастапқы соманың толық сомасына немесе ең аз жағына қарай ішінара жүргізілуі мүмкін.</w:t>
      </w:r>
    </w:p>
    <w:p w14:paraId="10EB1C3C" w14:textId="77777777" w:rsidR="009D5D44" w:rsidRPr="00626CEF" w:rsidRDefault="009D5D44" w:rsidP="009D5D44">
      <w:pPr>
        <w:spacing w:after="0" w:line="240" w:lineRule="auto"/>
        <w:rPr>
          <w:lang w:val="kk-K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9D168E" w14:paraId="032B8E5B" w14:textId="77777777" w:rsidTr="00937EF6">
        <w:tc>
          <w:tcPr>
            <w:tcW w:w="4554" w:type="dxa"/>
          </w:tcPr>
          <w:p w14:paraId="26A6D5A2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lastRenderedPageBreak/>
              <w:drawing>
                <wp:inline distT="0" distB="0" distL="0" distR="0" wp14:anchorId="0A7128A8" wp14:editId="32317B77">
                  <wp:extent cx="1620000" cy="2880000"/>
                  <wp:effectExtent l="0" t="0" r="0" b="0"/>
                  <wp:docPr id="8" name="Рисунок 1" descr="Изображение выглядит как текст, снимок экрана, программное обеспечение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41445" name="Рисунок 1" descr="Изображение выглядит как текст, снимок экрана, программное обеспечение, Шрифт&#10;&#10;Автоматически созданное описание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95E654A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Негізгі экранда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Тарих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 қойындысына өтіңіз, онда барлық жүргізілген операциялар бойынша журнал көрсетіледі. </w:t>
            </w:r>
          </w:p>
          <w:p w14:paraId="6560C5FC" w14:textId="0E7C4EAF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Қажет операцияны таңдап, 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«</w:t>
            </w:r>
            <w:r w:rsidR="00626CEF">
              <w:rPr>
                <w:rFonts w:ascii="Times New Roman" w:hAnsi="Times New Roman"/>
                <w:b/>
                <w:sz w:val="20"/>
                <w:lang w:val="kk-KZ"/>
              </w:rPr>
              <w:t>Бас тарту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/Қайтару»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операциясын орындау қажет.</w:t>
            </w:r>
          </w:p>
          <w:p w14:paraId="4C984949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  <w:lang w:val="kk-KZ"/>
              </w:rPr>
            </w:pPr>
          </w:p>
          <w:p w14:paraId="09404F36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 xml:space="preserve">Қосымша: 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операцияны RRN бойынша немесе мәнін чектен табуға болатын картаны іздеу мүмкіндігі бар.</w:t>
            </w:r>
          </w:p>
        </w:tc>
      </w:tr>
      <w:tr w:rsidR="009D5D44" w:rsidRPr="009D168E" w14:paraId="61503536" w14:textId="77777777" w:rsidTr="00937EF6">
        <w:tc>
          <w:tcPr>
            <w:tcW w:w="4554" w:type="dxa"/>
          </w:tcPr>
          <w:p w14:paraId="3900F454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2F5A542E" wp14:editId="375C3B48">
                  <wp:extent cx="1377315" cy="2879725"/>
                  <wp:effectExtent l="0" t="0" r="0" b="0"/>
                  <wp:docPr id="9" name="Рисунок 8" descr="Изображение выглядит как текст, снимок экран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370286" name="Рисунок 8" descr="Изображение выглядит как текст, снимок экрана, дизай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6"/>
                          <a:stretch/>
                        </pic:blipFill>
                        <pic:spPr bwMode="auto">
                          <a:xfrm>
                            <a:off x="0" y="0"/>
                            <a:ext cx="13773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4AA07FE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Экранның жоғарғы оң жағында таңдалған критерийлер бойынша белгілі бір әрекетті іздеуге мүмкіндік беретін келесі белгіше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685B1970" wp14:editId="09EBC731">
                  <wp:extent cx="210316" cy="216000"/>
                  <wp:effectExtent l="0" t="0" r="0" b="0"/>
                  <wp:docPr id="10" name="Рисунок 6" descr="Изображение выглядит как вин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853968" name="Рисунок 6" descr="Изображение выглядит как вин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бар. Ашылған терезеде келесі критерийлер бойынша іздеуге болады:</w:t>
            </w:r>
          </w:p>
          <w:p w14:paraId="3A018513" w14:textId="77777777" w:rsidR="009D5D44" w:rsidRPr="00626CEF" w:rsidRDefault="009D5D44" w:rsidP="00937EF6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Операция мәртебесі:</w:t>
            </w:r>
          </w:p>
          <w:p w14:paraId="675AEFA9" w14:textId="77777777" w:rsidR="009D5D44" w:rsidRPr="00626CEF" w:rsidRDefault="009D5D44" w:rsidP="00937EF6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Барлығы;</w:t>
            </w:r>
          </w:p>
          <w:p w14:paraId="26A9045B" w14:textId="77777777" w:rsidR="009D5D44" w:rsidRPr="00626CEF" w:rsidRDefault="009D5D44" w:rsidP="00937EF6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Төлем;</w:t>
            </w:r>
          </w:p>
          <w:p w14:paraId="3D18E85B" w14:textId="77777777" w:rsidR="009D5D44" w:rsidRPr="00626CEF" w:rsidRDefault="009D5D44" w:rsidP="00937EF6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Бас тарту;</w:t>
            </w:r>
          </w:p>
          <w:p w14:paraId="7F96C7F7" w14:textId="77777777" w:rsidR="009D5D44" w:rsidRPr="00626CEF" w:rsidRDefault="009D5D44" w:rsidP="00937EF6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Қайтару.</w:t>
            </w:r>
          </w:p>
          <w:p w14:paraId="568257EC" w14:textId="77777777" w:rsidR="009D5D44" w:rsidRPr="00626CEF" w:rsidRDefault="009D5D44" w:rsidP="00937EF6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Кезең:</w:t>
            </w:r>
          </w:p>
          <w:p w14:paraId="6173E90D" w14:textId="77777777" w:rsidR="009D5D44" w:rsidRPr="00626CEF" w:rsidRDefault="009D5D44" w:rsidP="00937EF6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Қолмен таңдау;</w:t>
            </w:r>
          </w:p>
          <w:p w14:paraId="36C07C47" w14:textId="77777777" w:rsidR="009D5D44" w:rsidRPr="00626CEF" w:rsidRDefault="009D5D44" w:rsidP="00937EF6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Бүгін;</w:t>
            </w:r>
          </w:p>
          <w:p w14:paraId="116C807E" w14:textId="77777777" w:rsidR="009D5D44" w:rsidRPr="00626CEF" w:rsidRDefault="009D5D44" w:rsidP="00937EF6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Кеше;</w:t>
            </w:r>
          </w:p>
          <w:p w14:paraId="0A8A2D4E" w14:textId="77777777" w:rsidR="009D5D44" w:rsidRPr="00626CEF" w:rsidRDefault="009D5D44" w:rsidP="00937EF6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Апта.</w:t>
            </w:r>
          </w:p>
          <w:p w14:paraId="71F8C068" w14:textId="77777777" w:rsidR="009D5D44" w:rsidRPr="00626CEF" w:rsidRDefault="009D5D44" w:rsidP="00937EF6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Ағымдағы операциялық күн;</w:t>
            </w:r>
          </w:p>
          <w:p w14:paraId="6EFA4306" w14:textId="77777777" w:rsidR="009D5D44" w:rsidRPr="00626CEF" w:rsidRDefault="009D5D44" w:rsidP="00937EF6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Ізделген соманың ең төменгі және ең жоғары шегі көрсетілген сома.</w:t>
            </w:r>
          </w:p>
          <w:p w14:paraId="11EA3717" w14:textId="77777777" w:rsidR="009D5D44" w:rsidRPr="00626CEF" w:rsidRDefault="009D5D44" w:rsidP="00937EF6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</w:tc>
      </w:tr>
      <w:tr w:rsidR="009D5D44" w:rsidRPr="009D168E" w14:paraId="1F13DCC0" w14:textId="77777777" w:rsidTr="00937EF6">
        <w:tc>
          <w:tcPr>
            <w:tcW w:w="4554" w:type="dxa"/>
          </w:tcPr>
          <w:p w14:paraId="5D1639DF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35454CB0" wp14:editId="3E9BC405">
                  <wp:extent cx="1497600" cy="2880000"/>
                  <wp:effectExtent l="0" t="0" r="7620" b="0"/>
                  <wp:docPr id="11" name="Рисунок 1" descr="Изображение выглядит как текст, электроника, снимок экрана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017855" name="Рисунок 1" descr="Изображение выглядит как текст, электроника, снимок экрана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8B71760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Қажет операцияны таңдағаннан кейін негізгі мәліметтер терезесі ашылады, онда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Сатып алудан бас тарту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батырмасын басу керек.</w:t>
            </w:r>
          </w:p>
          <w:p w14:paraId="63087EE9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</w:pPr>
          </w:p>
          <w:p w14:paraId="57F9A3F5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>Қосымша: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операция чегінің көшірмесін басып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шығаратын 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«Басып шығару»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 xml:space="preserve"> батырмасы бар.</w:t>
            </w:r>
          </w:p>
        </w:tc>
      </w:tr>
      <w:tr w:rsidR="009D5D44" w:rsidRPr="009D168E" w14:paraId="54E44B64" w14:textId="77777777" w:rsidTr="00937EF6">
        <w:tc>
          <w:tcPr>
            <w:tcW w:w="4554" w:type="dxa"/>
          </w:tcPr>
          <w:p w14:paraId="5808770F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lastRenderedPageBreak/>
              <w:drawing>
                <wp:inline distT="0" distB="0" distL="0" distR="0" wp14:anchorId="78BBC39D" wp14:editId="564C4908">
                  <wp:extent cx="1630800" cy="2880000"/>
                  <wp:effectExtent l="0" t="0" r="7620" b="0"/>
                  <wp:docPr id="12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562869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7CC54F6" w14:textId="77777777" w:rsidR="009D5D44" w:rsidRPr="00626CEF" w:rsidRDefault="009D5D44" w:rsidP="00937EF6">
            <w:pPr>
              <w:ind w:firstLine="429"/>
              <w:jc w:val="both"/>
              <w:rPr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Содан кейін тиісті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Иә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батырмасын таңдап, әрекетті растауды қажет ететін терезе пайда болады.</w:t>
            </w:r>
          </w:p>
        </w:tc>
      </w:tr>
      <w:tr w:rsidR="009D5D44" w:rsidRPr="009D168E" w14:paraId="72579D16" w14:textId="77777777" w:rsidTr="00937EF6">
        <w:tc>
          <w:tcPr>
            <w:tcW w:w="4554" w:type="dxa"/>
          </w:tcPr>
          <w:p w14:paraId="552D15FE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479AA06E" wp14:editId="120984B7">
                  <wp:extent cx="1591200" cy="2880000"/>
                  <wp:effectExtent l="0" t="0" r="9525" b="0"/>
                  <wp:docPr id="13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607217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DB182DF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Ашылған терезеде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Қайтару сомасы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жолындағы бастапқы операцияның сомасы көрсетіледі, оны ішінара қайтару үшін бастапқы сомадан азазайту жағына қарай өңдеуге болады.</w:t>
            </w:r>
          </w:p>
          <w:p w14:paraId="5DF6776E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14:paraId="5350AFAB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 xml:space="preserve">Қосымша: 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жасауға болатын операцияның 3 түрі бар, олар:</w:t>
            </w:r>
          </w:p>
          <w:p w14:paraId="597024DC" w14:textId="77777777" w:rsidR="009D5D44" w:rsidRPr="00626CEF" w:rsidRDefault="009D5D44" w:rsidP="00937EF6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Жою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– ағымдағы операциялық күні толық сомаға өтеді;</w:t>
            </w:r>
          </w:p>
          <w:p w14:paraId="3E4301C9" w14:textId="77777777" w:rsidR="009D5D44" w:rsidRPr="00626CEF" w:rsidRDefault="009D5D44" w:rsidP="00937EF6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Қайтару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– келесі операциялық күні толық сомаға өтеді;</w:t>
            </w:r>
          </w:p>
          <w:p w14:paraId="2BA84B25" w14:textId="77777777" w:rsidR="009D5D44" w:rsidRPr="00626CEF" w:rsidRDefault="009D5D44" w:rsidP="00937EF6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noProof/>
                <w:lang w:val="kk-KZ"/>
              </w:rPr>
            </w:pP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Ішінара қайтару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– бастапқысынан аз сомаға өтеді және ағымдағы операциялық күні де, келесі операциялық күні де өткізілуі мүмкін.</w:t>
            </w:r>
          </w:p>
        </w:tc>
      </w:tr>
      <w:tr w:rsidR="009D5D44" w:rsidRPr="009D168E" w14:paraId="64572CE9" w14:textId="77777777" w:rsidTr="00937EF6">
        <w:tc>
          <w:tcPr>
            <w:tcW w:w="4554" w:type="dxa"/>
          </w:tcPr>
          <w:p w14:paraId="26323C3F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12351169" wp14:editId="18E9B413">
                  <wp:extent cx="1620000" cy="2880000"/>
                  <wp:effectExtent l="0" t="0" r="0" b="0"/>
                  <wp:docPr id="14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673601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03DFC0C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Терминалды серверге қосқаннан кейін картаның енгізілуін күтетін терезе пайда болады, онда клиентке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Операцияны қайтару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операциясын жүргізудің 3 әдісі қолжетімді болады:</w:t>
            </w:r>
          </w:p>
          <w:p w14:paraId="14FB5D49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Контактісіз – термопринтер аймағындағы модуль, онда картаны терминалдың жоғарғы жағына 2–3 см қашықтықта, «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58AE08F4" wp14:editId="279A607E">
                  <wp:extent cx="474453" cy="237252"/>
                  <wp:effectExtent l="0" t="0" r="1905" b="0"/>
                  <wp:docPr id="15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 тиісті белгішесі көрсетілген аймаққа жақындату керек. </w:t>
            </w:r>
          </w:p>
          <w:p w14:paraId="0A3675FE" w14:textId="77777777" w:rsidR="009D5D44" w:rsidRPr="00626CEF" w:rsidRDefault="009D5D44" w:rsidP="00937EF6">
            <w:pPr>
              <w:tabs>
                <w:tab w:val="left" w:pos="767"/>
              </w:tabs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Осыған қосымша қатар, Smart құрылғысын (Apple/Google/Garmin Pay) пайдаланып төлем жасауға болады;</w:t>
            </w:r>
          </w:p>
          <w:p w14:paraId="665934CA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Чип – терминалдың төменгі жағындағы модуль, онда картаны чипті жоғары және алға қаратын салу керек;</w:t>
            </w:r>
          </w:p>
          <w:p w14:paraId="074B06F9" w14:textId="77777777" w:rsidR="009D5D44" w:rsidRPr="00626CEF" w:rsidRDefault="009D5D44" w:rsidP="00937EF6">
            <w:pPr>
              <w:ind w:firstLine="429"/>
              <w:jc w:val="both"/>
              <w:rPr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Магниттік таспа – терминалдың оң жақ бұйіржағындағы модульден магниттік таспаны терминалға қаратып жоғарыдан төменге қарай өткізу қажет.</w:t>
            </w:r>
          </w:p>
        </w:tc>
      </w:tr>
      <w:tr w:rsidR="009D5D44" w:rsidRPr="009D168E" w14:paraId="53FC0451" w14:textId="77777777" w:rsidTr="00937EF6">
        <w:tc>
          <w:tcPr>
            <w:tcW w:w="4554" w:type="dxa"/>
            <w:tcBorders>
              <w:bottom w:val="single" w:sz="4" w:space="0" w:color="auto"/>
            </w:tcBorders>
          </w:tcPr>
          <w:p w14:paraId="7F62D828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lastRenderedPageBreak/>
              <w:drawing>
                <wp:inline distT="0" distB="0" distL="0" distR="0" wp14:anchorId="6874922B" wp14:editId="5B187800">
                  <wp:extent cx="1584000" cy="2880000"/>
                  <wp:effectExtent l="0" t="0" r="0" b="0"/>
                  <wp:docPr id="16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451211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0E0B7DDB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Операцияны сәтті орындаған кезде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Операцияны қайтару сәтті өтті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хабары шығады.</w:t>
            </w:r>
          </w:p>
          <w:p w14:paraId="69E7EFD5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Әдепкі бойынша операцияның чегі басып шығарылмайды, бірақ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чекті басып шығару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тиісті түймесін басып, клиент пен кассирдің чегін басып шығаруға болады.</w:t>
            </w:r>
          </w:p>
          <w:p w14:paraId="01E89DD7" w14:textId="77777777" w:rsidR="009D5D44" w:rsidRPr="00626CEF" w:rsidRDefault="009D5D44" w:rsidP="00937EF6">
            <w:pPr>
              <w:ind w:firstLine="429"/>
              <w:jc w:val="both"/>
              <w:rPr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Жаңа төлемді қабылдау үшін негізгі экранға өту үшін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Жаңа төлемді қабылдау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тиісті батырмасын басу қажет.</w:t>
            </w:r>
          </w:p>
        </w:tc>
      </w:tr>
    </w:tbl>
    <w:p w14:paraId="063E6EA6" w14:textId="77777777" w:rsidR="009D5D44" w:rsidRPr="00626CEF" w:rsidRDefault="009D5D44" w:rsidP="009D5D44">
      <w:pPr>
        <w:spacing w:after="0" w:line="240" w:lineRule="auto"/>
        <w:rPr>
          <w:lang w:val="kk-KZ"/>
        </w:rPr>
      </w:pPr>
    </w:p>
    <w:p w14:paraId="24278AE8" w14:textId="77777777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26CEF">
        <w:rPr>
          <w:rFonts w:ascii="Times New Roman" w:hAnsi="Times New Roman"/>
          <w:b/>
          <w:sz w:val="24"/>
          <w:lang w:val="kk-KZ"/>
        </w:rPr>
        <w:t>«Қайтару» қойындысы</w:t>
      </w:r>
    </w:p>
    <w:p w14:paraId="1C08AD64" w14:textId="77777777" w:rsidR="009D5D44" w:rsidRPr="00626CEF" w:rsidRDefault="009D5D44" w:rsidP="009D5D44">
      <w:pPr>
        <w:pStyle w:val="ab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3F09745" w14:textId="77777777" w:rsidR="009D5D44" w:rsidRPr="00626CEF" w:rsidRDefault="009D5D44" w:rsidP="009D5D44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>Бұл қойындыда қолыңызда чек болса, RRN нөмірі бойынша қайтару жүргізуге болады.</w:t>
      </w:r>
    </w:p>
    <w:p w14:paraId="0FE7DF8D" w14:textId="77777777" w:rsidR="009D5D44" w:rsidRPr="00626CEF" w:rsidRDefault="009D5D44" w:rsidP="009D5D44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626CEF" w14:paraId="7EC13F17" w14:textId="77777777" w:rsidTr="00937EF6">
        <w:tc>
          <w:tcPr>
            <w:tcW w:w="4554" w:type="dxa"/>
          </w:tcPr>
          <w:p w14:paraId="4D77E183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54C085EB" wp14:editId="78DE741D">
                  <wp:extent cx="1524386" cy="2880000"/>
                  <wp:effectExtent l="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0910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8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0B134EC3" w14:textId="77777777" w:rsidR="009D5D44" w:rsidRPr="00626CEF" w:rsidRDefault="009D5D44" w:rsidP="00937EF6">
            <w:pPr>
              <w:pStyle w:val="ab"/>
              <w:ind w:left="0" w:firstLine="360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Қайтару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 қойындысын таңдағаннан кейін сізге төлем көрсетілген түпнұсқа чектегі 12 цифрдан тұратын </w:t>
            </w:r>
            <w:r w:rsidRPr="00626CEF">
              <w:rPr>
                <w:rFonts w:ascii="Times New Roman" w:hAnsi="Times New Roman"/>
                <w:b/>
                <w:bCs/>
                <w:sz w:val="20"/>
                <w:lang w:val="kk-KZ"/>
              </w:rPr>
              <w:t>RRN (Reference Retrieval Number)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енгізу қажет терезе ашылады. Толтырғаннан кейін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Транзакцияны іздеу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батырмасын басу керек.</w:t>
            </w:r>
          </w:p>
        </w:tc>
      </w:tr>
      <w:tr w:rsidR="009D5D44" w:rsidRPr="009D168E" w14:paraId="762CF85C" w14:textId="77777777" w:rsidTr="00937EF6">
        <w:tc>
          <w:tcPr>
            <w:tcW w:w="4554" w:type="dxa"/>
          </w:tcPr>
          <w:p w14:paraId="569E54A8" w14:textId="77777777" w:rsidR="009D5D44" w:rsidRPr="00626CEF" w:rsidRDefault="009D5D44" w:rsidP="00937EF6">
            <w:pPr>
              <w:tabs>
                <w:tab w:val="left" w:pos="1569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09198462" wp14:editId="32F86338">
                  <wp:extent cx="1591200" cy="2880000"/>
                  <wp:effectExtent l="0" t="0" r="9525" b="0"/>
                  <wp:docPr id="18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607217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322A240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Егер транзакция табылса, онда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Қайтару сомасы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жолағында бастапқы транзакция сомасы көрсетілетін терезе ашылады, оны ішінара қайтару үшін бастапқы сомадан азайту жағына қарай өңдеуге болады.</w:t>
            </w:r>
          </w:p>
          <w:p w14:paraId="32B73656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14:paraId="39AC46DA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 xml:space="preserve">Қосымша: 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жасауға болатын операцияның 3 түрі бар, олар:</w:t>
            </w:r>
          </w:p>
          <w:p w14:paraId="2126E939" w14:textId="77777777" w:rsidR="009D5D44" w:rsidRPr="00626CEF" w:rsidRDefault="009D5D44" w:rsidP="00937EF6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Жою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– ағымдағы операциялық күні толық сомаға өтеді;</w:t>
            </w:r>
          </w:p>
          <w:p w14:paraId="6CCDE2E1" w14:textId="77777777" w:rsidR="009D5D44" w:rsidRPr="00626CEF" w:rsidRDefault="009D5D44" w:rsidP="00937EF6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Қайтару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– келесі операциялық күні толық сомаға өтеді;</w:t>
            </w:r>
          </w:p>
          <w:p w14:paraId="3185D444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Ішінара қайтару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– бастапқысынан аз сомаға өтеді және ағымдағы операциялық күні де, келесі операциялық күні де өткізілуі мүмкін.</w:t>
            </w:r>
          </w:p>
        </w:tc>
      </w:tr>
      <w:tr w:rsidR="009D5D44" w:rsidRPr="009D168E" w14:paraId="3E11B89F" w14:textId="77777777" w:rsidTr="00937EF6">
        <w:tc>
          <w:tcPr>
            <w:tcW w:w="4554" w:type="dxa"/>
          </w:tcPr>
          <w:p w14:paraId="3640E273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lastRenderedPageBreak/>
              <w:drawing>
                <wp:inline distT="0" distB="0" distL="0" distR="0" wp14:anchorId="7E0316FC" wp14:editId="5795B1DD">
                  <wp:extent cx="1620000" cy="2880000"/>
                  <wp:effectExtent l="0" t="0" r="0" b="0"/>
                  <wp:docPr id="19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673601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23C2785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Терминалды серверге қосқаннан кейін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Операцияны қайтару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операциясын жүргізу үшін картаның енгізілуін күтетін терезе пайда болады, онда клиентке мынадай 3 әдіс қолжетімді болады:</w:t>
            </w:r>
          </w:p>
          <w:p w14:paraId="08C5200B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Контактісіз – картаны терминалдың жоғарғы жағына, тиісті «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24D54FEA" wp14:editId="26679BAD">
                  <wp:extent cx="474453" cy="237252"/>
                  <wp:effectExtent l="0" t="0" r="1905" b="0"/>
                  <wp:docPr id="20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белгішесі көрсетілген термопринтерге жақындатыңыз. Осыған қосымша қатар, Smart құрылғысын (Apple/Google/Garmin Pay) пайдаланып төлем жасауға болады;</w:t>
            </w:r>
          </w:p>
          <w:p w14:paraId="0D6AE9E4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Чип – терминалдың төменгі жағындағы модуль, картаны чипті жоғары және алға қаратын салу керек;</w:t>
            </w:r>
          </w:p>
          <w:p w14:paraId="599B8387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Магниттік таспа – терминалдың оң жақ бұйіржағында магниттік таспаны терминалға қаратып жоғарыдан төменге қарай өткізу қажет.</w:t>
            </w:r>
          </w:p>
        </w:tc>
      </w:tr>
      <w:tr w:rsidR="009D5D44" w:rsidRPr="009D168E" w14:paraId="177C3B12" w14:textId="77777777" w:rsidTr="00937EF6">
        <w:tc>
          <w:tcPr>
            <w:tcW w:w="4554" w:type="dxa"/>
            <w:tcBorders>
              <w:bottom w:val="single" w:sz="4" w:space="0" w:color="auto"/>
            </w:tcBorders>
          </w:tcPr>
          <w:p w14:paraId="48E478CA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6FCC0340" wp14:editId="00A5B26D">
                  <wp:extent cx="1584000" cy="2880000"/>
                  <wp:effectExtent l="0" t="0" r="0" b="0"/>
                  <wp:docPr id="21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451211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7FFAACBA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Транзакцияны сәтті орындаған кезде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Операцияны қайтару сәтті өтті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хабары шығады.</w:t>
            </w:r>
          </w:p>
          <w:p w14:paraId="4EC1697C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Әдепкі бойынша операцияның чегі басып шығарылмайды, бірақ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чекті басып шығару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тиісті түймесін басып, клиент пен кассирдің чегін басып шығаруға болады.</w:t>
            </w:r>
          </w:p>
          <w:p w14:paraId="6CF89515" w14:textId="77777777" w:rsidR="009D5D44" w:rsidRPr="00626CEF" w:rsidRDefault="009D5D44" w:rsidP="00937EF6">
            <w:pPr>
              <w:ind w:firstLine="429"/>
              <w:jc w:val="both"/>
              <w:rPr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Жаңа төлемді қабылдау үшін негізгі экранға өту үшін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Жаңа төлемді қабылдау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тиісті батырмасын басу қажет.</w:t>
            </w:r>
          </w:p>
        </w:tc>
      </w:tr>
    </w:tbl>
    <w:p w14:paraId="13F2DF82" w14:textId="77777777" w:rsidR="009D5D44" w:rsidRPr="00626CEF" w:rsidRDefault="009D5D44" w:rsidP="009D5D44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67753A04" w14:textId="77777777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26CEF">
        <w:rPr>
          <w:rFonts w:ascii="Times New Roman" w:hAnsi="Times New Roman"/>
          <w:b/>
          <w:sz w:val="28"/>
          <w:lang w:val="kk-KZ"/>
        </w:rPr>
        <w:t>«Мәзір» қойындысы</w:t>
      </w:r>
    </w:p>
    <w:p w14:paraId="173FA9B6" w14:textId="77777777" w:rsidR="009D5D44" w:rsidRPr="00626CEF" w:rsidRDefault="009D5D44" w:rsidP="009D5D44">
      <w:pPr>
        <w:pStyle w:val="ab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05E6112" w14:textId="77777777" w:rsidR="009D5D44" w:rsidRPr="00626CEF" w:rsidRDefault="009D5D44" w:rsidP="009D5D44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>Бұл қойындыда терминалдың әкімгерлік функциялары бар.</w:t>
      </w:r>
    </w:p>
    <w:p w14:paraId="3FBE9AA0" w14:textId="77777777" w:rsidR="009D5D44" w:rsidRPr="00626CEF" w:rsidRDefault="009D5D44" w:rsidP="009D5D44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626CEF" w14:paraId="4CB45AEA" w14:textId="77777777" w:rsidTr="00937EF6">
        <w:tc>
          <w:tcPr>
            <w:tcW w:w="4554" w:type="dxa"/>
          </w:tcPr>
          <w:p w14:paraId="0E3EB09D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6FBAC2F5" wp14:editId="6AD61628">
                  <wp:extent cx="1556900" cy="2880000"/>
                  <wp:effectExtent l="0" t="0" r="5715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73341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60A39A6" w14:textId="77777777" w:rsidR="009D5D44" w:rsidRPr="00626CEF" w:rsidRDefault="009D5D44" w:rsidP="00937EF6">
            <w:pPr>
              <w:tabs>
                <w:tab w:val="left" w:pos="426"/>
              </w:tabs>
              <w:ind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Мәзір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қойындысында келесі функционалдылық қолжетімді:</w:t>
            </w:r>
          </w:p>
          <w:p w14:paraId="21525B24" w14:textId="77777777" w:rsidR="009D5D44" w:rsidRPr="00626CEF" w:rsidRDefault="009D5D44" w:rsidP="00937EF6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Сату туралы есеп;</w:t>
            </w:r>
          </w:p>
          <w:p w14:paraId="6F7F32A4" w14:textId="77777777" w:rsidR="009D5D44" w:rsidRPr="00626CEF" w:rsidRDefault="009D5D44" w:rsidP="00937EF6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Банктің байланыс орталығы;</w:t>
            </w:r>
          </w:p>
          <w:p w14:paraId="7DC6B11D" w14:textId="77777777" w:rsidR="009D5D44" w:rsidRPr="00626CEF" w:rsidRDefault="009D5D44" w:rsidP="00937EF6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Операциялық күнді аяқтау;</w:t>
            </w:r>
          </w:p>
          <w:p w14:paraId="4A85A955" w14:textId="77777777" w:rsidR="009D5D44" w:rsidRPr="00626CEF" w:rsidRDefault="009D5D44" w:rsidP="00937EF6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Касса режимі;</w:t>
            </w:r>
          </w:p>
          <w:p w14:paraId="04BE0F34" w14:textId="77777777" w:rsidR="009D5D44" w:rsidRPr="00626CEF" w:rsidRDefault="009D5D44" w:rsidP="00937EF6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Әкімгер мәзірі.</w:t>
            </w:r>
          </w:p>
          <w:p w14:paraId="0A59F1E5" w14:textId="77777777" w:rsidR="009D5D44" w:rsidRPr="00626CEF" w:rsidRDefault="009D5D44" w:rsidP="00937EF6">
            <w:pPr>
              <w:tabs>
                <w:tab w:val="left" w:pos="426"/>
              </w:tabs>
              <w:ind w:firstLine="70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37A193EA" w14:textId="77777777" w:rsidR="009D5D44" w:rsidRPr="00626CEF" w:rsidRDefault="009D5D44" w:rsidP="00937EF6">
            <w:pPr>
              <w:tabs>
                <w:tab w:val="left" w:pos="426"/>
              </w:tabs>
              <w:ind w:firstLine="70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</w:tr>
      <w:tr w:rsidR="009D5D44" w:rsidRPr="009D168E" w14:paraId="3F3AB694" w14:textId="77777777" w:rsidTr="00937EF6">
        <w:tc>
          <w:tcPr>
            <w:tcW w:w="4554" w:type="dxa"/>
          </w:tcPr>
          <w:p w14:paraId="3E1093DB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lastRenderedPageBreak/>
              <w:drawing>
                <wp:inline distT="0" distB="0" distL="0" distR="0" wp14:anchorId="321CEA27" wp14:editId="1A4FAA1E">
                  <wp:extent cx="1738800" cy="2880000"/>
                  <wp:effectExtent l="0" t="0" r="0" b="0"/>
                  <wp:docPr id="23" name="Рисунок 1" descr="Изображение выглядит как текст, снимок экрана, Шрифт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272491" name="Рисунок 1" descr="Изображение выглядит как текст, снимок экрана, Шрифт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D051207" w14:textId="77777777" w:rsidR="009D5D44" w:rsidRPr="00626CEF" w:rsidRDefault="009D5D44" w:rsidP="00937EF6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Ағымдағы операциялық күн бойынша операциялар статистикасын шығару үшін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Сату туралы есеп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мәзірінің элементі қажет. Сонымен қатар көрсетілген уақыт аралығында деректерді шығарып алу үшін кезеңді көрсетуге болады.</w:t>
            </w:r>
          </w:p>
          <w:p w14:paraId="6691455F" w14:textId="77777777" w:rsidR="009D5D44" w:rsidRPr="00626CEF" w:rsidRDefault="009D5D44" w:rsidP="00937EF6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Операциялар туралы толығырақ ақпаратты көру үшін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Егжей-тегжейлі есепті қарау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 бар, онда операция туралы қысқаша ақпарат көрсетіледі: күні/уақыты, операция түрі, сомасы және транзакцияның RRN.</w:t>
            </w:r>
          </w:p>
          <w:p w14:paraId="6E1F3B81" w14:textId="77777777" w:rsidR="009D5D44" w:rsidRPr="00626CEF" w:rsidRDefault="009D5D44" w:rsidP="00937EF6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Сонымен қатар бұл есепті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Басып шығару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тиісті батырмасын басу арқылы басып шығаруға болады.</w:t>
            </w:r>
          </w:p>
        </w:tc>
      </w:tr>
      <w:tr w:rsidR="009D5D44" w:rsidRPr="009D168E" w14:paraId="6106196F" w14:textId="77777777" w:rsidTr="00937EF6">
        <w:tc>
          <w:tcPr>
            <w:tcW w:w="4554" w:type="dxa"/>
          </w:tcPr>
          <w:p w14:paraId="4A7B2933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7D3E1377" wp14:editId="517DC2E0">
                  <wp:extent cx="1527117" cy="2880000"/>
                  <wp:effectExtent l="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84155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1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1E876C5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Банктің байланыс орталығы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 мәзірінің тармағы терминал жұмысы бойынша қажет кеңес алу үшін банктің қолдау қызметінің телефон нөмірін шығару үшін қажет. </w:t>
            </w:r>
          </w:p>
          <w:p w14:paraId="7E215D52" w14:textId="77777777" w:rsidR="009D5D44" w:rsidRPr="00626CEF" w:rsidRDefault="009D5D44" w:rsidP="00937EF6">
            <w:pPr>
              <w:ind w:firstLine="439"/>
              <w:jc w:val="both"/>
              <w:rPr>
                <w:noProof/>
                <w:sz w:val="20"/>
                <w:szCs w:val="20"/>
                <w:lang w:val="kk-KZ"/>
              </w:rPr>
            </w:pPr>
          </w:p>
        </w:tc>
      </w:tr>
      <w:tr w:rsidR="009D5D44" w:rsidRPr="009D168E" w14:paraId="3402AC01" w14:textId="77777777" w:rsidTr="00937EF6">
        <w:tc>
          <w:tcPr>
            <w:tcW w:w="4554" w:type="dxa"/>
          </w:tcPr>
          <w:p w14:paraId="420AA0E6" w14:textId="77777777" w:rsidR="009D5D44" w:rsidRPr="00626CEF" w:rsidRDefault="009D5D44" w:rsidP="00937EF6">
            <w:pPr>
              <w:jc w:val="center"/>
              <w:rPr>
                <w:noProof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lastRenderedPageBreak/>
              <w:drawing>
                <wp:inline distT="0" distB="0" distL="0" distR="0" wp14:anchorId="60A9F4F3" wp14:editId="7326E57E">
                  <wp:extent cx="1623600" cy="2880000"/>
                  <wp:effectExtent l="0" t="0" r="0" b="0"/>
                  <wp:docPr id="25" name="Рисунок 1" descr="Изображение выглядит как текст, снимок экрана, программное обеспечение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027324" name="Рисунок 1" descr="Изображение выглядит как текст, снимок экрана, программное обеспечение, Шрифт&#10;&#10;Автоматически созданное описание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363EFD19" wp14:editId="29807855">
                  <wp:extent cx="1641600" cy="2880000"/>
                  <wp:effectExtent l="0" t="0" r="0" b="0"/>
                  <wp:docPr id="26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32447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CCB6EC6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 xml:space="preserve">Операциялық күнді аяқтау» 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мәзірінің тармағы қорытындыларды салыстыру және ағымдағы цикл үшін транзакциялар бойынша жалпы есепті басып шығару арқылы күнді жабу үшін қажет.</w:t>
            </w:r>
          </w:p>
          <w:p w14:paraId="136565E5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</w:tc>
      </w:tr>
      <w:tr w:rsidR="009D5D44" w:rsidRPr="009D168E" w14:paraId="6AFCE140" w14:textId="77777777" w:rsidTr="00937EF6">
        <w:tc>
          <w:tcPr>
            <w:tcW w:w="4554" w:type="dxa"/>
          </w:tcPr>
          <w:p w14:paraId="658D6379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40951CF6" wp14:editId="3384D92B">
                  <wp:extent cx="1546273" cy="2880000"/>
                  <wp:effectExtent l="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38295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73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C2E133D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Касса режимі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мәзірінің тармағы сыртқы кассалық шешіммен интеграция функционалын іске қосу үшін қажет.</w:t>
            </w:r>
          </w:p>
          <w:p w14:paraId="0EA4F5C9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14:paraId="6975E5C7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>Қосымша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: бұл функция әкімгердің паролі бойынша іске қосылады.</w:t>
            </w:r>
          </w:p>
        </w:tc>
      </w:tr>
      <w:tr w:rsidR="009D5D44" w:rsidRPr="009D168E" w14:paraId="75D24BA4" w14:textId="77777777" w:rsidTr="00937EF6">
        <w:tc>
          <w:tcPr>
            <w:tcW w:w="4554" w:type="dxa"/>
          </w:tcPr>
          <w:p w14:paraId="025A4BEA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lastRenderedPageBreak/>
              <w:drawing>
                <wp:inline distT="0" distB="0" distL="0" distR="0" wp14:anchorId="0A8C0B42" wp14:editId="3998A524">
                  <wp:extent cx="1543425" cy="2880000"/>
                  <wp:effectExtent l="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24368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2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D1F06A1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Әкімгер мәзірі»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мәзірінің тармағы тек әкімгердің паролі бойынша ашылады және банктің техникалық мамандары үшін қажет.</w:t>
            </w:r>
          </w:p>
          <w:p w14:paraId="0A4E384B" w14:textId="77777777" w:rsidR="009D5D44" w:rsidRPr="00626CEF" w:rsidRDefault="009D5D44" w:rsidP="00937EF6">
            <w:pPr>
              <w:jc w:val="center"/>
              <w:rPr>
                <w:noProof/>
                <w:sz w:val="20"/>
                <w:szCs w:val="20"/>
                <w:lang w:val="kk-KZ"/>
              </w:rPr>
            </w:pPr>
          </w:p>
        </w:tc>
      </w:tr>
    </w:tbl>
    <w:p w14:paraId="1FACCDD6" w14:textId="77777777" w:rsidR="009D5D44" w:rsidRPr="00626CEF" w:rsidRDefault="009D5D44" w:rsidP="009D5D44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43615CF0" w14:textId="77777777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26CEF">
        <w:rPr>
          <w:rFonts w:ascii="Times New Roman" w:hAnsi="Times New Roman"/>
          <w:b/>
          <w:sz w:val="28"/>
          <w:lang w:val="kk-KZ"/>
        </w:rPr>
        <w:t>Wi-Fi желісін күйге келтіру</w:t>
      </w:r>
    </w:p>
    <w:p w14:paraId="093746FF" w14:textId="77777777" w:rsidR="009D5D44" w:rsidRPr="00626CEF" w:rsidRDefault="009D5D44" w:rsidP="009D5D44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9D168E" w14:paraId="03598FB5" w14:textId="77777777" w:rsidTr="00937EF6">
        <w:tc>
          <w:tcPr>
            <w:tcW w:w="4554" w:type="dxa"/>
          </w:tcPr>
          <w:p w14:paraId="28AB5604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30041877" wp14:editId="282B6486">
                  <wp:extent cx="1379221" cy="2880000"/>
                  <wp:effectExtent l="0" t="0" r="0" b="0"/>
                  <wp:docPr id="29" name="Рисунок 1" descr="Изображение выглядит как текст, снимок экрана, компьютер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03196" name="Рисунок 1" descr="Изображение выглядит как текст, снимок экрана, компьютер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00FA5D4" w14:textId="77777777" w:rsidR="009D5D44" w:rsidRPr="00626CEF" w:rsidRDefault="009D5D44" w:rsidP="00937EF6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Терминалдың негізгі экранында негізгі параметрлері бар қалқымалы терезені шығару үшін жоғарыдан төмен сырғыту керек.</w:t>
            </w:r>
          </w:p>
        </w:tc>
      </w:tr>
      <w:tr w:rsidR="009D5D44" w:rsidRPr="009D168E" w14:paraId="2E388279" w14:textId="77777777" w:rsidTr="00937EF6">
        <w:tc>
          <w:tcPr>
            <w:tcW w:w="4554" w:type="dxa"/>
          </w:tcPr>
          <w:p w14:paraId="1DEAD67E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23BC339C" wp14:editId="0614B3BA">
                  <wp:extent cx="1433021" cy="2880000"/>
                  <wp:effectExtent l="0" t="0" r="0" b="0"/>
                  <wp:docPr id="30" name="Рисунок 1" descr="Изображение выглядит как снимок экрана, гаджет, мультимедиа, Электронное устрой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171075" name="Рисунок 1" descr="Изображение выглядит как снимок экрана, гаджет, мультимедиа, Электронное устройство&#10;&#10;Автоматически созданное описание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5335B0A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Бұл мәзірде 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633FA80E" wp14:editId="1C1F17DA">
                  <wp:extent cx="266897" cy="360000"/>
                  <wp:effectExtent l="0" t="0" r="0" b="254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841252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sz w:val="20"/>
                <w:lang w:val="kk-KZ"/>
              </w:rPr>
              <w:t>тиісті белгішесін басып тұрып, Wi-Fi желісіне қосылу үшін параметрлерді шығарамыз.</w:t>
            </w:r>
          </w:p>
        </w:tc>
      </w:tr>
      <w:tr w:rsidR="009D5D44" w:rsidRPr="009D168E" w14:paraId="0F118454" w14:textId="77777777" w:rsidTr="00937EF6">
        <w:tc>
          <w:tcPr>
            <w:tcW w:w="4554" w:type="dxa"/>
          </w:tcPr>
          <w:p w14:paraId="48F22EC1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noProof/>
                <w:lang w:val="kk-KZ"/>
              </w:rPr>
              <w:lastRenderedPageBreak/>
              <w:drawing>
                <wp:inline distT="0" distB="0" distL="0" distR="0" wp14:anchorId="6FE2B5D9" wp14:editId="676733C0">
                  <wp:extent cx="1422886" cy="2880000"/>
                  <wp:effectExtent l="0" t="0" r="6350" b="0"/>
                  <wp:docPr id="32" name="Рисунок 1" descr="Изображение выглядит как текст, снимок экрана, число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23748" name="Рисунок 1" descr="Изображение выглядит как текст, снимок экрана, число, Шрифт&#10;&#10;Автоматически созданное описание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88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0DF870F1" w14:textId="77777777" w:rsidR="009D5D44" w:rsidRPr="00626CEF" w:rsidRDefault="009D5D44" w:rsidP="00937EF6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Ашылған терезеде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Wi-Fi пайдалану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қызметін күйге келтіру үшін жүгірткіні белсенді күйге келтіру керек. Осы параметрді іске қосқаннан кейін біз қажет желілерді таңдайтын желілер тізімі пайда болады.</w:t>
            </w:r>
          </w:p>
        </w:tc>
      </w:tr>
      <w:tr w:rsidR="009D5D44" w:rsidRPr="009D168E" w14:paraId="0C3501A9" w14:textId="77777777" w:rsidTr="00937EF6">
        <w:tc>
          <w:tcPr>
            <w:tcW w:w="4554" w:type="dxa"/>
          </w:tcPr>
          <w:p w14:paraId="2E0E3587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7D393892" wp14:editId="173C217E">
                  <wp:extent cx="1445414" cy="2700000"/>
                  <wp:effectExtent l="0" t="0" r="2540" b="5715"/>
                  <wp:docPr id="33" name="Рисунок 1" descr="Изображение выглядит как текст, снимок экрана, Операционная систе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585979" name="Рисунок 1" descr="Изображение выглядит как текст, снимок экрана, Операционная система, дизайн&#10;&#10;Автоматически созданное описание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14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228398E" w14:textId="77777777" w:rsidR="009D5D44" w:rsidRPr="00626CEF" w:rsidRDefault="009D5D44" w:rsidP="00937EF6">
            <w:pPr>
              <w:ind w:firstLine="437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Бұдан кейін ашылған терезеде парольді енгізіп,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Қосылу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батырмасын басу керек.</w:t>
            </w:r>
          </w:p>
        </w:tc>
      </w:tr>
      <w:tr w:rsidR="009D5D44" w:rsidRPr="009D168E" w14:paraId="115150EF" w14:textId="77777777" w:rsidTr="00937EF6">
        <w:tc>
          <w:tcPr>
            <w:tcW w:w="4554" w:type="dxa"/>
            <w:tcBorders>
              <w:bottom w:val="single" w:sz="4" w:space="0" w:color="auto"/>
            </w:tcBorders>
          </w:tcPr>
          <w:p w14:paraId="688D7AA5" w14:textId="77777777" w:rsidR="009D5D44" w:rsidRPr="00626CEF" w:rsidRDefault="009D5D44" w:rsidP="00937EF6">
            <w:pPr>
              <w:jc w:val="center"/>
              <w:rPr>
                <w:b/>
                <w:bCs/>
                <w:noProof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78DD9A57" wp14:editId="6876E4F4">
                  <wp:extent cx="1435528" cy="2880000"/>
                  <wp:effectExtent l="0" t="0" r="0" b="0"/>
                  <wp:docPr id="34" name="Рисунок 1" descr="Изображение выглядит как текст, снимок экрана, Операционная система, мультимеди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497476" name="Рисунок 1" descr="Изображение выглядит как текст, снимок экрана, Операционная система, мультимедиа&#10;&#10;Автоматически созданное описание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2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16A70C5F" w14:textId="77777777" w:rsidR="009D5D44" w:rsidRPr="00626CEF" w:rsidRDefault="009D5D44" w:rsidP="00937EF6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Сәтті қосылған кезде қосылу мәртебесі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Қосылған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күйінде болады.</w:t>
            </w:r>
          </w:p>
          <w:p w14:paraId="219258BA" w14:textId="77777777" w:rsidR="009D5D44" w:rsidRPr="00626CEF" w:rsidRDefault="009D5D44" w:rsidP="00937EF6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0662A49A" w14:textId="77777777" w:rsidR="009D5D44" w:rsidRPr="00626CEF" w:rsidRDefault="009D5D44" w:rsidP="00937EF6">
            <w:pPr>
              <w:ind w:firstLine="437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 xml:space="preserve">Қосымша: 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Wi-Fi желісіне қосылған жағдайда, әдепкі желі басымды ретінде пайдаланылады. Wi-Fi жоғалса, автоматты режимде банк sim-карталарына ауыстырып қосу орындалады.</w:t>
            </w:r>
          </w:p>
        </w:tc>
      </w:tr>
    </w:tbl>
    <w:p w14:paraId="779AA202" w14:textId="77777777" w:rsidR="009D5D44" w:rsidRPr="00626CEF" w:rsidRDefault="009D5D44" w:rsidP="009D5D44">
      <w:pPr>
        <w:spacing w:after="0" w:line="240" w:lineRule="auto"/>
        <w:rPr>
          <w:lang w:val="kk-KZ"/>
        </w:rPr>
      </w:pPr>
    </w:p>
    <w:p w14:paraId="024627FB" w14:textId="51E35422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26CEF">
        <w:rPr>
          <w:rFonts w:ascii="Times New Roman" w:hAnsi="Times New Roman"/>
          <w:b/>
          <w:sz w:val="24"/>
          <w:lang w:val="kk-KZ"/>
        </w:rPr>
        <w:t>Банк sim-карталарын қосу</w:t>
      </w:r>
    </w:p>
    <w:p w14:paraId="58788865" w14:textId="77777777" w:rsidR="009D5D44" w:rsidRPr="00626CEF" w:rsidRDefault="009D5D44" w:rsidP="009D5D44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9D168E" w14:paraId="3D8E68AB" w14:textId="77777777" w:rsidTr="00937EF6">
        <w:tc>
          <w:tcPr>
            <w:tcW w:w="4554" w:type="dxa"/>
          </w:tcPr>
          <w:p w14:paraId="23157E16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lastRenderedPageBreak/>
              <w:drawing>
                <wp:inline distT="0" distB="0" distL="0" distR="0" wp14:anchorId="343A4D77" wp14:editId="3BBAAC7E">
                  <wp:extent cx="1379221" cy="2880000"/>
                  <wp:effectExtent l="0" t="0" r="0" b="0"/>
                  <wp:docPr id="35" name="Рисунок 1" descr="Изображение выглядит как текст, снимок экрана, компьютер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80182" name="Рисунок 1" descr="Изображение выглядит как текст, снимок экрана, компьютер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0A92D1FC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Терминалдың негізгі экранында негізгі параметрлері бар қалқымалы терезені шығару үшін жоғарыдан төмен сырғыту керек.</w:t>
            </w:r>
          </w:p>
        </w:tc>
      </w:tr>
      <w:tr w:rsidR="009D5D44" w:rsidRPr="009D168E" w14:paraId="4D874C4A" w14:textId="77777777" w:rsidTr="00937EF6">
        <w:tc>
          <w:tcPr>
            <w:tcW w:w="4554" w:type="dxa"/>
          </w:tcPr>
          <w:p w14:paraId="1B5243D6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03782496" wp14:editId="3320348F">
                  <wp:extent cx="1418995" cy="2880000"/>
                  <wp:effectExtent l="0" t="0" r="0" b="0"/>
                  <wp:docPr id="36" name="Рисунок 1" descr="Изображение выглядит как снимок экрана, мультимедиа, гаджет, Мобильный телефо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563460" name="Рисунок 1" descr="Изображение выглядит как снимок экрана, мультимедиа, гаджет, Мобильный телефон&#10;&#10;Автоматически созданное описание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99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E0128CE" w14:textId="77777777" w:rsidR="009D5D44" w:rsidRPr="00626CEF" w:rsidRDefault="009D5D44" w:rsidP="00937EF6">
            <w:pPr>
              <w:ind w:firstLine="437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Бұл мәзірде 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758D0FE9" wp14:editId="3FA8662A">
                  <wp:extent cx="304615" cy="360000"/>
                  <wp:effectExtent l="0" t="0" r="635" b="2540"/>
                  <wp:docPr id="37" name="Рисунок 1" descr="Изображение выглядит как текст, Шрифт, символ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687780" name="Рисунок 1" descr="Изображение выглядит как текст, Шрифт, символ, логотип&#10;&#10;Автоматически созданное описание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sz w:val="20"/>
                <w:lang w:val="kk-KZ"/>
              </w:rPr>
              <w:t>тиісті белгішесін басып тұрып, мобильді желілерге қосылу үшін параметрлерді шығарамыз.</w:t>
            </w:r>
          </w:p>
        </w:tc>
      </w:tr>
      <w:tr w:rsidR="009D5D44" w:rsidRPr="009D168E" w14:paraId="6E243668" w14:textId="77777777" w:rsidTr="00937EF6">
        <w:tc>
          <w:tcPr>
            <w:tcW w:w="4554" w:type="dxa"/>
          </w:tcPr>
          <w:p w14:paraId="5A868A79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3A64314D" wp14:editId="30C41ADC">
                  <wp:extent cx="1430464" cy="2880000"/>
                  <wp:effectExtent l="0" t="0" r="0" b="0"/>
                  <wp:docPr id="38" name="Рисунок 1" descr="Изображение выглядит как текст, снимок экрана, Операционная система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368481" name="Рисунок 1" descr="Изображение выглядит как текст, снимок экрана, Операционная система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6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67B2AC1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Ашылған терезеде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Мобильді интернет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қызметін күйге келтіру үшін жүгірткіні белсенді күйге келтіру керек.</w:t>
            </w:r>
          </w:p>
        </w:tc>
      </w:tr>
    </w:tbl>
    <w:p w14:paraId="7E481D34" w14:textId="77777777" w:rsidR="009D5D44" w:rsidRPr="00626CEF" w:rsidRDefault="009D5D44" w:rsidP="009D5D44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2F95439C" w14:textId="77777777" w:rsidR="009D5D44" w:rsidRPr="00626CEF" w:rsidRDefault="009D5D44" w:rsidP="009D5D44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0C4F8AEC" w14:textId="77777777" w:rsidR="009D5D44" w:rsidRPr="00626CEF" w:rsidRDefault="009D5D44" w:rsidP="009D5D44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62912BA4" w14:textId="77777777" w:rsidR="009D5D44" w:rsidRPr="00626CEF" w:rsidRDefault="009D5D44" w:rsidP="009D5D44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76441D59" w14:textId="21BB47E2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26CEF">
        <w:rPr>
          <w:rFonts w:ascii="Times New Roman" w:hAnsi="Times New Roman"/>
          <w:b/>
          <w:sz w:val="24"/>
          <w:lang w:val="kk-KZ"/>
        </w:rPr>
        <w:lastRenderedPageBreak/>
        <w:t>POS-терминалды пайдаланған кезд</w:t>
      </w:r>
      <w:r w:rsidR="00626CEF">
        <w:rPr>
          <w:rFonts w:ascii="Times New Roman" w:hAnsi="Times New Roman"/>
          <w:b/>
          <w:sz w:val="24"/>
          <w:lang w:val="kk-KZ"/>
        </w:rPr>
        <w:t>е қауіпсіздік ережелерін сақтау</w:t>
      </w:r>
      <w:r w:rsidRPr="00626CEF">
        <w:rPr>
          <w:rFonts w:ascii="Times New Roman" w:hAnsi="Times New Roman"/>
          <w:b/>
          <w:sz w:val="24"/>
          <w:lang w:val="kk-KZ"/>
        </w:rPr>
        <w:t xml:space="preserve"> </w:t>
      </w:r>
    </w:p>
    <w:p w14:paraId="2E26D951" w14:textId="77777777" w:rsidR="009D5D44" w:rsidRPr="00626CEF" w:rsidRDefault="009D5D44" w:rsidP="009D5D44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9D168E" w14:paraId="52334CBE" w14:textId="77777777" w:rsidTr="00937EF6">
        <w:tc>
          <w:tcPr>
            <w:tcW w:w="4554" w:type="dxa"/>
          </w:tcPr>
          <w:p w14:paraId="236BC72D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0"/>
                <w:lang w:val="kk-KZ"/>
              </w:rPr>
              <w:drawing>
                <wp:inline distT="0" distB="0" distL="0" distR="0" wp14:anchorId="6E473320" wp14:editId="3C813E39">
                  <wp:extent cx="1050878" cy="1955671"/>
                  <wp:effectExtent l="0" t="0" r="0" b="6985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90636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66" cy="197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8C4DF83" w14:textId="77777777" w:rsidR="009D5D44" w:rsidRPr="00626CEF" w:rsidRDefault="009D5D44" w:rsidP="00937EF6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Тауарларды сату / Қызмет көрсету тек логотиптері (айрықша жазулары) бар карточкалар бойынша жүргізіледі:   </w:t>
            </w:r>
            <w:proofErr w:type="spellStart"/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MasterCard</w:t>
            </w:r>
            <w:proofErr w:type="spellEnd"/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 xml:space="preserve">, </w:t>
            </w:r>
            <w:proofErr w:type="spellStart"/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Visa</w:t>
            </w:r>
            <w:proofErr w:type="spellEnd"/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 xml:space="preserve"> </w:t>
            </w:r>
            <w:proofErr w:type="spellStart"/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Electron</w:t>
            </w:r>
            <w:proofErr w:type="spellEnd"/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 xml:space="preserve">, </w:t>
            </w:r>
            <w:hyperlink r:id="rId43" w:history="1">
              <w:proofErr w:type="spellStart"/>
              <w:r w:rsidRPr="00626CEF">
                <w:rPr>
                  <w:rFonts w:ascii="Times New Roman" w:hAnsi="Times New Roman"/>
                  <w:b/>
                  <w:i/>
                  <w:sz w:val="20"/>
                  <w:lang w:val="kk-KZ"/>
                </w:rPr>
                <w:t>China</w:t>
              </w:r>
              <w:proofErr w:type="spellEnd"/>
              <w:r w:rsidRPr="00626CEF">
                <w:rPr>
                  <w:rFonts w:ascii="Times New Roman" w:hAnsi="Times New Roman"/>
                  <w:b/>
                  <w:i/>
                  <w:sz w:val="20"/>
                  <w:lang w:val="kk-KZ"/>
                </w:rPr>
                <w:t xml:space="preserve"> </w:t>
              </w:r>
              <w:proofErr w:type="spellStart"/>
              <w:r w:rsidRPr="00626CEF">
                <w:rPr>
                  <w:rFonts w:ascii="Times New Roman" w:hAnsi="Times New Roman"/>
                  <w:b/>
                  <w:i/>
                  <w:sz w:val="20"/>
                  <w:lang w:val="kk-KZ"/>
                </w:rPr>
                <w:t>UnionPay</w:t>
              </w:r>
              <w:proofErr w:type="spellEnd"/>
            </w:hyperlink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.</w:t>
            </w:r>
          </w:p>
          <w:p w14:paraId="33BFA073" w14:textId="77777777" w:rsidR="009D5D44" w:rsidRPr="00626CEF" w:rsidRDefault="009D5D44" w:rsidP="00937EF6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Барлық карталар пластиктен жасалған, тікбұрышты пішінді және өлшемдері бірдей.  Төлемге қабылданатын карточкаларда міндетті түрде мынадай элементтер болуы тиіс:</w:t>
            </w:r>
          </w:p>
          <w:p w14:paraId="597B18FE" w14:textId="77777777" w:rsidR="009D5D44" w:rsidRPr="00626CEF" w:rsidRDefault="009D5D44" w:rsidP="00937EF6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Логотиптердің бірі; </w:t>
            </w:r>
          </w:p>
          <w:p w14:paraId="627AB179" w14:textId="77777777" w:rsidR="009D5D44" w:rsidRPr="00626CEF" w:rsidRDefault="009D5D44" w:rsidP="00937EF6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Ұстаушының аты-жөні;</w:t>
            </w:r>
          </w:p>
          <w:p w14:paraId="17F749B3" w14:textId="77777777" w:rsidR="009D5D44" w:rsidRPr="00626CEF" w:rsidRDefault="009D5D44" w:rsidP="00937EF6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Карточканың қолданыс мерзімі; </w:t>
            </w:r>
          </w:p>
          <w:p w14:paraId="04D30A3C" w14:textId="77777777" w:rsidR="009D5D44" w:rsidRPr="00626CEF" w:rsidRDefault="009D5D44" w:rsidP="00937EF6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Магниттік жолақ; </w:t>
            </w:r>
          </w:p>
          <w:p w14:paraId="2F3C47BC" w14:textId="77777777" w:rsidR="009D5D44" w:rsidRPr="00626CEF" w:rsidRDefault="009D5D44" w:rsidP="00937EF6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Ұстаушының жеке қолы болуы тиіс қолтаңбаға арналған жолақ.</w:t>
            </w:r>
          </w:p>
          <w:p w14:paraId="3698CA05" w14:textId="77777777" w:rsidR="009D5D44" w:rsidRPr="00626CEF" w:rsidRDefault="009D5D44" w:rsidP="00937EF6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Карточканың сыртқы зақымдары (өтпелі тесіктері, кесілген жерлері, кетіктері) болмауы керек.</w:t>
            </w:r>
          </w:p>
          <w:p w14:paraId="1E8AE9AD" w14:textId="77777777" w:rsidR="009D5D44" w:rsidRPr="00626CEF" w:rsidRDefault="009D5D44" w:rsidP="00937EF6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</w:tr>
      <w:tr w:rsidR="009D5D44" w:rsidRPr="009D168E" w14:paraId="4BDF6007" w14:textId="77777777" w:rsidTr="00937EF6">
        <w:tc>
          <w:tcPr>
            <w:tcW w:w="4554" w:type="dxa"/>
          </w:tcPr>
          <w:p w14:paraId="1513E606" w14:textId="77777777" w:rsidR="009D5D44" w:rsidRPr="00626CEF" w:rsidRDefault="009D5D44" w:rsidP="00937E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6C3538" w14:textId="77777777" w:rsidR="009D5D44" w:rsidRPr="00626CEF" w:rsidRDefault="009D5D44" w:rsidP="00937E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0"/>
                <w:lang w:val="kk-KZ"/>
              </w:rPr>
              <w:drawing>
                <wp:inline distT="0" distB="0" distL="0" distR="0" wp14:anchorId="453CE441" wp14:editId="4C0D5965">
                  <wp:extent cx="2444750" cy="1457739"/>
                  <wp:effectExtent l="0" t="0" r="0" b="9525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126085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11" cy="147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4D42724B" w14:textId="77777777" w:rsidR="009D5D44" w:rsidRPr="00626CEF" w:rsidRDefault="009D5D44" w:rsidP="00937EF6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        </w:t>
            </w:r>
            <w:r w:rsidRPr="00626CEF">
              <w:rPr>
                <w:rFonts w:ascii="Times New Roman" w:hAnsi="Times New Roman"/>
                <w:b/>
                <w:bCs/>
                <w:sz w:val="20"/>
                <w:lang w:val="kk-KZ"/>
              </w:rPr>
              <w:t>Сауда-сервистік кәсіпорынның міндеттері: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    </w:t>
            </w:r>
          </w:p>
          <w:p w14:paraId="092795FE" w14:textId="77777777" w:rsidR="009D5D44" w:rsidRPr="00626CEF" w:rsidRDefault="009D5D44" w:rsidP="00937EF6">
            <w:pPr>
              <w:pStyle w:val="ab"/>
              <w:numPr>
                <w:ilvl w:val="0"/>
                <w:numId w:val="11"/>
              </w:num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Рұқсатсыз кіруді және әдейі ауыстыруды анықтау үшін POS-терминалдар құрылғыларының бетін мерзімді тексеру жүргізу. </w:t>
            </w:r>
          </w:p>
          <w:p w14:paraId="4EB1F695" w14:textId="77777777" w:rsidR="009D5D44" w:rsidRPr="00626CEF" w:rsidRDefault="009D5D44" w:rsidP="00937EF6">
            <w:pPr>
              <w:pStyle w:val="ab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Құрылғының рұқсатсыз кіруге ұшырағанын көрсететін белгілерге мыналар тиесілі:</w:t>
            </w:r>
          </w:p>
          <w:p w14:paraId="1C4D8CA5" w14:textId="77777777" w:rsidR="009D5D44" w:rsidRPr="00626CEF" w:rsidRDefault="009D5D44" w:rsidP="00937EF6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қорғаныс жапсырмаларының болмауы немесе ауыстырылуы;</w:t>
            </w:r>
          </w:p>
          <w:p w14:paraId="6619599A" w14:textId="77777777" w:rsidR="009D5D44" w:rsidRPr="00626CEF" w:rsidRDefault="009D5D44" w:rsidP="00937EF6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корпустың зақымдануы немесе оның басқа түсті болуы;</w:t>
            </w:r>
          </w:p>
          <w:p w14:paraId="758F439B" w14:textId="77777777" w:rsidR="009D5D44" w:rsidRPr="00626CEF" w:rsidRDefault="009D5D44" w:rsidP="00937EF6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сериялық нөмірді немесе басқа сыртқы таңбалауды өзгерту.</w:t>
            </w:r>
          </w:p>
          <w:p w14:paraId="14218946" w14:textId="77777777" w:rsidR="009D5D44" w:rsidRPr="00626CEF" w:rsidRDefault="009D5D44" w:rsidP="00937EF6">
            <w:pPr>
              <w:pStyle w:val="ab"/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       2. POS-терминалмен жұмыс істейтін қызметкерлер құрылғыларды бұзу немесе ауыстыру әрекеттері туралы хабардар болу үшін дайындықтан өтуі керек, оған мыналар кіреді:</w:t>
            </w:r>
          </w:p>
          <w:p w14:paraId="659BEE8F" w14:textId="77777777" w:rsidR="009D5D44" w:rsidRPr="00626CEF" w:rsidRDefault="009D5D44" w:rsidP="00937EF6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құрылғыларды өзгертуге немесе ақаулықтарды жоюға рұқсат бермес бұрын өздерін жөндеу немесе техникалық қызмет көрсету мамандары деп таныстыратын кез келген үшінші тараптың жеке тұлғасын тексеру;</w:t>
            </w:r>
          </w:p>
          <w:p w14:paraId="2A1BE3A1" w14:textId="77777777" w:rsidR="009D5D44" w:rsidRPr="00626CEF" w:rsidRDefault="009D5D44" w:rsidP="00937EF6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құрылғылардың тексерусіз орнатылмағаын, ауыстырылмағаын немесе қайтарылмағанын қамтамасыз ететін процедуралар;</w:t>
            </w:r>
          </w:p>
          <w:p w14:paraId="0AF85EC0" w14:textId="77777777" w:rsidR="009D5D44" w:rsidRPr="00626CEF" w:rsidRDefault="009D5D44" w:rsidP="00937EF6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ҚАБП/ССК басшысын құрылғылармен жұмыс істеген кездегі күдікті мінез-құлық және құрылғыны қолдан жасау немесе ауыстыру белгілері туралы хабардар ету.</w:t>
            </w:r>
          </w:p>
          <w:p w14:paraId="07D6A48D" w14:textId="3398CF84" w:rsidR="009D168E" w:rsidRDefault="009D168E" w:rsidP="009D168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       </w:t>
            </w:r>
            <w:r w:rsidRPr="009D168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3.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Pr="009D168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Тұтынушының күдікті мінез-құлқының белгілері: тұтынушы қобалжыған, асығыс, байланыстан аулақ болған, чектен немесе құжаттардан бас тартқан, бірнеше картаны қатарынан пайдаланған, картаны жасырған немесе ол зақымдалған болып көрінген, PIN-кодты сенімсіз енгізген немесе оны енгізуден аулақ болған, әдеттен тыс үлкен сомаға сатып алу жасаған, дер кезінде басқа картаға қайтаруды сұраған. Мұндай белгілер анықталған жағдайда қызмет көрсетуден бас тарту ұсынылады.</w:t>
            </w:r>
          </w:p>
          <w:p w14:paraId="7BDB7BD1" w14:textId="6684C676" w:rsidR="00A30504" w:rsidRPr="00A30504" w:rsidRDefault="00A30504" w:rsidP="009D168E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0"/>
                <w:lang w:val="en-US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Нұсқаулықтар бұзылған жағдайда ТҚК банкке келтірілген залалдың толық көлемінде жауапты болуға міндеттенеді.</w:t>
            </w:r>
          </w:p>
          <w:p w14:paraId="3C05F6F1" w14:textId="77777777" w:rsidR="009D5D44" w:rsidRPr="00626CEF" w:rsidRDefault="009D5D44" w:rsidP="00937EF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</w:tr>
    </w:tbl>
    <w:p w14:paraId="5373DCA3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EE428DE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2008359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8BBB7BC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4848F4C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C7A34F1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74DF5B0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4D74F9B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315D203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7269BB9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F30F1DB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3BB3CBF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1162B39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A85209F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041315A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00F2F5F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1993C03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E9FF32A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9407551" w14:textId="72381770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26CEF">
        <w:rPr>
          <w:rFonts w:ascii="Times New Roman" w:hAnsi="Times New Roman"/>
          <w:b/>
          <w:sz w:val="24"/>
          <w:lang w:val="kk-KZ"/>
        </w:rPr>
        <w:t>POS-терминал бойынша авториз</w:t>
      </w:r>
      <w:r w:rsidR="00626CEF">
        <w:rPr>
          <w:rFonts w:ascii="Times New Roman" w:hAnsi="Times New Roman"/>
          <w:b/>
          <w:sz w:val="24"/>
          <w:lang w:val="kk-KZ"/>
        </w:rPr>
        <w:t>ацияға жүйенің жауап беру коды</w:t>
      </w:r>
    </w:p>
    <w:p w14:paraId="58E15CD8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8B3C20E" w14:textId="77777777" w:rsidR="009D5D44" w:rsidRPr="00626CEF" w:rsidRDefault="009D5D44" w:rsidP="009D5D44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 xml:space="preserve">POS-терминал бойынша операцияларды жүргізген кезде кассир жүйенің берген жауабының кодына назар аударуы қажет. </w:t>
      </w:r>
    </w:p>
    <w:p w14:paraId="03286908" w14:textId="77777777" w:rsidR="009D5D44" w:rsidRPr="00626CEF" w:rsidRDefault="009D5D44" w:rsidP="009D5D44">
      <w:pPr>
        <w:tabs>
          <w:tab w:val="left" w:pos="426"/>
        </w:tabs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 xml:space="preserve">Жауаптың коды бойынша ол өзінің сұрауының нәтижелері туралы біледі және одан әрі қандай әрекеттер жасау керек екенін анықтайды. </w:t>
      </w:r>
    </w:p>
    <w:p w14:paraId="4052187F" w14:textId="77777777" w:rsidR="009D5D44" w:rsidRPr="00626CEF" w:rsidRDefault="009D5D44" w:rsidP="009D5D44">
      <w:pPr>
        <w:tabs>
          <w:tab w:val="left" w:pos="426"/>
        </w:tabs>
        <w:ind w:firstLine="709"/>
        <w:jc w:val="center"/>
        <w:rPr>
          <w:b/>
          <w:noProof/>
          <w:lang w:val="kk-KZ"/>
        </w:rPr>
      </w:pPr>
      <w:r w:rsidRPr="00626CEF">
        <w:rPr>
          <w:rFonts w:ascii="Times New Roman" w:hAnsi="Times New Roman"/>
          <w:b/>
          <w:sz w:val="20"/>
          <w:lang w:val="kk-KZ"/>
        </w:rPr>
        <w:t>Жүйенің авторизацияға берген жауаптарының кестесі.</w:t>
      </w:r>
      <w:r w:rsidRPr="00626CEF">
        <w:rPr>
          <w:b/>
          <w:lang w:val="kk-KZ"/>
        </w:rPr>
        <w:t xml:space="preserve"> </w:t>
      </w:r>
    </w:p>
    <w:tbl>
      <w:tblPr>
        <w:tblW w:w="10490" w:type="dxa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3402"/>
        <w:gridCol w:w="2127"/>
        <w:gridCol w:w="3969"/>
      </w:tblGrid>
      <w:tr w:rsidR="009D5D44" w:rsidRPr="00626CEF" w14:paraId="3AB461AF" w14:textId="77777777" w:rsidTr="00937EF6">
        <w:trPr>
          <w:cantSplit/>
          <w:trHeight w:val="227"/>
          <w:tblHeader/>
        </w:trPr>
        <w:tc>
          <w:tcPr>
            <w:tcW w:w="992" w:type="dxa"/>
          </w:tcPr>
          <w:p w14:paraId="288289A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b/>
                <w:sz w:val="18"/>
                <w:lang w:val="kk-KZ"/>
              </w:rPr>
              <w:t>Код</w:t>
            </w:r>
          </w:p>
        </w:tc>
        <w:tc>
          <w:tcPr>
            <w:tcW w:w="3402" w:type="dxa"/>
          </w:tcPr>
          <w:p w14:paraId="32E750B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b/>
                <w:sz w:val="18"/>
                <w:lang w:val="kk-KZ"/>
              </w:rPr>
              <w:t>Авторизацияға жауап</w:t>
            </w:r>
          </w:p>
        </w:tc>
        <w:tc>
          <w:tcPr>
            <w:tcW w:w="2127" w:type="dxa"/>
          </w:tcPr>
          <w:p w14:paraId="6F0F504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b/>
                <w:sz w:val="18"/>
                <w:lang w:val="kk-KZ"/>
              </w:rPr>
              <w:t>Авторизация нәтижесі</w:t>
            </w:r>
          </w:p>
        </w:tc>
        <w:tc>
          <w:tcPr>
            <w:tcW w:w="3969" w:type="dxa"/>
          </w:tcPr>
          <w:p w14:paraId="39883DB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b/>
                <w:sz w:val="18"/>
                <w:lang w:val="kk-KZ"/>
              </w:rPr>
              <w:t>Түсіндірме</w:t>
            </w:r>
          </w:p>
        </w:tc>
      </w:tr>
      <w:tr w:rsidR="009D5D44" w:rsidRPr="00626CEF" w14:paraId="3B2FAAF2" w14:textId="77777777" w:rsidTr="00937EF6">
        <w:trPr>
          <w:cantSplit/>
          <w:trHeight w:val="227"/>
        </w:trPr>
        <w:tc>
          <w:tcPr>
            <w:tcW w:w="992" w:type="dxa"/>
          </w:tcPr>
          <w:p w14:paraId="3514460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00</w:t>
            </w:r>
          </w:p>
        </w:tc>
        <w:tc>
          <w:tcPr>
            <w:tcW w:w="3402" w:type="dxa"/>
          </w:tcPr>
          <w:p w14:paraId="65CE362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Сәтті аяқталды</w:t>
            </w:r>
          </w:p>
        </w:tc>
        <w:tc>
          <w:tcPr>
            <w:tcW w:w="2127" w:type="dxa"/>
          </w:tcPr>
          <w:p w14:paraId="3300734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Операцияға рұқсат берілді</w:t>
            </w:r>
          </w:p>
        </w:tc>
        <w:tc>
          <w:tcPr>
            <w:tcW w:w="3969" w:type="dxa"/>
          </w:tcPr>
          <w:p w14:paraId="3354117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Операция сәтті аяқталды</w:t>
            </w:r>
          </w:p>
        </w:tc>
      </w:tr>
      <w:tr w:rsidR="009D5D44" w:rsidRPr="009D168E" w14:paraId="0E7E825B" w14:textId="77777777" w:rsidTr="00937EF6">
        <w:trPr>
          <w:cantSplit/>
          <w:trHeight w:val="227"/>
        </w:trPr>
        <w:tc>
          <w:tcPr>
            <w:tcW w:w="992" w:type="dxa"/>
          </w:tcPr>
          <w:p w14:paraId="2EBDEB2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01</w:t>
            </w:r>
          </w:p>
        </w:tc>
        <w:tc>
          <w:tcPr>
            <w:tcW w:w="3402" w:type="dxa"/>
          </w:tcPr>
          <w:p w14:paraId="46F2AD2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Эмитентке сілтеме жасау</w:t>
            </w:r>
          </w:p>
        </w:tc>
        <w:tc>
          <w:tcPr>
            <w:tcW w:w="2127" w:type="dxa"/>
          </w:tcPr>
          <w:p w14:paraId="66E897C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0414013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бас тартуды нақтылау үшін өзінің банкімен байланысуы керек</w:t>
            </w:r>
          </w:p>
        </w:tc>
      </w:tr>
      <w:tr w:rsidR="009D5D44" w:rsidRPr="009D168E" w14:paraId="6F3B962D" w14:textId="77777777" w:rsidTr="00937EF6">
        <w:trPr>
          <w:cantSplit/>
          <w:trHeight w:val="227"/>
        </w:trPr>
        <w:tc>
          <w:tcPr>
            <w:tcW w:w="992" w:type="dxa"/>
          </w:tcPr>
          <w:p w14:paraId="265B907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02</w:t>
            </w:r>
          </w:p>
        </w:tc>
        <w:tc>
          <w:tcPr>
            <w:tcW w:w="3402" w:type="dxa"/>
          </w:tcPr>
          <w:p w14:paraId="21C1C99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Эмитенттің арнайы талабына сілтеме жасау</w:t>
            </w:r>
          </w:p>
        </w:tc>
        <w:tc>
          <w:tcPr>
            <w:tcW w:w="2127" w:type="dxa"/>
          </w:tcPr>
          <w:p w14:paraId="225EC38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2880C61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өз банкімен байланысуы керек, өйткені операция картаны шығарған банктің қосымша растауын немесе тексеруін талап етеді</w:t>
            </w:r>
          </w:p>
        </w:tc>
      </w:tr>
      <w:tr w:rsidR="009D5D44" w:rsidRPr="009D168E" w14:paraId="43B8C34C" w14:textId="77777777" w:rsidTr="00937EF6">
        <w:trPr>
          <w:cantSplit/>
          <w:trHeight w:val="227"/>
        </w:trPr>
        <w:tc>
          <w:tcPr>
            <w:tcW w:w="992" w:type="dxa"/>
          </w:tcPr>
          <w:p w14:paraId="5BFD1CE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03</w:t>
            </w:r>
          </w:p>
        </w:tc>
        <w:tc>
          <w:tcPr>
            <w:tcW w:w="3402" w:type="dxa"/>
          </w:tcPr>
          <w:p w14:paraId="184BB58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Жұмыс істемейтін кәсіпорын</w:t>
            </w:r>
          </w:p>
        </w:tc>
        <w:tc>
          <w:tcPr>
            <w:tcW w:w="2127" w:type="dxa"/>
          </w:tcPr>
          <w:p w14:paraId="2B80829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7C1EC6A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Кассирге банкпен байланысу қажет: Call-орталықтың нөмірі – </w:t>
            </w:r>
            <w:r w:rsidRPr="00626CEF">
              <w:rPr>
                <w:rFonts w:ascii="Times New Roman" w:hAnsi="Times New Roman"/>
                <w:b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банк операция жүргізілетін сауда нүктесінің жарамдылығын сәйкестендіре немесе растай алмайды</w:t>
            </w:r>
          </w:p>
        </w:tc>
      </w:tr>
      <w:tr w:rsidR="009D5D44" w:rsidRPr="009D168E" w14:paraId="66D32170" w14:textId="77777777" w:rsidTr="00937EF6">
        <w:trPr>
          <w:cantSplit/>
          <w:trHeight w:val="227"/>
        </w:trPr>
        <w:tc>
          <w:tcPr>
            <w:tcW w:w="992" w:type="dxa"/>
          </w:tcPr>
          <w:p w14:paraId="22291C8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04</w:t>
            </w:r>
          </w:p>
        </w:tc>
        <w:tc>
          <w:tcPr>
            <w:tcW w:w="3402" w:type="dxa"/>
          </w:tcPr>
          <w:p w14:paraId="1E38C37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Себеп көрсетілмеді</w:t>
            </w:r>
          </w:p>
        </w:tc>
        <w:tc>
          <w:tcPr>
            <w:tcW w:w="2127" w:type="dxa"/>
          </w:tcPr>
          <w:p w14:paraId="02B02E5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 алып алу</w:t>
            </w:r>
          </w:p>
        </w:tc>
        <w:tc>
          <w:tcPr>
            <w:tcW w:w="3969" w:type="dxa"/>
          </w:tcPr>
          <w:p w14:paraId="3BEF4FB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картаны шығарған банкке хабарласуы керек, өйткені бұл қате әдетте нақты сипаттамасы жоқ жалпы немесе белгісіз мәселені көрсетеді.</w:t>
            </w:r>
          </w:p>
        </w:tc>
      </w:tr>
      <w:tr w:rsidR="009D5D44" w:rsidRPr="009D168E" w14:paraId="261F2275" w14:textId="77777777" w:rsidTr="00937EF6">
        <w:trPr>
          <w:cantSplit/>
          <w:trHeight w:val="227"/>
        </w:trPr>
        <w:tc>
          <w:tcPr>
            <w:tcW w:w="992" w:type="dxa"/>
          </w:tcPr>
          <w:p w14:paraId="4CB6A85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05</w:t>
            </w:r>
          </w:p>
        </w:tc>
        <w:tc>
          <w:tcPr>
            <w:tcW w:w="3402" w:type="dxa"/>
          </w:tcPr>
          <w:p w14:paraId="1666007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Төлемеу</w:t>
            </w:r>
          </w:p>
        </w:tc>
        <w:tc>
          <w:tcPr>
            <w:tcW w:w="2127" w:type="dxa"/>
          </w:tcPr>
          <w:p w14:paraId="622C47F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57D1C92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Кассирге банкпен байланысу қажет: Call-орталықтың нөмірі – 605, өйткені бұл қате эквайер банкінің тарапынан проблемаларды немесе терминал проблемаларын білдіруі ықтимал.</w:t>
            </w:r>
          </w:p>
        </w:tc>
      </w:tr>
      <w:tr w:rsidR="009D5D44" w:rsidRPr="009D168E" w14:paraId="285FA1C5" w14:textId="77777777" w:rsidTr="00937EF6">
        <w:trPr>
          <w:cantSplit/>
          <w:trHeight w:val="227"/>
        </w:trPr>
        <w:tc>
          <w:tcPr>
            <w:tcW w:w="992" w:type="dxa"/>
          </w:tcPr>
          <w:p w14:paraId="13799FF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06</w:t>
            </w:r>
          </w:p>
        </w:tc>
        <w:tc>
          <w:tcPr>
            <w:tcW w:w="3402" w:type="dxa"/>
          </w:tcPr>
          <w:p w14:paraId="3BF9DEA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Қате</w:t>
            </w:r>
          </w:p>
        </w:tc>
        <w:tc>
          <w:tcPr>
            <w:tcW w:w="2127" w:type="dxa"/>
          </w:tcPr>
          <w:p w14:paraId="7BDFA16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4D3FEC7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Бұл қате картадағы мәселеге де, терминалдың жұмысына да қатысты болуы мүмкін, сондықтан ең алдымен тексеру үшін кассир толығырақ ақпаратты нақтылау үшін банкке хабарласуы керек: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</w:p>
        </w:tc>
      </w:tr>
      <w:tr w:rsidR="009D5D44" w:rsidRPr="009D168E" w14:paraId="0A708044" w14:textId="77777777" w:rsidTr="00937EF6">
        <w:trPr>
          <w:cantSplit/>
          <w:trHeight w:val="227"/>
        </w:trPr>
        <w:tc>
          <w:tcPr>
            <w:tcW w:w="992" w:type="dxa"/>
          </w:tcPr>
          <w:p w14:paraId="77CDC4C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07</w:t>
            </w:r>
          </w:p>
        </w:tc>
        <w:tc>
          <w:tcPr>
            <w:tcW w:w="3402" w:type="dxa"/>
          </w:tcPr>
          <w:p w14:paraId="2C03DC3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Арнайы талап</w:t>
            </w:r>
          </w:p>
        </w:tc>
        <w:tc>
          <w:tcPr>
            <w:tcW w:w="2127" w:type="dxa"/>
          </w:tcPr>
          <w:p w14:paraId="2B23170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 алып алу</w:t>
            </w:r>
          </w:p>
        </w:tc>
        <w:tc>
          <w:tcPr>
            <w:tcW w:w="3969" w:type="dxa"/>
          </w:tcPr>
          <w:p w14:paraId="7C37F9A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өз банкімен байланысуы керек, өйткені операция белгілі бір талаптарды немесе осы картаны шығарған картаның эмитент-банкі белгілеген қосымша тексеруді талап етеді</w:t>
            </w:r>
          </w:p>
        </w:tc>
      </w:tr>
      <w:tr w:rsidR="009D5D44" w:rsidRPr="009D168E" w14:paraId="09349E26" w14:textId="77777777" w:rsidTr="00937EF6">
        <w:trPr>
          <w:cantSplit/>
          <w:trHeight w:val="227"/>
        </w:trPr>
        <w:tc>
          <w:tcPr>
            <w:tcW w:w="992" w:type="dxa"/>
          </w:tcPr>
          <w:p w14:paraId="18F55E0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08</w:t>
            </w:r>
          </w:p>
        </w:tc>
        <w:tc>
          <w:tcPr>
            <w:tcW w:w="3402" w:type="dxa"/>
          </w:tcPr>
          <w:p w14:paraId="182554F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Сәйкестендіріп төлеу</w:t>
            </w:r>
          </w:p>
        </w:tc>
        <w:tc>
          <w:tcPr>
            <w:tcW w:w="2127" w:type="dxa"/>
          </w:tcPr>
          <w:p w14:paraId="6B3A3FF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Операцияға рұқсат берілді</w:t>
            </w:r>
          </w:p>
        </w:tc>
        <w:tc>
          <w:tcPr>
            <w:tcW w:w="3969" w:type="dxa"/>
          </w:tcPr>
          <w:p w14:paraId="34B46FD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банкімен байланысуы керек, өйткені операцияны аяқтау үшін карта иесін қосымша сәйкестендіру талап етіледі</w:t>
            </w:r>
          </w:p>
        </w:tc>
      </w:tr>
      <w:tr w:rsidR="009D5D44" w:rsidRPr="009D168E" w14:paraId="544A95F7" w14:textId="77777777" w:rsidTr="00937EF6">
        <w:trPr>
          <w:cantSplit/>
          <w:trHeight w:val="227"/>
        </w:trPr>
        <w:tc>
          <w:tcPr>
            <w:tcW w:w="992" w:type="dxa"/>
          </w:tcPr>
          <w:p w14:paraId="42A3CD0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09</w:t>
            </w:r>
          </w:p>
        </w:tc>
        <w:tc>
          <w:tcPr>
            <w:tcW w:w="3402" w:type="dxa"/>
          </w:tcPr>
          <w:p w14:paraId="20FC77D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Сауал аяқталмады</w:t>
            </w:r>
          </w:p>
        </w:tc>
        <w:tc>
          <w:tcPr>
            <w:tcW w:w="2127" w:type="dxa"/>
          </w:tcPr>
          <w:p w14:paraId="108ED3E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5263A8A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Бұл қате эквайер банкі, терминал иесі тарапынан авторизация мәселелеріне байланысты операция аяқталмағанын білдіреді. Операцияны қайта жүргізу қажет, егер ол көмектеспесе, кассир банкке хабарласуы тиіс: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</w:p>
        </w:tc>
      </w:tr>
      <w:tr w:rsidR="009D5D44" w:rsidRPr="009D168E" w14:paraId="6BA2B5C4" w14:textId="77777777" w:rsidTr="00937EF6">
        <w:trPr>
          <w:cantSplit/>
          <w:trHeight w:val="227"/>
        </w:trPr>
        <w:tc>
          <w:tcPr>
            <w:tcW w:w="992" w:type="dxa"/>
          </w:tcPr>
          <w:p w14:paraId="4C68098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10</w:t>
            </w:r>
          </w:p>
        </w:tc>
        <w:tc>
          <w:tcPr>
            <w:tcW w:w="3402" w:type="dxa"/>
          </w:tcPr>
          <w:p w14:paraId="4E41A5D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Соманың бір бөлігі үшін рұқсат етілген</w:t>
            </w:r>
          </w:p>
        </w:tc>
        <w:tc>
          <w:tcPr>
            <w:tcW w:w="2127" w:type="dxa"/>
          </w:tcPr>
          <w:p w14:paraId="47839B8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Операцияға рұқсат берілді</w:t>
            </w:r>
          </w:p>
        </w:tc>
        <w:tc>
          <w:tcPr>
            <w:tcW w:w="3969" w:type="dxa"/>
          </w:tcPr>
          <w:p w14:paraId="1EF3020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Бұл мәртебе операцияның сұралған соманың бір бөлігіне ғана мақұлданғанын білдіреді, төлемді толығымен аяқтау үшін клиент қалған соманы қолма-қол ақшамен немесе басқа картамен төлеуі керек</w:t>
            </w:r>
          </w:p>
        </w:tc>
      </w:tr>
      <w:tr w:rsidR="009D5D44" w:rsidRPr="009D168E" w14:paraId="0F32AF1F" w14:textId="77777777" w:rsidTr="00937EF6">
        <w:trPr>
          <w:cantSplit/>
          <w:trHeight w:val="227"/>
        </w:trPr>
        <w:tc>
          <w:tcPr>
            <w:tcW w:w="992" w:type="dxa"/>
          </w:tcPr>
          <w:p w14:paraId="5C24028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11</w:t>
            </w:r>
          </w:p>
        </w:tc>
        <w:tc>
          <w:tcPr>
            <w:tcW w:w="3402" w:type="dxa"/>
          </w:tcPr>
          <w:p w14:paraId="6C811B0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Мақұлданды (VIP)</w:t>
            </w:r>
          </w:p>
        </w:tc>
        <w:tc>
          <w:tcPr>
            <w:tcW w:w="2127" w:type="dxa"/>
          </w:tcPr>
          <w:p w14:paraId="2FF7BC2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Операцияға рұқсат берілді</w:t>
            </w:r>
          </w:p>
        </w:tc>
        <w:tc>
          <w:tcPr>
            <w:tcW w:w="3969" w:type="dxa"/>
          </w:tcPr>
          <w:p w14:paraId="4DFA1CE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Бұл мәртебе операцияның сәтті рұқсат етілгенін және мақұлданғанын көрсетеді, бірақ VIP мәртебесі ерекше. Бұл картаның немесе операцияның ерекше артықшылықтары немесе басым қызметі бар екенін білдіруі мүмкін</w:t>
            </w:r>
          </w:p>
        </w:tc>
      </w:tr>
      <w:tr w:rsidR="009D5D44" w:rsidRPr="009D168E" w14:paraId="0C109607" w14:textId="77777777" w:rsidTr="00937EF6">
        <w:trPr>
          <w:cantSplit/>
          <w:trHeight w:val="227"/>
        </w:trPr>
        <w:tc>
          <w:tcPr>
            <w:tcW w:w="992" w:type="dxa"/>
          </w:tcPr>
          <w:p w14:paraId="2674E16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lastRenderedPageBreak/>
              <w:t>12</w:t>
            </w:r>
          </w:p>
        </w:tc>
        <w:tc>
          <w:tcPr>
            <w:tcW w:w="3402" w:type="dxa"/>
          </w:tcPr>
          <w:p w14:paraId="6CF7D52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Жарамсыз транзакция</w:t>
            </w:r>
          </w:p>
        </w:tc>
        <w:tc>
          <w:tcPr>
            <w:tcW w:w="2127" w:type="dxa"/>
          </w:tcPr>
          <w:p w14:paraId="7ABA185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5045426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өз банкімен байланысуы керек, өйткені берілген мәліметтердің белгілі бір талаптарға немесе ережелерге сәйкес келмеуіне байланысты операцияны аяқтау мүмкін емес</w:t>
            </w:r>
          </w:p>
        </w:tc>
      </w:tr>
      <w:tr w:rsidR="009D5D44" w:rsidRPr="009D168E" w14:paraId="4251DB4E" w14:textId="77777777" w:rsidTr="00937EF6">
        <w:trPr>
          <w:cantSplit/>
          <w:trHeight w:val="227"/>
        </w:trPr>
        <w:tc>
          <w:tcPr>
            <w:tcW w:w="992" w:type="dxa"/>
          </w:tcPr>
          <w:p w14:paraId="735837A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13</w:t>
            </w:r>
          </w:p>
        </w:tc>
        <w:tc>
          <w:tcPr>
            <w:tcW w:w="3402" w:type="dxa"/>
          </w:tcPr>
          <w:p w14:paraId="1A5BC27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Жарамсыз сома</w:t>
            </w:r>
          </w:p>
        </w:tc>
        <w:tc>
          <w:tcPr>
            <w:tcW w:w="2127" w:type="dxa"/>
          </w:tcPr>
          <w:p w14:paraId="4D40C72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4925985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Бұл мәртебе транзакция сомасы белгіленген талаптарға немесе ережелерге сәйкес келмейтінін көрсетеді. Шектеулер терминал жағында болуы мүмкін, онда кассир банкке хабарласуы керек: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немесе карта жағындағы лимиттер болса, клиент, карта иесі осы картаны шығарған банкке хабарласуы тиіс</w:t>
            </w:r>
          </w:p>
        </w:tc>
      </w:tr>
      <w:tr w:rsidR="009D5D44" w:rsidRPr="009D168E" w14:paraId="13135DA2" w14:textId="77777777" w:rsidTr="00937EF6">
        <w:trPr>
          <w:cantSplit/>
          <w:trHeight w:val="227"/>
        </w:trPr>
        <w:tc>
          <w:tcPr>
            <w:tcW w:w="992" w:type="dxa"/>
          </w:tcPr>
          <w:p w14:paraId="595724C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14</w:t>
            </w:r>
          </w:p>
        </w:tc>
        <w:tc>
          <w:tcPr>
            <w:tcW w:w="3402" w:type="dxa"/>
          </w:tcPr>
          <w:p w14:paraId="7F2B30F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нөмірі жарамсыз</w:t>
            </w:r>
          </w:p>
        </w:tc>
        <w:tc>
          <w:tcPr>
            <w:tcW w:w="2127" w:type="dxa"/>
          </w:tcPr>
          <w:p w14:paraId="3702A74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BD770E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банкпен байланысуы керек, өйткені карта нөмірі жарамды емес деп танылады</w:t>
            </w:r>
          </w:p>
        </w:tc>
      </w:tr>
      <w:tr w:rsidR="009D5D44" w:rsidRPr="009D168E" w14:paraId="439DD413" w14:textId="77777777" w:rsidTr="00937EF6">
        <w:trPr>
          <w:cantSplit/>
          <w:trHeight w:val="227"/>
        </w:trPr>
        <w:tc>
          <w:tcPr>
            <w:tcW w:w="992" w:type="dxa"/>
          </w:tcPr>
          <w:p w14:paraId="68FBD25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15</w:t>
            </w:r>
          </w:p>
        </w:tc>
        <w:tc>
          <w:tcPr>
            <w:tcW w:w="3402" w:type="dxa"/>
          </w:tcPr>
          <w:p w14:paraId="1FC0255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IEM - ге бағыттау мүмкін емес</w:t>
            </w:r>
          </w:p>
        </w:tc>
        <w:tc>
          <w:tcPr>
            <w:tcW w:w="2127" w:type="dxa"/>
          </w:tcPr>
          <w:p w14:paraId="2964A7F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158C54C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Кассирге банкпен байланысу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себебі бұл мәртебе IEM (Integrated Electronic Management – Интеграцияланған электрондық басқару) жүйесіндегі операцияны бағыттау мәселесін көрсетеді</w:t>
            </w:r>
          </w:p>
        </w:tc>
      </w:tr>
      <w:tr w:rsidR="009D5D44" w:rsidRPr="009D168E" w14:paraId="085A53C7" w14:textId="77777777" w:rsidTr="00937EF6">
        <w:trPr>
          <w:cantSplit/>
          <w:trHeight w:val="227"/>
        </w:trPr>
        <w:tc>
          <w:tcPr>
            <w:tcW w:w="992" w:type="dxa"/>
          </w:tcPr>
          <w:p w14:paraId="18DDBF1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16</w:t>
            </w:r>
          </w:p>
        </w:tc>
        <w:tc>
          <w:tcPr>
            <w:tcW w:w="3402" w:type="dxa"/>
          </w:tcPr>
          <w:p w14:paraId="0DF77A5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Мақұлданды, 3-жолды жаңартыңыз</w:t>
            </w:r>
          </w:p>
        </w:tc>
        <w:tc>
          <w:tcPr>
            <w:tcW w:w="2127" w:type="dxa"/>
          </w:tcPr>
          <w:p w14:paraId="6A1D37E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Операцияға рұқсат берілді</w:t>
            </w:r>
          </w:p>
        </w:tc>
        <w:tc>
          <w:tcPr>
            <w:tcW w:w="3969" w:type="dxa"/>
          </w:tcPr>
          <w:p w14:paraId="7DF703D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банкке хабарласуы керек, өйткені операция сәтті рұқсат етілген, бірақ 3-жолда жазылған картадағы деректерді жаңарту қажет</w:t>
            </w:r>
          </w:p>
        </w:tc>
      </w:tr>
      <w:tr w:rsidR="009D5D44" w:rsidRPr="009D168E" w14:paraId="471D96D4" w14:textId="77777777" w:rsidTr="00937EF6">
        <w:trPr>
          <w:cantSplit/>
          <w:trHeight w:val="227"/>
        </w:trPr>
        <w:tc>
          <w:tcPr>
            <w:tcW w:w="992" w:type="dxa"/>
          </w:tcPr>
          <w:p w14:paraId="0C4CADA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17</w:t>
            </w:r>
          </w:p>
        </w:tc>
        <w:tc>
          <w:tcPr>
            <w:tcW w:w="3402" w:type="dxa"/>
          </w:tcPr>
          <w:p w14:paraId="74AF51A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Клиент алынып тасталған</w:t>
            </w:r>
          </w:p>
        </w:tc>
        <w:tc>
          <w:tcPr>
            <w:tcW w:w="2127" w:type="dxa"/>
          </w:tcPr>
          <w:p w14:paraId="04DD9B3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49945F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өз банкімен байланысуы керек, себебі операция бас тартылды себебі клиент немесе карта операцияларды жүргізуге рұқсат етілген тізімнен шығарылды</w:t>
            </w:r>
          </w:p>
        </w:tc>
      </w:tr>
      <w:tr w:rsidR="009D5D44" w:rsidRPr="009D168E" w14:paraId="3CBCFEBB" w14:textId="77777777" w:rsidTr="00937EF6">
        <w:trPr>
          <w:cantSplit/>
          <w:trHeight w:val="227"/>
        </w:trPr>
        <w:tc>
          <w:tcPr>
            <w:tcW w:w="992" w:type="dxa"/>
          </w:tcPr>
          <w:p w14:paraId="5530202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18</w:t>
            </w:r>
          </w:p>
        </w:tc>
        <w:tc>
          <w:tcPr>
            <w:tcW w:w="3402" w:type="dxa"/>
          </w:tcPr>
          <w:p w14:paraId="324E498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Күдікті клиент</w:t>
            </w:r>
          </w:p>
        </w:tc>
        <w:tc>
          <w:tcPr>
            <w:tcW w:w="2127" w:type="dxa"/>
          </w:tcPr>
          <w:p w14:paraId="0068170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447ACC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банкпен байланысуы керек, өйткені операция алаяқтыққа немесе картаға немесе клиентке қатысты әдеттен тыс әрекеттерге күдіктенуге байланысты қайбалданбады</w:t>
            </w:r>
          </w:p>
        </w:tc>
      </w:tr>
      <w:tr w:rsidR="009D5D44" w:rsidRPr="009D168E" w14:paraId="1ED01F61" w14:textId="77777777" w:rsidTr="00937EF6">
        <w:trPr>
          <w:cantSplit/>
          <w:trHeight w:val="227"/>
        </w:trPr>
        <w:tc>
          <w:tcPr>
            <w:tcW w:w="992" w:type="dxa"/>
          </w:tcPr>
          <w:p w14:paraId="39850E0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19</w:t>
            </w:r>
          </w:p>
        </w:tc>
        <w:tc>
          <w:tcPr>
            <w:tcW w:w="3402" w:type="dxa"/>
          </w:tcPr>
          <w:p w14:paraId="4077B79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Қайталап жүргізілген транзакция</w:t>
            </w:r>
          </w:p>
        </w:tc>
        <w:tc>
          <w:tcPr>
            <w:tcW w:w="2127" w:type="dxa"/>
          </w:tcPr>
          <w:p w14:paraId="4BCB43F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FFC583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операция алдыңғы операцияның көшірмесі ретінде танылды</w:t>
            </w:r>
          </w:p>
        </w:tc>
      </w:tr>
      <w:tr w:rsidR="009D5D44" w:rsidRPr="009D168E" w14:paraId="75680385" w14:textId="77777777" w:rsidTr="00937EF6">
        <w:trPr>
          <w:cantSplit/>
          <w:trHeight w:val="227"/>
        </w:trPr>
        <w:tc>
          <w:tcPr>
            <w:tcW w:w="992" w:type="dxa"/>
          </w:tcPr>
          <w:p w14:paraId="31507BF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20</w:t>
            </w:r>
          </w:p>
        </w:tc>
        <w:tc>
          <w:tcPr>
            <w:tcW w:w="3402" w:type="dxa"/>
          </w:tcPr>
          <w:p w14:paraId="77B0A79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Қате жауап</w:t>
            </w:r>
          </w:p>
        </w:tc>
        <w:tc>
          <w:tcPr>
            <w:tcW w:w="2127" w:type="dxa"/>
          </w:tcPr>
          <w:p w14:paraId="4F1B400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374081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процессинг орталығынан немесе банктен дұрыс емес немесе күтпеген жауап алды</w:t>
            </w:r>
          </w:p>
        </w:tc>
      </w:tr>
      <w:tr w:rsidR="009D5D44" w:rsidRPr="009D168E" w14:paraId="10D1799F" w14:textId="77777777" w:rsidTr="00937EF6">
        <w:trPr>
          <w:cantSplit/>
          <w:trHeight w:val="227"/>
        </w:trPr>
        <w:tc>
          <w:tcPr>
            <w:tcW w:w="992" w:type="dxa"/>
          </w:tcPr>
          <w:p w14:paraId="325BEDF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21</w:t>
            </w:r>
          </w:p>
        </w:tc>
        <w:tc>
          <w:tcPr>
            <w:tcW w:w="3402" w:type="dxa"/>
          </w:tcPr>
          <w:p w14:paraId="0BC5F9A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Орындалмаған транзакция</w:t>
            </w:r>
          </w:p>
        </w:tc>
        <w:tc>
          <w:tcPr>
            <w:tcW w:w="2127" w:type="dxa"/>
          </w:tcPr>
          <w:p w14:paraId="4508118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194496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банкке хабарласуы қажет: Call-орталықтың нөмірі – 605, өйткені операция аяқталмай, түрлі себептермен қабылданбады</w:t>
            </w:r>
          </w:p>
        </w:tc>
      </w:tr>
      <w:tr w:rsidR="009D5D44" w:rsidRPr="009D168E" w14:paraId="028F1724" w14:textId="77777777" w:rsidTr="00937EF6">
        <w:trPr>
          <w:cantSplit/>
          <w:trHeight w:val="227"/>
        </w:trPr>
        <w:tc>
          <w:tcPr>
            <w:tcW w:w="992" w:type="dxa"/>
          </w:tcPr>
          <w:p w14:paraId="4F3383E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22</w:t>
            </w:r>
          </w:p>
        </w:tc>
        <w:tc>
          <w:tcPr>
            <w:tcW w:w="3402" w:type="dxa"/>
          </w:tcPr>
          <w:p w14:paraId="065734A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Ақайлақ болды деген күдік бар</w:t>
            </w:r>
          </w:p>
        </w:tc>
        <w:tc>
          <w:tcPr>
            <w:tcW w:w="2127" w:type="dxa"/>
          </w:tcPr>
          <w:p w14:paraId="5A8B529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DED457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банкке хабарласуы қажет: Call-орталықтың нөмірі – 605, өйткені операция эквайер банкінің жүйесінде ақаулық бар деген күдікке байланысты аяқталған жоқ</w:t>
            </w:r>
          </w:p>
        </w:tc>
      </w:tr>
      <w:tr w:rsidR="009D5D44" w:rsidRPr="009D168E" w14:paraId="0D6C8B43" w14:textId="77777777" w:rsidTr="00937EF6">
        <w:trPr>
          <w:cantSplit/>
          <w:trHeight w:val="227"/>
        </w:trPr>
        <w:tc>
          <w:tcPr>
            <w:tcW w:w="992" w:type="dxa"/>
          </w:tcPr>
          <w:p w14:paraId="46776DE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23</w:t>
            </w:r>
          </w:p>
        </w:tc>
        <w:tc>
          <w:tcPr>
            <w:tcW w:w="3402" w:type="dxa"/>
          </w:tcPr>
          <w:p w14:paraId="6EC149F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Транзакция бойынша қолайсыз шығындар</w:t>
            </w:r>
          </w:p>
        </w:tc>
        <w:tc>
          <w:tcPr>
            <w:tcW w:w="2127" w:type="dxa"/>
          </w:tcPr>
          <w:p w14:paraId="083F2E9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AEA668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банкке хабарласуы керек: Call-орталықтың нөмірі – 605, өйткені операция тым жоғары комиссияларға немесе оны өңдеуге байланысты шығындарға байланысты қабылданбады</w:t>
            </w:r>
          </w:p>
        </w:tc>
      </w:tr>
      <w:tr w:rsidR="009D5D44" w:rsidRPr="009D168E" w14:paraId="402448E7" w14:textId="77777777" w:rsidTr="00937EF6">
        <w:trPr>
          <w:cantSplit/>
          <w:trHeight w:val="227"/>
        </w:trPr>
        <w:tc>
          <w:tcPr>
            <w:tcW w:w="992" w:type="dxa"/>
          </w:tcPr>
          <w:p w14:paraId="182735A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24</w:t>
            </w:r>
          </w:p>
        </w:tc>
        <w:tc>
          <w:tcPr>
            <w:tcW w:w="3402" w:type="dxa"/>
          </w:tcPr>
          <w:p w14:paraId="3340FC0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Жаңартылған файлды алушы өңдей алмайды</w:t>
            </w:r>
          </w:p>
        </w:tc>
        <w:tc>
          <w:tcPr>
            <w:tcW w:w="2127" w:type="dxa"/>
          </w:tcPr>
          <w:p w14:paraId="5F10E47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619A03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банкке хабарласуы қажет: call-орталықтың нөмірі – 605, өйткені операцияны өңдеу үшін жіберілген жаңартылған деректерді немесе файлды алушы қабылдай алмайды немесе өңдей алмайды</w:t>
            </w:r>
          </w:p>
        </w:tc>
      </w:tr>
      <w:tr w:rsidR="009D5D44" w:rsidRPr="009D168E" w14:paraId="15B17117" w14:textId="77777777" w:rsidTr="00937EF6">
        <w:trPr>
          <w:cantSplit/>
          <w:trHeight w:val="227"/>
        </w:trPr>
        <w:tc>
          <w:tcPr>
            <w:tcW w:w="992" w:type="dxa"/>
          </w:tcPr>
          <w:p w14:paraId="4B0DA77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25</w:t>
            </w:r>
          </w:p>
        </w:tc>
        <w:tc>
          <w:tcPr>
            <w:tcW w:w="3402" w:type="dxa"/>
          </w:tcPr>
          <w:p w14:paraId="65DEB9D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Файлдағы жазба табылмады</w:t>
            </w:r>
          </w:p>
        </w:tc>
        <w:tc>
          <w:tcPr>
            <w:tcW w:w="2127" w:type="dxa"/>
          </w:tcPr>
          <w:p w14:paraId="2C8BD0E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0ADB2F4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банкке хабарласуы қажет: call-орталықтың нөмірі – 605, өйткені терминал транзакцияны өңдеу үшін пайдаланылатын файлда қажет жазбаны таба алмады</w:t>
            </w:r>
          </w:p>
        </w:tc>
      </w:tr>
      <w:tr w:rsidR="009D5D44" w:rsidRPr="009D168E" w14:paraId="38E5CB5F" w14:textId="77777777" w:rsidTr="00937EF6">
        <w:trPr>
          <w:cantSplit/>
          <w:trHeight w:val="227"/>
        </w:trPr>
        <w:tc>
          <w:tcPr>
            <w:tcW w:w="992" w:type="dxa"/>
          </w:tcPr>
          <w:p w14:paraId="534C3EF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26</w:t>
            </w:r>
          </w:p>
        </w:tc>
        <w:tc>
          <w:tcPr>
            <w:tcW w:w="3402" w:type="dxa"/>
          </w:tcPr>
          <w:p w14:paraId="2F18921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Жаңартылған файл жазбасының көшірмесі</w:t>
            </w:r>
          </w:p>
        </w:tc>
        <w:tc>
          <w:tcPr>
            <w:tcW w:w="2127" w:type="dxa"/>
          </w:tcPr>
          <w:p w14:paraId="5CA9B96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63A629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жаңартылған файлда жүйе өңдей алмайтын қайталанатын жазбалар бар екенін көрсетеді</w:t>
            </w:r>
          </w:p>
        </w:tc>
      </w:tr>
      <w:tr w:rsidR="009D5D44" w:rsidRPr="009D168E" w14:paraId="0C20DB12" w14:textId="77777777" w:rsidTr="00937EF6">
        <w:trPr>
          <w:cantSplit/>
          <w:trHeight w:val="227"/>
        </w:trPr>
        <w:tc>
          <w:tcPr>
            <w:tcW w:w="992" w:type="dxa"/>
          </w:tcPr>
          <w:p w14:paraId="62B7C71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27</w:t>
            </w:r>
          </w:p>
        </w:tc>
        <w:tc>
          <w:tcPr>
            <w:tcW w:w="3402" w:type="dxa"/>
          </w:tcPr>
          <w:p w14:paraId="3F5E87F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Файл жолағын түзету қатесі</w:t>
            </w:r>
          </w:p>
        </w:tc>
        <w:tc>
          <w:tcPr>
            <w:tcW w:w="2127" w:type="dxa"/>
          </w:tcPr>
          <w:p w14:paraId="2891EB5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00FD2FD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транзакцияны өңдеу үшін пайдаланылатын файлдағы деректерді жаңарту немесе өзгерту мәселесін көрсетеді</w:t>
            </w:r>
          </w:p>
        </w:tc>
      </w:tr>
      <w:tr w:rsidR="009D5D44" w:rsidRPr="009D168E" w14:paraId="15307B5E" w14:textId="77777777" w:rsidTr="00937EF6">
        <w:trPr>
          <w:cantSplit/>
          <w:trHeight w:val="227"/>
        </w:trPr>
        <w:tc>
          <w:tcPr>
            <w:tcW w:w="992" w:type="dxa"/>
          </w:tcPr>
          <w:p w14:paraId="6380E91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lastRenderedPageBreak/>
              <w:t>28</w:t>
            </w:r>
          </w:p>
        </w:tc>
        <w:tc>
          <w:tcPr>
            <w:tcW w:w="3402" w:type="dxa"/>
          </w:tcPr>
          <w:p w14:paraId="637B6C3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Жабық файлды түзету</w:t>
            </w:r>
          </w:p>
        </w:tc>
        <w:tc>
          <w:tcPr>
            <w:tcW w:w="2127" w:type="dxa"/>
          </w:tcPr>
          <w:p w14:paraId="10F2589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C3D429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өңдеу үшін жабылған файлдағы деректерді өзгерту немесе жаңарту әрекеті сәтсіз аяқталғанын көрсетеді</w:t>
            </w:r>
          </w:p>
        </w:tc>
      </w:tr>
      <w:tr w:rsidR="009D5D44" w:rsidRPr="009D168E" w14:paraId="1C00CC40" w14:textId="77777777" w:rsidTr="00937EF6">
        <w:trPr>
          <w:cantSplit/>
          <w:trHeight w:val="227"/>
        </w:trPr>
        <w:tc>
          <w:tcPr>
            <w:tcW w:w="992" w:type="dxa"/>
          </w:tcPr>
          <w:p w14:paraId="7FF976D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29</w:t>
            </w:r>
          </w:p>
        </w:tc>
        <w:tc>
          <w:tcPr>
            <w:tcW w:w="3402" w:type="dxa"/>
          </w:tcPr>
          <w:p w14:paraId="205066E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Файл түзетілмеді. Эквайерге хабарласыңыз.</w:t>
            </w:r>
          </w:p>
        </w:tc>
        <w:tc>
          <w:tcPr>
            <w:tcW w:w="2127" w:type="dxa"/>
          </w:tcPr>
          <w:p w14:paraId="4788754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907D19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жүйенің файлдағы деректерді түзете алмағанын көрсетеді және эквайердің (банктің немесе операцияны өңдейтін компанияның) араласуы қажет екенін көрсетеді</w:t>
            </w:r>
          </w:p>
        </w:tc>
      </w:tr>
      <w:tr w:rsidR="009D5D44" w:rsidRPr="009D168E" w14:paraId="4AF1693D" w14:textId="77777777" w:rsidTr="00937EF6">
        <w:trPr>
          <w:cantSplit/>
          <w:trHeight w:val="227"/>
        </w:trPr>
        <w:tc>
          <w:tcPr>
            <w:tcW w:w="992" w:type="dxa"/>
          </w:tcPr>
          <w:p w14:paraId="65A87BC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30</w:t>
            </w:r>
          </w:p>
        </w:tc>
        <w:tc>
          <w:tcPr>
            <w:tcW w:w="3402" w:type="dxa"/>
          </w:tcPr>
          <w:p w14:paraId="0BA17AE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Пішім қатесі</w:t>
            </w:r>
          </w:p>
        </w:tc>
        <w:tc>
          <w:tcPr>
            <w:tcW w:w="2127" w:type="dxa"/>
          </w:tcPr>
          <w:p w14:paraId="4CF4C23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4CA963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операцияны өңдеу үшін жіберілген деректердің дұрыс емес пішімде екенін көрсетеді</w:t>
            </w:r>
          </w:p>
        </w:tc>
      </w:tr>
      <w:tr w:rsidR="009D5D44" w:rsidRPr="009D168E" w14:paraId="0A185F17" w14:textId="77777777" w:rsidTr="00937EF6">
        <w:trPr>
          <w:cantSplit/>
          <w:trHeight w:val="227"/>
        </w:trPr>
        <w:tc>
          <w:tcPr>
            <w:tcW w:w="992" w:type="dxa"/>
          </w:tcPr>
          <w:p w14:paraId="2A5F17E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31</w:t>
            </w:r>
          </w:p>
        </w:tc>
        <w:tc>
          <w:tcPr>
            <w:tcW w:w="3402" w:type="dxa"/>
          </w:tcPr>
          <w:p w14:paraId="1D251BD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Эмитенттің қолы қойылмаған</w:t>
            </w:r>
          </w:p>
        </w:tc>
        <w:tc>
          <w:tcPr>
            <w:tcW w:w="2127" w:type="dxa"/>
          </w:tcPr>
          <w:p w14:paraId="33A8D00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E428C9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банкпен байланысуы керек, өйткені терминал транзакция авторизациясының мәселесін көрсетеді</w:t>
            </w:r>
          </w:p>
        </w:tc>
      </w:tr>
      <w:tr w:rsidR="009D5D44" w:rsidRPr="009D168E" w14:paraId="67E90CAF" w14:textId="77777777" w:rsidTr="00937EF6">
        <w:trPr>
          <w:cantSplit/>
          <w:trHeight w:val="227"/>
        </w:trPr>
        <w:tc>
          <w:tcPr>
            <w:tcW w:w="992" w:type="dxa"/>
          </w:tcPr>
          <w:p w14:paraId="6404ADE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32</w:t>
            </w:r>
          </w:p>
        </w:tc>
        <w:tc>
          <w:tcPr>
            <w:tcW w:w="3402" w:type="dxa"/>
          </w:tcPr>
          <w:p w14:paraId="22913C4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Ішінара толықтырылған транзакция</w:t>
            </w:r>
          </w:p>
        </w:tc>
        <w:tc>
          <w:tcPr>
            <w:tcW w:w="2127" w:type="dxa"/>
          </w:tcPr>
          <w:p w14:paraId="38C17DA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1FF3D8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операцияның толық аяқталмағанын және қосымша растауды немесе әрекеттерді қажет ететін көрсетеді</w:t>
            </w:r>
          </w:p>
        </w:tc>
      </w:tr>
      <w:tr w:rsidR="009D5D44" w:rsidRPr="009D168E" w14:paraId="001A382A" w14:textId="77777777" w:rsidTr="00937EF6">
        <w:trPr>
          <w:cantSplit/>
          <w:trHeight w:val="227"/>
        </w:trPr>
        <w:tc>
          <w:tcPr>
            <w:tcW w:w="992" w:type="dxa"/>
          </w:tcPr>
          <w:p w14:paraId="729873E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33</w:t>
            </w:r>
          </w:p>
        </w:tc>
        <w:tc>
          <w:tcPr>
            <w:tcW w:w="3402" w:type="dxa"/>
          </w:tcPr>
          <w:p w14:paraId="5DA37F6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 мерзімі өткен</w:t>
            </w:r>
          </w:p>
        </w:tc>
        <w:tc>
          <w:tcPr>
            <w:tcW w:w="2127" w:type="dxa"/>
          </w:tcPr>
          <w:p w14:paraId="645C1AB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 алып алу</w:t>
            </w:r>
          </w:p>
        </w:tc>
        <w:tc>
          <w:tcPr>
            <w:tcW w:w="3969" w:type="dxa"/>
          </w:tcPr>
          <w:p w14:paraId="3C78C49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картаны қайта шығару үшін өз банкіне хабарласуы керек</w:t>
            </w:r>
          </w:p>
        </w:tc>
      </w:tr>
      <w:tr w:rsidR="009D5D44" w:rsidRPr="009D168E" w14:paraId="3C703B5E" w14:textId="77777777" w:rsidTr="00937EF6">
        <w:trPr>
          <w:cantSplit/>
          <w:trHeight w:val="227"/>
        </w:trPr>
        <w:tc>
          <w:tcPr>
            <w:tcW w:w="992" w:type="dxa"/>
          </w:tcPr>
          <w:p w14:paraId="08E940E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34</w:t>
            </w:r>
          </w:p>
        </w:tc>
        <w:tc>
          <w:tcPr>
            <w:tcW w:w="3402" w:type="dxa"/>
          </w:tcPr>
          <w:p w14:paraId="776CC19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Алдау күдіктілігі</w:t>
            </w:r>
          </w:p>
        </w:tc>
        <w:tc>
          <w:tcPr>
            <w:tcW w:w="2127" w:type="dxa"/>
          </w:tcPr>
          <w:p w14:paraId="224C22A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DDB2D9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ықтимал алаяқтық әрекетті және клиентке операциядан бас тартылғанын көрсетеді</w:t>
            </w:r>
          </w:p>
        </w:tc>
      </w:tr>
      <w:tr w:rsidR="009D5D44" w:rsidRPr="009D168E" w14:paraId="4E295400" w14:textId="77777777" w:rsidTr="00937EF6">
        <w:trPr>
          <w:cantSplit/>
          <w:trHeight w:val="227"/>
        </w:trPr>
        <w:tc>
          <w:tcPr>
            <w:tcW w:w="992" w:type="dxa"/>
          </w:tcPr>
          <w:p w14:paraId="38A24C4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35</w:t>
            </w:r>
          </w:p>
        </w:tc>
        <w:tc>
          <w:tcPr>
            <w:tcW w:w="3402" w:type="dxa"/>
          </w:tcPr>
          <w:p w14:paraId="455441E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Кәсіпорын эквайермен байланысуы қажет</w:t>
            </w:r>
          </w:p>
        </w:tc>
        <w:tc>
          <w:tcPr>
            <w:tcW w:w="2127" w:type="dxa"/>
          </w:tcPr>
          <w:p w14:paraId="4C7181D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98F6BD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эквайер банкінің жұмысындағы проблеманы көрсетті</w:t>
            </w:r>
          </w:p>
        </w:tc>
      </w:tr>
      <w:tr w:rsidR="009D5D44" w:rsidRPr="009D168E" w14:paraId="60C63F5B" w14:textId="77777777" w:rsidTr="00937EF6">
        <w:trPr>
          <w:cantSplit/>
          <w:trHeight w:val="227"/>
        </w:trPr>
        <w:tc>
          <w:tcPr>
            <w:tcW w:w="992" w:type="dxa"/>
          </w:tcPr>
          <w:p w14:paraId="22885A9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36</w:t>
            </w:r>
          </w:p>
        </w:tc>
        <w:tc>
          <w:tcPr>
            <w:tcW w:w="3402" w:type="dxa"/>
          </w:tcPr>
          <w:p w14:paraId="6409385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пайдалану шектеулі</w:t>
            </w:r>
          </w:p>
        </w:tc>
        <w:tc>
          <w:tcPr>
            <w:tcW w:w="2127" w:type="dxa"/>
          </w:tcPr>
          <w:p w14:paraId="50C32C6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алып алу</w:t>
            </w:r>
          </w:p>
        </w:tc>
        <w:tc>
          <w:tcPr>
            <w:tcW w:w="3969" w:type="dxa"/>
          </w:tcPr>
          <w:p w14:paraId="6A8A901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банкпен байланысуы керек, өйткені  терминал картада эмитент-банк белгілеген белгілі бір шектеулер бар екенін көрсетеді</w:t>
            </w:r>
          </w:p>
        </w:tc>
      </w:tr>
      <w:tr w:rsidR="009D5D44" w:rsidRPr="009D168E" w14:paraId="44FD7637" w14:textId="77777777" w:rsidTr="00937EF6">
        <w:trPr>
          <w:cantSplit/>
          <w:trHeight w:val="227"/>
        </w:trPr>
        <w:tc>
          <w:tcPr>
            <w:tcW w:w="992" w:type="dxa"/>
          </w:tcPr>
          <w:p w14:paraId="30797C1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37</w:t>
            </w:r>
          </w:p>
        </w:tc>
        <w:tc>
          <w:tcPr>
            <w:tcW w:w="3402" w:type="dxa"/>
          </w:tcPr>
          <w:p w14:paraId="3F999B9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Эквайердің қауіпсіздік қызметіне хабарласыңыз</w:t>
            </w:r>
          </w:p>
        </w:tc>
        <w:tc>
          <w:tcPr>
            <w:tcW w:w="2127" w:type="dxa"/>
          </w:tcPr>
          <w:p w14:paraId="02F32D5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алып алу</w:t>
            </w:r>
          </w:p>
        </w:tc>
        <w:tc>
          <w:tcPr>
            <w:tcW w:w="3969" w:type="dxa"/>
          </w:tcPr>
          <w:p w14:paraId="461F975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клиент тарапынан ықтимал алаяқтық операцияларын көрсетті</w:t>
            </w:r>
          </w:p>
        </w:tc>
      </w:tr>
      <w:tr w:rsidR="009D5D44" w:rsidRPr="009D168E" w14:paraId="496B5104" w14:textId="77777777" w:rsidTr="00937EF6">
        <w:trPr>
          <w:cantSplit/>
          <w:trHeight w:val="227"/>
        </w:trPr>
        <w:tc>
          <w:tcPr>
            <w:tcW w:w="992" w:type="dxa"/>
          </w:tcPr>
          <w:p w14:paraId="4AAD00C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38</w:t>
            </w:r>
          </w:p>
        </w:tc>
        <w:tc>
          <w:tcPr>
            <w:tcW w:w="3402" w:type="dxa"/>
          </w:tcPr>
          <w:p w14:paraId="6A02F81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ДСН теру әрекеттер лимиті аяқталды</w:t>
            </w:r>
          </w:p>
        </w:tc>
        <w:tc>
          <w:tcPr>
            <w:tcW w:w="2127" w:type="dxa"/>
          </w:tcPr>
          <w:p w14:paraId="0EF3FCC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алып алу</w:t>
            </w:r>
          </w:p>
        </w:tc>
        <w:tc>
          <w:tcPr>
            <w:tcW w:w="3969" w:type="dxa"/>
          </w:tcPr>
          <w:p w14:paraId="4135D64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банкке хабарласуы керек, өйткені терминал клиент операция жүргізген кезде картаның PIN-кодын енгізу әрекеттерін  аяқтағанын көрсетеді</w:t>
            </w:r>
          </w:p>
        </w:tc>
      </w:tr>
      <w:tr w:rsidR="009D5D44" w:rsidRPr="009D168E" w14:paraId="7967A99F" w14:textId="77777777" w:rsidTr="00937EF6">
        <w:trPr>
          <w:cantSplit/>
          <w:trHeight w:val="227"/>
        </w:trPr>
        <w:tc>
          <w:tcPr>
            <w:tcW w:w="992" w:type="dxa"/>
          </w:tcPr>
          <w:p w14:paraId="350FE8C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39</w:t>
            </w:r>
          </w:p>
        </w:tc>
        <w:tc>
          <w:tcPr>
            <w:tcW w:w="3402" w:type="dxa"/>
          </w:tcPr>
          <w:p w14:paraId="3E61404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Кредиттік шот жоқ</w:t>
            </w:r>
          </w:p>
        </w:tc>
        <w:tc>
          <w:tcPr>
            <w:tcW w:w="2127" w:type="dxa"/>
          </w:tcPr>
          <w:p w14:paraId="33ECC46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1D379BF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69D5F338" w14:textId="77777777" w:rsidTr="00937EF6">
        <w:trPr>
          <w:cantSplit/>
          <w:trHeight w:val="227"/>
        </w:trPr>
        <w:tc>
          <w:tcPr>
            <w:tcW w:w="992" w:type="dxa"/>
          </w:tcPr>
          <w:p w14:paraId="18E336D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40</w:t>
            </w:r>
          </w:p>
        </w:tc>
        <w:tc>
          <w:tcPr>
            <w:tcW w:w="3402" w:type="dxa"/>
          </w:tcPr>
          <w:p w14:paraId="5FBCB11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Сұралған соманы өңдеу мүмкін емес</w:t>
            </w:r>
          </w:p>
        </w:tc>
        <w:tc>
          <w:tcPr>
            <w:tcW w:w="2127" w:type="dxa"/>
          </w:tcPr>
          <w:p w14:paraId="64E2ECB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0A0F4A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операцияны жүргізу үшін енгізілген соманы өңдеу мүмкін емес екенін көрсетеді</w:t>
            </w:r>
          </w:p>
        </w:tc>
      </w:tr>
      <w:tr w:rsidR="009D5D44" w:rsidRPr="009D168E" w14:paraId="161635A4" w14:textId="77777777" w:rsidTr="00937EF6">
        <w:trPr>
          <w:cantSplit/>
          <w:trHeight w:val="227"/>
        </w:trPr>
        <w:tc>
          <w:tcPr>
            <w:tcW w:w="992" w:type="dxa"/>
          </w:tcPr>
          <w:p w14:paraId="4FE09BA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41</w:t>
            </w:r>
          </w:p>
        </w:tc>
        <w:tc>
          <w:tcPr>
            <w:tcW w:w="3402" w:type="dxa"/>
          </w:tcPr>
          <w:p w14:paraId="76C086F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Жоғалған карточка</w:t>
            </w:r>
          </w:p>
        </w:tc>
        <w:tc>
          <w:tcPr>
            <w:tcW w:w="2127" w:type="dxa"/>
          </w:tcPr>
          <w:p w14:paraId="5305E8F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алып алу</w:t>
            </w:r>
          </w:p>
        </w:tc>
        <w:tc>
          <w:tcPr>
            <w:tcW w:w="3969" w:type="dxa"/>
          </w:tcPr>
          <w:p w14:paraId="24C78A6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бұл картаға қызмет көрсетуден бас тартуы керек, өйткені бұрын карта жоғалған және осы картаның иесі оны банк жүйесінде бұғаттаған</w:t>
            </w:r>
          </w:p>
        </w:tc>
      </w:tr>
      <w:tr w:rsidR="009D5D44" w:rsidRPr="009D168E" w14:paraId="6E4D772E" w14:textId="77777777" w:rsidTr="00937EF6">
        <w:trPr>
          <w:cantSplit/>
          <w:trHeight w:val="227"/>
        </w:trPr>
        <w:tc>
          <w:tcPr>
            <w:tcW w:w="992" w:type="dxa"/>
          </w:tcPr>
          <w:p w14:paraId="6D14975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42</w:t>
            </w:r>
          </w:p>
        </w:tc>
        <w:tc>
          <w:tcPr>
            <w:tcW w:w="3402" w:type="dxa"/>
          </w:tcPr>
          <w:p w14:paraId="49FEB86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Әмбебап шот жоқ</w:t>
            </w:r>
          </w:p>
        </w:tc>
        <w:tc>
          <w:tcPr>
            <w:tcW w:w="2127" w:type="dxa"/>
          </w:tcPr>
          <w:p w14:paraId="4BF417B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E3E7CF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563A85EA" w14:textId="77777777" w:rsidTr="00937EF6">
        <w:trPr>
          <w:cantSplit/>
          <w:trHeight w:val="227"/>
        </w:trPr>
        <w:tc>
          <w:tcPr>
            <w:tcW w:w="992" w:type="dxa"/>
          </w:tcPr>
          <w:p w14:paraId="2CE2235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43</w:t>
            </w:r>
          </w:p>
        </w:tc>
        <w:tc>
          <w:tcPr>
            <w:tcW w:w="3402" w:type="dxa"/>
          </w:tcPr>
          <w:p w14:paraId="7A735FC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ұрланған</w:t>
            </w:r>
          </w:p>
        </w:tc>
        <w:tc>
          <w:tcPr>
            <w:tcW w:w="2127" w:type="dxa"/>
          </w:tcPr>
          <w:p w14:paraId="372F447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алып алу</w:t>
            </w:r>
          </w:p>
        </w:tc>
        <w:tc>
          <w:tcPr>
            <w:tcW w:w="3969" w:type="dxa"/>
          </w:tcPr>
          <w:p w14:paraId="2B617E6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бұл картаға қызмет көрсетуден бас тартуы керек, өйткені бұрын карта жоғалған және осы картаның иесі оны банк жүйесінде бұғаттаған</w:t>
            </w:r>
          </w:p>
        </w:tc>
      </w:tr>
      <w:tr w:rsidR="009D5D44" w:rsidRPr="009D168E" w14:paraId="4DE47D9A" w14:textId="77777777" w:rsidTr="00937EF6">
        <w:trPr>
          <w:cantSplit/>
          <w:trHeight w:val="227"/>
        </w:trPr>
        <w:tc>
          <w:tcPr>
            <w:tcW w:w="992" w:type="dxa"/>
          </w:tcPr>
          <w:p w14:paraId="1E3035B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44</w:t>
            </w:r>
          </w:p>
        </w:tc>
        <w:tc>
          <w:tcPr>
            <w:tcW w:w="3402" w:type="dxa"/>
          </w:tcPr>
          <w:p w14:paraId="3A89101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Инвестициялық шот жоқ</w:t>
            </w:r>
          </w:p>
        </w:tc>
        <w:tc>
          <w:tcPr>
            <w:tcW w:w="2127" w:type="dxa"/>
          </w:tcPr>
          <w:p w14:paraId="373BD43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0D493E3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58DFE6A6" w14:textId="77777777" w:rsidTr="00937EF6">
        <w:trPr>
          <w:cantSplit/>
          <w:trHeight w:val="227"/>
        </w:trPr>
        <w:tc>
          <w:tcPr>
            <w:tcW w:w="992" w:type="dxa"/>
          </w:tcPr>
          <w:p w14:paraId="51B34A9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45-50</w:t>
            </w:r>
          </w:p>
        </w:tc>
        <w:tc>
          <w:tcPr>
            <w:tcW w:w="3402" w:type="dxa"/>
          </w:tcPr>
          <w:p w14:paraId="6640A3C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ISO пайдалану үшін кейінге сақталған</w:t>
            </w:r>
          </w:p>
        </w:tc>
        <w:tc>
          <w:tcPr>
            <w:tcW w:w="2127" w:type="dxa"/>
          </w:tcPr>
          <w:p w14:paraId="58D7A98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48EE47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4BA6DB54" w14:textId="77777777" w:rsidTr="00937EF6">
        <w:trPr>
          <w:cantSplit/>
          <w:trHeight w:val="227"/>
        </w:trPr>
        <w:tc>
          <w:tcPr>
            <w:tcW w:w="992" w:type="dxa"/>
          </w:tcPr>
          <w:p w14:paraId="20A04F5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51</w:t>
            </w:r>
          </w:p>
        </w:tc>
        <w:tc>
          <w:tcPr>
            <w:tcW w:w="3402" w:type="dxa"/>
          </w:tcPr>
          <w:p w14:paraId="411078B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Қаражат жеткіліксіз</w:t>
            </w:r>
          </w:p>
        </w:tc>
        <w:tc>
          <w:tcPr>
            <w:tcW w:w="2127" w:type="dxa"/>
          </w:tcPr>
          <w:p w14:paraId="2FF3386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0C89FC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төлем үшін басқа картаны қолдануы немесе қолма-қол ақшамен төлеуі керек</w:t>
            </w:r>
          </w:p>
        </w:tc>
      </w:tr>
      <w:tr w:rsidR="009D5D44" w:rsidRPr="009D168E" w14:paraId="2BFB3462" w14:textId="77777777" w:rsidTr="00937EF6">
        <w:trPr>
          <w:cantSplit/>
          <w:trHeight w:val="227"/>
        </w:trPr>
        <w:tc>
          <w:tcPr>
            <w:tcW w:w="992" w:type="dxa"/>
          </w:tcPr>
          <w:p w14:paraId="5B39024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52</w:t>
            </w:r>
          </w:p>
        </w:tc>
        <w:tc>
          <w:tcPr>
            <w:tcW w:w="3402" w:type="dxa"/>
          </w:tcPr>
          <w:p w14:paraId="351932B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Чек шоты жоқ</w:t>
            </w:r>
          </w:p>
        </w:tc>
        <w:tc>
          <w:tcPr>
            <w:tcW w:w="2127" w:type="dxa"/>
          </w:tcPr>
          <w:p w14:paraId="22BA5C1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26A884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473632A6" w14:textId="77777777" w:rsidTr="00937EF6">
        <w:trPr>
          <w:cantSplit/>
          <w:trHeight w:val="227"/>
        </w:trPr>
        <w:tc>
          <w:tcPr>
            <w:tcW w:w="992" w:type="dxa"/>
          </w:tcPr>
          <w:p w14:paraId="5F15619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53</w:t>
            </w:r>
          </w:p>
        </w:tc>
        <w:tc>
          <w:tcPr>
            <w:tcW w:w="3402" w:type="dxa"/>
          </w:tcPr>
          <w:p w14:paraId="524E2E2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Жинақ шоты жоқ</w:t>
            </w:r>
          </w:p>
        </w:tc>
        <w:tc>
          <w:tcPr>
            <w:tcW w:w="2127" w:type="dxa"/>
          </w:tcPr>
          <w:p w14:paraId="1C4D8CE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62226C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2482A9BD" w14:textId="77777777" w:rsidTr="00937EF6">
        <w:trPr>
          <w:cantSplit/>
          <w:trHeight w:val="227"/>
        </w:trPr>
        <w:tc>
          <w:tcPr>
            <w:tcW w:w="992" w:type="dxa"/>
          </w:tcPr>
          <w:p w14:paraId="0541F76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lastRenderedPageBreak/>
              <w:t>54</w:t>
            </w:r>
          </w:p>
        </w:tc>
        <w:tc>
          <w:tcPr>
            <w:tcW w:w="3402" w:type="dxa"/>
          </w:tcPr>
          <w:p w14:paraId="4EBCEFE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 мерзімі өткен</w:t>
            </w:r>
          </w:p>
        </w:tc>
        <w:tc>
          <w:tcPr>
            <w:tcW w:w="2127" w:type="dxa"/>
          </w:tcPr>
          <w:p w14:paraId="414B4CD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00CF1C7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картаны қайта шығару үшін өз банкіне хабарласуы керек</w:t>
            </w:r>
          </w:p>
        </w:tc>
      </w:tr>
      <w:tr w:rsidR="009D5D44" w:rsidRPr="009D168E" w14:paraId="07DEDB2E" w14:textId="77777777" w:rsidTr="00937EF6">
        <w:trPr>
          <w:cantSplit/>
          <w:trHeight w:val="227"/>
        </w:trPr>
        <w:tc>
          <w:tcPr>
            <w:tcW w:w="992" w:type="dxa"/>
          </w:tcPr>
          <w:p w14:paraId="43B6823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55</w:t>
            </w:r>
          </w:p>
        </w:tc>
        <w:tc>
          <w:tcPr>
            <w:tcW w:w="3402" w:type="dxa"/>
          </w:tcPr>
          <w:p w14:paraId="4BAE530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PIN-код дұрыс емес.</w:t>
            </w:r>
          </w:p>
        </w:tc>
        <w:tc>
          <w:tcPr>
            <w:tcW w:w="2127" w:type="dxa"/>
          </w:tcPr>
          <w:p w14:paraId="79B524C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551380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банк қолданбасында жаңа PIN-кодты орнатуы немесе нұсқаулықты нақтылау үшін банкке хабарласуы қажет</w:t>
            </w:r>
          </w:p>
        </w:tc>
      </w:tr>
      <w:tr w:rsidR="009D5D44" w:rsidRPr="009D168E" w14:paraId="7092A59A" w14:textId="77777777" w:rsidTr="00937EF6">
        <w:trPr>
          <w:cantSplit/>
          <w:trHeight w:val="227"/>
        </w:trPr>
        <w:tc>
          <w:tcPr>
            <w:tcW w:w="992" w:type="dxa"/>
          </w:tcPr>
          <w:p w14:paraId="0B8B328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56</w:t>
            </w:r>
          </w:p>
        </w:tc>
        <w:tc>
          <w:tcPr>
            <w:tcW w:w="3402" w:type="dxa"/>
          </w:tcPr>
          <w:p w14:paraId="761D3A9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Картада жазба жоқ</w:t>
            </w:r>
          </w:p>
        </w:tc>
        <w:tc>
          <w:tcPr>
            <w:tcW w:w="2127" w:type="dxa"/>
          </w:tcPr>
          <w:p w14:paraId="5A5D370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515CE2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5D56E31A" w14:textId="77777777" w:rsidTr="00937EF6">
        <w:trPr>
          <w:cantSplit/>
          <w:trHeight w:val="227"/>
        </w:trPr>
        <w:tc>
          <w:tcPr>
            <w:tcW w:w="992" w:type="dxa"/>
          </w:tcPr>
          <w:p w14:paraId="44E7F35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57</w:t>
            </w:r>
          </w:p>
        </w:tc>
        <w:tc>
          <w:tcPr>
            <w:tcW w:w="3402" w:type="dxa"/>
          </w:tcPr>
          <w:p w14:paraId="116E335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Клиент үшін транзакцияға тыйым салынған</w:t>
            </w:r>
          </w:p>
        </w:tc>
        <w:tc>
          <w:tcPr>
            <w:tcW w:w="2127" w:type="dxa"/>
          </w:tcPr>
          <w:p w14:paraId="4BB4139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660DEF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639E3507" w14:textId="77777777" w:rsidTr="00937EF6">
        <w:trPr>
          <w:cantSplit/>
          <w:trHeight w:val="227"/>
        </w:trPr>
        <w:tc>
          <w:tcPr>
            <w:tcW w:w="992" w:type="dxa"/>
          </w:tcPr>
          <w:p w14:paraId="695344D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58</w:t>
            </w:r>
          </w:p>
        </w:tc>
        <w:tc>
          <w:tcPr>
            <w:tcW w:w="3402" w:type="dxa"/>
          </w:tcPr>
          <w:p w14:paraId="3A84071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Терминал үшін транзакцияға тыйым салынған</w:t>
            </w:r>
          </w:p>
        </w:tc>
        <w:tc>
          <w:tcPr>
            <w:tcW w:w="2127" w:type="dxa"/>
          </w:tcPr>
          <w:p w14:paraId="76114FF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11361A5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0E3BA85E" w14:textId="77777777" w:rsidTr="00937EF6">
        <w:trPr>
          <w:cantSplit/>
          <w:trHeight w:val="227"/>
        </w:trPr>
        <w:tc>
          <w:tcPr>
            <w:tcW w:w="992" w:type="dxa"/>
          </w:tcPr>
          <w:p w14:paraId="4765462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59</w:t>
            </w:r>
          </w:p>
        </w:tc>
        <w:tc>
          <w:tcPr>
            <w:tcW w:w="3402" w:type="dxa"/>
          </w:tcPr>
          <w:p w14:paraId="1342172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Алдау күдіктілігі</w:t>
            </w:r>
          </w:p>
        </w:tc>
        <w:tc>
          <w:tcPr>
            <w:tcW w:w="2127" w:type="dxa"/>
          </w:tcPr>
          <w:p w14:paraId="697DD3E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1B3653D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ықтимал алаяқтық әрекетті және клиентке операциядан бас тартылғанын көрсетеді</w:t>
            </w:r>
          </w:p>
        </w:tc>
      </w:tr>
      <w:tr w:rsidR="009D5D44" w:rsidRPr="009D168E" w14:paraId="387EE6CB" w14:textId="77777777" w:rsidTr="00937EF6">
        <w:trPr>
          <w:cantSplit/>
          <w:trHeight w:val="227"/>
        </w:trPr>
        <w:tc>
          <w:tcPr>
            <w:tcW w:w="992" w:type="dxa"/>
          </w:tcPr>
          <w:p w14:paraId="21B6CD4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60</w:t>
            </w:r>
          </w:p>
        </w:tc>
        <w:tc>
          <w:tcPr>
            <w:tcW w:w="3402" w:type="dxa"/>
          </w:tcPr>
          <w:p w14:paraId="7CEE004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Кәсіпорын эквайерге хабарласуы қажет</w:t>
            </w:r>
          </w:p>
        </w:tc>
        <w:tc>
          <w:tcPr>
            <w:tcW w:w="2127" w:type="dxa"/>
          </w:tcPr>
          <w:p w14:paraId="518E45D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A1A280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66021C88" w14:textId="77777777" w:rsidTr="00937EF6">
        <w:trPr>
          <w:cantSplit/>
          <w:trHeight w:val="227"/>
        </w:trPr>
        <w:tc>
          <w:tcPr>
            <w:tcW w:w="992" w:type="dxa"/>
          </w:tcPr>
          <w:p w14:paraId="7768C77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61</w:t>
            </w:r>
          </w:p>
        </w:tc>
        <w:tc>
          <w:tcPr>
            <w:tcW w:w="3402" w:type="dxa"/>
          </w:tcPr>
          <w:p w14:paraId="09B8481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Алу сомасы белгіленген шектен асады</w:t>
            </w:r>
          </w:p>
        </w:tc>
        <w:tc>
          <w:tcPr>
            <w:tcW w:w="2127" w:type="dxa"/>
          </w:tcPr>
          <w:p w14:paraId="7DB3695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6DDCCA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35DF1F7A" w14:textId="77777777" w:rsidTr="00937EF6">
        <w:trPr>
          <w:cantSplit/>
          <w:trHeight w:val="227"/>
        </w:trPr>
        <w:tc>
          <w:tcPr>
            <w:tcW w:w="992" w:type="dxa"/>
          </w:tcPr>
          <w:p w14:paraId="7A0D67C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62</w:t>
            </w:r>
          </w:p>
        </w:tc>
        <w:tc>
          <w:tcPr>
            <w:tcW w:w="3402" w:type="dxa"/>
          </w:tcPr>
          <w:p w14:paraId="6F52CCA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пайдалануы шектеулі</w:t>
            </w:r>
          </w:p>
        </w:tc>
        <w:tc>
          <w:tcPr>
            <w:tcW w:w="2127" w:type="dxa"/>
          </w:tcPr>
          <w:p w14:paraId="568205A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51F893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63132AD7" w14:textId="77777777" w:rsidTr="00937EF6">
        <w:trPr>
          <w:cantSplit/>
          <w:trHeight w:val="227"/>
        </w:trPr>
        <w:tc>
          <w:tcPr>
            <w:tcW w:w="992" w:type="dxa"/>
          </w:tcPr>
          <w:p w14:paraId="4BC75CC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63</w:t>
            </w:r>
          </w:p>
        </w:tc>
        <w:tc>
          <w:tcPr>
            <w:tcW w:w="3402" w:type="dxa"/>
          </w:tcPr>
          <w:p w14:paraId="3A3EB60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Қауіпсіздік бұзылды</w:t>
            </w:r>
          </w:p>
        </w:tc>
        <w:tc>
          <w:tcPr>
            <w:tcW w:w="2127" w:type="dxa"/>
          </w:tcPr>
          <w:p w14:paraId="12DAEB5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38226B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1E152779" w14:textId="77777777" w:rsidTr="00937EF6">
        <w:trPr>
          <w:cantSplit/>
          <w:trHeight w:val="227"/>
        </w:trPr>
        <w:tc>
          <w:tcPr>
            <w:tcW w:w="992" w:type="dxa"/>
          </w:tcPr>
          <w:p w14:paraId="715F728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64</w:t>
            </w:r>
          </w:p>
        </w:tc>
        <w:tc>
          <w:tcPr>
            <w:tcW w:w="3402" w:type="dxa"/>
          </w:tcPr>
          <w:p w14:paraId="75B907D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Бастапқы сома дұрыс емес</w:t>
            </w:r>
          </w:p>
        </w:tc>
        <w:tc>
          <w:tcPr>
            <w:tcW w:w="2127" w:type="dxa"/>
          </w:tcPr>
          <w:p w14:paraId="566DE36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0BA81D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4DE9FDCF" w14:textId="77777777" w:rsidTr="00937EF6">
        <w:trPr>
          <w:cantSplit/>
          <w:trHeight w:val="227"/>
        </w:trPr>
        <w:tc>
          <w:tcPr>
            <w:tcW w:w="992" w:type="dxa"/>
          </w:tcPr>
          <w:p w14:paraId="2C98102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65</w:t>
            </w:r>
          </w:p>
        </w:tc>
        <w:tc>
          <w:tcPr>
            <w:tcW w:w="3402" w:type="dxa"/>
          </w:tcPr>
          <w:p w14:paraId="60B118D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Қолма-қол ақшаны алу жиілігі шегінен асып кетті</w:t>
            </w:r>
          </w:p>
        </w:tc>
        <w:tc>
          <w:tcPr>
            <w:tcW w:w="2127" w:type="dxa"/>
          </w:tcPr>
          <w:p w14:paraId="0512B41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992C05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2DEB2ECA" w14:textId="77777777" w:rsidTr="00937EF6">
        <w:trPr>
          <w:cantSplit/>
          <w:trHeight w:val="227"/>
        </w:trPr>
        <w:tc>
          <w:tcPr>
            <w:tcW w:w="992" w:type="dxa"/>
          </w:tcPr>
          <w:p w14:paraId="24BAC21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66</w:t>
            </w:r>
          </w:p>
        </w:tc>
        <w:tc>
          <w:tcPr>
            <w:tcW w:w="3402" w:type="dxa"/>
          </w:tcPr>
          <w:p w14:paraId="2BB5E38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Кәсіпорын эквайердің қауіпсіздік бөліміне хабарласуы тиіс</w:t>
            </w:r>
          </w:p>
        </w:tc>
        <w:tc>
          <w:tcPr>
            <w:tcW w:w="2127" w:type="dxa"/>
          </w:tcPr>
          <w:p w14:paraId="7BE6515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DCC33C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15981AFC" w14:textId="77777777" w:rsidTr="00937EF6">
        <w:trPr>
          <w:cantSplit/>
          <w:trHeight w:val="227"/>
        </w:trPr>
        <w:tc>
          <w:tcPr>
            <w:tcW w:w="992" w:type="dxa"/>
          </w:tcPr>
          <w:p w14:paraId="326EB88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67</w:t>
            </w:r>
          </w:p>
        </w:tc>
        <w:tc>
          <w:tcPr>
            <w:tcW w:w="3402" w:type="dxa"/>
          </w:tcPr>
          <w:p w14:paraId="5CA9CEE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 АТМ-нан алынуы тиіс</w:t>
            </w:r>
          </w:p>
        </w:tc>
        <w:tc>
          <w:tcPr>
            <w:tcW w:w="2127" w:type="dxa"/>
          </w:tcPr>
          <w:p w14:paraId="79739F8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алып алу</w:t>
            </w:r>
          </w:p>
        </w:tc>
        <w:tc>
          <w:tcPr>
            <w:tcW w:w="3969" w:type="dxa"/>
          </w:tcPr>
          <w:p w14:paraId="63BAF00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0498A256" w14:textId="77777777" w:rsidTr="00937EF6">
        <w:trPr>
          <w:cantSplit/>
          <w:trHeight w:val="227"/>
        </w:trPr>
        <w:tc>
          <w:tcPr>
            <w:tcW w:w="992" w:type="dxa"/>
          </w:tcPr>
          <w:p w14:paraId="074FFD7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68</w:t>
            </w:r>
          </w:p>
        </w:tc>
        <w:tc>
          <w:tcPr>
            <w:tcW w:w="3402" w:type="dxa"/>
          </w:tcPr>
          <w:p w14:paraId="22BC198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Жауап тым кеш алынды</w:t>
            </w:r>
          </w:p>
        </w:tc>
        <w:tc>
          <w:tcPr>
            <w:tcW w:w="2127" w:type="dxa"/>
          </w:tcPr>
          <w:p w14:paraId="252CDCB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51D001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6A328E2C" w14:textId="77777777" w:rsidTr="00937EF6">
        <w:trPr>
          <w:cantSplit/>
          <w:trHeight w:val="227"/>
        </w:trPr>
        <w:tc>
          <w:tcPr>
            <w:tcW w:w="992" w:type="dxa"/>
          </w:tcPr>
          <w:p w14:paraId="6E98710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69-74</w:t>
            </w:r>
          </w:p>
        </w:tc>
        <w:tc>
          <w:tcPr>
            <w:tcW w:w="3402" w:type="dxa"/>
          </w:tcPr>
          <w:p w14:paraId="693493F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ISO пайдалану үшін кейінге сақталған</w:t>
            </w:r>
          </w:p>
        </w:tc>
        <w:tc>
          <w:tcPr>
            <w:tcW w:w="2127" w:type="dxa"/>
          </w:tcPr>
          <w:p w14:paraId="211E8D0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C162FB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30F6EA03" w14:textId="77777777" w:rsidTr="00937EF6">
        <w:trPr>
          <w:cantSplit/>
          <w:trHeight w:val="227"/>
        </w:trPr>
        <w:tc>
          <w:tcPr>
            <w:tcW w:w="992" w:type="dxa"/>
          </w:tcPr>
          <w:p w14:paraId="30851B6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75</w:t>
            </w:r>
          </w:p>
        </w:tc>
        <w:tc>
          <w:tcPr>
            <w:tcW w:w="3402" w:type="dxa"/>
          </w:tcPr>
          <w:p w14:paraId="7D78399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PIN-кодты теру рұқсат етілген әрекеттер саны аяқталды</w:t>
            </w:r>
          </w:p>
        </w:tc>
        <w:tc>
          <w:tcPr>
            <w:tcW w:w="2127" w:type="dxa"/>
          </w:tcPr>
          <w:p w14:paraId="08456E0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A99FFC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104A6719" w14:textId="77777777" w:rsidTr="00937EF6">
        <w:trPr>
          <w:cantSplit/>
          <w:trHeight w:val="227"/>
        </w:trPr>
        <w:tc>
          <w:tcPr>
            <w:tcW w:w="992" w:type="dxa"/>
          </w:tcPr>
          <w:p w14:paraId="0B7C31B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76</w:t>
            </w:r>
          </w:p>
        </w:tc>
        <w:tc>
          <w:tcPr>
            <w:tcW w:w="3402" w:type="dxa"/>
          </w:tcPr>
          <w:p w14:paraId="368BC49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PIN дұрыс емес Барлық әрекеттер аяқталды</w:t>
            </w:r>
          </w:p>
        </w:tc>
        <w:tc>
          <w:tcPr>
            <w:tcW w:w="2127" w:type="dxa"/>
          </w:tcPr>
          <w:p w14:paraId="2B00EA6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D2C872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0C946D39" w14:textId="77777777" w:rsidTr="00937EF6">
        <w:trPr>
          <w:cantSplit/>
          <w:trHeight w:val="227"/>
        </w:trPr>
        <w:tc>
          <w:tcPr>
            <w:tcW w:w="992" w:type="dxa"/>
          </w:tcPr>
          <w:p w14:paraId="1161E1D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77</w:t>
            </w:r>
          </w:p>
        </w:tc>
        <w:tc>
          <w:tcPr>
            <w:tcW w:w="3402" w:type="dxa"/>
          </w:tcPr>
          <w:p w14:paraId="7321613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Жиі пайдалану үшін кейінге қалдырылған</w:t>
            </w:r>
          </w:p>
        </w:tc>
        <w:tc>
          <w:tcPr>
            <w:tcW w:w="2127" w:type="dxa"/>
          </w:tcPr>
          <w:p w14:paraId="629CA8E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F09231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3FF3730F" w14:textId="77777777" w:rsidTr="00937EF6">
        <w:trPr>
          <w:cantSplit/>
          <w:trHeight w:val="227"/>
        </w:trPr>
        <w:tc>
          <w:tcPr>
            <w:tcW w:w="992" w:type="dxa"/>
          </w:tcPr>
          <w:p w14:paraId="352ECFD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78</w:t>
            </w:r>
          </w:p>
        </w:tc>
        <w:tc>
          <w:tcPr>
            <w:tcW w:w="3402" w:type="dxa"/>
          </w:tcPr>
          <w:p w14:paraId="5FE8446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Сілтеме жарамсыз</w:t>
            </w:r>
          </w:p>
        </w:tc>
        <w:tc>
          <w:tcPr>
            <w:tcW w:w="2127" w:type="dxa"/>
          </w:tcPr>
          <w:p w14:paraId="6C95AA7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4BA73A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Кассирге енгізілген деректерді қайтадан тексеру қажет, өйткені операция деректері бастапқы транзакцияға сәйкес келмейді</w:t>
            </w:r>
          </w:p>
        </w:tc>
      </w:tr>
      <w:tr w:rsidR="009D5D44" w:rsidRPr="009D168E" w14:paraId="53F4F7BD" w14:textId="77777777" w:rsidTr="00937EF6">
        <w:trPr>
          <w:cantSplit/>
          <w:trHeight w:val="227"/>
        </w:trPr>
        <w:tc>
          <w:tcPr>
            <w:tcW w:w="992" w:type="dxa"/>
          </w:tcPr>
          <w:p w14:paraId="7991D26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79</w:t>
            </w:r>
          </w:p>
        </w:tc>
        <w:tc>
          <w:tcPr>
            <w:tcW w:w="3402" w:type="dxa"/>
          </w:tcPr>
          <w:p w14:paraId="6A42807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Жиі пайдалану үшін кейінге қалдырылған</w:t>
            </w:r>
          </w:p>
        </w:tc>
        <w:tc>
          <w:tcPr>
            <w:tcW w:w="2127" w:type="dxa"/>
          </w:tcPr>
          <w:p w14:paraId="1447C34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01B576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4BB21BAC" w14:textId="77777777" w:rsidTr="00937EF6">
        <w:trPr>
          <w:cantSplit/>
          <w:trHeight w:val="227"/>
        </w:trPr>
        <w:tc>
          <w:tcPr>
            <w:tcW w:w="992" w:type="dxa"/>
          </w:tcPr>
          <w:p w14:paraId="77D0E80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80</w:t>
            </w:r>
          </w:p>
        </w:tc>
        <w:tc>
          <w:tcPr>
            <w:tcW w:w="3402" w:type="dxa"/>
          </w:tcPr>
          <w:p w14:paraId="24620A4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Желі қатесі</w:t>
            </w:r>
          </w:p>
        </w:tc>
        <w:tc>
          <w:tcPr>
            <w:tcW w:w="2127" w:type="dxa"/>
          </w:tcPr>
          <w:p w14:paraId="6030B5A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7B6D26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терминалды қайта жүктеуі тиіс, бұл көмектеспесе,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1125A26E" w14:textId="77777777" w:rsidTr="00937EF6">
        <w:trPr>
          <w:cantSplit/>
          <w:trHeight w:val="227"/>
        </w:trPr>
        <w:tc>
          <w:tcPr>
            <w:tcW w:w="992" w:type="dxa"/>
          </w:tcPr>
          <w:p w14:paraId="0ADC6B0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81</w:t>
            </w:r>
          </w:p>
        </w:tc>
        <w:tc>
          <w:tcPr>
            <w:tcW w:w="3402" w:type="dxa"/>
          </w:tcPr>
          <w:p w14:paraId="4503BC3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Сыртқы желідегі қате</w:t>
            </w:r>
          </w:p>
        </w:tc>
        <w:tc>
          <w:tcPr>
            <w:tcW w:w="2127" w:type="dxa"/>
          </w:tcPr>
          <w:p w14:paraId="3B57A84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CDF64A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терминалды қайта жүктеуі тиіс, бұл көмектеспесе,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23BA711C" w14:textId="77777777" w:rsidTr="00937EF6">
        <w:trPr>
          <w:cantSplit/>
          <w:trHeight w:val="227"/>
        </w:trPr>
        <w:tc>
          <w:tcPr>
            <w:tcW w:w="992" w:type="dxa"/>
          </w:tcPr>
          <w:p w14:paraId="6BD5132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82</w:t>
            </w:r>
          </w:p>
        </w:tc>
        <w:tc>
          <w:tcPr>
            <w:tcW w:w="3402" w:type="dxa"/>
          </w:tcPr>
          <w:p w14:paraId="684D8E8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IEM бойынша тайм-аут (үзіліс) </w:t>
            </w:r>
          </w:p>
        </w:tc>
        <w:tc>
          <w:tcPr>
            <w:tcW w:w="2127" w:type="dxa"/>
          </w:tcPr>
          <w:p w14:paraId="02626B9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14C6A52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байланыс мәселелеріне немесе деректерді өңдеудегі кідірістерге байланысты операция белгіленген уақытта аяқталмағанын көрсетеді</w:t>
            </w:r>
          </w:p>
        </w:tc>
      </w:tr>
      <w:tr w:rsidR="009D5D44" w:rsidRPr="009D168E" w14:paraId="67116C64" w14:textId="77777777" w:rsidTr="00937EF6">
        <w:trPr>
          <w:cantSplit/>
          <w:trHeight w:val="227"/>
        </w:trPr>
        <w:tc>
          <w:tcPr>
            <w:tcW w:w="992" w:type="dxa"/>
          </w:tcPr>
          <w:p w14:paraId="4292028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83</w:t>
            </w:r>
          </w:p>
        </w:tc>
        <w:tc>
          <w:tcPr>
            <w:tcW w:w="3402" w:type="dxa"/>
          </w:tcPr>
          <w:p w14:paraId="7678008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Транзакция орындалмады</w:t>
            </w:r>
          </w:p>
        </w:tc>
        <w:tc>
          <w:tcPr>
            <w:tcW w:w="2127" w:type="dxa"/>
          </w:tcPr>
          <w:p w14:paraId="74BA500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A9D13E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2C9C7765" w14:textId="77777777" w:rsidTr="00937EF6">
        <w:trPr>
          <w:cantSplit/>
          <w:trHeight w:val="227"/>
        </w:trPr>
        <w:tc>
          <w:tcPr>
            <w:tcW w:w="992" w:type="dxa"/>
          </w:tcPr>
          <w:p w14:paraId="2278329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lastRenderedPageBreak/>
              <w:t>84-85</w:t>
            </w:r>
          </w:p>
        </w:tc>
        <w:tc>
          <w:tcPr>
            <w:tcW w:w="3402" w:type="dxa"/>
          </w:tcPr>
          <w:p w14:paraId="783A754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Жиі пайдалану үшін кейінге қалдырылған</w:t>
            </w:r>
          </w:p>
        </w:tc>
        <w:tc>
          <w:tcPr>
            <w:tcW w:w="2127" w:type="dxa"/>
          </w:tcPr>
          <w:p w14:paraId="75B2AA4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23BD66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2DF658BE" w14:textId="77777777" w:rsidTr="00937EF6">
        <w:trPr>
          <w:cantSplit/>
          <w:trHeight w:val="227"/>
        </w:trPr>
        <w:tc>
          <w:tcPr>
            <w:tcW w:w="992" w:type="dxa"/>
          </w:tcPr>
          <w:p w14:paraId="099D38F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86</w:t>
            </w:r>
          </w:p>
        </w:tc>
        <w:tc>
          <w:tcPr>
            <w:tcW w:w="3402" w:type="dxa"/>
          </w:tcPr>
          <w:p w14:paraId="6F9ECB9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PIN-кодты пайдалану мүмкін емес</w:t>
            </w:r>
          </w:p>
        </w:tc>
        <w:tc>
          <w:tcPr>
            <w:tcW w:w="2127" w:type="dxa"/>
          </w:tcPr>
          <w:p w14:paraId="39F66A9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D63851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33035F1E" w14:textId="77777777" w:rsidTr="00937EF6">
        <w:trPr>
          <w:cantSplit/>
          <w:trHeight w:val="227"/>
        </w:trPr>
        <w:tc>
          <w:tcPr>
            <w:tcW w:w="992" w:type="dxa"/>
          </w:tcPr>
          <w:p w14:paraId="5EB7352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87</w:t>
            </w:r>
          </w:p>
        </w:tc>
        <w:tc>
          <w:tcPr>
            <w:tcW w:w="3402" w:type="dxa"/>
          </w:tcPr>
          <w:p w14:paraId="357E377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Жиі пайдалану үшін кейінге қалдырылған</w:t>
            </w:r>
          </w:p>
        </w:tc>
        <w:tc>
          <w:tcPr>
            <w:tcW w:w="2127" w:type="dxa"/>
          </w:tcPr>
          <w:p w14:paraId="4622891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5F27F1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35583889" w14:textId="77777777" w:rsidTr="00937EF6">
        <w:trPr>
          <w:cantSplit/>
          <w:trHeight w:val="227"/>
        </w:trPr>
        <w:tc>
          <w:tcPr>
            <w:tcW w:w="992" w:type="dxa"/>
          </w:tcPr>
          <w:p w14:paraId="2364C4B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88</w:t>
            </w:r>
          </w:p>
        </w:tc>
        <w:tc>
          <w:tcPr>
            <w:tcW w:w="3402" w:type="dxa"/>
          </w:tcPr>
          <w:p w14:paraId="6BDC3B0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Шифрлау қателігі</w:t>
            </w:r>
          </w:p>
        </w:tc>
        <w:tc>
          <w:tcPr>
            <w:tcW w:w="2127" w:type="dxa"/>
          </w:tcPr>
          <w:p w14:paraId="7AD1A0D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714003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6AAE6539" w14:textId="77777777" w:rsidTr="00937EF6">
        <w:trPr>
          <w:cantSplit/>
          <w:trHeight w:val="227"/>
        </w:trPr>
        <w:tc>
          <w:tcPr>
            <w:tcW w:w="992" w:type="dxa"/>
          </w:tcPr>
          <w:p w14:paraId="147DA65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89</w:t>
            </w:r>
          </w:p>
        </w:tc>
        <w:tc>
          <w:tcPr>
            <w:tcW w:w="3402" w:type="dxa"/>
          </w:tcPr>
          <w:p w14:paraId="3363A89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Аутентификация қатесі</w:t>
            </w:r>
          </w:p>
        </w:tc>
        <w:tc>
          <w:tcPr>
            <w:tcW w:w="2127" w:type="dxa"/>
          </w:tcPr>
          <w:p w14:paraId="1147267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19B378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4E0409E8" w14:textId="77777777" w:rsidTr="00937EF6">
        <w:trPr>
          <w:cantSplit/>
          <w:trHeight w:val="227"/>
        </w:trPr>
        <w:tc>
          <w:tcPr>
            <w:tcW w:w="992" w:type="dxa"/>
          </w:tcPr>
          <w:p w14:paraId="3F6E2F9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90</w:t>
            </w:r>
          </w:p>
        </w:tc>
        <w:tc>
          <w:tcPr>
            <w:tcW w:w="3402" w:type="dxa"/>
          </w:tcPr>
          <w:p w14:paraId="0125C08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Өңдеу тоқтатылды</w:t>
            </w:r>
          </w:p>
        </w:tc>
        <w:tc>
          <w:tcPr>
            <w:tcW w:w="2127" w:type="dxa"/>
          </w:tcPr>
          <w:p w14:paraId="2057C5C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24A0DE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711987AF" w14:textId="77777777" w:rsidTr="00937EF6">
        <w:trPr>
          <w:cantSplit/>
          <w:trHeight w:val="227"/>
        </w:trPr>
        <w:tc>
          <w:tcPr>
            <w:tcW w:w="992" w:type="dxa"/>
          </w:tcPr>
          <w:p w14:paraId="0BFCE73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91</w:t>
            </w:r>
          </w:p>
        </w:tc>
        <w:tc>
          <w:tcPr>
            <w:tcW w:w="3402" w:type="dxa"/>
          </w:tcPr>
          <w:p w14:paraId="004006D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Жұмыс істемейтін эмитент</w:t>
            </w:r>
          </w:p>
        </w:tc>
        <w:tc>
          <w:tcPr>
            <w:tcW w:w="2127" w:type="dxa"/>
          </w:tcPr>
          <w:p w14:paraId="3352833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F801E5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9D168E" w14:paraId="2FC827D4" w14:textId="77777777" w:rsidTr="00937EF6">
        <w:trPr>
          <w:cantSplit/>
          <w:trHeight w:val="227"/>
        </w:trPr>
        <w:tc>
          <w:tcPr>
            <w:tcW w:w="992" w:type="dxa"/>
          </w:tcPr>
          <w:p w14:paraId="7B7743E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92</w:t>
            </w:r>
          </w:p>
        </w:tc>
        <w:tc>
          <w:tcPr>
            <w:tcW w:w="3402" w:type="dxa"/>
          </w:tcPr>
          <w:p w14:paraId="2973D99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AEM - ге бағыттау мүмкін емес</w:t>
            </w:r>
          </w:p>
        </w:tc>
        <w:tc>
          <w:tcPr>
            <w:tcW w:w="2127" w:type="dxa"/>
          </w:tcPr>
          <w:p w14:paraId="5C6F616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7F792D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5622CE9A" w14:textId="77777777" w:rsidTr="00937EF6">
        <w:trPr>
          <w:cantSplit/>
          <w:trHeight w:val="227"/>
        </w:trPr>
        <w:tc>
          <w:tcPr>
            <w:tcW w:w="992" w:type="dxa"/>
          </w:tcPr>
          <w:p w14:paraId="2CACC9E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93</w:t>
            </w:r>
          </w:p>
        </w:tc>
        <w:tc>
          <w:tcPr>
            <w:tcW w:w="3402" w:type="dxa"/>
          </w:tcPr>
          <w:p w14:paraId="7BCB881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Транзакция аяқталмады. Заң бұзылды</w:t>
            </w:r>
          </w:p>
        </w:tc>
        <w:tc>
          <w:tcPr>
            <w:tcW w:w="2127" w:type="dxa"/>
          </w:tcPr>
          <w:p w14:paraId="4A3122B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A0D953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</w:t>
            </w:r>
            <w:r w:rsidRPr="00626CEF">
              <w:rPr>
                <w:lang w:val="kk-KZ"/>
              </w:rPr>
              <w:t xml:space="preserve"> 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терминал бұл операцияның заң бұзылды деген күдікке байланысты қабылданбағанын көрсетеді</w:t>
            </w:r>
          </w:p>
        </w:tc>
      </w:tr>
      <w:tr w:rsidR="009D5D44" w:rsidRPr="009D168E" w14:paraId="04053966" w14:textId="77777777" w:rsidTr="00937EF6">
        <w:trPr>
          <w:cantSplit/>
          <w:trHeight w:val="227"/>
        </w:trPr>
        <w:tc>
          <w:tcPr>
            <w:tcW w:w="992" w:type="dxa"/>
          </w:tcPr>
          <w:p w14:paraId="105CBF7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94</w:t>
            </w:r>
          </w:p>
        </w:tc>
        <w:tc>
          <w:tcPr>
            <w:tcW w:w="3402" w:type="dxa"/>
          </w:tcPr>
          <w:p w14:paraId="51290F3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Қайтадан беру</w:t>
            </w:r>
          </w:p>
        </w:tc>
        <w:tc>
          <w:tcPr>
            <w:tcW w:w="2127" w:type="dxa"/>
          </w:tcPr>
          <w:p w14:paraId="2F38AD0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C52EAC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Кассирге терминалдағы Интернетке қосылуды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тексеру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сондай-ақ терминалды қайта жүктеу және, мәселе шешілмесе, банкпен байланысу қажет: Call-орталықтың нөмірі – 605</w:t>
            </w:r>
          </w:p>
        </w:tc>
      </w:tr>
      <w:tr w:rsidR="009D5D44" w:rsidRPr="009D168E" w14:paraId="213FF240" w14:textId="77777777" w:rsidTr="00937EF6">
        <w:trPr>
          <w:cantSplit/>
          <w:trHeight w:val="227"/>
        </w:trPr>
        <w:tc>
          <w:tcPr>
            <w:tcW w:w="992" w:type="dxa"/>
          </w:tcPr>
          <w:p w14:paraId="5777A98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95</w:t>
            </w:r>
          </w:p>
        </w:tc>
        <w:tc>
          <w:tcPr>
            <w:tcW w:w="3402" w:type="dxa"/>
          </w:tcPr>
          <w:p w14:paraId="24AEEDE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Қатені түзету қажет</w:t>
            </w:r>
          </w:p>
        </w:tc>
        <w:tc>
          <w:tcPr>
            <w:tcW w:w="2127" w:type="dxa"/>
          </w:tcPr>
          <w:p w14:paraId="65EA165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0686D8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06F24D38" w14:textId="77777777" w:rsidTr="00937EF6">
        <w:trPr>
          <w:cantSplit/>
          <w:trHeight w:val="227"/>
        </w:trPr>
        <w:tc>
          <w:tcPr>
            <w:tcW w:w="992" w:type="dxa"/>
          </w:tcPr>
          <w:p w14:paraId="2D3D38E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96</w:t>
            </w:r>
          </w:p>
        </w:tc>
        <w:tc>
          <w:tcPr>
            <w:tcW w:w="3402" w:type="dxa"/>
          </w:tcPr>
          <w:p w14:paraId="20BD8E0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Жүйедегі ақаулық:</w:t>
            </w:r>
          </w:p>
        </w:tc>
        <w:tc>
          <w:tcPr>
            <w:tcW w:w="2127" w:type="dxa"/>
          </w:tcPr>
          <w:p w14:paraId="22FD6EC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F901E9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3483157D" w14:textId="77777777" w:rsidTr="00937EF6">
        <w:trPr>
          <w:cantSplit/>
          <w:trHeight w:val="227"/>
        </w:trPr>
        <w:tc>
          <w:tcPr>
            <w:tcW w:w="992" w:type="dxa"/>
          </w:tcPr>
          <w:p w14:paraId="1889000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97-99</w:t>
            </w:r>
          </w:p>
        </w:tc>
        <w:tc>
          <w:tcPr>
            <w:tcW w:w="3402" w:type="dxa"/>
          </w:tcPr>
          <w:p w14:paraId="5AD336E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Ұлт. пайдалану үшін кейінге қалдырылған</w:t>
            </w:r>
          </w:p>
        </w:tc>
        <w:tc>
          <w:tcPr>
            <w:tcW w:w="2127" w:type="dxa"/>
          </w:tcPr>
          <w:p w14:paraId="73EF243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84E724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9D168E" w14:paraId="433B50B9" w14:textId="77777777" w:rsidTr="00937EF6">
        <w:trPr>
          <w:cantSplit/>
          <w:trHeight w:val="227"/>
        </w:trPr>
        <w:tc>
          <w:tcPr>
            <w:tcW w:w="992" w:type="dxa"/>
          </w:tcPr>
          <w:p w14:paraId="23DC346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Y1</w:t>
            </w:r>
          </w:p>
        </w:tc>
        <w:tc>
          <w:tcPr>
            <w:tcW w:w="3402" w:type="dxa"/>
          </w:tcPr>
          <w:p w14:paraId="51D22A2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Offline approved (OFF LINE үшін мақұлданды)</w:t>
            </w:r>
          </w:p>
        </w:tc>
        <w:tc>
          <w:tcPr>
            <w:tcW w:w="2127" w:type="dxa"/>
          </w:tcPr>
          <w:p w14:paraId="06A80DD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782875C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Офлайн режимде мақұлданды (Транзакцияның бұл түріне көптеген банктерде тыйым салынған)</w:t>
            </w:r>
          </w:p>
        </w:tc>
      </w:tr>
      <w:tr w:rsidR="009D5D44" w:rsidRPr="009D168E" w14:paraId="426588C7" w14:textId="77777777" w:rsidTr="00937EF6">
        <w:trPr>
          <w:cantSplit/>
          <w:trHeight w:val="227"/>
        </w:trPr>
        <w:tc>
          <w:tcPr>
            <w:tcW w:w="992" w:type="dxa"/>
          </w:tcPr>
          <w:p w14:paraId="5594A5B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Y2</w:t>
            </w:r>
          </w:p>
        </w:tc>
        <w:tc>
          <w:tcPr>
            <w:tcW w:w="3402" w:type="dxa"/>
          </w:tcPr>
          <w:p w14:paraId="42A7506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Approval (after card-initiated referral)</w:t>
            </w:r>
          </w:p>
        </w:tc>
        <w:tc>
          <w:tcPr>
            <w:tcW w:w="2127" w:type="dxa"/>
          </w:tcPr>
          <w:p w14:paraId="27C3515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0B15122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арқылы басталған қосымша тексеру немесе растаудан кейін офлайн режимінде мақұлданды (Транзакцияның бұл түріне көптеген банктерде тыйым салынған)</w:t>
            </w:r>
          </w:p>
        </w:tc>
      </w:tr>
      <w:tr w:rsidR="009D5D44" w:rsidRPr="009D168E" w14:paraId="39EDD2A7" w14:textId="77777777" w:rsidTr="00937EF6">
        <w:trPr>
          <w:cantSplit/>
          <w:trHeight w:val="227"/>
        </w:trPr>
        <w:tc>
          <w:tcPr>
            <w:tcW w:w="992" w:type="dxa"/>
          </w:tcPr>
          <w:p w14:paraId="4C3D1FB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Y3</w:t>
            </w:r>
          </w:p>
        </w:tc>
        <w:tc>
          <w:tcPr>
            <w:tcW w:w="3402" w:type="dxa"/>
          </w:tcPr>
          <w:p w14:paraId="5FF7B9F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Unable to go online, offline approved (ON LINE үшін мүмкін емес, OFF LINE үшін мақұлданды)</w:t>
            </w:r>
          </w:p>
        </w:tc>
        <w:tc>
          <w:tcPr>
            <w:tcW w:w="2127" w:type="dxa"/>
          </w:tcPr>
          <w:p w14:paraId="3DA6929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3A53BFB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Транзакцияны онлайн аяқтау үшін терминал желіге қосыла алмады, бірақ транзакция офлайн режимде мақұлданды (Транзакцияның бұл түріне көптеген банктерде тыйым салынған)</w:t>
            </w:r>
          </w:p>
        </w:tc>
      </w:tr>
      <w:tr w:rsidR="009D5D44" w:rsidRPr="009D168E" w14:paraId="6AF026F7" w14:textId="77777777" w:rsidTr="00937EF6">
        <w:trPr>
          <w:cantSplit/>
          <w:trHeight w:val="227"/>
        </w:trPr>
        <w:tc>
          <w:tcPr>
            <w:tcW w:w="992" w:type="dxa"/>
          </w:tcPr>
          <w:p w14:paraId="73B712F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Z1</w:t>
            </w:r>
          </w:p>
        </w:tc>
        <w:tc>
          <w:tcPr>
            <w:tcW w:w="3402" w:type="dxa"/>
          </w:tcPr>
          <w:p w14:paraId="515FF78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Offline declined (OFF LINE үшін қабылданбады)</w:t>
            </w:r>
          </w:p>
        </w:tc>
        <w:tc>
          <w:tcPr>
            <w:tcW w:w="2127" w:type="dxa"/>
          </w:tcPr>
          <w:p w14:paraId="69A7054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4782407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Транзакция офлайн режимде қабылданбады (Транзакцияның бұл түріне көптеген банктерде тыйым салынған) </w:t>
            </w:r>
          </w:p>
        </w:tc>
      </w:tr>
      <w:tr w:rsidR="009D5D44" w:rsidRPr="009D168E" w14:paraId="1B488457" w14:textId="77777777" w:rsidTr="00937EF6">
        <w:trPr>
          <w:cantSplit/>
          <w:trHeight w:val="227"/>
        </w:trPr>
        <w:tc>
          <w:tcPr>
            <w:tcW w:w="992" w:type="dxa"/>
          </w:tcPr>
          <w:p w14:paraId="1A13B6B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Z2</w:t>
            </w:r>
          </w:p>
        </w:tc>
        <w:tc>
          <w:tcPr>
            <w:tcW w:w="3402" w:type="dxa"/>
          </w:tcPr>
          <w:p w14:paraId="01561E7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Decline (after card-initiated referral)</w:t>
            </w:r>
          </w:p>
        </w:tc>
        <w:tc>
          <w:tcPr>
            <w:tcW w:w="2127" w:type="dxa"/>
          </w:tcPr>
          <w:p w14:paraId="5FDAAE3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635A53A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арқылы басталған қосымша тексеру немесе растаудан кейін транзакция мақұлданды (Транзакцияның бұл түріне көптеген банктерде тыйым салынған)</w:t>
            </w:r>
          </w:p>
        </w:tc>
      </w:tr>
      <w:tr w:rsidR="009D5D44" w:rsidRPr="009D168E" w14:paraId="4A69CA7C" w14:textId="77777777" w:rsidTr="00937EF6">
        <w:trPr>
          <w:cantSplit/>
          <w:trHeight w:val="227"/>
        </w:trPr>
        <w:tc>
          <w:tcPr>
            <w:tcW w:w="992" w:type="dxa"/>
          </w:tcPr>
          <w:p w14:paraId="4809C07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Z3</w:t>
            </w:r>
          </w:p>
        </w:tc>
        <w:tc>
          <w:tcPr>
            <w:tcW w:w="3402" w:type="dxa"/>
          </w:tcPr>
          <w:p w14:paraId="392889C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Unable to go online, offline declined (ON LINE үшін мүмкін емес, OFF LINE үшін қабылданбады)</w:t>
            </w:r>
          </w:p>
        </w:tc>
        <w:tc>
          <w:tcPr>
            <w:tcW w:w="2127" w:type="dxa"/>
          </w:tcPr>
          <w:p w14:paraId="633AE2F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6521529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Транзакцияны онлайн аяқтау үшін терминал желіге қосыла алмады, және транзакцияны офлайн режимде жүргізу сәтті болмады (Транзакцияның бұл түріне көптеген банктерде тыйым салынған)</w:t>
            </w:r>
          </w:p>
        </w:tc>
      </w:tr>
    </w:tbl>
    <w:p w14:paraId="5789E544" w14:textId="77777777" w:rsidR="009D5D44" w:rsidRPr="00626CEF" w:rsidRDefault="009D5D44" w:rsidP="009D5D44">
      <w:pPr>
        <w:tabs>
          <w:tab w:val="left" w:pos="426"/>
        </w:tabs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</w:p>
    <w:p w14:paraId="602D42F5" w14:textId="77777777" w:rsidR="009D5D44" w:rsidRPr="00626CEF" w:rsidRDefault="009D5D44" w:rsidP="009D5D44">
      <w:pPr>
        <w:tabs>
          <w:tab w:val="left" w:pos="426"/>
        </w:tabs>
        <w:rPr>
          <w:rFonts w:ascii="Times New Roman" w:hAnsi="Times New Roman" w:cs="Times New Roman"/>
          <w:sz w:val="18"/>
          <w:szCs w:val="18"/>
          <w:lang w:val="kk-KZ"/>
        </w:rPr>
      </w:pPr>
    </w:p>
    <w:p w14:paraId="05221CFA" w14:textId="77777777" w:rsidR="00B87969" w:rsidRPr="00A30504" w:rsidRDefault="00B87969" w:rsidP="00A30504">
      <w:pPr>
        <w:tabs>
          <w:tab w:val="left" w:pos="426"/>
        </w:tabs>
        <w:rPr>
          <w:rFonts w:ascii="Times New Roman" w:hAnsi="Times New Roman" w:cs="Times New Roman"/>
          <w:sz w:val="20"/>
          <w:szCs w:val="20"/>
          <w:lang w:val="en-US"/>
        </w:rPr>
      </w:pPr>
    </w:p>
    <w:sectPr w:rsidR="00B87969" w:rsidRPr="00A30504" w:rsidSect="00332460">
      <w:headerReference w:type="even" r:id="rId45"/>
      <w:headerReference w:type="default" r:id="rId46"/>
      <w:headerReference w:type="first" r:id="rId47"/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05A2A" w14:textId="77777777" w:rsidR="009A5992" w:rsidRDefault="009A5992" w:rsidP="00B66191">
      <w:pPr>
        <w:spacing w:after="0" w:line="240" w:lineRule="auto"/>
      </w:pPr>
      <w:r>
        <w:separator/>
      </w:r>
    </w:p>
  </w:endnote>
  <w:endnote w:type="continuationSeparator" w:id="0">
    <w:p w14:paraId="10A27F36" w14:textId="77777777" w:rsidR="009A5992" w:rsidRDefault="009A5992" w:rsidP="00B66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ECAA0" w14:textId="77777777" w:rsidR="009A5992" w:rsidRDefault="009A5992" w:rsidP="00B66191">
      <w:pPr>
        <w:spacing w:after="0" w:line="240" w:lineRule="auto"/>
      </w:pPr>
      <w:r>
        <w:separator/>
      </w:r>
    </w:p>
  </w:footnote>
  <w:footnote w:type="continuationSeparator" w:id="0">
    <w:p w14:paraId="0EC7805E" w14:textId="77777777" w:rsidR="009A5992" w:rsidRDefault="009A5992" w:rsidP="00B66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3585D" w14:textId="51E1E74E" w:rsidR="00AD3F52" w:rsidRDefault="00332460">
    <w:pPr>
      <w:pStyle w:val="ad"/>
    </w:pPr>
    <w:r>
      <w:rPr>
        <w:noProof/>
        <w:lang w:val="en-US"/>
      </w:rPr>
      <w:drawing>
        <wp:anchor distT="0" distB="0" distL="114300" distR="114300" simplePos="0" relativeHeight="251657728" behindDoc="1" locked="0" layoutInCell="0" allowOverlap="1" wp14:anchorId="5AD2C4F7" wp14:editId="73E922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1415"/>
          <wp:effectExtent l="0" t="0" r="3175" b="635"/>
          <wp:wrapNone/>
          <wp:docPr id="277588338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1" locked="0" layoutInCell="0" allowOverlap="1" wp14:anchorId="498D5661" wp14:editId="5666A4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2050"/>
          <wp:effectExtent l="0" t="0" r="3175" b="0"/>
          <wp:wrapNone/>
          <wp:docPr id="1828356860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DA43B" w14:textId="74CD3C17" w:rsidR="00AD3F52" w:rsidRDefault="00332460">
    <w:pPr>
      <w:pStyle w:val="ad"/>
    </w:pPr>
    <w:r>
      <w:rPr>
        <w:noProof/>
        <w:lang w:val="en-US"/>
      </w:rPr>
      <w:drawing>
        <wp:anchor distT="0" distB="0" distL="114300" distR="114300" simplePos="0" relativeHeight="251658752" behindDoc="1" locked="0" layoutInCell="0" allowOverlap="1" wp14:anchorId="0BF5806B" wp14:editId="2BC662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1415"/>
          <wp:effectExtent l="0" t="0" r="3175" b="635"/>
          <wp:wrapNone/>
          <wp:docPr id="160994405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0" allowOverlap="1" wp14:anchorId="45E95C6C" wp14:editId="40C681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2050"/>
          <wp:effectExtent l="0" t="0" r="3175" b="0"/>
          <wp:wrapNone/>
          <wp:docPr id="102201765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DEE6" w14:textId="4A644EDE" w:rsidR="00AD3F52" w:rsidRDefault="00000000">
    <w:pPr>
      <w:pStyle w:val="ad"/>
    </w:pPr>
    <w:r>
      <w:rPr>
        <w:noProof/>
      </w:rPr>
      <w:pict w14:anchorId="053289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53" type="#_x0000_t75" style="position:absolute;margin-left:0;margin-top:0;width:586.5pt;height:490.85pt;z-index:-251656704;mso-position-horizontal:center;mso-position-horizontal-relative:margin;mso-position-vertical:center;mso-position-vertical-relative:margin" o:allowincell="f">
          <v:imagedata r:id="rId1" o:title="dj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C1BF4"/>
    <w:multiLevelType w:val="hybridMultilevel"/>
    <w:tmpl w:val="917A6932"/>
    <w:lvl w:ilvl="0" w:tplc="0F625F84">
      <w:start w:val="1"/>
      <w:numFmt w:val="bullet"/>
      <w:lvlText w:val=""/>
      <w:lvlJc w:val="left"/>
      <w:pPr>
        <w:ind w:left="683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03" w:hanging="360"/>
      </w:pPr>
    </w:lvl>
    <w:lvl w:ilvl="2" w:tplc="FFFFFFFF">
      <w:start w:val="1"/>
      <w:numFmt w:val="lowerRoman"/>
      <w:lvlText w:val="%3."/>
      <w:lvlJc w:val="right"/>
      <w:pPr>
        <w:ind w:left="2123" w:hanging="180"/>
      </w:pPr>
    </w:lvl>
    <w:lvl w:ilvl="3" w:tplc="FFFFFFFF">
      <w:start w:val="1"/>
      <w:numFmt w:val="decimal"/>
      <w:lvlText w:val="%4."/>
      <w:lvlJc w:val="left"/>
      <w:pPr>
        <w:ind w:left="2843" w:hanging="360"/>
      </w:pPr>
    </w:lvl>
    <w:lvl w:ilvl="4" w:tplc="FFFFFFFF">
      <w:start w:val="1"/>
      <w:numFmt w:val="lowerLetter"/>
      <w:lvlText w:val="%5."/>
      <w:lvlJc w:val="left"/>
      <w:pPr>
        <w:ind w:left="3563" w:hanging="360"/>
      </w:pPr>
    </w:lvl>
    <w:lvl w:ilvl="5" w:tplc="FFFFFFFF">
      <w:start w:val="1"/>
      <w:numFmt w:val="lowerRoman"/>
      <w:lvlText w:val="%6."/>
      <w:lvlJc w:val="right"/>
      <w:pPr>
        <w:ind w:left="4283" w:hanging="180"/>
      </w:pPr>
    </w:lvl>
    <w:lvl w:ilvl="6" w:tplc="FFFFFFFF">
      <w:start w:val="1"/>
      <w:numFmt w:val="decimal"/>
      <w:lvlText w:val="%7."/>
      <w:lvlJc w:val="left"/>
      <w:pPr>
        <w:ind w:left="5003" w:hanging="360"/>
      </w:pPr>
    </w:lvl>
    <w:lvl w:ilvl="7" w:tplc="FFFFFFFF">
      <w:start w:val="1"/>
      <w:numFmt w:val="lowerLetter"/>
      <w:lvlText w:val="%8."/>
      <w:lvlJc w:val="left"/>
      <w:pPr>
        <w:ind w:left="5723" w:hanging="360"/>
      </w:pPr>
    </w:lvl>
    <w:lvl w:ilvl="8" w:tplc="FFFFFFFF">
      <w:start w:val="1"/>
      <w:numFmt w:val="lowerRoman"/>
      <w:lvlText w:val="%9."/>
      <w:lvlJc w:val="right"/>
      <w:pPr>
        <w:ind w:left="6443" w:hanging="180"/>
      </w:pPr>
    </w:lvl>
  </w:abstractNum>
  <w:abstractNum w:abstractNumId="1" w15:restartNumberingAfterBreak="0">
    <w:nsid w:val="2455792A"/>
    <w:multiLevelType w:val="hybridMultilevel"/>
    <w:tmpl w:val="E20CA0BE"/>
    <w:lvl w:ilvl="0" w:tplc="0F625F84">
      <w:start w:val="1"/>
      <w:numFmt w:val="bullet"/>
      <w:lvlText w:val="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" w15:restartNumberingAfterBreak="0">
    <w:nsid w:val="24BE590D"/>
    <w:multiLevelType w:val="hybridMultilevel"/>
    <w:tmpl w:val="01906DAE"/>
    <w:lvl w:ilvl="0" w:tplc="C95C73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75BD7"/>
    <w:multiLevelType w:val="hybridMultilevel"/>
    <w:tmpl w:val="087E1DA4"/>
    <w:lvl w:ilvl="0" w:tplc="0F625F84">
      <w:start w:val="1"/>
      <w:numFmt w:val="bullet"/>
      <w:lvlText w:val=""/>
      <w:lvlJc w:val="left"/>
      <w:pPr>
        <w:ind w:left="10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4" w15:restartNumberingAfterBreak="0">
    <w:nsid w:val="251F53AC"/>
    <w:multiLevelType w:val="hybridMultilevel"/>
    <w:tmpl w:val="C168540A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84BA9"/>
    <w:multiLevelType w:val="hybridMultilevel"/>
    <w:tmpl w:val="6D142EC8"/>
    <w:lvl w:ilvl="0" w:tplc="64A6B112">
      <w:start w:val="1"/>
      <w:numFmt w:val="decimal"/>
      <w:lvlText w:val="%1."/>
      <w:lvlJc w:val="left"/>
      <w:pPr>
        <w:ind w:left="1080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A47E7B"/>
    <w:multiLevelType w:val="hybridMultilevel"/>
    <w:tmpl w:val="F10266D0"/>
    <w:lvl w:ilvl="0" w:tplc="04190001">
      <w:start w:val="1"/>
      <w:numFmt w:val="bullet"/>
      <w:lvlText w:val=""/>
      <w:lvlJc w:val="left"/>
      <w:pPr>
        <w:ind w:left="12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6" w:hanging="360"/>
      </w:pPr>
      <w:rPr>
        <w:rFonts w:ascii="Wingdings" w:hAnsi="Wingdings" w:hint="default"/>
      </w:rPr>
    </w:lvl>
  </w:abstractNum>
  <w:abstractNum w:abstractNumId="7" w15:restartNumberingAfterBreak="0">
    <w:nsid w:val="4C05244D"/>
    <w:multiLevelType w:val="hybridMultilevel"/>
    <w:tmpl w:val="CA9C4AC8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34DD8"/>
    <w:multiLevelType w:val="hybridMultilevel"/>
    <w:tmpl w:val="437C5D6E"/>
    <w:lvl w:ilvl="0" w:tplc="0F625F84">
      <w:start w:val="1"/>
      <w:numFmt w:val="bullet"/>
      <w:lvlText w:val=""/>
      <w:lvlJc w:val="left"/>
      <w:pPr>
        <w:ind w:left="10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9" w15:restartNumberingAfterBreak="0">
    <w:nsid w:val="57F528B6"/>
    <w:multiLevelType w:val="hybridMultilevel"/>
    <w:tmpl w:val="888E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FF48DE"/>
    <w:multiLevelType w:val="multilevel"/>
    <w:tmpl w:val="7B9A3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1CA2E4F"/>
    <w:multiLevelType w:val="hybridMultilevel"/>
    <w:tmpl w:val="E7A8AF82"/>
    <w:lvl w:ilvl="0" w:tplc="D79AABE4">
      <w:start w:val="1"/>
      <w:numFmt w:val="decimal"/>
      <w:lvlText w:val="%1)"/>
      <w:lvlJc w:val="left"/>
      <w:pPr>
        <w:ind w:left="683" w:hanging="360"/>
      </w:pPr>
    </w:lvl>
    <w:lvl w:ilvl="1" w:tplc="04190019">
      <w:start w:val="1"/>
      <w:numFmt w:val="lowerLetter"/>
      <w:lvlText w:val="%2."/>
      <w:lvlJc w:val="left"/>
      <w:pPr>
        <w:ind w:left="1403" w:hanging="360"/>
      </w:pPr>
    </w:lvl>
    <w:lvl w:ilvl="2" w:tplc="0419001B">
      <w:start w:val="1"/>
      <w:numFmt w:val="lowerRoman"/>
      <w:lvlText w:val="%3."/>
      <w:lvlJc w:val="right"/>
      <w:pPr>
        <w:ind w:left="2123" w:hanging="180"/>
      </w:pPr>
    </w:lvl>
    <w:lvl w:ilvl="3" w:tplc="0419000F">
      <w:start w:val="1"/>
      <w:numFmt w:val="decimal"/>
      <w:lvlText w:val="%4."/>
      <w:lvlJc w:val="left"/>
      <w:pPr>
        <w:ind w:left="2843" w:hanging="360"/>
      </w:pPr>
    </w:lvl>
    <w:lvl w:ilvl="4" w:tplc="04190019">
      <w:start w:val="1"/>
      <w:numFmt w:val="lowerLetter"/>
      <w:lvlText w:val="%5."/>
      <w:lvlJc w:val="left"/>
      <w:pPr>
        <w:ind w:left="3563" w:hanging="360"/>
      </w:pPr>
    </w:lvl>
    <w:lvl w:ilvl="5" w:tplc="0419001B">
      <w:start w:val="1"/>
      <w:numFmt w:val="lowerRoman"/>
      <w:lvlText w:val="%6."/>
      <w:lvlJc w:val="right"/>
      <w:pPr>
        <w:ind w:left="4283" w:hanging="180"/>
      </w:pPr>
    </w:lvl>
    <w:lvl w:ilvl="6" w:tplc="0419000F">
      <w:start w:val="1"/>
      <w:numFmt w:val="decimal"/>
      <w:lvlText w:val="%7."/>
      <w:lvlJc w:val="left"/>
      <w:pPr>
        <w:ind w:left="5003" w:hanging="360"/>
      </w:pPr>
    </w:lvl>
    <w:lvl w:ilvl="7" w:tplc="04190019">
      <w:start w:val="1"/>
      <w:numFmt w:val="lowerLetter"/>
      <w:lvlText w:val="%8."/>
      <w:lvlJc w:val="left"/>
      <w:pPr>
        <w:ind w:left="5723" w:hanging="360"/>
      </w:pPr>
    </w:lvl>
    <w:lvl w:ilvl="8" w:tplc="0419001B">
      <w:start w:val="1"/>
      <w:numFmt w:val="lowerRoman"/>
      <w:lvlText w:val="%9."/>
      <w:lvlJc w:val="right"/>
      <w:pPr>
        <w:ind w:left="6443" w:hanging="180"/>
      </w:pPr>
    </w:lvl>
  </w:abstractNum>
  <w:abstractNum w:abstractNumId="12" w15:restartNumberingAfterBreak="0">
    <w:nsid w:val="77221ABA"/>
    <w:multiLevelType w:val="hybridMultilevel"/>
    <w:tmpl w:val="32789DD8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0095528">
    <w:abstractNumId w:val="10"/>
  </w:num>
  <w:num w:numId="2" w16cid:durableId="2060977744">
    <w:abstractNumId w:val="4"/>
  </w:num>
  <w:num w:numId="3" w16cid:durableId="67338530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5753782">
    <w:abstractNumId w:val="3"/>
  </w:num>
  <w:num w:numId="5" w16cid:durableId="1628774348">
    <w:abstractNumId w:val="8"/>
  </w:num>
  <w:num w:numId="6" w16cid:durableId="1161578690">
    <w:abstractNumId w:val="0"/>
  </w:num>
  <w:num w:numId="7" w16cid:durableId="864246471">
    <w:abstractNumId w:val="12"/>
  </w:num>
  <w:num w:numId="8" w16cid:durableId="1829128829">
    <w:abstractNumId w:val="7"/>
  </w:num>
  <w:num w:numId="9" w16cid:durableId="499126428">
    <w:abstractNumId w:val="6"/>
  </w:num>
  <w:num w:numId="10" w16cid:durableId="1095176531">
    <w:abstractNumId w:val="5"/>
  </w:num>
  <w:num w:numId="11" w16cid:durableId="1693873830">
    <w:abstractNumId w:val="9"/>
  </w:num>
  <w:num w:numId="12" w16cid:durableId="336003303">
    <w:abstractNumId w:val="2"/>
  </w:num>
  <w:num w:numId="13" w16cid:durableId="1133907279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displayBackgroundShape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67"/>
    <w:rsid w:val="00000C66"/>
    <w:rsid w:val="00003960"/>
    <w:rsid w:val="00010F32"/>
    <w:rsid w:val="00015624"/>
    <w:rsid w:val="00022947"/>
    <w:rsid w:val="00024C22"/>
    <w:rsid w:val="00030208"/>
    <w:rsid w:val="00033AE6"/>
    <w:rsid w:val="00033BF5"/>
    <w:rsid w:val="00034CFA"/>
    <w:rsid w:val="00037EA3"/>
    <w:rsid w:val="00040F72"/>
    <w:rsid w:val="000423C1"/>
    <w:rsid w:val="00043A0D"/>
    <w:rsid w:val="00044644"/>
    <w:rsid w:val="0004477D"/>
    <w:rsid w:val="0005463E"/>
    <w:rsid w:val="0005513B"/>
    <w:rsid w:val="00081440"/>
    <w:rsid w:val="00081610"/>
    <w:rsid w:val="00082941"/>
    <w:rsid w:val="00083724"/>
    <w:rsid w:val="000851F1"/>
    <w:rsid w:val="0008617A"/>
    <w:rsid w:val="00091767"/>
    <w:rsid w:val="000929C1"/>
    <w:rsid w:val="000964E4"/>
    <w:rsid w:val="000A1330"/>
    <w:rsid w:val="000A5B9F"/>
    <w:rsid w:val="000B1AD0"/>
    <w:rsid w:val="000B66D9"/>
    <w:rsid w:val="000B68E0"/>
    <w:rsid w:val="000C20B5"/>
    <w:rsid w:val="000C57D1"/>
    <w:rsid w:val="000C5888"/>
    <w:rsid w:val="000D6E05"/>
    <w:rsid w:val="000F0B87"/>
    <w:rsid w:val="000F2498"/>
    <w:rsid w:val="000F6281"/>
    <w:rsid w:val="000F699E"/>
    <w:rsid w:val="000F6EDE"/>
    <w:rsid w:val="00100719"/>
    <w:rsid w:val="00106C26"/>
    <w:rsid w:val="001105F4"/>
    <w:rsid w:val="00112014"/>
    <w:rsid w:val="00115DCE"/>
    <w:rsid w:val="00117689"/>
    <w:rsid w:val="00117DEA"/>
    <w:rsid w:val="00120A08"/>
    <w:rsid w:val="00120DA7"/>
    <w:rsid w:val="00130624"/>
    <w:rsid w:val="0013540E"/>
    <w:rsid w:val="0014311D"/>
    <w:rsid w:val="001473C3"/>
    <w:rsid w:val="001478EE"/>
    <w:rsid w:val="00150B2A"/>
    <w:rsid w:val="001521D2"/>
    <w:rsid w:val="001522BD"/>
    <w:rsid w:val="00156777"/>
    <w:rsid w:val="0015751E"/>
    <w:rsid w:val="001726BD"/>
    <w:rsid w:val="00172F33"/>
    <w:rsid w:val="00173B0A"/>
    <w:rsid w:val="00180A03"/>
    <w:rsid w:val="00181FA1"/>
    <w:rsid w:val="001830DC"/>
    <w:rsid w:val="00184E0A"/>
    <w:rsid w:val="001926E4"/>
    <w:rsid w:val="00192FBD"/>
    <w:rsid w:val="001A2354"/>
    <w:rsid w:val="001A25DC"/>
    <w:rsid w:val="001A4B3A"/>
    <w:rsid w:val="001A7360"/>
    <w:rsid w:val="001A744B"/>
    <w:rsid w:val="001A74B9"/>
    <w:rsid w:val="001A7C47"/>
    <w:rsid w:val="001B4AFC"/>
    <w:rsid w:val="001C7E15"/>
    <w:rsid w:val="001D09A2"/>
    <w:rsid w:val="001D3A2D"/>
    <w:rsid w:val="001D5130"/>
    <w:rsid w:val="001D53E7"/>
    <w:rsid w:val="001D6751"/>
    <w:rsid w:val="001E2FBD"/>
    <w:rsid w:val="001E5B17"/>
    <w:rsid w:val="001E6227"/>
    <w:rsid w:val="001E7572"/>
    <w:rsid w:val="001F026B"/>
    <w:rsid w:val="001F42A2"/>
    <w:rsid w:val="0020410F"/>
    <w:rsid w:val="002111C5"/>
    <w:rsid w:val="002160CF"/>
    <w:rsid w:val="002215D8"/>
    <w:rsid w:val="0022549D"/>
    <w:rsid w:val="00225E66"/>
    <w:rsid w:val="00227FA8"/>
    <w:rsid w:val="00235826"/>
    <w:rsid w:val="002358CC"/>
    <w:rsid w:val="00240EC5"/>
    <w:rsid w:val="002416C1"/>
    <w:rsid w:val="00242190"/>
    <w:rsid w:val="002436D6"/>
    <w:rsid w:val="0024521C"/>
    <w:rsid w:val="002469BC"/>
    <w:rsid w:val="002513F6"/>
    <w:rsid w:val="0026424E"/>
    <w:rsid w:val="00280CBE"/>
    <w:rsid w:val="00281438"/>
    <w:rsid w:val="0028275E"/>
    <w:rsid w:val="00286054"/>
    <w:rsid w:val="00287437"/>
    <w:rsid w:val="00290396"/>
    <w:rsid w:val="00292F3D"/>
    <w:rsid w:val="002958C8"/>
    <w:rsid w:val="002A46EA"/>
    <w:rsid w:val="002A5433"/>
    <w:rsid w:val="002A562C"/>
    <w:rsid w:val="002C344F"/>
    <w:rsid w:val="002C53CB"/>
    <w:rsid w:val="002C549D"/>
    <w:rsid w:val="002D2134"/>
    <w:rsid w:val="002D41B3"/>
    <w:rsid w:val="002D5597"/>
    <w:rsid w:val="002E242C"/>
    <w:rsid w:val="002E2DE0"/>
    <w:rsid w:val="002E3780"/>
    <w:rsid w:val="002E7C92"/>
    <w:rsid w:val="002F19A8"/>
    <w:rsid w:val="002F33E1"/>
    <w:rsid w:val="002F4649"/>
    <w:rsid w:val="002F709A"/>
    <w:rsid w:val="003044DA"/>
    <w:rsid w:val="003051D9"/>
    <w:rsid w:val="00305A92"/>
    <w:rsid w:val="00307E2A"/>
    <w:rsid w:val="00310103"/>
    <w:rsid w:val="00311EEB"/>
    <w:rsid w:val="00315A32"/>
    <w:rsid w:val="00323372"/>
    <w:rsid w:val="00327170"/>
    <w:rsid w:val="003272BB"/>
    <w:rsid w:val="00332460"/>
    <w:rsid w:val="00332C0D"/>
    <w:rsid w:val="003335F1"/>
    <w:rsid w:val="00341C07"/>
    <w:rsid w:val="003429C2"/>
    <w:rsid w:val="00342D81"/>
    <w:rsid w:val="00350601"/>
    <w:rsid w:val="003511D2"/>
    <w:rsid w:val="0035257C"/>
    <w:rsid w:val="00360B3F"/>
    <w:rsid w:val="003632AB"/>
    <w:rsid w:val="003645FA"/>
    <w:rsid w:val="0037058B"/>
    <w:rsid w:val="00372743"/>
    <w:rsid w:val="00372C50"/>
    <w:rsid w:val="00373FAB"/>
    <w:rsid w:val="00373FB5"/>
    <w:rsid w:val="00374783"/>
    <w:rsid w:val="00381092"/>
    <w:rsid w:val="003849C3"/>
    <w:rsid w:val="00384FC5"/>
    <w:rsid w:val="003908DA"/>
    <w:rsid w:val="00394C86"/>
    <w:rsid w:val="003A51F4"/>
    <w:rsid w:val="003A74A7"/>
    <w:rsid w:val="003B10AB"/>
    <w:rsid w:val="003B65F8"/>
    <w:rsid w:val="003C0AC5"/>
    <w:rsid w:val="003C3C98"/>
    <w:rsid w:val="003C7373"/>
    <w:rsid w:val="003C775E"/>
    <w:rsid w:val="003D1BEF"/>
    <w:rsid w:val="003D42EE"/>
    <w:rsid w:val="003D4DF0"/>
    <w:rsid w:val="003E5873"/>
    <w:rsid w:val="003E6398"/>
    <w:rsid w:val="003E78A5"/>
    <w:rsid w:val="003F143A"/>
    <w:rsid w:val="00404EBF"/>
    <w:rsid w:val="00406484"/>
    <w:rsid w:val="00426BF7"/>
    <w:rsid w:val="00427B1A"/>
    <w:rsid w:val="0043020E"/>
    <w:rsid w:val="00430F5B"/>
    <w:rsid w:val="0043669F"/>
    <w:rsid w:val="00436CBB"/>
    <w:rsid w:val="00444F69"/>
    <w:rsid w:val="00446DF5"/>
    <w:rsid w:val="0045121E"/>
    <w:rsid w:val="004602E9"/>
    <w:rsid w:val="00461E6B"/>
    <w:rsid w:val="00463C2B"/>
    <w:rsid w:val="00463F6C"/>
    <w:rsid w:val="00475C47"/>
    <w:rsid w:val="004806D8"/>
    <w:rsid w:val="00486582"/>
    <w:rsid w:val="00490765"/>
    <w:rsid w:val="004910CB"/>
    <w:rsid w:val="00494D79"/>
    <w:rsid w:val="00497E27"/>
    <w:rsid w:val="004A4553"/>
    <w:rsid w:val="004B0099"/>
    <w:rsid w:val="004B247C"/>
    <w:rsid w:val="004B2EC1"/>
    <w:rsid w:val="004B2FCD"/>
    <w:rsid w:val="004B59B0"/>
    <w:rsid w:val="004B7174"/>
    <w:rsid w:val="004C1ADD"/>
    <w:rsid w:val="004C1EE4"/>
    <w:rsid w:val="004C5AB2"/>
    <w:rsid w:val="004C6A43"/>
    <w:rsid w:val="004D45F3"/>
    <w:rsid w:val="004E41A7"/>
    <w:rsid w:val="004F1023"/>
    <w:rsid w:val="004F7FB5"/>
    <w:rsid w:val="0050101F"/>
    <w:rsid w:val="00505BC7"/>
    <w:rsid w:val="00512F86"/>
    <w:rsid w:val="00513DAD"/>
    <w:rsid w:val="00516277"/>
    <w:rsid w:val="005168A0"/>
    <w:rsid w:val="0052033C"/>
    <w:rsid w:val="00541967"/>
    <w:rsid w:val="00543130"/>
    <w:rsid w:val="005439C5"/>
    <w:rsid w:val="005454E9"/>
    <w:rsid w:val="00545B89"/>
    <w:rsid w:val="0055587E"/>
    <w:rsid w:val="00555ECC"/>
    <w:rsid w:val="00563069"/>
    <w:rsid w:val="00571BE1"/>
    <w:rsid w:val="00572207"/>
    <w:rsid w:val="00573048"/>
    <w:rsid w:val="00575A25"/>
    <w:rsid w:val="005761EC"/>
    <w:rsid w:val="00581CC8"/>
    <w:rsid w:val="005908B4"/>
    <w:rsid w:val="00591D69"/>
    <w:rsid w:val="00592F62"/>
    <w:rsid w:val="0059358C"/>
    <w:rsid w:val="005A26EA"/>
    <w:rsid w:val="005A475F"/>
    <w:rsid w:val="005A57FE"/>
    <w:rsid w:val="005B0876"/>
    <w:rsid w:val="005B0AD1"/>
    <w:rsid w:val="005B0CF8"/>
    <w:rsid w:val="005B3953"/>
    <w:rsid w:val="005C16A4"/>
    <w:rsid w:val="005C2E65"/>
    <w:rsid w:val="005C5F3A"/>
    <w:rsid w:val="005C62A9"/>
    <w:rsid w:val="005D06EB"/>
    <w:rsid w:val="005E31FF"/>
    <w:rsid w:val="005E4F7D"/>
    <w:rsid w:val="005F0F6D"/>
    <w:rsid w:val="005F11DD"/>
    <w:rsid w:val="005F54E9"/>
    <w:rsid w:val="005F5E0C"/>
    <w:rsid w:val="005F68E7"/>
    <w:rsid w:val="006031A3"/>
    <w:rsid w:val="006058A8"/>
    <w:rsid w:val="006125BE"/>
    <w:rsid w:val="00622B74"/>
    <w:rsid w:val="00624DBC"/>
    <w:rsid w:val="006260C6"/>
    <w:rsid w:val="00626CEF"/>
    <w:rsid w:val="00634419"/>
    <w:rsid w:val="00636517"/>
    <w:rsid w:val="0063708F"/>
    <w:rsid w:val="00641911"/>
    <w:rsid w:val="00642027"/>
    <w:rsid w:val="00643298"/>
    <w:rsid w:val="0064540B"/>
    <w:rsid w:val="00647147"/>
    <w:rsid w:val="00652000"/>
    <w:rsid w:val="00654363"/>
    <w:rsid w:val="00654413"/>
    <w:rsid w:val="00655674"/>
    <w:rsid w:val="00655F4A"/>
    <w:rsid w:val="0066107A"/>
    <w:rsid w:val="00664546"/>
    <w:rsid w:val="006755C7"/>
    <w:rsid w:val="006764C7"/>
    <w:rsid w:val="00677F88"/>
    <w:rsid w:val="006808E8"/>
    <w:rsid w:val="00686488"/>
    <w:rsid w:val="00694026"/>
    <w:rsid w:val="006A4D68"/>
    <w:rsid w:val="006B064C"/>
    <w:rsid w:val="006D1151"/>
    <w:rsid w:val="006D3084"/>
    <w:rsid w:val="006E0A4D"/>
    <w:rsid w:val="006E5264"/>
    <w:rsid w:val="006E54A9"/>
    <w:rsid w:val="006E5748"/>
    <w:rsid w:val="006F7B94"/>
    <w:rsid w:val="00701466"/>
    <w:rsid w:val="00711655"/>
    <w:rsid w:val="007118A8"/>
    <w:rsid w:val="007145D6"/>
    <w:rsid w:val="0071512B"/>
    <w:rsid w:val="007151BB"/>
    <w:rsid w:val="00715263"/>
    <w:rsid w:val="00715F6C"/>
    <w:rsid w:val="0071678C"/>
    <w:rsid w:val="00720003"/>
    <w:rsid w:val="00720DBC"/>
    <w:rsid w:val="00721B8C"/>
    <w:rsid w:val="00735182"/>
    <w:rsid w:val="00735256"/>
    <w:rsid w:val="00743DA4"/>
    <w:rsid w:val="00746072"/>
    <w:rsid w:val="007523C9"/>
    <w:rsid w:val="007560EA"/>
    <w:rsid w:val="007562C2"/>
    <w:rsid w:val="007630C5"/>
    <w:rsid w:val="00764A32"/>
    <w:rsid w:val="007769BB"/>
    <w:rsid w:val="007777A5"/>
    <w:rsid w:val="007827E0"/>
    <w:rsid w:val="00783C72"/>
    <w:rsid w:val="00784E06"/>
    <w:rsid w:val="00785D37"/>
    <w:rsid w:val="00787443"/>
    <w:rsid w:val="007925CF"/>
    <w:rsid w:val="00796AC1"/>
    <w:rsid w:val="00797A91"/>
    <w:rsid w:val="007A0DC2"/>
    <w:rsid w:val="007A291D"/>
    <w:rsid w:val="007B4983"/>
    <w:rsid w:val="007B6DC8"/>
    <w:rsid w:val="007B7CE5"/>
    <w:rsid w:val="007C4151"/>
    <w:rsid w:val="007C5E9B"/>
    <w:rsid w:val="007C72D7"/>
    <w:rsid w:val="007D42F4"/>
    <w:rsid w:val="007D4EFD"/>
    <w:rsid w:val="007E4B2A"/>
    <w:rsid w:val="007E56B3"/>
    <w:rsid w:val="00800773"/>
    <w:rsid w:val="008075BD"/>
    <w:rsid w:val="008120BA"/>
    <w:rsid w:val="0082007C"/>
    <w:rsid w:val="00822FA9"/>
    <w:rsid w:val="00823DBB"/>
    <w:rsid w:val="008240DE"/>
    <w:rsid w:val="00831A42"/>
    <w:rsid w:val="00837F6E"/>
    <w:rsid w:val="00844F4D"/>
    <w:rsid w:val="008455BB"/>
    <w:rsid w:val="00851ACC"/>
    <w:rsid w:val="00853408"/>
    <w:rsid w:val="008545F3"/>
    <w:rsid w:val="008609E9"/>
    <w:rsid w:val="008630D1"/>
    <w:rsid w:val="00867833"/>
    <w:rsid w:val="00870AFA"/>
    <w:rsid w:val="00873A48"/>
    <w:rsid w:val="00875109"/>
    <w:rsid w:val="008862CC"/>
    <w:rsid w:val="00890D17"/>
    <w:rsid w:val="008919B9"/>
    <w:rsid w:val="008920C5"/>
    <w:rsid w:val="00894864"/>
    <w:rsid w:val="008975BC"/>
    <w:rsid w:val="008A19F7"/>
    <w:rsid w:val="008A72C1"/>
    <w:rsid w:val="008B01C7"/>
    <w:rsid w:val="008B28C5"/>
    <w:rsid w:val="008B3858"/>
    <w:rsid w:val="008C10A5"/>
    <w:rsid w:val="008C11EC"/>
    <w:rsid w:val="008C2E84"/>
    <w:rsid w:val="008C423C"/>
    <w:rsid w:val="008C45CC"/>
    <w:rsid w:val="008D1339"/>
    <w:rsid w:val="008D3C76"/>
    <w:rsid w:val="008D54B9"/>
    <w:rsid w:val="008E13D5"/>
    <w:rsid w:val="008E64BD"/>
    <w:rsid w:val="008E70A7"/>
    <w:rsid w:val="008F1115"/>
    <w:rsid w:val="008F139F"/>
    <w:rsid w:val="008F5142"/>
    <w:rsid w:val="00905353"/>
    <w:rsid w:val="009067F1"/>
    <w:rsid w:val="00910315"/>
    <w:rsid w:val="00914C22"/>
    <w:rsid w:val="00926665"/>
    <w:rsid w:val="00931894"/>
    <w:rsid w:val="0093698D"/>
    <w:rsid w:val="00940301"/>
    <w:rsid w:val="0094698B"/>
    <w:rsid w:val="0095124B"/>
    <w:rsid w:val="009523FB"/>
    <w:rsid w:val="00952D92"/>
    <w:rsid w:val="00957F68"/>
    <w:rsid w:val="009602FC"/>
    <w:rsid w:val="00960799"/>
    <w:rsid w:val="00970E85"/>
    <w:rsid w:val="00973CCF"/>
    <w:rsid w:val="00973F96"/>
    <w:rsid w:val="009807D6"/>
    <w:rsid w:val="00980908"/>
    <w:rsid w:val="00982CCE"/>
    <w:rsid w:val="009830E1"/>
    <w:rsid w:val="00987CDA"/>
    <w:rsid w:val="00987FB9"/>
    <w:rsid w:val="009925C8"/>
    <w:rsid w:val="0099354C"/>
    <w:rsid w:val="00993B1B"/>
    <w:rsid w:val="009977ED"/>
    <w:rsid w:val="009A09B2"/>
    <w:rsid w:val="009A3453"/>
    <w:rsid w:val="009A5992"/>
    <w:rsid w:val="009A6749"/>
    <w:rsid w:val="009B02E1"/>
    <w:rsid w:val="009B16D0"/>
    <w:rsid w:val="009C4203"/>
    <w:rsid w:val="009C42BA"/>
    <w:rsid w:val="009C526E"/>
    <w:rsid w:val="009C63AA"/>
    <w:rsid w:val="009D168E"/>
    <w:rsid w:val="009D5D44"/>
    <w:rsid w:val="009E38C9"/>
    <w:rsid w:val="009E5CAA"/>
    <w:rsid w:val="00A23A7F"/>
    <w:rsid w:val="00A25488"/>
    <w:rsid w:val="00A25670"/>
    <w:rsid w:val="00A27A1D"/>
    <w:rsid w:val="00A30076"/>
    <w:rsid w:val="00A30504"/>
    <w:rsid w:val="00A32B49"/>
    <w:rsid w:val="00A427D4"/>
    <w:rsid w:val="00A43B25"/>
    <w:rsid w:val="00A44687"/>
    <w:rsid w:val="00A449E9"/>
    <w:rsid w:val="00A534D8"/>
    <w:rsid w:val="00A55F81"/>
    <w:rsid w:val="00A61476"/>
    <w:rsid w:val="00A73F2B"/>
    <w:rsid w:val="00A764DA"/>
    <w:rsid w:val="00A76EE2"/>
    <w:rsid w:val="00A80323"/>
    <w:rsid w:val="00A8062A"/>
    <w:rsid w:val="00A86065"/>
    <w:rsid w:val="00A9254D"/>
    <w:rsid w:val="00A94A2A"/>
    <w:rsid w:val="00AA2C90"/>
    <w:rsid w:val="00AA5E28"/>
    <w:rsid w:val="00AA6D09"/>
    <w:rsid w:val="00AB0514"/>
    <w:rsid w:val="00AB75BD"/>
    <w:rsid w:val="00AC1D96"/>
    <w:rsid w:val="00AD1595"/>
    <w:rsid w:val="00AD3A5F"/>
    <w:rsid w:val="00AD3F52"/>
    <w:rsid w:val="00AD53C8"/>
    <w:rsid w:val="00AD5D96"/>
    <w:rsid w:val="00AD7493"/>
    <w:rsid w:val="00AD7D87"/>
    <w:rsid w:val="00AE1DBE"/>
    <w:rsid w:val="00AE294A"/>
    <w:rsid w:val="00AE4DDD"/>
    <w:rsid w:val="00AE548F"/>
    <w:rsid w:val="00AE55B8"/>
    <w:rsid w:val="00AE6BC4"/>
    <w:rsid w:val="00AF6D78"/>
    <w:rsid w:val="00B01155"/>
    <w:rsid w:val="00B06941"/>
    <w:rsid w:val="00B1081F"/>
    <w:rsid w:val="00B148F1"/>
    <w:rsid w:val="00B1547A"/>
    <w:rsid w:val="00B16ED5"/>
    <w:rsid w:val="00B171C8"/>
    <w:rsid w:val="00B20604"/>
    <w:rsid w:val="00B22B47"/>
    <w:rsid w:val="00B364EB"/>
    <w:rsid w:val="00B43A55"/>
    <w:rsid w:val="00B45764"/>
    <w:rsid w:val="00B46318"/>
    <w:rsid w:val="00B50EB0"/>
    <w:rsid w:val="00B5165B"/>
    <w:rsid w:val="00B66191"/>
    <w:rsid w:val="00B66EED"/>
    <w:rsid w:val="00B67C89"/>
    <w:rsid w:val="00B8343E"/>
    <w:rsid w:val="00B85768"/>
    <w:rsid w:val="00B86555"/>
    <w:rsid w:val="00B86B5F"/>
    <w:rsid w:val="00B87969"/>
    <w:rsid w:val="00B940E3"/>
    <w:rsid w:val="00B9607C"/>
    <w:rsid w:val="00BA24EE"/>
    <w:rsid w:val="00BA2F5E"/>
    <w:rsid w:val="00BA5500"/>
    <w:rsid w:val="00BA5C76"/>
    <w:rsid w:val="00BA5DFA"/>
    <w:rsid w:val="00BB6B4E"/>
    <w:rsid w:val="00BC50D4"/>
    <w:rsid w:val="00BC7270"/>
    <w:rsid w:val="00BC75A0"/>
    <w:rsid w:val="00BD0D85"/>
    <w:rsid w:val="00BD7EB3"/>
    <w:rsid w:val="00BE3395"/>
    <w:rsid w:val="00BE55B2"/>
    <w:rsid w:val="00BF0060"/>
    <w:rsid w:val="00BF129C"/>
    <w:rsid w:val="00BF23C1"/>
    <w:rsid w:val="00BF78A6"/>
    <w:rsid w:val="00C02823"/>
    <w:rsid w:val="00C06CB5"/>
    <w:rsid w:val="00C10273"/>
    <w:rsid w:val="00C1040E"/>
    <w:rsid w:val="00C11362"/>
    <w:rsid w:val="00C11AD4"/>
    <w:rsid w:val="00C13199"/>
    <w:rsid w:val="00C25B96"/>
    <w:rsid w:val="00C37622"/>
    <w:rsid w:val="00C420E6"/>
    <w:rsid w:val="00C44587"/>
    <w:rsid w:val="00C50AB5"/>
    <w:rsid w:val="00C53E9D"/>
    <w:rsid w:val="00C5416B"/>
    <w:rsid w:val="00C5419C"/>
    <w:rsid w:val="00C55937"/>
    <w:rsid w:val="00C71CE2"/>
    <w:rsid w:val="00C7235F"/>
    <w:rsid w:val="00C91C67"/>
    <w:rsid w:val="00C91D2E"/>
    <w:rsid w:val="00C93E75"/>
    <w:rsid w:val="00C94DDD"/>
    <w:rsid w:val="00CA2B93"/>
    <w:rsid w:val="00CB0873"/>
    <w:rsid w:val="00CB54C6"/>
    <w:rsid w:val="00CC3C70"/>
    <w:rsid w:val="00CC6F92"/>
    <w:rsid w:val="00CD1CA7"/>
    <w:rsid w:val="00CD2A1A"/>
    <w:rsid w:val="00CD34B9"/>
    <w:rsid w:val="00CD35E7"/>
    <w:rsid w:val="00CD5072"/>
    <w:rsid w:val="00CE3FF2"/>
    <w:rsid w:val="00CE4575"/>
    <w:rsid w:val="00CE4801"/>
    <w:rsid w:val="00CF3A2F"/>
    <w:rsid w:val="00CF62BF"/>
    <w:rsid w:val="00D03AE4"/>
    <w:rsid w:val="00D05633"/>
    <w:rsid w:val="00D070A9"/>
    <w:rsid w:val="00D11590"/>
    <w:rsid w:val="00D213E0"/>
    <w:rsid w:val="00D21D12"/>
    <w:rsid w:val="00D22B34"/>
    <w:rsid w:val="00D34088"/>
    <w:rsid w:val="00D3603E"/>
    <w:rsid w:val="00D41E8D"/>
    <w:rsid w:val="00D437B1"/>
    <w:rsid w:val="00D472B4"/>
    <w:rsid w:val="00D50043"/>
    <w:rsid w:val="00D56E61"/>
    <w:rsid w:val="00D6268A"/>
    <w:rsid w:val="00D63BB4"/>
    <w:rsid w:val="00D67CF9"/>
    <w:rsid w:val="00D75E4A"/>
    <w:rsid w:val="00D77959"/>
    <w:rsid w:val="00D8041F"/>
    <w:rsid w:val="00D85EB7"/>
    <w:rsid w:val="00D927E9"/>
    <w:rsid w:val="00D97F8D"/>
    <w:rsid w:val="00DA01D1"/>
    <w:rsid w:val="00DA041A"/>
    <w:rsid w:val="00DA1607"/>
    <w:rsid w:val="00DA6868"/>
    <w:rsid w:val="00DB0640"/>
    <w:rsid w:val="00DB7B1A"/>
    <w:rsid w:val="00DD2BD8"/>
    <w:rsid w:val="00DD304B"/>
    <w:rsid w:val="00DD64C6"/>
    <w:rsid w:val="00DD6F56"/>
    <w:rsid w:val="00DE0214"/>
    <w:rsid w:val="00DE0A50"/>
    <w:rsid w:val="00DE0CED"/>
    <w:rsid w:val="00DE1B3E"/>
    <w:rsid w:val="00DE6875"/>
    <w:rsid w:val="00DE716A"/>
    <w:rsid w:val="00DF0397"/>
    <w:rsid w:val="00DF707D"/>
    <w:rsid w:val="00E008E4"/>
    <w:rsid w:val="00E00CFF"/>
    <w:rsid w:val="00E017F4"/>
    <w:rsid w:val="00E0205F"/>
    <w:rsid w:val="00E02155"/>
    <w:rsid w:val="00E07511"/>
    <w:rsid w:val="00E11AAC"/>
    <w:rsid w:val="00E203FB"/>
    <w:rsid w:val="00E215CE"/>
    <w:rsid w:val="00E367AE"/>
    <w:rsid w:val="00E37B8C"/>
    <w:rsid w:val="00E409C0"/>
    <w:rsid w:val="00E41801"/>
    <w:rsid w:val="00E44B38"/>
    <w:rsid w:val="00E4588A"/>
    <w:rsid w:val="00E473D2"/>
    <w:rsid w:val="00E568D0"/>
    <w:rsid w:val="00E57596"/>
    <w:rsid w:val="00E60116"/>
    <w:rsid w:val="00E62149"/>
    <w:rsid w:val="00E6352D"/>
    <w:rsid w:val="00E9083C"/>
    <w:rsid w:val="00E90E5B"/>
    <w:rsid w:val="00E91BCC"/>
    <w:rsid w:val="00E91D94"/>
    <w:rsid w:val="00E94F30"/>
    <w:rsid w:val="00E96870"/>
    <w:rsid w:val="00EB771D"/>
    <w:rsid w:val="00EB7CF3"/>
    <w:rsid w:val="00EC54E9"/>
    <w:rsid w:val="00ED0397"/>
    <w:rsid w:val="00ED7A52"/>
    <w:rsid w:val="00EE1F10"/>
    <w:rsid w:val="00EE6546"/>
    <w:rsid w:val="00EF0152"/>
    <w:rsid w:val="00EF3224"/>
    <w:rsid w:val="00EF4F58"/>
    <w:rsid w:val="00EF51E7"/>
    <w:rsid w:val="00F04AF2"/>
    <w:rsid w:val="00F131A7"/>
    <w:rsid w:val="00F242E6"/>
    <w:rsid w:val="00F24FDD"/>
    <w:rsid w:val="00F252BD"/>
    <w:rsid w:val="00F26016"/>
    <w:rsid w:val="00F267C1"/>
    <w:rsid w:val="00F3382D"/>
    <w:rsid w:val="00F347CD"/>
    <w:rsid w:val="00F3542B"/>
    <w:rsid w:val="00F3613E"/>
    <w:rsid w:val="00F4166A"/>
    <w:rsid w:val="00F42856"/>
    <w:rsid w:val="00F456E1"/>
    <w:rsid w:val="00F45ED6"/>
    <w:rsid w:val="00F50591"/>
    <w:rsid w:val="00F65205"/>
    <w:rsid w:val="00F67925"/>
    <w:rsid w:val="00F71A7D"/>
    <w:rsid w:val="00F71A91"/>
    <w:rsid w:val="00F71A93"/>
    <w:rsid w:val="00F85A3D"/>
    <w:rsid w:val="00F85EEC"/>
    <w:rsid w:val="00F86034"/>
    <w:rsid w:val="00F86787"/>
    <w:rsid w:val="00F87ADC"/>
    <w:rsid w:val="00F938FB"/>
    <w:rsid w:val="00F94A5A"/>
    <w:rsid w:val="00F95523"/>
    <w:rsid w:val="00F96CEB"/>
    <w:rsid w:val="00F97C1D"/>
    <w:rsid w:val="00FA1547"/>
    <w:rsid w:val="00FA1617"/>
    <w:rsid w:val="00FA3F61"/>
    <w:rsid w:val="00FA5B90"/>
    <w:rsid w:val="00FB3C99"/>
    <w:rsid w:val="00FB3D62"/>
    <w:rsid w:val="00FB5EA9"/>
    <w:rsid w:val="00FD2533"/>
    <w:rsid w:val="00FE05AA"/>
    <w:rsid w:val="00FE196C"/>
    <w:rsid w:val="00FE30D7"/>
    <w:rsid w:val="00FE3D38"/>
    <w:rsid w:val="00FE3D75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11882"/>
  <w15:chartTrackingRefBased/>
  <w15:docId w15:val="{83F7C37E-73C5-4F71-B8CA-36DAF40E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3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D21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3">
    <w:name w:val="Table Grid"/>
    <w:basedOn w:val="a1"/>
    <w:uiPriority w:val="39"/>
    <w:rsid w:val="00756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8C45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C45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C45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C45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C45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C4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C45CC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E9083C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B66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66191"/>
  </w:style>
  <w:style w:type="paragraph" w:styleId="af">
    <w:name w:val="footer"/>
    <w:basedOn w:val="a"/>
    <w:link w:val="af0"/>
    <w:uiPriority w:val="99"/>
    <w:unhideWhenUsed/>
    <w:rsid w:val="00B66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66191"/>
  </w:style>
  <w:style w:type="paragraph" w:styleId="af1">
    <w:name w:val="Normal (Web)"/>
    <w:basedOn w:val="a"/>
    <w:uiPriority w:val="99"/>
    <w:semiHidden/>
    <w:unhideWhenUsed/>
    <w:rsid w:val="00315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F6792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67925"/>
    <w:rPr>
      <w:color w:val="605E5C"/>
      <w:shd w:val="clear" w:color="auto" w:fill="E1DFDD"/>
    </w:rPr>
  </w:style>
  <w:style w:type="character" w:customStyle="1" w:styleId="ac">
    <w:name w:val="Абзац списка Знак"/>
    <w:link w:val="ab"/>
    <w:uiPriority w:val="34"/>
    <w:locked/>
    <w:rsid w:val="003335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93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ru.wikipedia.org/wiki/China_UnionPay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1DD2B5388AE42A7E53EB9392E3A95" ma:contentTypeVersion="10" ma:contentTypeDescription="Create a new document." ma:contentTypeScope="" ma:versionID="6d1132b7f1d3a5749d2d111e4b607bc0">
  <xsd:schema xmlns:xsd="http://www.w3.org/2001/XMLSchema" xmlns:xs="http://www.w3.org/2001/XMLSchema" xmlns:p="http://schemas.microsoft.com/office/2006/metadata/properties" xmlns:ns1="http://schemas.microsoft.com/sharepoint/v3" xmlns:ns3="94d04563-e54a-4080-868a-1fd91bc95792" xmlns:ns4="072fbd7c-d01a-429b-9502-2d5a8e7d9cb0" targetNamespace="http://schemas.microsoft.com/office/2006/metadata/properties" ma:root="true" ma:fieldsID="b96d1908044bacdabb1f0659954f4e05" ns1:_="" ns3:_="" ns4:_="">
    <xsd:import namespace="http://schemas.microsoft.com/sharepoint/v3"/>
    <xsd:import namespace="94d04563-e54a-4080-868a-1fd91bc95792"/>
    <xsd:import namespace="072fbd7c-d01a-429b-9502-2d5a8e7d9cb0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04563-e54a-4080-868a-1fd91bc95792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fbd7c-d01a-429b-9502-2d5a8e7d9cb0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94d04563-e54a-4080-868a-1fd91bc95792" xsi:nil="true"/>
  </documentManagement>
</p:properties>
</file>

<file path=customXml/itemProps1.xml><?xml version="1.0" encoding="utf-8"?>
<ds:datastoreItem xmlns:ds="http://schemas.openxmlformats.org/officeDocument/2006/customXml" ds:itemID="{EFADEC83-BDCE-40AD-B54E-6B88AAD3EC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E50392-B424-470B-AA00-2BA1DAAD8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4d04563-e54a-4080-868a-1fd91bc95792"/>
    <ds:schemaRef ds:uri="072fbd7c-d01a-429b-9502-2d5a8e7d9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2EC877-42C1-4D49-8F51-905D076161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B9D446-0244-4922-BCFE-172F0348F56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4d04563-e54a-4080-868a-1fd91bc957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4249</Words>
  <Characters>24221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Веряскин (Vladimir Veryaskin)</dc:creator>
  <cp:keywords/>
  <dc:description/>
  <cp:lastModifiedBy>Омарова Гүлім Яхияқызы</cp:lastModifiedBy>
  <cp:revision>5</cp:revision>
  <dcterms:created xsi:type="dcterms:W3CDTF">2024-12-12T11:23:00Z</dcterms:created>
  <dcterms:modified xsi:type="dcterms:W3CDTF">2025-12-29T10:18:00Z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0x01010024C1DD2B5388AE42A7E53EB9392E3A95</vt:lpwstr>
  </property>
</Properties>
</file>