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4915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4993"/>
        <w:gridCol w:w="284"/>
        <w:gridCol w:w="4819"/>
        <w:gridCol w:w="4819"/>
      </w:tblGrid>
      <w:tr w:rsidR="000B152B" w:rsidRPr="000B152B" w14:paraId="0E40E1A6" w14:textId="6318F27D" w:rsidTr="000B152B">
        <w:trPr>
          <w:trHeight w:val="1276"/>
        </w:trPr>
        <w:tc>
          <w:tcPr>
            <w:tcW w:w="4993" w:type="dxa"/>
          </w:tcPr>
          <w:p w14:paraId="788B2CC1" w14:textId="633DD398" w:rsidR="000B152B" w:rsidRDefault="000B152B" w:rsidP="000B152B">
            <w:pPr>
              <w:pStyle w:val="TableParagraph"/>
              <w:spacing w:before="2"/>
              <w:ind w:left="177" w:right="142"/>
              <w:jc w:val="center"/>
              <w:rPr>
                <w:b/>
                <w:sz w:val="28"/>
              </w:rPr>
            </w:pPr>
            <w:proofErr w:type="spellStart"/>
            <w:r w:rsidRPr="000B152B">
              <w:rPr>
                <w:b/>
                <w:sz w:val="28"/>
              </w:rPr>
              <w:t>Конфиденциалды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ақпаратты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жария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етпеу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туралы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келісімді</w:t>
            </w:r>
            <w:proofErr w:type="spellEnd"/>
            <w:r w:rsidRPr="000B152B">
              <w:rPr>
                <w:b/>
                <w:sz w:val="28"/>
              </w:rPr>
              <w:t xml:space="preserve"> (NDA) </w:t>
            </w:r>
            <w:proofErr w:type="spellStart"/>
            <w:r w:rsidRPr="000B152B">
              <w:rPr>
                <w:b/>
                <w:sz w:val="28"/>
              </w:rPr>
              <w:t>жасау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жөніндегі</w:t>
            </w:r>
            <w:proofErr w:type="spellEnd"/>
            <w:r w:rsidRPr="000B152B">
              <w:rPr>
                <w:b/>
                <w:sz w:val="28"/>
              </w:rPr>
              <w:t xml:space="preserve"> </w:t>
            </w:r>
            <w:proofErr w:type="spellStart"/>
            <w:r w:rsidRPr="000B152B">
              <w:rPr>
                <w:b/>
                <w:sz w:val="28"/>
              </w:rPr>
              <w:t>жадынама</w:t>
            </w:r>
            <w:proofErr w:type="spellEnd"/>
          </w:p>
        </w:tc>
        <w:tc>
          <w:tcPr>
            <w:tcW w:w="284" w:type="dxa"/>
          </w:tcPr>
          <w:p w14:paraId="5D5017DE" w14:textId="77777777" w:rsidR="000B152B" w:rsidRDefault="000B152B" w:rsidP="000B152B">
            <w:pPr>
              <w:pStyle w:val="TableParagraph"/>
              <w:spacing w:line="311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4819" w:type="dxa"/>
          </w:tcPr>
          <w:p w14:paraId="64EC0281" w14:textId="60D3DCC5" w:rsidR="000B152B" w:rsidRPr="00A66A59" w:rsidRDefault="000B152B" w:rsidP="000B152B">
            <w:pPr>
              <w:pStyle w:val="TableParagraph"/>
              <w:spacing w:line="311" w:lineRule="exact"/>
              <w:ind w:left="142" w:right="144" w:firstLine="3"/>
              <w:jc w:val="center"/>
              <w:rPr>
                <w:b/>
                <w:sz w:val="28"/>
                <w:lang w:val="ru-RU"/>
              </w:rPr>
            </w:pPr>
            <w:r w:rsidRPr="00A66A59">
              <w:rPr>
                <w:b/>
                <w:sz w:val="28"/>
                <w:lang w:val="ru-RU"/>
              </w:rPr>
              <w:t>Памятка по заключению Соглашения о неразглашении конфиденциальной информации (NDA)</w:t>
            </w:r>
          </w:p>
        </w:tc>
        <w:tc>
          <w:tcPr>
            <w:tcW w:w="4819" w:type="dxa"/>
          </w:tcPr>
          <w:p w14:paraId="1C63A930" w14:textId="77777777" w:rsidR="000B152B" w:rsidRDefault="000B152B" w:rsidP="000B152B">
            <w:pPr>
              <w:pStyle w:val="TableParagraph"/>
              <w:spacing w:line="311" w:lineRule="exact"/>
              <w:ind w:left="177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Memo</w:t>
            </w:r>
          </w:p>
          <w:p w14:paraId="4AFFAFBE" w14:textId="365E66E9" w:rsidR="000B152B" w:rsidRPr="000B152B" w:rsidRDefault="000B152B" w:rsidP="000B152B">
            <w:pPr>
              <w:pStyle w:val="TableParagraph"/>
              <w:spacing w:line="311" w:lineRule="exact"/>
              <w:ind w:left="142" w:right="144" w:firstLine="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on Concluding a Non-Disclosure Agreement (NDA)</w:t>
            </w:r>
          </w:p>
        </w:tc>
      </w:tr>
      <w:tr w:rsidR="000B152B" w:rsidRPr="000B152B" w14:paraId="64185064" w14:textId="712EFAE8" w:rsidTr="000B152B">
        <w:trPr>
          <w:trHeight w:val="995"/>
        </w:trPr>
        <w:tc>
          <w:tcPr>
            <w:tcW w:w="4993" w:type="dxa"/>
          </w:tcPr>
          <w:p w14:paraId="50B8FEEB" w14:textId="68272551" w:rsidR="000B152B" w:rsidRDefault="000B152B" w:rsidP="000B152B">
            <w:pPr>
              <w:pStyle w:val="TableParagraph"/>
              <w:tabs>
                <w:tab w:val="left" w:pos="2871"/>
              </w:tabs>
              <w:spacing w:before="129"/>
              <w:ind w:left="177" w:right="142"/>
              <w:jc w:val="both"/>
              <w:rPr>
                <w:sz w:val="24"/>
              </w:rPr>
            </w:pPr>
            <w:r w:rsidRPr="000B152B">
              <w:rPr>
                <w:sz w:val="24"/>
              </w:rPr>
              <w:t>«</w:t>
            </w:r>
            <w:proofErr w:type="spellStart"/>
            <w:r w:rsidRPr="000B152B">
              <w:rPr>
                <w:sz w:val="24"/>
              </w:rPr>
              <w:t>Банк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ЦентрКредит</w:t>
            </w:r>
            <w:proofErr w:type="spellEnd"/>
            <w:r w:rsidRPr="000B152B">
              <w:rPr>
                <w:sz w:val="24"/>
              </w:rPr>
              <w:t>» АҚ-</w:t>
            </w:r>
            <w:proofErr w:type="spellStart"/>
            <w:r w:rsidRPr="000B152B">
              <w:rPr>
                <w:sz w:val="24"/>
              </w:rPr>
              <w:t>пен</w:t>
            </w:r>
            <w:proofErr w:type="spellEnd"/>
            <w:r w:rsidRPr="000B152B">
              <w:rPr>
                <w:sz w:val="24"/>
              </w:rPr>
              <w:t xml:space="preserve"> (</w:t>
            </w:r>
            <w:proofErr w:type="spellStart"/>
            <w:r w:rsidRPr="000B152B">
              <w:rPr>
                <w:sz w:val="24"/>
              </w:rPr>
              <w:t>бұдан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кейін</w:t>
            </w:r>
            <w:proofErr w:type="spellEnd"/>
            <w:r w:rsidRPr="000B152B">
              <w:rPr>
                <w:sz w:val="24"/>
              </w:rPr>
              <w:t xml:space="preserve"> – </w:t>
            </w:r>
            <w:proofErr w:type="spellStart"/>
            <w:r w:rsidRPr="000B152B">
              <w:rPr>
                <w:sz w:val="24"/>
              </w:rPr>
              <w:t>Банк</w:t>
            </w:r>
            <w:proofErr w:type="spellEnd"/>
            <w:r w:rsidRPr="000B152B">
              <w:rPr>
                <w:sz w:val="24"/>
              </w:rPr>
              <w:t xml:space="preserve">) </w:t>
            </w:r>
            <w:proofErr w:type="spellStart"/>
            <w:r w:rsidRPr="000B152B">
              <w:rPr>
                <w:sz w:val="24"/>
              </w:rPr>
              <w:t>Конфиденциалды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ақпаратты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жария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етпеу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туралы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келісім</w:t>
            </w:r>
            <w:proofErr w:type="spellEnd"/>
            <w:r w:rsidRPr="000B152B">
              <w:rPr>
                <w:sz w:val="24"/>
              </w:rPr>
              <w:t xml:space="preserve"> (</w:t>
            </w:r>
            <w:proofErr w:type="spellStart"/>
            <w:r w:rsidRPr="000B152B">
              <w:rPr>
                <w:sz w:val="24"/>
              </w:rPr>
              <w:t>бұдан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кейін</w:t>
            </w:r>
            <w:proofErr w:type="spellEnd"/>
            <w:r w:rsidRPr="000B152B">
              <w:rPr>
                <w:sz w:val="24"/>
              </w:rPr>
              <w:t xml:space="preserve"> – </w:t>
            </w:r>
            <w:proofErr w:type="spellStart"/>
            <w:r w:rsidRPr="000B152B">
              <w:rPr>
                <w:sz w:val="24"/>
              </w:rPr>
              <w:t>Келісім</w:t>
            </w:r>
            <w:proofErr w:type="spellEnd"/>
            <w:r w:rsidRPr="000B152B">
              <w:rPr>
                <w:sz w:val="24"/>
              </w:rPr>
              <w:t xml:space="preserve">) </w:t>
            </w:r>
            <w:proofErr w:type="spellStart"/>
            <w:r w:rsidRPr="000B152B">
              <w:rPr>
                <w:sz w:val="24"/>
              </w:rPr>
              <w:t>жасау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үшін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Контрагент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төмендегі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бірнеше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ісәрекетті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жасауы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қажет</w:t>
            </w:r>
            <w:proofErr w:type="spellEnd"/>
            <w:r w:rsidRPr="000B152B">
              <w:rPr>
                <w:sz w:val="24"/>
              </w:rPr>
              <w:t>:</w:t>
            </w:r>
          </w:p>
        </w:tc>
        <w:tc>
          <w:tcPr>
            <w:tcW w:w="284" w:type="dxa"/>
          </w:tcPr>
          <w:p w14:paraId="6581506B" w14:textId="77777777" w:rsidR="000B152B" w:rsidRDefault="000B152B" w:rsidP="000B152B">
            <w:pPr>
              <w:pStyle w:val="TableParagraph"/>
              <w:tabs>
                <w:tab w:val="left" w:pos="2871"/>
              </w:tabs>
              <w:spacing w:before="129"/>
              <w:ind w:left="108" w:right="50"/>
              <w:jc w:val="both"/>
              <w:rPr>
                <w:sz w:val="24"/>
              </w:rPr>
            </w:pPr>
          </w:p>
        </w:tc>
        <w:tc>
          <w:tcPr>
            <w:tcW w:w="4819" w:type="dxa"/>
          </w:tcPr>
          <w:p w14:paraId="36658833" w14:textId="2D28F1E3" w:rsidR="000B152B" w:rsidRPr="00A66A59" w:rsidRDefault="000B152B" w:rsidP="000B152B">
            <w:pPr>
              <w:pStyle w:val="TableParagraph"/>
              <w:tabs>
                <w:tab w:val="left" w:pos="2871"/>
              </w:tabs>
              <w:spacing w:before="129"/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>Для заключения Соглашения о неразглашении конфиденциальной информации (далее – Соглашение) с АО «Банк ЦентрКредит» (далее – Банк), Контрагенту необходимо выполнить несколько действий:</w:t>
            </w:r>
          </w:p>
        </w:tc>
        <w:tc>
          <w:tcPr>
            <w:tcW w:w="4819" w:type="dxa"/>
          </w:tcPr>
          <w:p w14:paraId="5524ABE0" w14:textId="618F44A4" w:rsidR="000B152B" w:rsidRPr="000B152B" w:rsidRDefault="000B152B" w:rsidP="000B152B">
            <w:pPr>
              <w:pStyle w:val="TableParagraph"/>
              <w:tabs>
                <w:tab w:val="left" w:pos="2871"/>
              </w:tabs>
              <w:spacing w:before="129"/>
              <w:ind w:left="142" w:right="144" w:firstLine="3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To conclude a Non-Disclosure Agreement (hereinafter – the NDA) with </w:t>
            </w:r>
            <w:r>
              <w:rPr>
                <w:sz w:val="24"/>
              </w:rPr>
              <w:t>JSC</w:t>
            </w:r>
            <w:r>
              <w:rPr>
                <w:sz w:val="24"/>
              </w:rPr>
              <w:t xml:space="preserve"> Bank </w:t>
            </w:r>
            <w:proofErr w:type="spellStart"/>
            <w:r>
              <w:rPr>
                <w:sz w:val="24"/>
              </w:rPr>
              <w:t>CenterCredit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hereinafter – the Bank), the Counterparty needs to take several steps:</w:t>
            </w:r>
          </w:p>
        </w:tc>
      </w:tr>
      <w:tr w:rsidR="000B152B" w14:paraId="0C2A9D35" w14:textId="20DB74B3" w:rsidTr="000B152B">
        <w:trPr>
          <w:trHeight w:val="413"/>
        </w:trPr>
        <w:tc>
          <w:tcPr>
            <w:tcW w:w="4993" w:type="dxa"/>
          </w:tcPr>
          <w:p w14:paraId="51964039" w14:textId="670C5300" w:rsidR="000B152B" w:rsidRDefault="000B152B" w:rsidP="000B152B">
            <w:pPr>
              <w:pStyle w:val="TableParagraph"/>
              <w:spacing w:before="135" w:line="259" w:lineRule="exact"/>
              <w:ind w:left="177" w:right="142"/>
              <w:jc w:val="center"/>
              <w:rPr>
                <w:b/>
                <w:sz w:val="24"/>
              </w:rPr>
            </w:pPr>
            <w:proofErr w:type="spellStart"/>
            <w:r w:rsidRPr="000B152B">
              <w:rPr>
                <w:b/>
                <w:sz w:val="24"/>
              </w:rPr>
              <w:t>Сипаттамасы</w:t>
            </w:r>
            <w:proofErr w:type="spellEnd"/>
          </w:p>
        </w:tc>
        <w:tc>
          <w:tcPr>
            <w:tcW w:w="284" w:type="dxa"/>
          </w:tcPr>
          <w:p w14:paraId="1D0890E8" w14:textId="77777777" w:rsidR="000B152B" w:rsidRDefault="000B152B" w:rsidP="000B152B">
            <w:pPr>
              <w:pStyle w:val="TableParagraph"/>
              <w:spacing w:before="135" w:line="259" w:lineRule="exact"/>
              <w:ind w:left="1931" w:right="1874"/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1F2CB827" w14:textId="446D6472" w:rsidR="000B152B" w:rsidRPr="00A66A59" w:rsidRDefault="000B152B" w:rsidP="000B152B">
            <w:pPr>
              <w:pStyle w:val="TableParagraph"/>
              <w:spacing w:before="135" w:line="259" w:lineRule="exact"/>
              <w:ind w:left="142" w:right="144" w:firstLine="3"/>
              <w:jc w:val="center"/>
              <w:rPr>
                <w:b/>
                <w:sz w:val="24"/>
                <w:lang w:val="ru-RU"/>
              </w:rPr>
            </w:pPr>
            <w:r w:rsidRPr="00A66A59">
              <w:rPr>
                <w:b/>
                <w:sz w:val="24"/>
                <w:lang w:val="ru-RU"/>
              </w:rPr>
              <w:t>Описание</w:t>
            </w:r>
          </w:p>
        </w:tc>
        <w:tc>
          <w:tcPr>
            <w:tcW w:w="4819" w:type="dxa"/>
          </w:tcPr>
          <w:p w14:paraId="629D71F7" w14:textId="0E766B4A" w:rsidR="000B152B" w:rsidRPr="00A66A59" w:rsidRDefault="000B152B" w:rsidP="000B152B">
            <w:pPr>
              <w:pStyle w:val="TableParagraph"/>
              <w:spacing w:before="135" w:line="259" w:lineRule="exact"/>
              <w:ind w:left="142" w:right="144" w:firstLine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0B152B" w:rsidRPr="000B152B" w14:paraId="5D894642" w14:textId="3828D0CC" w:rsidTr="000B152B">
        <w:trPr>
          <w:trHeight w:val="1283"/>
        </w:trPr>
        <w:tc>
          <w:tcPr>
            <w:tcW w:w="4993" w:type="dxa"/>
          </w:tcPr>
          <w:p w14:paraId="7836AE6C" w14:textId="21F31BDB" w:rsidR="000B152B" w:rsidRDefault="000B152B" w:rsidP="000B152B">
            <w:pPr>
              <w:pStyle w:val="TableParagraph"/>
              <w:numPr>
                <w:ilvl w:val="1"/>
                <w:numId w:val="5"/>
              </w:numPr>
              <w:tabs>
                <w:tab w:val="left" w:pos="689"/>
                <w:tab w:val="left" w:pos="690"/>
                <w:tab w:val="left" w:pos="1425"/>
                <w:tab w:val="left" w:pos="3680"/>
                <w:tab w:val="left" w:pos="4772"/>
              </w:tabs>
              <w:ind w:right="142" w:hanging="79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Келісіммен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танысу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үшін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гиперсільеме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бойынша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Банктің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сыртқы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сайтына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өту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қажет</w:t>
            </w:r>
            <w:proofErr w:type="spellEnd"/>
            <w:r w:rsidRPr="000B152B">
              <w:rPr>
                <w:sz w:val="24"/>
              </w:rPr>
              <w:t xml:space="preserve">: - </w:t>
            </w:r>
            <w:proofErr w:type="spellStart"/>
            <w:r w:rsidRPr="000B152B">
              <w:rPr>
                <w:sz w:val="24"/>
              </w:rPr>
              <w:t>мемлекеттік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тілде</w:t>
            </w:r>
            <w:proofErr w:type="spellEnd"/>
            <w:r w:rsidRPr="000B152B">
              <w:rPr>
                <w:sz w:val="24"/>
              </w:rPr>
              <w:t xml:space="preserve"> –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https://www.bcc.kz/kz/about/a-collection-of-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forms-of-contracts/</w:t>
              </w:r>
            </w:hyperlink>
          </w:p>
          <w:p w14:paraId="64CE686F" w14:textId="0F359B4E" w:rsidR="000B152B" w:rsidRDefault="000B152B" w:rsidP="000B152B">
            <w:pPr>
              <w:pStyle w:val="TableParagraph"/>
              <w:tabs>
                <w:tab w:val="left" w:pos="689"/>
                <w:tab w:val="left" w:pos="690"/>
                <w:tab w:val="left" w:pos="1425"/>
                <w:tab w:val="left" w:pos="3680"/>
                <w:tab w:val="left" w:pos="4772"/>
              </w:tabs>
              <w:ind w:left="0" w:right="142" w:firstLine="29"/>
              <w:rPr>
                <w:sz w:val="24"/>
              </w:rPr>
            </w:pPr>
            <w:r w:rsidRPr="000B152B">
              <w:rPr>
                <w:sz w:val="24"/>
              </w:rPr>
              <w:t xml:space="preserve">- </w:t>
            </w:r>
            <w:proofErr w:type="spellStart"/>
            <w:r w:rsidRPr="000B152B">
              <w:rPr>
                <w:sz w:val="24"/>
              </w:rPr>
              <w:t>орыс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тілінде</w:t>
            </w:r>
            <w:proofErr w:type="spellEnd"/>
            <w:r>
              <w:rPr>
                <w:sz w:val="24"/>
              </w:rPr>
              <w:t xml:space="preserve"> –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https://www.bcc.kz/about/a-collection-of-forms-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of-contracts/</w:t>
              </w:r>
            </w:hyperlink>
          </w:p>
        </w:tc>
        <w:tc>
          <w:tcPr>
            <w:tcW w:w="284" w:type="dxa"/>
          </w:tcPr>
          <w:p w14:paraId="174E95CE" w14:textId="77777777" w:rsidR="000B152B" w:rsidRDefault="000B152B" w:rsidP="000B152B">
            <w:pPr>
              <w:pStyle w:val="TableParagraph"/>
              <w:tabs>
                <w:tab w:val="left" w:pos="594"/>
              </w:tabs>
              <w:ind w:left="108" w:right="48"/>
              <w:rPr>
                <w:sz w:val="24"/>
              </w:rPr>
            </w:pPr>
          </w:p>
        </w:tc>
        <w:tc>
          <w:tcPr>
            <w:tcW w:w="4819" w:type="dxa"/>
          </w:tcPr>
          <w:p w14:paraId="5176613E" w14:textId="77777777" w:rsidR="000B152B" w:rsidRDefault="000B152B" w:rsidP="000B152B">
            <w:pPr>
              <w:pStyle w:val="TableParagraph"/>
              <w:tabs>
                <w:tab w:val="left" w:pos="594"/>
              </w:tabs>
              <w:ind w:left="142" w:right="144" w:firstLine="3"/>
              <w:jc w:val="both"/>
              <w:rPr>
                <w:sz w:val="24"/>
                <w:lang w:val="en-US"/>
              </w:rPr>
            </w:pPr>
            <w:r w:rsidRPr="00A66A59">
              <w:rPr>
                <w:sz w:val="24"/>
                <w:lang w:val="ru-RU"/>
              </w:rPr>
              <w:t>1. Для ознакомления с Соглашением необходимо перейти по гиперссылке на внешний сайт Банка.</w:t>
            </w:r>
          </w:p>
          <w:p w14:paraId="4BE712AC" w14:textId="1084CB42" w:rsidR="000B152B" w:rsidRDefault="000B152B" w:rsidP="000B152B">
            <w:pPr>
              <w:pStyle w:val="TableParagraph"/>
              <w:tabs>
                <w:tab w:val="left" w:pos="594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 - на государственном языке -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bcc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kz</w:t>
              </w:r>
              <w:proofErr w:type="spellEnd"/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kz</w:t>
              </w:r>
              <w:proofErr w:type="spellEnd"/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about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collection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of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Pr="000B152B">
              <w:rPr>
                <w:color w:val="0000FF"/>
                <w:sz w:val="24"/>
                <w:lang w:val="ru-RU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forms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of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contracts</w:t>
              </w:r>
              <w:r w:rsidRPr="000B152B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</w:hyperlink>
            <w:r w:rsidRPr="00A66A59">
              <w:rPr>
                <w:sz w:val="24"/>
                <w:lang w:val="ru-RU"/>
              </w:rPr>
              <w:t xml:space="preserve"> </w:t>
            </w:r>
          </w:p>
          <w:p w14:paraId="770587C9" w14:textId="299144B7" w:rsidR="000B152B" w:rsidRPr="00A66A59" w:rsidRDefault="000B152B" w:rsidP="000B152B">
            <w:pPr>
              <w:pStyle w:val="TableParagraph"/>
              <w:tabs>
                <w:tab w:val="left" w:pos="594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- на русском языке -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bcc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kz</w:t>
              </w:r>
              <w:proofErr w:type="spellEnd"/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about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a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collection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of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forms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</w:hyperlink>
            <w:r w:rsidRPr="00A66A59">
              <w:rPr>
                <w:color w:val="0000FF"/>
                <w:sz w:val="24"/>
                <w:lang w:val="ru-RU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of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24"/>
                  <w:u w:val="single" w:color="0000FF"/>
                </w:rPr>
                <w:t>contracts</w:t>
              </w:r>
              <w:r w:rsidRPr="00A66A59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</w:hyperlink>
          </w:p>
        </w:tc>
        <w:tc>
          <w:tcPr>
            <w:tcW w:w="4819" w:type="dxa"/>
          </w:tcPr>
          <w:p w14:paraId="6FFEBBA3" w14:textId="2B8E0563" w:rsidR="000B152B" w:rsidRDefault="000B152B" w:rsidP="000B152B">
            <w:pPr>
              <w:pStyle w:val="TableParagraph"/>
              <w:numPr>
                <w:ilvl w:val="0"/>
                <w:numId w:val="7"/>
              </w:numPr>
              <w:tabs>
                <w:tab w:val="left" w:pos="594"/>
              </w:tabs>
              <w:ind w:right="142" w:firstLine="35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 xml:space="preserve">ollow the hyperlink to the Bank’s external website to review the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NDA</w:t>
              </w:r>
            </w:hyperlink>
            <w:r>
              <w:rPr>
                <w:sz w:val="24"/>
              </w:rPr>
              <w:t>.</w:t>
            </w:r>
          </w:p>
          <w:p w14:paraId="1A71608A" w14:textId="110FE866" w:rsidR="000B152B" w:rsidRDefault="000B152B" w:rsidP="000B152B">
            <w:pPr>
              <w:pStyle w:val="TableParagraph"/>
              <w:numPr>
                <w:ilvl w:val="0"/>
                <w:numId w:val="8"/>
              </w:numPr>
              <w:tabs>
                <w:tab w:val="left" w:pos="689"/>
                <w:tab w:val="left" w:pos="690"/>
                <w:tab w:val="left" w:pos="1425"/>
                <w:tab w:val="left" w:pos="3680"/>
                <w:tab w:val="left" w:pos="477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n </w:t>
            </w:r>
            <w:r>
              <w:rPr>
                <w:sz w:val="24"/>
              </w:rPr>
              <w:t>the S</w:t>
            </w:r>
            <w:r>
              <w:rPr>
                <w:sz w:val="24"/>
              </w:rPr>
              <w:t xml:space="preserve">tate language –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https://www.bcc.kz/kz/about/a-collection-of-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forms-of-contracts/</w:t>
              </w:r>
            </w:hyperlink>
          </w:p>
          <w:p w14:paraId="5FF58839" w14:textId="5B26E607" w:rsidR="000B152B" w:rsidRPr="000B152B" w:rsidRDefault="000B152B" w:rsidP="000B152B">
            <w:pPr>
              <w:pStyle w:val="TableParagraph"/>
              <w:numPr>
                <w:ilvl w:val="0"/>
                <w:numId w:val="8"/>
              </w:numPr>
              <w:tabs>
                <w:tab w:val="left" w:pos="594"/>
              </w:tabs>
              <w:ind w:right="144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n Russian –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https://www.bcc.kz/about/a-collection-of-forms-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of-contracts/</w:t>
              </w:r>
            </w:hyperlink>
          </w:p>
        </w:tc>
      </w:tr>
      <w:tr w:rsidR="000B152B" w:rsidRPr="000B152B" w14:paraId="1B80A329" w14:textId="53AB5F83" w:rsidTr="000B152B">
        <w:trPr>
          <w:trHeight w:val="995"/>
        </w:trPr>
        <w:tc>
          <w:tcPr>
            <w:tcW w:w="4993" w:type="dxa"/>
          </w:tcPr>
          <w:p w14:paraId="6A13262C" w14:textId="437BB81A" w:rsidR="000B152B" w:rsidRPr="00A66A59" w:rsidRDefault="000B152B" w:rsidP="000B152B">
            <w:pPr>
              <w:pStyle w:val="TableParagraph"/>
              <w:ind w:left="177" w:right="142"/>
              <w:jc w:val="both"/>
              <w:rPr>
                <w:sz w:val="24"/>
                <w:szCs w:val="24"/>
              </w:rPr>
            </w:pPr>
            <w:r w:rsidRPr="00A66A59">
              <w:rPr>
                <w:sz w:val="24"/>
                <w:szCs w:val="24"/>
              </w:rPr>
              <w:t xml:space="preserve">2. </w:t>
            </w:r>
            <w:proofErr w:type="spellStart"/>
            <w:r w:rsidRPr="000B152B">
              <w:rPr>
                <w:sz w:val="24"/>
                <w:szCs w:val="24"/>
              </w:rPr>
              <w:t>Контрагент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Келісімге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қосылу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туралы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Өтінішке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қол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қойып</w:t>
            </w:r>
            <w:proofErr w:type="spellEnd"/>
            <w:r w:rsidRPr="000B152B">
              <w:rPr>
                <w:sz w:val="24"/>
                <w:szCs w:val="24"/>
              </w:rPr>
              <w:t xml:space="preserve">, </w:t>
            </w:r>
            <w:proofErr w:type="spellStart"/>
            <w:r w:rsidRPr="000B152B">
              <w:rPr>
                <w:sz w:val="24"/>
                <w:szCs w:val="24"/>
              </w:rPr>
              <w:t>оның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қол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қойылған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скан-көшірмесін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Банктің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жауапты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қызметкерінің</w:t>
            </w:r>
            <w:proofErr w:type="spellEnd"/>
            <w:r w:rsidRPr="000B152B">
              <w:rPr>
                <w:sz w:val="24"/>
                <w:szCs w:val="24"/>
              </w:rPr>
              <w:t xml:space="preserve">* </w:t>
            </w:r>
            <w:proofErr w:type="spellStart"/>
            <w:r w:rsidRPr="000B152B">
              <w:rPr>
                <w:sz w:val="24"/>
                <w:szCs w:val="24"/>
              </w:rPr>
              <w:t>электрондық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поштасына</w:t>
            </w:r>
            <w:proofErr w:type="spellEnd"/>
            <w:r w:rsidRPr="000B152B">
              <w:rPr>
                <w:sz w:val="24"/>
                <w:szCs w:val="24"/>
              </w:rPr>
              <w:t xml:space="preserve"> </w:t>
            </w:r>
            <w:proofErr w:type="spellStart"/>
            <w:r w:rsidRPr="000B152B">
              <w:rPr>
                <w:sz w:val="24"/>
                <w:szCs w:val="24"/>
              </w:rPr>
              <w:t>жөнелтеді</w:t>
            </w:r>
            <w:proofErr w:type="spellEnd"/>
            <w:r w:rsidRPr="00A66A59">
              <w:rPr>
                <w:sz w:val="24"/>
                <w:szCs w:val="24"/>
              </w:rPr>
              <w:t>.</w:t>
            </w:r>
          </w:p>
          <w:p w14:paraId="7BAC4930" w14:textId="77777777" w:rsidR="000B152B" w:rsidRPr="00A66A59" w:rsidRDefault="000B152B" w:rsidP="000B152B">
            <w:pPr>
              <w:pStyle w:val="TableParagraph"/>
              <w:spacing w:line="261" w:lineRule="exact"/>
              <w:ind w:left="177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6CF0D9DF" w14:textId="77777777" w:rsidR="000B152B" w:rsidRPr="00A66A59" w:rsidRDefault="000B152B" w:rsidP="000B152B">
            <w:pPr>
              <w:pStyle w:val="TableParagraph"/>
              <w:ind w:left="108" w:right="48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D3F8DCA" w14:textId="04328A14" w:rsidR="000B152B" w:rsidRPr="00A66A59" w:rsidRDefault="000B152B" w:rsidP="000B152B">
            <w:pPr>
              <w:pStyle w:val="TableParagraph"/>
              <w:ind w:left="142" w:right="144" w:firstLine="3"/>
              <w:jc w:val="both"/>
              <w:rPr>
                <w:sz w:val="24"/>
                <w:szCs w:val="24"/>
                <w:lang w:val="ru-RU"/>
              </w:rPr>
            </w:pPr>
            <w:r w:rsidRPr="00A66A59">
              <w:rPr>
                <w:sz w:val="24"/>
                <w:szCs w:val="24"/>
                <w:lang w:val="ru-RU"/>
              </w:rPr>
              <w:t>2. Контрагент заполняет, подписывает Заявление о присоединении к Соглашению и направляет подписанную скан-копию на электронную почту ответственного сотрудника* Банка.</w:t>
            </w:r>
          </w:p>
        </w:tc>
        <w:tc>
          <w:tcPr>
            <w:tcW w:w="4819" w:type="dxa"/>
          </w:tcPr>
          <w:p w14:paraId="060C9B9E" w14:textId="6C9A1E30" w:rsidR="000B152B" w:rsidRPr="00A66A59" w:rsidRDefault="000B152B" w:rsidP="000B152B">
            <w:pPr>
              <w:pStyle w:val="TableParagraph"/>
              <w:ind w:left="177" w:right="142"/>
              <w:jc w:val="both"/>
              <w:rPr>
                <w:sz w:val="24"/>
                <w:szCs w:val="24"/>
              </w:rPr>
            </w:pPr>
            <w:r w:rsidRPr="00A66A59">
              <w:rPr>
                <w:sz w:val="24"/>
                <w:szCs w:val="24"/>
              </w:rPr>
              <w:t xml:space="preserve">2. The Counterparty </w:t>
            </w:r>
            <w:r>
              <w:rPr>
                <w:sz w:val="24"/>
                <w:szCs w:val="24"/>
              </w:rPr>
              <w:t xml:space="preserve">shall </w:t>
            </w:r>
            <w:r w:rsidRPr="00A66A59">
              <w:rPr>
                <w:sz w:val="24"/>
                <w:szCs w:val="24"/>
              </w:rPr>
              <w:t xml:space="preserve">complete and signs the </w:t>
            </w:r>
            <w:hyperlink r:id="rId18">
              <w:r w:rsidRPr="00A66A59">
                <w:rPr>
                  <w:color w:val="800080"/>
                  <w:sz w:val="24"/>
                  <w:szCs w:val="24"/>
                  <w:u w:val="single" w:color="800080"/>
                </w:rPr>
                <w:t>Statement</w:t>
              </w:r>
            </w:hyperlink>
            <w:r w:rsidRPr="00A66A59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f</w:t>
            </w:r>
            <w:r w:rsidRPr="00A66A59">
              <w:rPr>
                <w:sz w:val="24"/>
                <w:szCs w:val="24"/>
              </w:rPr>
              <w:t xml:space="preserve"> Accession to the Agreement and send a signed scanned copy to the email address of the Bank’s designated responsible employee.</w:t>
            </w:r>
          </w:p>
          <w:p w14:paraId="3422A634" w14:textId="77777777" w:rsidR="000B152B" w:rsidRPr="000B152B" w:rsidRDefault="000B152B" w:rsidP="000B152B">
            <w:pPr>
              <w:pStyle w:val="TableParagraph"/>
              <w:ind w:left="142" w:right="144" w:firstLine="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B152B" w:rsidRPr="000B152B" w14:paraId="17CBCE84" w14:textId="60412F1B" w:rsidTr="000B152B">
        <w:trPr>
          <w:trHeight w:val="63"/>
        </w:trPr>
        <w:tc>
          <w:tcPr>
            <w:tcW w:w="4993" w:type="dxa"/>
          </w:tcPr>
          <w:p w14:paraId="5185447D" w14:textId="36EAE194" w:rsidR="000B152B" w:rsidRDefault="000B152B" w:rsidP="000B152B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ind w:left="177"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Контрагент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Банктің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жауапты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қызметкерінің</w:t>
            </w:r>
            <w:proofErr w:type="spellEnd"/>
            <w:r w:rsidRPr="000B152B">
              <w:rPr>
                <w:sz w:val="24"/>
              </w:rPr>
              <w:t xml:space="preserve">* </w:t>
            </w:r>
            <w:proofErr w:type="spellStart"/>
            <w:r w:rsidRPr="000B152B">
              <w:rPr>
                <w:sz w:val="24"/>
              </w:rPr>
              <w:t>электрондық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поштасына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құрылтай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құжаттарының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скан-көшірмесін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ұсынады</w:t>
            </w:r>
            <w:proofErr w:type="spellEnd"/>
            <w:r>
              <w:rPr>
                <w:sz w:val="24"/>
              </w:rPr>
              <w:t>:</w:t>
            </w:r>
          </w:p>
          <w:p w14:paraId="00A1485B" w14:textId="77777777" w:rsidR="000B152B" w:rsidRDefault="000B152B" w:rsidP="000B152B">
            <w:pPr>
              <w:pStyle w:val="TableParagraph"/>
              <w:spacing w:before="6"/>
              <w:ind w:left="177" w:right="142"/>
              <w:jc w:val="both"/>
              <w:rPr>
                <w:sz w:val="23"/>
              </w:rPr>
            </w:pPr>
          </w:p>
          <w:p w14:paraId="46616F79" w14:textId="6AEB3D07" w:rsidR="000B152B" w:rsidRDefault="000B152B" w:rsidP="000B152B">
            <w:pPr>
              <w:pStyle w:val="TableParagraph"/>
              <w:ind w:left="177" w:right="142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  <w:u w:val="single"/>
              </w:rPr>
              <w:t>Заңды</w:t>
            </w:r>
            <w:proofErr w:type="spellEnd"/>
            <w:r w:rsidRPr="000B152B">
              <w:rPr>
                <w:sz w:val="24"/>
                <w:u w:val="single"/>
              </w:rPr>
              <w:t xml:space="preserve"> </w:t>
            </w:r>
            <w:proofErr w:type="spellStart"/>
            <w:r w:rsidRPr="000B152B">
              <w:rPr>
                <w:sz w:val="24"/>
                <w:u w:val="single"/>
              </w:rPr>
              <w:t>тұлға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14:paraId="22FE5970" w14:textId="02988B02" w:rsidR="000B152B" w:rsidRDefault="000B152B" w:rsidP="000B152B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</w:tabs>
              <w:ind w:left="177" w:right="142" w:firstLine="0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Заңды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тұлғаны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мемлекеттік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тіркеу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туралы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proofErr w:type="gramStart"/>
            <w:r w:rsidRPr="000B152B">
              <w:rPr>
                <w:sz w:val="24"/>
              </w:rPr>
              <w:t>анықтама</w:t>
            </w:r>
            <w:proofErr w:type="spellEnd"/>
            <w:r>
              <w:rPr>
                <w:sz w:val="24"/>
              </w:rPr>
              <w:t>;</w:t>
            </w:r>
            <w:proofErr w:type="gramEnd"/>
          </w:p>
          <w:p w14:paraId="12B9F2E2" w14:textId="5D26B952" w:rsidR="000B152B" w:rsidRDefault="000B152B" w:rsidP="000B152B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</w:tabs>
              <w:spacing w:before="1"/>
              <w:ind w:left="177" w:right="142" w:firstLine="0"/>
              <w:jc w:val="both"/>
              <w:rPr>
                <w:sz w:val="24"/>
              </w:rPr>
            </w:pPr>
            <w:proofErr w:type="spellStart"/>
            <w:proofErr w:type="gramStart"/>
            <w:r w:rsidRPr="000B152B">
              <w:rPr>
                <w:sz w:val="24"/>
              </w:rPr>
              <w:lastRenderedPageBreak/>
              <w:t>Жарғы</w:t>
            </w:r>
            <w:proofErr w:type="spellEnd"/>
            <w:r>
              <w:rPr>
                <w:sz w:val="24"/>
              </w:rPr>
              <w:t>;</w:t>
            </w:r>
            <w:proofErr w:type="gramEnd"/>
          </w:p>
          <w:p w14:paraId="02A78FBD" w14:textId="0730ABCA" w:rsidR="000B152B" w:rsidRDefault="000B152B" w:rsidP="000B152B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</w:tabs>
              <w:ind w:left="177" w:right="142" w:firstLine="0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Контрагенттің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атынан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іс-әрекет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етуге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уәкілетті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тұлғаның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сенімхаты</w:t>
            </w:r>
            <w:proofErr w:type="spellEnd"/>
            <w:r w:rsidRPr="000B152B">
              <w:rPr>
                <w:sz w:val="24"/>
              </w:rPr>
              <w:t xml:space="preserve"> (</w:t>
            </w:r>
            <w:proofErr w:type="spellStart"/>
            <w:r w:rsidRPr="000B152B">
              <w:rPr>
                <w:sz w:val="24"/>
              </w:rPr>
              <w:t>болса</w:t>
            </w:r>
            <w:proofErr w:type="spellEnd"/>
            <w:proofErr w:type="gramStart"/>
            <w:r>
              <w:rPr>
                <w:sz w:val="24"/>
              </w:rPr>
              <w:t>);</w:t>
            </w:r>
            <w:proofErr w:type="gramEnd"/>
          </w:p>
          <w:p w14:paraId="7141EBA5" w14:textId="223A4D8D" w:rsidR="000B152B" w:rsidRPr="00A66A59" w:rsidRDefault="000B152B" w:rsidP="000B152B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</w:tabs>
              <w:ind w:left="177" w:right="142" w:firstLine="0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Контрагенттің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атынан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іс-әрекет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етуге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уәкілетті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тұлғаны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лауазымға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тағайындау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туралы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proofErr w:type="gramStart"/>
            <w:r w:rsidRPr="000B152B">
              <w:rPr>
                <w:sz w:val="24"/>
              </w:rPr>
              <w:t>бұйрық</w:t>
            </w:r>
            <w:proofErr w:type="spellEnd"/>
            <w:r>
              <w:rPr>
                <w:sz w:val="24"/>
              </w:rPr>
              <w:t>;</w:t>
            </w:r>
            <w:proofErr w:type="gramEnd"/>
          </w:p>
          <w:p w14:paraId="4DFF9FFA" w14:textId="77777777" w:rsidR="000B152B" w:rsidRDefault="000B152B" w:rsidP="000B152B">
            <w:pPr>
              <w:pStyle w:val="TableParagraph"/>
              <w:tabs>
                <w:tab w:val="left" w:pos="567"/>
              </w:tabs>
              <w:ind w:left="177" w:right="142"/>
              <w:jc w:val="both"/>
              <w:rPr>
                <w:sz w:val="24"/>
              </w:rPr>
            </w:pPr>
          </w:p>
          <w:p w14:paraId="08FA1CAC" w14:textId="16DFE981" w:rsidR="000B152B" w:rsidRPr="00A66A59" w:rsidRDefault="000B152B" w:rsidP="000B152B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</w:tabs>
              <w:ind w:left="177" w:right="142" w:firstLine="0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Қосылған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құн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салығы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бойынша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тіркеу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есебіне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қою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туралы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куәлік</w:t>
            </w:r>
            <w:proofErr w:type="spellEnd"/>
            <w:r w:rsidRPr="000B152B">
              <w:rPr>
                <w:sz w:val="24"/>
              </w:rPr>
              <w:t xml:space="preserve"> (</w:t>
            </w:r>
            <w:proofErr w:type="spellStart"/>
            <w:r w:rsidRPr="000B152B">
              <w:rPr>
                <w:sz w:val="24"/>
              </w:rPr>
              <w:t>болса</w:t>
            </w:r>
            <w:proofErr w:type="spellEnd"/>
            <w:proofErr w:type="gramStart"/>
            <w:r>
              <w:rPr>
                <w:sz w:val="24"/>
              </w:rPr>
              <w:t>);</w:t>
            </w:r>
            <w:proofErr w:type="gramEnd"/>
          </w:p>
          <w:p w14:paraId="0A9AD51F" w14:textId="77777777" w:rsidR="000B152B" w:rsidRDefault="000B152B" w:rsidP="000B152B">
            <w:pPr>
              <w:pStyle w:val="TableParagraph"/>
              <w:tabs>
                <w:tab w:val="left" w:pos="567"/>
              </w:tabs>
              <w:ind w:left="177" w:right="142"/>
              <w:jc w:val="both"/>
              <w:rPr>
                <w:sz w:val="24"/>
              </w:rPr>
            </w:pPr>
          </w:p>
          <w:p w14:paraId="7E2AA31C" w14:textId="0EED025E" w:rsidR="000B152B" w:rsidRDefault="000B152B" w:rsidP="000B152B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  <w:tab w:val="left" w:pos="3889"/>
              </w:tabs>
              <w:ind w:left="177" w:right="142" w:firstLine="0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Бірінші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басшының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төлқұжаты</w:t>
            </w:r>
            <w:proofErr w:type="spellEnd"/>
            <w:r w:rsidRPr="000B152B">
              <w:rPr>
                <w:sz w:val="24"/>
              </w:rPr>
              <w:t>/</w:t>
            </w:r>
            <w:proofErr w:type="spellStart"/>
            <w:r w:rsidRPr="000B152B">
              <w:rPr>
                <w:sz w:val="24"/>
              </w:rPr>
              <w:t>жеке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куәлігі</w:t>
            </w:r>
            <w:proofErr w:type="spellEnd"/>
            <w:r>
              <w:rPr>
                <w:sz w:val="24"/>
              </w:rPr>
              <w:t>.</w:t>
            </w:r>
          </w:p>
          <w:p w14:paraId="7F77B6E2" w14:textId="77777777" w:rsidR="000B152B" w:rsidRDefault="000B152B" w:rsidP="000B152B">
            <w:pPr>
              <w:pStyle w:val="TableParagraph"/>
              <w:spacing w:before="1"/>
              <w:ind w:left="177" w:right="142"/>
              <w:jc w:val="both"/>
              <w:rPr>
                <w:sz w:val="24"/>
                <w:u w:val="single"/>
                <w:lang w:val="kk-KZ"/>
              </w:rPr>
            </w:pPr>
          </w:p>
          <w:p w14:paraId="1443B7B6" w14:textId="77777777" w:rsidR="000B152B" w:rsidRPr="00A66A59" w:rsidRDefault="000B152B" w:rsidP="000B152B">
            <w:pPr>
              <w:pStyle w:val="TableParagraph"/>
              <w:spacing w:before="1"/>
              <w:ind w:left="177" w:right="142"/>
              <w:jc w:val="both"/>
              <w:rPr>
                <w:sz w:val="24"/>
                <w:u w:val="single"/>
                <w:lang w:val="kk-KZ"/>
              </w:rPr>
            </w:pPr>
          </w:p>
          <w:p w14:paraId="44C064F4" w14:textId="745197ED" w:rsidR="000B152B" w:rsidRDefault="000B152B" w:rsidP="000B152B">
            <w:pPr>
              <w:pStyle w:val="TableParagraph"/>
              <w:spacing w:before="1"/>
              <w:ind w:left="177" w:right="142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  <w:u w:val="single"/>
              </w:rPr>
              <w:t>Жеке</w:t>
            </w:r>
            <w:proofErr w:type="spellEnd"/>
            <w:r w:rsidRPr="000B152B">
              <w:rPr>
                <w:sz w:val="24"/>
                <w:u w:val="single"/>
              </w:rPr>
              <w:t xml:space="preserve"> </w:t>
            </w:r>
            <w:proofErr w:type="spellStart"/>
            <w:r w:rsidRPr="000B152B">
              <w:rPr>
                <w:sz w:val="24"/>
                <w:u w:val="single"/>
              </w:rPr>
              <w:t>кәсіпкер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14:paraId="23EDC12E" w14:textId="5241DAE2" w:rsidR="000B152B" w:rsidRDefault="000B152B" w:rsidP="000B152B">
            <w:pPr>
              <w:pStyle w:val="TableParagraph"/>
              <w:numPr>
                <w:ilvl w:val="2"/>
                <w:numId w:val="3"/>
              </w:numPr>
              <w:tabs>
                <w:tab w:val="left" w:pos="426"/>
              </w:tabs>
              <w:ind w:left="177" w:right="142" w:firstLine="0"/>
              <w:jc w:val="both"/>
              <w:rPr>
                <w:sz w:val="24"/>
              </w:rPr>
            </w:pPr>
            <w:proofErr w:type="spellStart"/>
            <w:r w:rsidRPr="000B152B">
              <w:rPr>
                <w:sz w:val="24"/>
              </w:rPr>
              <w:t>Жеке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proofErr w:type="gramStart"/>
            <w:r w:rsidRPr="000B152B">
              <w:rPr>
                <w:sz w:val="24"/>
              </w:rPr>
              <w:t>куәлік</w:t>
            </w:r>
            <w:proofErr w:type="spellEnd"/>
            <w:r>
              <w:rPr>
                <w:sz w:val="24"/>
              </w:rPr>
              <w:t>;</w:t>
            </w:r>
            <w:proofErr w:type="gramEnd"/>
          </w:p>
          <w:p w14:paraId="62792896" w14:textId="398E4A95" w:rsidR="000B152B" w:rsidRDefault="000B152B" w:rsidP="000B152B">
            <w:pPr>
              <w:pStyle w:val="TableParagraph"/>
              <w:numPr>
                <w:ilvl w:val="2"/>
                <w:numId w:val="3"/>
              </w:numPr>
              <w:tabs>
                <w:tab w:val="left" w:pos="426"/>
              </w:tabs>
              <w:ind w:left="177" w:right="142" w:firstLine="0"/>
              <w:jc w:val="both"/>
              <w:rPr>
                <w:sz w:val="24"/>
              </w:rPr>
            </w:pPr>
            <w:r w:rsidRPr="000B152B">
              <w:rPr>
                <w:sz w:val="24"/>
              </w:rPr>
              <w:t xml:space="preserve">ЖК </w:t>
            </w:r>
            <w:proofErr w:type="spellStart"/>
            <w:r w:rsidRPr="000B152B">
              <w:rPr>
                <w:sz w:val="24"/>
              </w:rPr>
              <w:t>мемлекеттік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тіркеу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туралы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proofErr w:type="gramStart"/>
            <w:r w:rsidRPr="000B152B">
              <w:rPr>
                <w:sz w:val="24"/>
              </w:rPr>
              <w:t>куәлік</w:t>
            </w:r>
            <w:proofErr w:type="spellEnd"/>
            <w:r>
              <w:rPr>
                <w:sz w:val="24"/>
              </w:rPr>
              <w:t>;</w:t>
            </w:r>
            <w:proofErr w:type="gramEnd"/>
          </w:p>
          <w:p w14:paraId="5D16EB8A" w14:textId="499B9EB1" w:rsidR="000B152B" w:rsidRPr="000B152B" w:rsidRDefault="000B152B" w:rsidP="000B152B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177" w:right="142" w:firstLine="0"/>
              <w:jc w:val="both"/>
              <w:rPr>
                <w:sz w:val="24"/>
                <w:lang w:val="ru-RU"/>
              </w:rPr>
            </w:pPr>
            <w:proofErr w:type="spellStart"/>
            <w:r w:rsidRPr="000B152B">
              <w:rPr>
                <w:sz w:val="24"/>
                <w:lang w:val="ru-RU"/>
              </w:rPr>
              <w:t>Егер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қызмет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түрі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лицензияланатын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болса</w:t>
            </w:r>
            <w:proofErr w:type="spellEnd"/>
            <w:r w:rsidRPr="000B152B">
              <w:rPr>
                <w:sz w:val="24"/>
                <w:lang w:val="ru-RU"/>
              </w:rPr>
              <w:t xml:space="preserve"> – лицензия</w:t>
            </w:r>
            <w:r w:rsidRPr="000B152B">
              <w:rPr>
                <w:sz w:val="24"/>
                <w:lang w:val="ru-RU"/>
              </w:rPr>
              <w:t>;</w:t>
            </w:r>
          </w:p>
          <w:p w14:paraId="2E66C591" w14:textId="03A1D660" w:rsidR="000B152B" w:rsidRPr="000B152B" w:rsidRDefault="000B152B" w:rsidP="000B152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177" w:right="142" w:firstLine="0"/>
              <w:jc w:val="both"/>
              <w:rPr>
                <w:sz w:val="24"/>
                <w:lang w:val="ru-RU"/>
              </w:rPr>
            </w:pPr>
            <w:r w:rsidRPr="000B152B">
              <w:rPr>
                <w:sz w:val="24"/>
                <w:lang w:val="ru-RU"/>
              </w:rPr>
              <w:t xml:space="preserve">Патент </w:t>
            </w:r>
            <w:proofErr w:type="spellStart"/>
            <w:r w:rsidRPr="000B152B">
              <w:rPr>
                <w:sz w:val="24"/>
                <w:lang w:val="ru-RU"/>
              </w:rPr>
              <w:t>негізінде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салық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салынатын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болса</w:t>
            </w:r>
            <w:proofErr w:type="spellEnd"/>
            <w:r w:rsidRPr="000B152B">
              <w:rPr>
                <w:sz w:val="24"/>
                <w:lang w:val="ru-RU"/>
              </w:rPr>
              <w:t xml:space="preserve"> – патент, </w:t>
            </w:r>
            <w:proofErr w:type="spellStart"/>
            <w:r w:rsidRPr="000B152B">
              <w:rPr>
                <w:sz w:val="24"/>
                <w:lang w:val="ru-RU"/>
              </w:rPr>
              <w:t>жеңілдетілген</w:t>
            </w:r>
            <w:proofErr w:type="spellEnd"/>
            <w:r w:rsidRPr="000B152B">
              <w:rPr>
                <w:sz w:val="24"/>
                <w:lang w:val="ru-RU"/>
              </w:rPr>
              <w:t xml:space="preserve"> декларация </w:t>
            </w:r>
            <w:proofErr w:type="spellStart"/>
            <w:r w:rsidRPr="000B152B">
              <w:rPr>
                <w:sz w:val="24"/>
                <w:lang w:val="ru-RU"/>
              </w:rPr>
              <w:t>негізінде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салық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салынатын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болса</w:t>
            </w:r>
            <w:proofErr w:type="spellEnd"/>
            <w:r w:rsidRPr="000B152B">
              <w:rPr>
                <w:sz w:val="24"/>
                <w:lang w:val="ru-RU"/>
              </w:rPr>
              <w:t xml:space="preserve"> – </w:t>
            </w:r>
            <w:proofErr w:type="spellStart"/>
            <w:r w:rsidRPr="000B152B">
              <w:rPr>
                <w:sz w:val="24"/>
                <w:lang w:val="ru-RU"/>
              </w:rPr>
              <w:t>салық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комитетінің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бюджетке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төленетін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міндетті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төлемдер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бойынша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берешегінің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жоқтығы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туралы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анықтама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немесе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Салыстырып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тексеру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актісі</w:t>
            </w:r>
            <w:proofErr w:type="spellEnd"/>
            <w:r w:rsidRPr="000B152B">
              <w:rPr>
                <w:sz w:val="24"/>
                <w:lang w:val="ru-RU"/>
              </w:rPr>
              <w:t xml:space="preserve">, </w:t>
            </w:r>
            <w:proofErr w:type="spellStart"/>
            <w:r w:rsidRPr="000B152B">
              <w:rPr>
                <w:sz w:val="24"/>
                <w:lang w:val="ru-RU"/>
              </w:rPr>
              <w:t>соңғы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есепті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кезеңдегі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кірістер</w:t>
            </w:r>
            <w:proofErr w:type="spellEnd"/>
            <w:r w:rsidRPr="000B152B">
              <w:rPr>
                <w:sz w:val="24"/>
                <w:lang w:val="ru-RU"/>
              </w:rPr>
              <w:t xml:space="preserve"> мен </w:t>
            </w:r>
            <w:proofErr w:type="spellStart"/>
            <w:r w:rsidRPr="000B152B">
              <w:rPr>
                <w:sz w:val="24"/>
                <w:lang w:val="ru-RU"/>
              </w:rPr>
              <w:t>бюджетке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төленетін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міндетті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төлемдер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туралы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декларацияның</w:t>
            </w:r>
            <w:proofErr w:type="spellEnd"/>
            <w:r w:rsidRPr="000B152B">
              <w:rPr>
                <w:sz w:val="24"/>
                <w:lang w:val="ru-RU"/>
              </w:rPr>
              <w:t xml:space="preserve"> </w:t>
            </w:r>
            <w:proofErr w:type="spellStart"/>
            <w:r w:rsidRPr="000B152B">
              <w:rPr>
                <w:sz w:val="24"/>
                <w:lang w:val="ru-RU"/>
              </w:rPr>
              <w:t>көшірмесі</w:t>
            </w:r>
            <w:proofErr w:type="spellEnd"/>
            <w:r w:rsidRPr="000B152B">
              <w:rPr>
                <w:sz w:val="24"/>
                <w:lang w:val="ru-RU"/>
              </w:rPr>
              <w:t>.</w:t>
            </w:r>
          </w:p>
          <w:p w14:paraId="7318C1B2" w14:textId="5357004C" w:rsidR="000B152B" w:rsidRPr="00A66A59" w:rsidRDefault="000B152B" w:rsidP="000B152B">
            <w:pPr>
              <w:pStyle w:val="TableParagraph"/>
              <w:tabs>
                <w:tab w:val="left" w:pos="426"/>
              </w:tabs>
              <w:ind w:left="177" w:right="142"/>
              <w:jc w:val="both"/>
              <w:rPr>
                <w:sz w:val="24"/>
                <w:lang w:val="kk-KZ"/>
              </w:rPr>
            </w:pPr>
          </w:p>
        </w:tc>
        <w:tc>
          <w:tcPr>
            <w:tcW w:w="284" w:type="dxa"/>
          </w:tcPr>
          <w:p w14:paraId="1BD635C0" w14:textId="77777777" w:rsidR="000B152B" w:rsidRPr="000B152B" w:rsidRDefault="000B152B" w:rsidP="000B152B">
            <w:pPr>
              <w:pStyle w:val="TableParagraph"/>
              <w:tabs>
                <w:tab w:val="left" w:pos="371"/>
              </w:tabs>
              <w:ind w:left="108" w:right="53"/>
              <w:rPr>
                <w:sz w:val="24"/>
                <w:lang w:val="ru-RU"/>
              </w:rPr>
            </w:pPr>
          </w:p>
        </w:tc>
        <w:tc>
          <w:tcPr>
            <w:tcW w:w="4819" w:type="dxa"/>
          </w:tcPr>
          <w:p w14:paraId="20F2F344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>3. Контрагент предоставляет на электронную почту ответственному сотруднику* Банка скан-копии учредительных документов:</w:t>
            </w:r>
          </w:p>
          <w:p w14:paraId="10A33600" w14:textId="77777777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</w:p>
          <w:p w14:paraId="33335F0F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u w:val="single"/>
                <w:lang w:val="ru-RU"/>
              </w:rPr>
              <w:t>Юридическое лицо:</w:t>
            </w:r>
            <w:r w:rsidRPr="00A66A59">
              <w:rPr>
                <w:sz w:val="24"/>
                <w:lang w:val="ru-RU"/>
              </w:rPr>
              <w:t xml:space="preserve"> </w:t>
            </w:r>
          </w:p>
          <w:p w14:paraId="2C10B398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1. Справка о государственной регистрации юридического лица; </w:t>
            </w:r>
          </w:p>
          <w:p w14:paraId="39D6E862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lastRenderedPageBreak/>
              <w:t xml:space="preserve">2. Устав; </w:t>
            </w:r>
          </w:p>
          <w:p w14:paraId="338A43F8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3. Доверенность на лицо, уполномоченное действовать от имени Контрагента (при наличии); </w:t>
            </w:r>
          </w:p>
          <w:p w14:paraId="6DBFB7EE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4. Приказ о назначении на должность лица, уполномоченного действовать от имени Контрагента; </w:t>
            </w:r>
          </w:p>
          <w:p w14:paraId="705EE2C8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5. Свидетельство о постановке на регистрационный учет по налогу на добавленную стоимость (при наличии); </w:t>
            </w:r>
          </w:p>
          <w:p w14:paraId="3FC555BD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6. Паспорт/удостоверение личности первого руководителя. </w:t>
            </w:r>
          </w:p>
          <w:p w14:paraId="41A9F78C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</w:p>
          <w:p w14:paraId="7BFCA63F" w14:textId="1077093C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u w:val="single"/>
                <w:lang w:val="ru-RU"/>
              </w:rPr>
            </w:pPr>
            <w:r w:rsidRPr="00A66A59">
              <w:rPr>
                <w:sz w:val="24"/>
                <w:u w:val="single"/>
                <w:lang w:val="ru-RU"/>
              </w:rPr>
              <w:t>Индивидуальный предприниматель:</w:t>
            </w:r>
          </w:p>
          <w:p w14:paraId="5840B8C0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1. Удостоверение личности; </w:t>
            </w:r>
          </w:p>
          <w:p w14:paraId="32BE2B5A" w14:textId="04EB76FF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2. Свидетельство о государственной регистрации ИП; </w:t>
            </w:r>
          </w:p>
          <w:p w14:paraId="2DED014C" w14:textId="77777777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 xml:space="preserve">3. Лицензия – если вид деятельности лицензируемый; </w:t>
            </w:r>
          </w:p>
          <w:p w14:paraId="51F87487" w14:textId="77777777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>4. Патент, при налогообложении на основе Патента, а при налогообложении на основе упрощенной декларации - Справку из налогового комитета об отсутствии задолженности по обязательным платежам в бюджет, либо Акт сверки, копию декларации о доходах и обязательным платежам в бюджет за последний отчетный период.</w:t>
            </w:r>
          </w:p>
          <w:p w14:paraId="72645664" w14:textId="4C807A01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</w:p>
        </w:tc>
        <w:tc>
          <w:tcPr>
            <w:tcW w:w="4819" w:type="dxa"/>
          </w:tcPr>
          <w:p w14:paraId="2CBAB0A0" w14:textId="42DB1CF7" w:rsidR="000B152B" w:rsidRDefault="000B152B" w:rsidP="00FB308A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ind w:right="142" w:firstLine="3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The Counterparty shall provide the </w:t>
            </w:r>
            <w:r w:rsidR="00FB308A">
              <w:rPr>
                <w:sz w:val="24"/>
              </w:rPr>
              <w:t>scanned copies of the following incorporation documents</w:t>
            </w:r>
            <w:r w:rsidR="00FB308A">
              <w:rPr>
                <w:sz w:val="24"/>
              </w:rPr>
              <w:t xml:space="preserve"> to the </w:t>
            </w:r>
            <w:r>
              <w:rPr>
                <w:sz w:val="24"/>
              </w:rPr>
              <w:t>Bank’s responsible employee via email:</w:t>
            </w:r>
          </w:p>
          <w:p w14:paraId="1116B4C2" w14:textId="77777777" w:rsidR="000B152B" w:rsidRDefault="000B152B" w:rsidP="000B152B">
            <w:pPr>
              <w:pStyle w:val="TableParagraph"/>
              <w:spacing w:before="6"/>
              <w:ind w:left="177" w:right="142"/>
              <w:jc w:val="both"/>
              <w:rPr>
                <w:sz w:val="23"/>
              </w:rPr>
            </w:pPr>
          </w:p>
          <w:p w14:paraId="2F2126A8" w14:textId="4B96471A" w:rsidR="000B152B" w:rsidRDefault="000B152B" w:rsidP="000B152B">
            <w:pPr>
              <w:pStyle w:val="TableParagraph"/>
              <w:ind w:left="177" w:right="14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Legal Entities:</w:t>
            </w:r>
          </w:p>
          <w:p w14:paraId="25D4CD01" w14:textId="629B1FB1" w:rsidR="000B152B" w:rsidRDefault="000B152B" w:rsidP="000B152B">
            <w:pPr>
              <w:pStyle w:val="TableParagraph"/>
              <w:numPr>
                <w:ilvl w:val="1"/>
                <w:numId w:val="9"/>
              </w:numPr>
              <w:tabs>
                <w:tab w:val="left" w:pos="567"/>
              </w:tabs>
              <w:ind w:left="177" w:right="142" w:firstLine="0"/>
              <w:rPr>
                <w:sz w:val="24"/>
              </w:rPr>
            </w:pPr>
            <w:r>
              <w:rPr>
                <w:sz w:val="24"/>
              </w:rPr>
              <w:t xml:space="preserve">Certificate of </w:t>
            </w:r>
            <w:r w:rsidR="00FB308A">
              <w:rPr>
                <w:sz w:val="24"/>
              </w:rPr>
              <w:t>S</w:t>
            </w:r>
            <w:r>
              <w:rPr>
                <w:sz w:val="24"/>
              </w:rPr>
              <w:t xml:space="preserve">tate </w:t>
            </w:r>
            <w:r w:rsidR="00FB308A">
              <w:rPr>
                <w:sz w:val="24"/>
              </w:rPr>
              <w:t>R</w:t>
            </w:r>
            <w:r>
              <w:rPr>
                <w:sz w:val="24"/>
              </w:rPr>
              <w:t xml:space="preserve">egistration of the </w:t>
            </w:r>
            <w:r w:rsidR="00FB308A">
              <w:rPr>
                <w:sz w:val="24"/>
              </w:rPr>
              <w:t>L</w:t>
            </w:r>
            <w:r>
              <w:rPr>
                <w:sz w:val="24"/>
              </w:rPr>
              <w:t xml:space="preserve">egal </w:t>
            </w:r>
            <w:proofErr w:type="gramStart"/>
            <w:r w:rsidR="00FB308A">
              <w:rPr>
                <w:sz w:val="24"/>
              </w:rPr>
              <w:t>E</w:t>
            </w:r>
            <w:r>
              <w:rPr>
                <w:sz w:val="24"/>
              </w:rPr>
              <w:t>ntity;</w:t>
            </w:r>
            <w:proofErr w:type="gramEnd"/>
          </w:p>
          <w:p w14:paraId="6FC96E43" w14:textId="77777777" w:rsidR="000B152B" w:rsidRDefault="000B152B" w:rsidP="000B152B">
            <w:pPr>
              <w:pStyle w:val="TableParagraph"/>
              <w:numPr>
                <w:ilvl w:val="1"/>
                <w:numId w:val="9"/>
              </w:numPr>
              <w:tabs>
                <w:tab w:val="left" w:pos="567"/>
              </w:tabs>
              <w:spacing w:before="1"/>
              <w:ind w:left="177" w:right="142" w:firstLine="0"/>
              <w:rPr>
                <w:sz w:val="24"/>
              </w:rPr>
            </w:pPr>
            <w:r>
              <w:rPr>
                <w:sz w:val="24"/>
              </w:rPr>
              <w:lastRenderedPageBreak/>
              <w:t>Charter (Articles of Association</w:t>
            </w:r>
            <w:proofErr w:type="gramStart"/>
            <w:r>
              <w:rPr>
                <w:sz w:val="24"/>
              </w:rPr>
              <w:t>);</w:t>
            </w:r>
            <w:proofErr w:type="gramEnd"/>
          </w:p>
          <w:p w14:paraId="1D97E472" w14:textId="5A05E229" w:rsidR="000B152B" w:rsidRDefault="000B152B" w:rsidP="00FB308A">
            <w:pPr>
              <w:pStyle w:val="TableParagraph"/>
              <w:numPr>
                <w:ilvl w:val="1"/>
                <w:numId w:val="9"/>
              </w:numPr>
              <w:tabs>
                <w:tab w:val="left" w:pos="567"/>
              </w:tabs>
              <w:ind w:left="177"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Power of </w:t>
            </w:r>
            <w:r w:rsidR="00FB308A">
              <w:rPr>
                <w:sz w:val="24"/>
              </w:rPr>
              <w:t>A</w:t>
            </w:r>
            <w:r>
              <w:rPr>
                <w:sz w:val="24"/>
              </w:rPr>
              <w:t>ttorney</w:t>
            </w:r>
            <w:r w:rsidR="00FB308A">
              <w:rPr>
                <w:sz w:val="24"/>
              </w:rPr>
              <w:t xml:space="preserve"> issued for a</w:t>
            </w:r>
            <w:r>
              <w:rPr>
                <w:sz w:val="24"/>
              </w:rPr>
              <w:t xml:space="preserve"> person authorized to act on behalf of the Counterparty (if a</w:t>
            </w:r>
            <w:r w:rsidR="00FB308A">
              <w:rPr>
                <w:sz w:val="24"/>
              </w:rPr>
              <w:t>ny</w:t>
            </w:r>
            <w:proofErr w:type="gramStart"/>
            <w:r>
              <w:rPr>
                <w:sz w:val="24"/>
              </w:rPr>
              <w:t>);</w:t>
            </w:r>
            <w:proofErr w:type="gramEnd"/>
          </w:p>
          <w:p w14:paraId="6723B6AA" w14:textId="7642114C" w:rsidR="000B152B" w:rsidRPr="00A66A59" w:rsidRDefault="000B152B" w:rsidP="00FB308A">
            <w:pPr>
              <w:pStyle w:val="TableParagraph"/>
              <w:numPr>
                <w:ilvl w:val="1"/>
                <w:numId w:val="9"/>
              </w:numPr>
              <w:tabs>
                <w:tab w:val="left" w:pos="567"/>
              </w:tabs>
              <w:ind w:left="177"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Appointment </w:t>
            </w:r>
            <w:r w:rsidR="00FB308A">
              <w:rPr>
                <w:sz w:val="24"/>
              </w:rPr>
              <w:t>O</w:t>
            </w:r>
            <w:r>
              <w:rPr>
                <w:sz w:val="24"/>
              </w:rPr>
              <w:t xml:space="preserve">rder for </w:t>
            </w:r>
            <w:r w:rsidR="00FB308A">
              <w:rPr>
                <w:sz w:val="24"/>
              </w:rPr>
              <w:t>a</w:t>
            </w:r>
            <w:r>
              <w:rPr>
                <w:sz w:val="24"/>
              </w:rPr>
              <w:t xml:space="preserve"> person authorized to act on behalf of the </w:t>
            </w:r>
            <w:proofErr w:type="gramStart"/>
            <w:r>
              <w:rPr>
                <w:sz w:val="24"/>
              </w:rPr>
              <w:t>Counterparty;</w:t>
            </w:r>
            <w:proofErr w:type="gramEnd"/>
          </w:p>
          <w:p w14:paraId="4C595A47" w14:textId="78733E2C" w:rsidR="000B152B" w:rsidRPr="00A66A59" w:rsidRDefault="00FB308A" w:rsidP="000B152B">
            <w:pPr>
              <w:pStyle w:val="TableParagraph"/>
              <w:numPr>
                <w:ilvl w:val="1"/>
                <w:numId w:val="9"/>
              </w:numPr>
              <w:tabs>
                <w:tab w:val="left" w:pos="567"/>
              </w:tabs>
              <w:ind w:left="177" w:right="142" w:firstLine="0"/>
              <w:rPr>
                <w:sz w:val="24"/>
              </w:rPr>
            </w:pPr>
            <w:r>
              <w:rPr>
                <w:sz w:val="24"/>
              </w:rPr>
              <w:t xml:space="preserve">VAT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 xml:space="preserve">egistration </w:t>
            </w:r>
            <w:r w:rsidR="000B152B">
              <w:rPr>
                <w:sz w:val="24"/>
              </w:rPr>
              <w:t>Certificate (if applicable</w:t>
            </w:r>
            <w:proofErr w:type="gramStart"/>
            <w:r w:rsidR="000B152B">
              <w:rPr>
                <w:sz w:val="24"/>
              </w:rPr>
              <w:t>);</w:t>
            </w:r>
            <w:proofErr w:type="gramEnd"/>
          </w:p>
          <w:p w14:paraId="1AE931CF" w14:textId="77777777" w:rsidR="000B152B" w:rsidRDefault="000B152B" w:rsidP="000B152B">
            <w:pPr>
              <w:pStyle w:val="TableParagraph"/>
              <w:tabs>
                <w:tab w:val="left" w:pos="567"/>
              </w:tabs>
              <w:ind w:left="177" w:right="142"/>
              <w:jc w:val="both"/>
              <w:rPr>
                <w:sz w:val="24"/>
              </w:rPr>
            </w:pPr>
          </w:p>
          <w:p w14:paraId="7F2887C5" w14:textId="428396EB" w:rsidR="000B152B" w:rsidRDefault="00FB308A" w:rsidP="000B152B">
            <w:pPr>
              <w:pStyle w:val="TableParagraph"/>
              <w:numPr>
                <w:ilvl w:val="1"/>
                <w:numId w:val="9"/>
              </w:numPr>
              <w:tabs>
                <w:tab w:val="left" w:pos="567"/>
                <w:tab w:val="left" w:pos="3889"/>
              </w:tabs>
              <w:ind w:left="177" w:right="142" w:firstLine="0"/>
              <w:rPr>
                <w:sz w:val="24"/>
              </w:rPr>
            </w:pPr>
            <w:r>
              <w:rPr>
                <w:sz w:val="24"/>
              </w:rPr>
              <w:t xml:space="preserve">CEO’s </w:t>
            </w:r>
            <w:r w:rsidR="000B152B">
              <w:rPr>
                <w:sz w:val="24"/>
              </w:rPr>
              <w:t xml:space="preserve">Passport/ID </w:t>
            </w:r>
            <w:r>
              <w:rPr>
                <w:sz w:val="24"/>
              </w:rPr>
              <w:t>card</w:t>
            </w:r>
            <w:r w:rsidR="000B152B">
              <w:rPr>
                <w:sz w:val="24"/>
              </w:rPr>
              <w:t>.</w:t>
            </w:r>
          </w:p>
          <w:p w14:paraId="50ED8BE6" w14:textId="77777777" w:rsidR="000B152B" w:rsidRDefault="000B152B" w:rsidP="000B152B">
            <w:pPr>
              <w:pStyle w:val="TableParagraph"/>
              <w:spacing w:before="1"/>
              <w:ind w:left="177" w:right="142"/>
              <w:jc w:val="both"/>
              <w:rPr>
                <w:sz w:val="24"/>
                <w:u w:val="single"/>
                <w:lang w:val="kk-KZ"/>
              </w:rPr>
            </w:pPr>
          </w:p>
          <w:p w14:paraId="441CCFCB" w14:textId="77777777" w:rsidR="000B152B" w:rsidRPr="00A66A59" w:rsidRDefault="000B152B" w:rsidP="000B152B">
            <w:pPr>
              <w:pStyle w:val="TableParagraph"/>
              <w:spacing w:before="1"/>
              <w:ind w:left="177" w:right="142"/>
              <w:jc w:val="both"/>
              <w:rPr>
                <w:sz w:val="24"/>
                <w:u w:val="single"/>
                <w:lang w:val="kk-KZ"/>
              </w:rPr>
            </w:pPr>
          </w:p>
          <w:p w14:paraId="205C8566" w14:textId="15482EC1" w:rsidR="000B152B" w:rsidRDefault="000B152B" w:rsidP="000B152B">
            <w:pPr>
              <w:pStyle w:val="TableParagraph"/>
              <w:spacing w:before="1"/>
              <w:ind w:left="177" w:right="14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Individual Entrepreneurs:</w:t>
            </w:r>
          </w:p>
          <w:p w14:paraId="18766E0D" w14:textId="77777777" w:rsidR="000B152B" w:rsidRDefault="000B152B" w:rsidP="000B152B">
            <w:pPr>
              <w:pStyle w:val="TableParagraph"/>
              <w:numPr>
                <w:ilvl w:val="2"/>
                <w:numId w:val="9"/>
              </w:numPr>
              <w:tabs>
                <w:tab w:val="left" w:pos="426"/>
              </w:tabs>
              <w:ind w:left="177" w:right="142" w:firstLine="0"/>
              <w:rPr>
                <w:sz w:val="24"/>
              </w:rPr>
            </w:pPr>
            <w:r>
              <w:rPr>
                <w:sz w:val="24"/>
              </w:rPr>
              <w:t xml:space="preserve">Identity </w:t>
            </w:r>
            <w:proofErr w:type="gramStart"/>
            <w:r>
              <w:rPr>
                <w:sz w:val="24"/>
              </w:rPr>
              <w:t>card;</w:t>
            </w:r>
            <w:proofErr w:type="gramEnd"/>
          </w:p>
          <w:p w14:paraId="1268B3F4" w14:textId="1508B9EA" w:rsidR="000B152B" w:rsidRDefault="000B152B" w:rsidP="000B152B">
            <w:pPr>
              <w:pStyle w:val="TableParagraph"/>
              <w:numPr>
                <w:ilvl w:val="2"/>
                <w:numId w:val="9"/>
              </w:numPr>
              <w:tabs>
                <w:tab w:val="left" w:pos="426"/>
              </w:tabs>
              <w:ind w:left="177" w:right="142" w:firstLine="0"/>
              <w:rPr>
                <w:sz w:val="24"/>
              </w:rPr>
            </w:pPr>
            <w:r>
              <w:rPr>
                <w:sz w:val="24"/>
              </w:rPr>
              <w:t xml:space="preserve">Certificate of </w:t>
            </w:r>
            <w:r w:rsidR="00FB308A">
              <w:rPr>
                <w:sz w:val="24"/>
              </w:rPr>
              <w:t>S</w:t>
            </w:r>
            <w:r>
              <w:rPr>
                <w:sz w:val="24"/>
              </w:rPr>
              <w:t xml:space="preserve">tate </w:t>
            </w:r>
            <w:r w:rsidR="00FB308A">
              <w:rPr>
                <w:sz w:val="24"/>
              </w:rPr>
              <w:t>R</w:t>
            </w:r>
            <w:r>
              <w:rPr>
                <w:sz w:val="24"/>
              </w:rPr>
              <w:t xml:space="preserve">egistration as an </w:t>
            </w:r>
            <w:r w:rsidR="00FB308A">
              <w:rPr>
                <w:sz w:val="24"/>
              </w:rPr>
              <w:t>I</w:t>
            </w:r>
            <w:r>
              <w:rPr>
                <w:sz w:val="24"/>
              </w:rPr>
              <w:t xml:space="preserve">ndividual </w:t>
            </w:r>
            <w:proofErr w:type="gramStart"/>
            <w:r w:rsidR="00FB308A">
              <w:rPr>
                <w:sz w:val="24"/>
              </w:rPr>
              <w:t>E</w:t>
            </w:r>
            <w:r>
              <w:rPr>
                <w:sz w:val="24"/>
              </w:rPr>
              <w:t>ntrepreneur;</w:t>
            </w:r>
            <w:proofErr w:type="gramEnd"/>
          </w:p>
          <w:p w14:paraId="55CC5934" w14:textId="77777777" w:rsidR="000B152B" w:rsidRDefault="000B152B" w:rsidP="000B152B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177"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License (if the type of activity is subject to licensing</w:t>
            </w:r>
            <w:proofErr w:type="gramStart"/>
            <w:r>
              <w:rPr>
                <w:sz w:val="24"/>
              </w:rPr>
              <w:t>);</w:t>
            </w:r>
            <w:proofErr w:type="gramEnd"/>
          </w:p>
          <w:p w14:paraId="1B86F742" w14:textId="51306E49" w:rsidR="000B152B" w:rsidRDefault="00FB308A" w:rsidP="000B152B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177" w:right="142" w:firstLine="0"/>
              <w:jc w:val="both"/>
              <w:rPr>
                <w:sz w:val="24"/>
              </w:rPr>
            </w:pPr>
            <w:r>
              <w:rPr>
                <w:sz w:val="24"/>
              </w:rPr>
              <w:t>A p</w:t>
            </w:r>
            <w:r w:rsidR="000B152B">
              <w:rPr>
                <w:sz w:val="24"/>
              </w:rPr>
              <w:t xml:space="preserve">atent if taxed </w:t>
            </w:r>
            <w:proofErr w:type="gramStart"/>
            <w:r>
              <w:rPr>
                <w:sz w:val="24"/>
              </w:rPr>
              <w:t>on the basis of</w:t>
            </w:r>
            <w:proofErr w:type="gramEnd"/>
            <w:r>
              <w:rPr>
                <w:sz w:val="24"/>
              </w:rPr>
              <w:t xml:space="preserve"> a patent</w:t>
            </w:r>
            <w:r w:rsidR="000B152B">
              <w:rPr>
                <w:sz w:val="24"/>
              </w:rPr>
              <w:t xml:space="preserve">, or if taxed under the simplified declaration system – a </w:t>
            </w:r>
            <w:r>
              <w:rPr>
                <w:sz w:val="24"/>
              </w:rPr>
              <w:t>C</w:t>
            </w:r>
            <w:r w:rsidR="000B152B">
              <w:rPr>
                <w:sz w:val="24"/>
              </w:rPr>
              <w:t xml:space="preserve">ertificate from the </w:t>
            </w:r>
            <w:r>
              <w:rPr>
                <w:sz w:val="24"/>
              </w:rPr>
              <w:t>T</w:t>
            </w:r>
            <w:r w:rsidR="000B152B">
              <w:rPr>
                <w:sz w:val="24"/>
              </w:rPr>
              <w:t xml:space="preserve">ax </w:t>
            </w:r>
            <w:r>
              <w:rPr>
                <w:sz w:val="24"/>
              </w:rPr>
              <w:t>A</w:t>
            </w:r>
            <w:r w:rsidR="000B152B">
              <w:rPr>
                <w:sz w:val="24"/>
              </w:rPr>
              <w:t xml:space="preserve">uthority confirming no outstanding </w:t>
            </w:r>
            <w:r w:rsidR="00E44618">
              <w:rPr>
                <w:sz w:val="24"/>
              </w:rPr>
              <w:t xml:space="preserve">debt on obligatory payments to the </w:t>
            </w:r>
            <w:r w:rsidR="000B152B">
              <w:rPr>
                <w:sz w:val="24"/>
              </w:rPr>
              <w:t xml:space="preserve">budget, or a </w:t>
            </w:r>
            <w:r w:rsidR="00E44618">
              <w:rPr>
                <w:sz w:val="24"/>
              </w:rPr>
              <w:t>R</w:t>
            </w:r>
            <w:r w:rsidR="000B152B">
              <w:rPr>
                <w:sz w:val="24"/>
              </w:rPr>
              <w:t xml:space="preserve">econciliation </w:t>
            </w:r>
            <w:r w:rsidR="00E44618">
              <w:rPr>
                <w:sz w:val="24"/>
              </w:rPr>
              <w:t>A</w:t>
            </w:r>
            <w:r w:rsidR="000B152B">
              <w:rPr>
                <w:sz w:val="24"/>
              </w:rPr>
              <w:t>ct, and a copy of the</w:t>
            </w:r>
            <w:r w:rsidR="00E44618">
              <w:rPr>
                <w:sz w:val="24"/>
              </w:rPr>
              <w:t xml:space="preserve"> declaration of</w:t>
            </w:r>
            <w:r w:rsidR="000B152B">
              <w:rPr>
                <w:sz w:val="24"/>
              </w:rPr>
              <w:t xml:space="preserve"> income and </w:t>
            </w:r>
            <w:r w:rsidR="00E44618">
              <w:rPr>
                <w:sz w:val="24"/>
              </w:rPr>
              <w:t>obligatory payments to the budget for the last reporting period</w:t>
            </w:r>
            <w:r w:rsidR="000B152B">
              <w:rPr>
                <w:sz w:val="24"/>
              </w:rPr>
              <w:t>.</w:t>
            </w:r>
          </w:p>
          <w:p w14:paraId="60133DFC" w14:textId="77777777" w:rsidR="000B152B" w:rsidRP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en-US"/>
              </w:rPr>
            </w:pPr>
          </w:p>
        </w:tc>
      </w:tr>
      <w:tr w:rsidR="000B152B" w:rsidRPr="000B152B" w14:paraId="57BBAAFC" w14:textId="377AFAB8" w:rsidTr="000B152B">
        <w:trPr>
          <w:trHeight w:val="987"/>
        </w:trPr>
        <w:tc>
          <w:tcPr>
            <w:tcW w:w="4993" w:type="dxa"/>
          </w:tcPr>
          <w:p w14:paraId="580BCCC6" w14:textId="1965AF33" w:rsidR="000B152B" w:rsidRDefault="000B152B" w:rsidP="000B152B">
            <w:pPr>
              <w:pStyle w:val="TableParagraph"/>
              <w:tabs>
                <w:tab w:val="left" w:pos="371"/>
              </w:tabs>
              <w:ind w:left="177" w:right="142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lastRenderedPageBreak/>
              <w:t>*</w:t>
            </w:r>
            <w:proofErr w:type="spellStart"/>
            <w:r w:rsidRPr="000B152B">
              <w:rPr>
                <w:sz w:val="24"/>
              </w:rPr>
              <w:t>Банктің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Келісімді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жасауға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жауапты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қызметкері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келіссөз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барысында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тағайындалады</w:t>
            </w:r>
            <w:proofErr w:type="spellEnd"/>
            <w:r w:rsidRPr="000B152B">
              <w:rPr>
                <w:sz w:val="24"/>
              </w:rPr>
              <w:t xml:space="preserve">, </w:t>
            </w:r>
            <w:proofErr w:type="spellStart"/>
            <w:r w:rsidRPr="000B152B">
              <w:rPr>
                <w:sz w:val="24"/>
              </w:rPr>
              <w:t>оның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байланыс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деректері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Контрагентке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Қауіпсіздік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қызметі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оң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шешім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қабылдағаннан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кейін</w:t>
            </w:r>
            <w:proofErr w:type="spellEnd"/>
            <w:r w:rsidRPr="000B152B">
              <w:rPr>
                <w:sz w:val="24"/>
              </w:rPr>
              <w:t xml:space="preserve"> </w:t>
            </w:r>
            <w:proofErr w:type="spellStart"/>
            <w:r w:rsidRPr="000B152B">
              <w:rPr>
                <w:sz w:val="24"/>
              </w:rPr>
              <w:t>ұсынылады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4" w:type="dxa"/>
          </w:tcPr>
          <w:p w14:paraId="30C2A2D3" w14:textId="77777777" w:rsidR="000B152B" w:rsidRDefault="000B152B" w:rsidP="000B152B">
            <w:pPr>
              <w:pStyle w:val="TableParagraph"/>
              <w:tabs>
                <w:tab w:val="left" w:pos="371"/>
              </w:tabs>
              <w:ind w:left="108" w:right="53"/>
              <w:rPr>
                <w:sz w:val="24"/>
              </w:rPr>
            </w:pPr>
          </w:p>
        </w:tc>
        <w:tc>
          <w:tcPr>
            <w:tcW w:w="4819" w:type="dxa"/>
          </w:tcPr>
          <w:p w14:paraId="259B178A" w14:textId="77D55053" w:rsidR="000B152B" w:rsidRPr="00A66A59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ru-RU"/>
              </w:rPr>
            </w:pPr>
            <w:r w:rsidRPr="00A66A59">
              <w:rPr>
                <w:sz w:val="24"/>
                <w:lang w:val="ru-RU"/>
              </w:rPr>
              <w:t>* ответственный за заключение Соглашения сотрудник Банка назначается в процессе переговоров, контактная информация по нему предоставляется Контрагенту после принятия положительного решения от СБ</w:t>
            </w:r>
          </w:p>
        </w:tc>
        <w:tc>
          <w:tcPr>
            <w:tcW w:w="4819" w:type="dxa"/>
          </w:tcPr>
          <w:p w14:paraId="25D3D6EF" w14:textId="3F406708" w:rsidR="000B152B" w:rsidRPr="000B152B" w:rsidRDefault="000B152B" w:rsidP="000B152B">
            <w:pPr>
              <w:pStyle w:val="TableParagraph"/>
              <w:tabs>
                <w:tab w:val="left" w:pos="371"/>
              </w:tabs>
              <w:ind w:left="142" w:right="144" w:firstLine="3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kk-KZ"/>
              </w:rPr>
              <w:t>*</w:t>
            </w:r>
            <w:r>
              <w:rPr>
                <w:sz w:val="24"/>
              </w:rPr>
              <w:t xml:space="preserve">The Bank employee responsible for concluding the Agreement </w:t>
            </w:r>
            <w:r w:rsidR="00E44618">
              <w:rPr>
                <w:sz w:val="24"/>
              </w:rPr>
              <w:t>shall be</w:t>
            </w:r>
            <w:r>
              <w:rPr>
                <w:sz w:val="24"/>
              </w:rPr>
              <w:t xml:space="preserve"> appointed during the negotiation process. The Counterparty </w:t>
            </w:r>
            <w:r w:rsidR="00E44618">
              <w:rPr>
                <w:sz w:val="24"/>
              </w:rPr>
              <w:t xml:space="preserve">shall </w:t>
            </w:r>
            <w:r>
              <w:rPr>
                <w:sz w:val="24"/>
              </w:rPr>
              <w:t xml:space="preserve">be provided with their contact information after </w:t>
            </w:r>
            <w:r w:rsidR="00E44618">
              <w:rPr>
                <w:sz w:val="24"/>
              </w:rPr>
              <w:t>the S</w:t>
            </w:r>
            <w:r w:rsidR="00E44618">
              <w:rPr>
                <w:sz w:val="24"/>
              </w:rPr>
              <w:t>ecurity Service adopts a</w:t>
            </w:r>
            <w:r>
              <w:rPr>
                <w:sz w:val="24"/>
              </w:rPr>
              <w:t xml:space="preserve"> positive decision.</w:t>
            </w:r>
          </w:p>
        </w:tc>
      </w:tr>
    </w:tbl>
    <w:p w14:paraId="00BE5362" w14:textId="77777777" w:rsidR="003A2F00" w:rsidRPr="000B152B" w:rsidRDefault="003A2F00">
      <w:pPr>
        <w:spacing w:line="256" w:lineRule="exact"/>
        <w:rPr>
          <w:sz w:val="24"/>
          <w:lang w:val="en-US"/>
        </w:rPr>
        <w:sectPr w:rsidR="003A2F00" w:rsidRPr="000B152B" w:rsidSect="000B152B">
          <w:type w:val="continuous"/>
          <w:pgSz w:w="16840" w:h="11910" w:orient="landscape"/>
          <w:pgMar w:top="1220" w:right="1380" w:bottom="620" w:left="280" w:header="720" w:footer="720" w:gutter="0"/>
          <w:cols w:space="720"/>
          <w:docGrid w:linePitch="299"/>
        </w:sectPr>
      </w:pPr>
    </w:p>
    <w:p w14:paraId="65B7EE27" w14:textId="77777777" w:rsidR="00A83FCA" w:rsidRPr="000B152B" w:rsidRDefault="00A83FCA">
      <w:pPr>
        <w:rPr>
          <w:lang w:val="en-US"/>
        </w:rPr>
      </w:pPr>
    </w:p>
    <w:sectPr w:rsidR="00A83FCA" w:rsidRPr="000B152B" w:rsidSect="000B152B">
      <w:pgSz w:w="11910" w:h="16840"/>
      <w:pgMar w:top="110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EEA"/>
    <w:multiLevelType w:val="hybridMultilevel"/>
    <w:tmpl w:val="8DF68524"/>
    <w:lvl w:ilvl="0" w:tplc="02329300">
      <w:start w:val="1"/>
      <w:numFmt w:val="decimal"/>
      <w:lvlText w:val="%1."/>
      <w:lvlJc w:val="left"/>
      <w:pPr>
        <w:ind w:left="10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5EE7398">
      <w:start w:val="1"/>
      <w:numFmt w:val="decimal"/>
      <w:lvlText w:val="%2."/>
      <w:lvlJc w:val="left"/>
      <w:pPr>
        <w:ind w:left="108" w:hanging="5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D22E3EA">
      <w:numFmt w:val="bullet"/>
      <w:lvlText w:val="•"/>
      <w:lvlJc w:val="left"/>
      <w:pPr>
        <w:ind w:left="1060" w:hanging="581"/>
      </w:pPr>
      <w:rPr>
        <w:rFonts w:hint="default"/>
        <w:lang w:val="ru-RU" w:eastAsia="en-US" w:bidi="ar-SA"/>
      </w:rPr>
    </w:lvl>
    <w:lvl w:ilvl="3" w:tplc="264EFBE2">
      <w:numFmt w:val="bullet"/>
      <w:lvlText w:val="•"/>
      <w:lvlJc w:val="left"/>
      <w:pPr>
        <w:ind w:left="1540" w:hanging="581"/>
      </w:pPr>
      <w:rPr>
        <w:rFonts w:hint="default"/>
        <w:lang w:val="ru-RU" w:eastAsia="en-US" w:bidi="ar-SA"/>
      </w:rPr>
    </w:lvl>
    <w:lvl w:ilvl="4" w:tplc="9BEAC734">
      <w:numFmt w:val="bullet"/>
      <w:lvlText w:val="•"/>
      <w:lvlJc w:val="left"/>
      <w:pPr>
        <w:ind w:left="2020" w:hanging="581"/>
      </w:pPr>
      <w:rPr>
        <w:rFonts w:hint="default"/>
        <w:lang w:val="ru-RU" w:eastAsia="en-US" w:bidi="ar-SA"/>
      </w:rPr>
    </w:lvl>
    <w:lvl w:ilvl="5" w:tplc="CEE84478">
      <w:numFmt w:val="bullet"/>
      <w:lvlText w:val="•"/>
      <w:lvlJc w:val="left"/>
      <w:pPr>
        <w:ind w:left="2501" w:hanging="581"/>
      </w:pPr>
      <w:rPr>
        <w:rFonts w:hint="default"/>
        <w:lang w:val="ru-RU" w:eastAsia="en-US" w:bidi="ar-SA"/>
      </w:rPr>
    </w:lvl>
    <w:lvl w:ilvl="6" w:tplc="3BD6F8DC">
      <w:numFmt w:val="bullet"/>
      <w:lvlText w:val="•"/>
      <w:lvlJc w:val="left"/>
      <w:pPr>
        <w:ind w:left="2981" w:hanging="581"/>
      </w:pPr>
      <w:rPr>
        <w:rFonts w:hint="default"/>
        <w:lang w:val="ru-RU" w:eastAsia="en-US" w:bidi="ar-SA"/>
      </w:rPr>
    </w:lvl>
    <w:lvl w:ilvl="7" w:tplc="C6C64768">
      <w:numFmt w:val="bullet"/>
      <w:lvlText w:val="•"/>
      <w:lvlJc w:val="left"/>
      <w:pPr>
        <w:ind w:left="3461" w:hanging="581"/>
      </w:pPr>
      <w:rPr>
        <w:rFonts w:hint="default"/>
        <w:lang w:val="ru-RU" w:eastAsia="en-US" w:bidi="ar-SA"/>
      </w:rPr>
    </w:lvl>
    <w:lvl w:ilvl="8" w:tplc="C8C252F4">
      <w:numFmt w:val="bullet"/>
      <w:lvlText w:val="•"/>
      <w:lvlJc w:val="left"/>
      <w:pPr>
        <w:ind w:left="3941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0FBF3C2F"/>
    <w:multiLevelType w:val="hybridMultilevel"/>
    <w:tmpl w:val="33E2E33E"/>
    <w:lvl w:ilvl="0" w:tplc="5B2034EA">
      <w:start w:val="3"/>
      <w:numFmt w:val="decimal"/>
      <w:lvlText w:val="%1."/>
      <w:lvlJc w:val="left"/>
      <w:pPr>
        <w:ind w:left="93" w:hanging="7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D24EE2">
      <w:start w:val="1"/>
      <w:numFmt w:val="decimal"/>
      <w:lvlText w:val="%2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44CCD34">
      <w:start w:val="1"/>
      <w:numFmt w:val="decimal"/>
      <w:lvlText w:val="%3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8AAD666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8CAE56A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5" w:tplc="2BE0A8C4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6" w:tplc="FA261646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7" w:tplc="BF76B014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8" w:tplc="645CB020">
      <w:numFmt w:val="bullet"/>
      <w:lvlText w:val="•"/>
      <w:lvlJc w:val="left"/>
      <w:pPr>
        <w:ind w:left="393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9B4FD5"/>
    <w:multiLevelType w:val="hybridMultilevel"/>
    <w:tmpl w:val="499689F0"/>
    <w:lvl w:ilvl="0" w:tplc="FFFFFFFF">
      <w:start w:val="3"/>
      <w:numFmt w:val="decimal"/>
      <w:lvlText w:val="%1."/>
      <w:lvlJc w:val="left"/>
      <w:pPr>
        <w:ind w:left="10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FFFFFFF">
      <w:start w:val="1"/>
      <w:numFmt w:val="decimal"/>
      <w:lvlText w:val="%3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FFFFFFF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45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3273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3D22313"/>
    <w:multiLevelType w:val="hybridMultilevel"/>
    <w:tmpl w:val="9FE6C474"/>
    <w:lvl w:ilvl="0" w:tplc="1536FDB8">
      <w:start w:val="3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D42C1C">
      <w:numFmt w:val="bullet"/>
      <w:lvlText w:val="•"/>
      <w:lvlJc w:val="left"/>
      <w:pPr>
        <w:ind w:left="868" w:hanging="284"/>
      </w:pPr>
      <w:rPr>
        <w:rFonts w:hint="default"/>
        <w:lang w:val="ru-RU" w:eastAsia="en-US" w:bidi="ar-SA"/>
      </w:rPr>
    </w:lvl>
    <w:lvl w:ilvl="2" w:tplc="B4BE648C">
      <w:numFmt w:val="bullet"/>
      <w:lvlText w:val="•"/>
      <w:lvlJc w:val="left"/>
      <w:pPr>
        <w:ind w:left="1317" w:hanging="284"/>
      </w:pPr>
      <w:rPr>
        <w:rFonts w:hint="default"/>
        <w:lang w:val="ru-RU" w:eastAsia="en-US" w:bidi="ar-SA"/>
      </w:rPr>
    </w:lvl>
    <w:lvl w:ilvl="3" w:tplc="DD84BDC4">
      <w:numFmt w:val="bullet"/>
      <w:lvlText w:val="•"/>
      <w:lvlJc w:val="left"/>
      <w:pPr>
        <w:ind w:left="1765" w:hanging="284"/>
      </w:pPr>
      <w:rPr>
        <w:rFonts w:hint="default"/>
        <w:lang w:val="ru-RU" w:eastAsia="en-US" w:bidi="ar-SA"/>
      </w:rPr>
    </w:lvl>
    <w:lvl w:ilvl="4" w:tplc="BDAE5220">
      <w:numFmt w:val="bullet"/>
      <w:lvlText w:val="•"/>
      <w:lvlJc w:val="left"/>
      <w:pPr>
        <w:ind w:left="2214" w:hanging="284"/>
      </w:pPr>
      <w:rPr>
        <w:rFonts w:hint="default"/>
        <w:lang w:val="ru-RU" w:eastAsia="en-US" w:bidi="ar-SA"/>
      </w:rPr>
    </w:lvl>
    <w:lvl w:ilvl="5" w:tplc="E506C51E">
      <w:numFmt w:val="bullet"/>
      <w:lvlText w:val="•"/>
      <w:lvlJc w:val="left"/>
      <w:pPr>
        <w:ind w:left="2662" w:hanging="284"/>
      </w:pPr>
      <w:rPr>
        <w:rFonts w:hint="default"/>
        <w:lang w:val="ru-RU" w:eastAsia="en-US" w:bidi="ar-SA"/>
      </w:rPr>
    </w:lvl>
    <w:lvl w:ilvl="6" w:tplc="B0F40680">
      <w:numFmt w:val="bullet"/>
      <w:lvlText w:val="•"/>
      <w:lvlJc w:val="left"/>
      <w:pPr>
        <w:ind w:left="3111" w:hanging="284"/>
      </w:pPr>
      <w:rPr>
        <w:rFonts w:hint="default"/>
        <w:lang w:val="ru-RU" w:eastAsia="en-US" w:bidi="ar-SA"/>
      </w:rPr>
    </w:lvl>
    <w:lvl w:ilvl="7" w:tplc="DAEC0CC8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8" w:tplc="9C44596E">
      <w:numFmt w:val="bullet"/>
      <w:lvlText w:val="•"/>
      <w:lvlJc w:val="left"/>
      <w:pPr>
        <w:ind w:left="40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A282733"/>
    <w:multiLevelType w:val="hybridMultilevel"/>
    <w:tmpl w:val="0A50F7F0"/>
    <w:lvl w:ilvl="0" w:tplc="4ABEF078">
      <w:start w:val="1"/>
      <w:numFmt w:val="decimal"/>
      <w:lvlText w:val="%1."/>
      <w:lvlJc w:val="left"/>
      <w:pPr>
        <w:ind w:left="3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427DEA">
      <w:numFmt w:val="bullet"/>
      <w:lvlText w:val="-"/>
      <w:lvlJc w:val="left"/>
      <w:pPr>
        <w:ind w:left="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4B0263A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3" w:tplc="E02693D4">
      <w:numFmt w:val="bullet"/>
      <w:lvlText w:val="•"/>
      <w:lvlJc w:val="left"/>
      <w:pPr>
        <w:ind w:left="1363" w:hanging="140"/>
      </w:pPr>
      <w:rPr>
        <w:rFonts w:hint="default"/>
        <w:lang w:val="ru-RU" w:eastAsia="en-US" w:bidi="ar-SA"/>
      </w:rPr>
    </w:lvl>
    <w:lvl w:ilvl="4" w:tplc="B4F0067A">
      <w:numFmt w:val="bullet"/>
      <w:lvlText w:val="•"/>
      <w:lvlJc w:val="left"/>
      <w:pPr>
        <w:ind w:left="1874" w:hanging="140"/>
      </w:pPr>
      <w:rPr>
        <w:rFonts w:hint="default"/>
        <w:lang w:val="ru-RU" w:eastAsia="en-US" w:bidi="ar-SA"/>
      </w:rPr>
    </w:lvl>
    <w:lvl w:ilvl="5" w:tplc="BBC88DF4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6" w:tplc="4EEC2580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7" w:tplc="1D300992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8" w:tplc="6616CD78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46158AF"/>
    <w:multiLevelType w:val="hybridMultilevel"/>
    <w:tmpl w:val="7A883E86"/>
    <w:lvl w:ilvl="0" w:tplc="D458C498">
      <w:start w:val="1"/>
      <w:numFmt w:val="bullet"/>
      <w:lvlText w:val="-"/>
      <w:lvlJc w:val="left"/>
      <w:pPr>
        <w:ind w:left="5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5F2561C9"/>
    <w:multiLevelType w:val="hybridMultilevel"/>
    <w:tmpl w:val="8DF68524"/>
    <w:lvl w:ilvl="0" w:tplc="FFFFFFFF">
      <w:start w:val="1"/>
      <w:numFmt w:val="decimal"/>
      <w:lvlText w:val="%1."/>
      <w:lvlJc w:val="left"/>
      <w:pPr>
        <w:ind w:left="10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08" w:hanging="58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060" w:hanging="5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540" w:hanging="5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020" w:hanging="5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501" w:hanging="5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981" w:hanging="5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3461" w:hanging="5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941" w:hanging="581"/>
      </w:pPr>
      <w:rPr>
        <w:rFonts w:hint="default"/>
        <w:lang w:val="ru-RU" w:eastAsia="en-US" w:bidi="ar-SA"/>
      </w:rPr>
    </w:lvl>
  </w:abstractNum>
  <w:abstractNum w:abstractNumId="7" w15:restartNumberingAfterBreak="0">
    <w:nsid w:val="68A37148"/>
    <w:multiLevelType w:val="hybridMultilevel"/>
    <w:tmpl w:val="499689F0"/>
    <w:lvl w:ilvl="0" w:tplc="44DE4E2E">
      <w:start w:val="3"/>
      <w:numFmt w:val="decimal"/>
      <w:lvlText w:val="%1."/>
      <w:lvlJc w:val="left"/>
      <w:pPr>
        <w:ind w:left="10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7E5244">
      <w:start w:val="1"/>
      <w:numFmt w:val="decimal"/>
      <w:lvlText w:val="%2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B5EA3CC">
      <w:start w:val="1"/>
      <w:numFmt w:val="decimal"/>
      <w:lvlText w:val="%3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69545BBA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4" w:tplc="43DA80A4">
      <w:numFmt w:val="bullet"/>
      <w:lvlText w:val="•"/>
      <w:lvlJc w:val="left"/>
      <w:pPr>
        <w:ind w:left="1645" w:hanging="284"/>
      </w:pPr>
      <w:rPr>
        <w:rFonts w:hint="default"/>
        <w:lang w:val="ru-RU" w:eastAsia="en-US" w:bidi="ar-SA"/>
      </w:rPr>
    </w:lvl>
    <w:lvl w:ilvl="5" w:tplc="7C8C89D2">
      <w:numFmt w:val="bullet"/>
      <w:lvlText w:val="•"/>
      <w:lvlJc w:val="left"/>
      <w:pPr>
        <w:ind w:left="2188" w:hanging="284"/>
      </w:pPr>
      <w:rPr>
        <w:rFonts w:hint="default"/>
        <w:lang w:val="ru-RU" w:eastAsia="en-US" w:bidi="ar-SA"/>
      </w:rPr>
    </w:lvl>
    <w:lvl w:ilvl="6" w:tplc="B104606A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7" w:tplc="49F22846">
      <w:numFmt w:val="bullet"/>
      <w:lvlText w:val="•"/>
      <w:lvlJc w:val="left"/>
      <w:pPr>
        <w:ind w:left="3273" w:hanging="284"/>
      </w:pPr>
      <w:rPr>
        <w:rFonts w:hint="default"/>
        <w:lang w:val="ru-RU" w:eastAsia="en-US" w:bidi="ar-SA"/>
      </w:rPr>
    </w:lvl>
    <w:lvl w:ilvl="8" w:tplc="72F4749E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C1650D1"/>
    <w:multiLevelType w:val="hybridMultilevel"/>
    <w:tmpl w:val="735E502A"/>
    <w:lvl w:ilvl="0" w:tplc="BB7E89A2">
      <w:start w:val="3"/>
      <w:numFmt w:val="decimal"/>
      <w:lvlText w:val="%1."/>
      <w:lvlJc w:val="left"/>
      <w:pPr>
        <w:ind w:left="4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882090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2" w:tplc="A880C408">
      <w:numFmt w:val="bullet"/>
      <w:lvlText w:val="•"/>
      <w:lvlJc w:val="left"/>
      <w:pPr>
        <w:ind w:left="1324" w:hanging="360"/>
      </w:pPr>
      <w:rPr>
        <w:rFonts w:hint="default"/>
        <w:lang w:val="ru-RU" w:eastAsia="en-US" w:bidi="ar-SA"/>
      </w:rPr>
    </w:lvl>
    <w:lvl w:ilvl="3" w:tplc="09461A30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4" w:tplc="27380AB0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5" w:tplc="49F838A8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6" w:tplc="0DB0549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7" w:tplc="BF523B3C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8" w:tplc="D9868F52">
      <w:numFmt w:val="bullet"/>
      <w:lvlText w:val="•"/>
      <w:lvlJc w:val="left"/>
      <w:pPr>
        <w:ind w:left="4038" w:hanging="360"/>
      </w:pPr>
      <w:rPr>
        <w:rFonts w:hint="default"/>
        <w:lang w:val="ru-RU" w:eastAsia="en-US" w:bidi="ar-SA"/>
      </w:rPr>
    </w:lvl>
  </w:abstractNum>
  <w:num w:numId="1" w16cid:durableId="2064134064">
    <w:abstractNumId w:val="3"/>
  </w:num>
  <w:num w:numId="2" w16cid:durableId="1694458542">
    <w:abstractNumId w:val="8"/>
  </w:num>
  <w:num w:numId="3" w16cid:durableId="633297420">
    <w:abstractNumId w:val="7"/>
  </w:num>
  <w:num w:numId="4" w16cid:durableId="125516160">
    <w:abstractNumId w:val="1"/>
  </w:num>
  <w:num w:numId="5" w16cid:durableId="370035298">
    <w:abstractNumId w:val="0"/>
  </w:num>
  <w:num w:numId="6" w16cid:durableId="1682464179">
    <w:abstractNumId w:val="4"/>
  </w:num>
  <w:num w:numId="7" w16cid:durableId="413403519">
    <w:abstractNumId w:val="6"/>
  </w:num>
  <w:num w:numId="8" w16cid:durableId="245572519">
    <w:abstractNumId w:val="5"/>
  </w:num>
  <w:num w:numId="9" w16cid:durableId="156822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00"/>
    <w:rsid w:val="000B152B"/>
    <w:rsid w:val="00160E71"/>
    <w:rsid w:val="003A2F00"/>
    <w:rsid w:val="003C2698"/>
    <w:rsid w:val="008D0337"/>
    <w:rsid w:val="009D77BF"/>
    <w:rsid w:val="00A260CB"/>
    <w:rsid w:val="00A66A59"/>
    <w:rsid w:val="00A83FCA"/>
    <w:rsid w:val="00E44618"/>
    <w:rsid w:val="00FB308A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3893"/>
  <w15:docId w15:val="{6A5D9ACA-3096-44DD-9514-5E74FBED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.kz/about/a-collection-of-forms-of-contracts/" TargetMode="External"/><Relationship Id="rId13" Type="http://schemas.openxmlformats.org/officeDocument/2006/relationships/hyperlink" Target="https://www.bcc.kz/upload/iblock/9d8/9d8ac9e8077b9202e2fdadf25611681a.pdf" TargetMode="External"/><Relationship Id="rId18" Type="http://schemas.openxmlformats.org/officeDocument/2006/relationships/hyperlink" Target="https://www.bcc.kz/upload/iblock/860/86012f7b9881f2160401015c084bcbbb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cc.kz/about/a-collection-of-forms-of-contracts/" TargetMode="External"/><Relationship Id="rId12" Type="http://schemas.openxmlformats.org/officeDocument/2006/relationships/hyperlink" Target="https://www.bcc.kz/about/a-collection-of-forms-of-contracts/" TargetMode="External"/><Relationship Id="rId17" Type="http://schemas.openxmlformats.org/officeDocument/2006/relationships/hyperlink" Target="https://www.bcc.kz/about/a-collection-of-forms-of-contrac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cc.kz/about/a-collection-of-forms-of-contract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cc.kz/kz/about/a-collection-of-forms-of-contracts/" TargetMode="External"/><Relationship Id="rId11" Type="http://schemas.openxmlformats.org/officeDocument/2006/relationships/hyperlink" Target="https://www.bcc.kz/about/a-collection-of-forms-of-contracts/" TargetMode="External"/><Relationship Id="rId5" Type="http://schemas.openxmlformats.org/officeDocument/2006/relationships/hyperlink" Target="https://www.bcc.kz/kz/about/a-collection-of-forms-of-contracts/" TargetMode="External"/><Relationship Id="rId15" Type="http://schemas.openxmlformats.org/officeDocument/2006/relationships/hyperlink" Target="https://www.bcc.kz/kz/about/a-collection-of-forms-of-contracts/" TargetMode="External"/><Relationship Id="rId10" Type="http://schemas.openxmlformats.org/officeDocument/2006/relationships/hyperlink" Target="https://www.bcc.kz/kz/about/a-collection-of-forms-of-contract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cc.kz/kz/about/a-collection-of-forms-of-contracts/" TargetMode="External"/><Relationship Id="rId14" Type="http://schemas.openxmlformats.org/officeDocument/2006/relationships/hyperlink" Target="https://www.bcc.kz/kz/about/a-collection-of-forms-of-contr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Еркимбекова Индира Манатбековна</cp:lastModifiedBy>
  <cp:revision>2</cp:revision>
  <dcterms:created xsi:type="dcterms:W3CDTF">2025-11-03T04:41:00Z</dcterms:created>
  <dcterms:modified xsi:type="dcterms:W3CDTF">2025-11-03T04:41:00Z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2013</vt:lpwstr>
  </property>
</Properties>
</file>