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5245"/>
      </w:tblGrid>
      <w:tr w:rsidR="00594014" w14:paraId="3D95C944" w14:textId="77777777" w:rsidTr="0094702A">
        <w:tc>
          <w:tcPr>
            <w:tcW w:w="4962" w:type="dxa"/>
          </w:tcPr>
          <w:p w14:paraId="7470F7FF" w14:textId="2CE6D5D1" w:rsidR="00080C20" w:rsidRPr="00B572B9" w:rsidRDefault="00080C20" w:rsidP="00080C20">
            <w:pPr>
              <w:outlineLvl w:val="0"/>
              <w:rPr>
                <w:b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БЕКІТІЛДІ</w:t>
            </w: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:</w:t>
            </w:r>
          </w:p>
          <w:p w14:paraId="3D0AA9A9" w14:textId="77777777" w:rsidR="00F53656" w:rsidRPr="00B572B9" w:rsidRDefault="00F53656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>«</w:t>
            </w:r>
            <w:r w:rsidR="00594014" w:rsidRPr="00B572B9">
              <w:rPr>
                <w:i/>
                <w:color w:val="002060"/>
                <w:sz w:val="22"/>
                <w:szCs w:val="22"/>
                <w:lang w:val="kk-KZ"/>
              </w:rPr>
              <w:t>Банк ЦентрКредит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» </w:t>
            </w:r>
            <w:r w:rsidR="00594014" w:rsidRPr="00B572B9">
              <w:rPr>
                <w:i/>
                <w:color w:val="002060"/>
                <w:sz w:val="22"/>
                <w:szCs w:val="22"/>
                <w:lang w:val="kk-KZ"/>
              </w:rPr>
              <w:t>АҚ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>-тың</w:t>
            </w:r>
          </w:p>
          <w:p w14:paraId="5D1B99CD" w14:textId="77777777" w:rsidR="00F53656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>Бизнесті дамыту</w:t>
            </w:r>
            <w:r w:rsidR="00F53656"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 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және басқару комитеті шешімінің 17.11.2022 жылғы </w:t>
            </w:r>
          </w:p>
          <w:p w14:paraId="06E82C69" w14:textId="2EA58739" w:rsidR="00594014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№ 1149 хаттамасы; </w:t>
            </w:r>
          </w:p>
          <w:p w14:paraId="13FC70F1" w14:textId="6393C258" w:rsidR="00594014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сондай-ақ Банкпен </w:t>
            </w:r>
            <w:r w:rsidR="00080C20" w:rsidRPr="00B572B9">
              <w:rPr>
                <w:i/>
                <w:color w:val="002060"/>
                <w:sz w:val="22"/>
                <w:szCs w:val="22"/>
                <w:lang w:val="kk-KZ"/>
              </w:rPr>
              <w:t>айрықша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 қатынас</w:t>
            </w:r>
            <w:r w:rsidR="00080C20"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тармен </w:t>
            </w:r>
          </w:p>
          <w:p w14:paraId="56859B40" w14:textId="77777777" w:rsidR="00594014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байланысты тұлғалар үшін </w:t>
            </w:r>
          </w:p>
          <w:p w14:paraId="5EA1CDF3" w14:textId="78C1D2B8" w:rsidR="00F53656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Директорлар </w:t>
            </w:r>
            <w:r w:rsidR="00F53656" w:rsidRPr="00B572B9">
              <w:rPr>
                <w:i/>
                <w:color w:val="002060"/>
                <w:sz w:val="22"/>
                <w:szCs w:val="22"/>
                <w:lang w:val="kk-KZ"/>
              </w:rPr>
              <w:t>к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>еңесінің 27.09.2022 ж</w:t>
            </w:r>
            <w:r w:rsidR="00080C20" w:rsidRPr="00B572B9">
              <w:rPr>
                <w:i/>
                <w:color w:val="002060"/>
                <w:sz w:val="22"/>
                <w:szCs w:val="22"/>
                <w:lang w:val="kk-KZ"/>
              </w:rPr>
              <w:t>ылғы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 </w:t>
            </w:r>
          </w:p>
          <w:p w14:paraId="0066CC1B" w14:textId="49E987FC" w:rsidR="00594014" w:rsidRPr="00B572B9" w:rsidRDefault="00594014" w:rsidP="00F53656">
            <w:pPr>
              <w:outlineLvl w:val="0"/>
              <w:rPr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 xml:space="preserve">№ 3-0927-06 </w:t>
            </w:r>
            <w:r w:rsidR="00080C20" w:rsidRPr="00B572B9">
              <w:rPr>
                <w:i/>
                <w:color w:val="002060"/>
                <w:sz w:val="22"/>
                <w:szCs w:val="22"/>
                <w:lang w:val="kk-KZ"/>
              </w:rPr>
              <w:t>қ</w:t>
            </w:r>
            <w:r w:rsidRPr="00B572B9">
              <w:rPr>
                <w:i/>
                <w:color w:val="002060"/>
                <w:sz w:val="22"/>
                <w:szCs w:val="22"/>
                <w:lang w:val="kk-KZ"/>
              </w:rPr>
              <w:t>аулысы</w:t>
            </w:r>
          </w:p>
          <w:p w14:paraId="5682E990" w14:textId="77777777" w:rsidR="00594014" w:rsidRPr="00B572B9" w:rsidRDefault="00594014" w:rsidP="00080C20">
            <w:pPr>
              <w:outlineLvl w:val="0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47141C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7CDB7C24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УТВЕРЖДЕНО:</w:t>
            </w:r>
          </w:p>
          <w:p w14:paraId="0B366898" w14:textId="77777777" w:rsidR="00F53656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i/>
                <w:color w:val="002060"/>
                <w:sz w:val="22"/>
                <w:szCs w:val="22"/>
              </w:rPr>
            </w:pPr>
            <w:bookmarkStart w:id="0" w:name="_Hlk230684604"/>
            <w:r w:rsidRPr="00B572B9">
              <w:rPr>
                <w:i/>
                <w:color w:val="002060"/>
                <w:sz w:val="22"/>
                <w:szCs w:val="22"/>
              </w:rPr>
              <w:t xml:space="preserve">Решением Комитета </w:t>
            </w:r>
          </w:p>
          <w:p w14:paraId="415737E8" w14:textId="77777777" w:rsidR="00F53656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i/>
                <w:color w:val="002060"/>
                <w:sz w:val="22"/>
                <w:szCs w:val="22"/>
              </w:rPr>
            </w:pPr>
            <w:r w:rsidRPr="00B572B9">
              <w:rPr>
                <w:i/>
                <w:color w:val="002060"/>
                <w:sz w:val="22"/>
                <w:szCs w:val="22"/>
              </w:rPr>
              <w:t>по развитию и управлению</w:t>
            </w:r>
            <w:r w:rsidR="00F53656" w:rsidRPr="00B572B9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B572B9">
              <w:rPr>
                <w:i/>
                <w:color w:val="002060"/>
                <w:sz w:val="22"/>
                <w:szCs w:val="22"/>
              </w:rPr>
              <w:t xml:space="preserve">бизнесом </w:t>
            </w:r>
          </w:p>
          <w:p w14:paraId="4A088AF5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i/>
                <w:color w:val="002060"/>
                <w:sz w:val="22"/>
                <w:szCs w:val="22"/>
              </w:rPr>
            </w:pPr>
            <w:r w:rsidRPr="00B572B9">
              <w:rPr>
                <w:i/>
                <w:color w:val="002060"/>
                <w:sz w:val="22"/>
                <w:szCs w:val="22"/>
              </w:rPr>
              <w:t>АО «Банк ЦентрКредит»,</w:t>
            </w:r>
          </w:p>
          <w:p w14:paraId="44C7C460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i/>
                <w:color w:val="002060"/>
                <w:sz w:val="22"/>
                <w:szCs w:val="22"/>
              </w:rPr>
            </w:pPr>
            <w:r w:rsidRPr="00B572B9">
              <w:rPr>
                <w:i/>
                <w:color w:val="002060"/>
                <w:sz w:val="22"/>
                <w:szCs w:val="22"/>
              </w:rPr>
              <w:t>Протокол № 1149 от 17.11.2022 года;</w:t>
            </w:r>
          </w:p>
          <w:p w14:paraId="3EC57BE1" w14:textId="77777777" w:rsidR="00594014" w:rsidRPr="00B572B9" w:rsidRDefault="00594014" w:rsidP="00F53656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i/>
                <w:color w:val="002060"/>
                <w:sz w:val="22"/>
                <w:szCs w:val="22"/>
              </w:rPr>
            </w:pPr>
            <w:r w:rsidRPr="00B572B9">
              <w:rPr>
                <w:i/>
                <w:color w:val="002060"/>
                <w:sz w:val="22"/>
                <w:szCs w:val="22"/>
              </w:rPr>
              <w:t xml:space="preserve"> а также</w:t>
            </w:r>
            <w:r w:rsidR="00F53656" w:rsidRPr="00B572B9">
              <w:rPr>
                <w:i/>
                <w:color w:val="002060"/>
                <w:sz w:val="22"/>
                <w:szCs w:val="22"/>
              </w:rPr>
              <w:t xml:space="preserve"> </w:t>
            </w:r>
            <w:bookmarkStart w:id="1" w:name="_Hlk230686665"/>
            <w:r w:rsidRPr="00B572B9">
              <w:rPr>
                <w:i/>
                <w:color w:val="002060"/>
                <w:sz w:val="22"/>
                <w:szCs w:val="22"/>
              </w:rPr>
              <w:t>Постановлением Совета Директоров для лиц,</w:t>
            </w:r>
            <w:r w:rsidR="00F53656" w:rsidRPr="00B572B9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B572B9">
              <w:rPr>
                <w:i/>
                <w:color w:val="002060"/>
                <w:sz w:val="22"/>
                <w:szCs w:val="22"/>
              </w:rPr>
              <w:t>связанных с Банком особыми отношениями,</w:t>
            </w:r>
            <w:r w:rsidR="00F53656" w:rsidRPr="00B572B9">
              <w:rPr>
                <w:i/>
                <w:color w:val="002060"/>
                <w:sz w:val="22"/>
                <w:szCs w:val="22"/>
              </w:rPr>
              <w:t xml:space="preserve"> </w:t>
            </w:r>
            <w:proofErr w:type="gramStart"/>
            <w:r w:rsidRPr="00B572B9">
              <w:rPr>
                <w:i/>
                <w:color w:val="002060"/>
                <w:sz w:val="22"/>
                <w:szCs w:val="22"/>
              </w:rPr>
              <w:t>№ 3-0927-06</w:t>
            </w:r>
            <w:proofErr w:type="gramEnd"/>
            <w:r w:rsidRPr="00B572B9">
              <w:rPr>
                <w:i/>
                <w:color w:val="002060"/>
                <w:sz w:val="22"/>
                <w:szCs w:val="22"/>
              </w:rPr>
              <w:t xml:space="preserve"> от 27.09.2022г</w:t>
            </w:r>
            <w:bookmarkEnd w:id="0"/>
            <w:r w:rsidRPr="00B572B9">
              <w:rPr>
                <w:i/>
                <w:color w:val="002060"/>
                <w:sz w:val="22"/>
                <w:szCs w:val="22"/>
              </w:rPr>
              <w:t>.</w:t>
            </w:r>
            <w:bookmarkEnd w:id="1"/>
          </w:p>
          <w:p w14:paraId="392E3AE2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</w:tr>
      <w:tr w:rsidR="00594014" w14:paraId="3B5C7F3E" w14:textId="77777777" w:rsidTr="0094702A">
        <w:tc>
          <w:tcPr>
            <w:tcW w:w="4962" w:type="dxa"/>
          </w:tcPr>
          <w:p w14:paraId="36571563" w14:textId="388D014C" w:rsidR="00C9788A" w:rsidRPr="00B572B9" w:rsidRDefault="00080C20" w:rsidP="00594014">
            <w:pPr>
              <w:jc w:val="center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№003 </w:t>
            </w:r>
            <w:r w:rsidR="00F53656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>«</w:t>
            </w:r>
            <w:r w:rsidR="00594014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>Банк ЦентрКредит</w:t>
            </w:r>
            <w:r w:rsidR="00F53656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>»</w:t>
            </w:r>
            <w:r w:rsidR="00594014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 АҚ-</w:t>
            </w:r>
            <w:r w:rsidR="00F53656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>та</w:t>
            </w:r>
            <w:r w:rsidR="00594014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 </w:t>
            </w:r>
          </w:p>
          <w:p w14:paraId="45DC4F15" w14:textId="77777777" w:rsidR="00594014" w:rsidRPr="00B572B9" w:rsidRDefault="00594014" w:rsidP="00594014">
            <w:pPr>
              <w:jc w:val="center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заңды тұлғалар мен жеке кәсіпкерлерге </w:t>
            </w:r>
          </w:p>
          <w:p w14:paraId="2FD2A37C" w14:textId="028303DE" w:rsidR="00594014" w:rsidRPr="00B572B9" w:rsidRDefault="00594014" w:rsidP="00594014">
            <w:pPr>
              <w:jc w:val="center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аллокирленбеген </w:t>
            </w:r>
            <w:r w:rsidR="00080C20"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металл </w:t>
            </w: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шоттарды ашудың, </w:t>
            </w:r>
          </w:p>
          <w:p w14:paraId="3ED69122" w14:textId="77777777" w:rsidR="00594014" w:rsidRPr="00B572B9" w:rsidRDefault="00594014" w:rsidP="00594014">
            <w:pPr>
              <w:jc w:val="center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>жүргізудің және жабудың стандарт талаптары</w:t>
            </w:r>
          </w:p>
          <w:p w14:paraId="488A8AF6" w14:textId="3E6C680B" w:rsidR="00594014" w:rsidRPr="00B572B9" w:rsidRDefault="00594014" w:rsidP="00594014">
            <w:pPr>
              <w:jc w:val="center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  <w:r w:rsidRPr="00B572B9"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  <w:t xml:space="preserve"> (Қосылу шарты)</w:t>
            </w:r>
          </w:p>
          <w:p w14:paraId="0601CF65" w14:textId="77777777" w:rsidR="00594014" w:rsidRPr="00B572B9" w:rsidRDefault="00594014" w:rsidP="00594014">
            <w:pPr>
              <w:jc w:val="right"/>
              <w:outlineLvl w:val="0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</w:p>
          <w:p w14:paraId="0E7E08DF" w14:textId="77777777" w:rsidR="00594014" w:rsidRPr="00B572B9" w:rsidRDefault="00594014" w:rsidP="00594014">
            <w:pPr>
              <w:jc w:val="right"/>
              <w:outlineLvl w:val="0"/>
              <w:rPr>
                <w:b/>
                <w:bCs/>
                <w:color w:val="002060"/>
                <w:kern w:val="3"/>
                <w:sz w:val="22"/>
                <w:szCs w:val="22"/>
                <w:lang w:val="kk-KZ" w:eastAsia="en-US"/>
              </w:rPr>
            </w:pPr>
          </w:p>
        </w:tc>
        <w:tc>
          <w:tcPr>
            <w:tcW w:w="283" w:type="dxa"/>
          </w:tcPr>
          <w:p w14:paraId="142708D0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889D713" w14:textId="53B12204" w:rsidR="00594014" w:rsidRPr="00B572B9" w:rsidRDefault="00594014" w:rsidP="00594014">
            <w:pPr>
              <w:pStyle w:val="1"/>
              <w:tabs>
                <w:tab w:val="left" w:pos="426"/>
              </w:tabs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bookmarkStart w:id="2" w:name="_Hlk230686906"/>
            <w:bookmarkStart w:id="3" w:name="_Hlk193995684"/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Стандартные условия</w:t>
            </w:r>
          </w:p>
          <w:p w14:paraId="1B0CC0A2" w14:textId="77777777" w:rsidR="00594014" w:rsidRPr="00B572B9" w:rsidRDefault="00594014" w:rsidP="00594014">
            <w:pPr>
              <w:pStyle w:val="1"/>
              <w:tabs>
                <w:tab w:val="left" w:pos="426"/>
              </w:tabs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открытия, ведения и закрытия </w:t>
            </w:r>
            <w:proofErr w:type="spellStart"/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неаллокированных</w:t>
            </w:r>
            <w:proofErr w:type="spellEnd"/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металлических счетов </w:t>
            </w:r>
          </w:p>
          <w:p w14:paraId="5346BA54" w14:textId="77777777" w:rsidR="00594014" w:rsidRPr="00B572B9" w:rsidRDefault="00594014" w:rsidP="00594014">
            <w:pPr>
              <w:pStyle w:val="1"/>
              <w:tabs>
                <w:tab w:val="left" w:pos="426"/>
              </w:tabs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юридическим лицам и индивидуальным предпринимателям в АО «Банк ЦентрКредит» </w:t>
            </w:r>
          </w:p>
          <w:p w14:paraId="5B66FA30" w14:textId="77777777" w:rsidR="00594014" w:rsidRPr="00B572B9" w:rsidRDefault="00594014" w:rsidP="00594014">
            <w:pPr>
              <w:pStyle w:val="1"/>
              <w:tabs>
                <w:tab w:val="left" w:pos="426"/>
              </w:tabs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B572B9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(Договор присоединения) № 003</w:t>
            </w:r>
            <w:bookmarkEnd w:id="2"/>
          </w:p>
          <w:bookmarkEnd w:id="3"/>
          <w:p w14:paraId="1898DCD4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right"/>
              <w:rPr>
                <w:b/>
                <w:i/>
                <w:color w:val="002060"/>
                <w:sz w:val="22"/>
                <w:szCs w:val="22"/>
              </w:rPr>
            </w:pPr>
          </w:p>
        </w:tc>
      </w:tr>
      <w:tr w:rsidR="00594014" w14:paraId="4C893578" w14:textId="77777777" w:rsidTr="0094702A">
        <w:tc>
          <w:tcPr>
            <w:tcW w:w="4962" w:type="dxa"/>
          </w:tcPr>
          <w:p w14:paraId="668A3946" w14:textId="77777777" w:rsidR="00594014" w:rsidRPr="00B572B9" w:rsidRDefault="00594014" w:rsidP="00594014">
            <w:pPr>
              <w:jc w:val="center"/>
              <w:outlineLvl w:val="0"/>
              <w:rPr>
                <w:b/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МАЗМҰНЫ:</w:t>
            </w:r>
          </w:p>
          <w:p w14:paraId="5FC424C5" w14:textId="77777777" w:rsidR="00594014" w:rsidRPr="00B572B9" w:rsidRDefault="00594014" w:rsidP="00F53656">
            <w:pPr>
              <w:outlineLvl w:val="0"/>
              <w:rPr>
                <w:b/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Глоссарий</w:t>
            </w:r>
          </w:p>
          <w:p w14:paraId="02C37A74" w14:textId="751F73AD" w:rsidR="00594014" w:rsidRPr="00B572B9" w:rsidRDefault="00594014" w:rsidP="00F53656">
            <w:pPr>
              <w:outlineLvl w:val="0"/>
              <w:rPr>
                <w:b/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 xml:space="preserve">1-ТАРАУ. ЖАЛПЫ </w:t>
            </w:r>
            <w:r w:rsidR="00080C20"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ҚАҒИДА</w:t>
            </w:r>
          </w:p>
          <w:p w14:paraId="203D624C" w14:textId="77777777" w:rsidR="00594014" w:rsidRPr="00B572B9" w:rsidRDefault="00594014" w:rsidP="00F53656">
            <w:pPr>
              <w:outlineLvl w:val="0"/>
              <w:rPr>
                <w:b/>
                <w:i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2-ТАРАУ. АЛЛОКИРЛЕНБЕГЕН МЕТАЛЛ ШОТТАРДЫ АШУ, ЖҮРГІЗУ ЖӘНЕ ЖАБУ</w:t>
            </w:r>
          </w:p>
          <w:p w14:paraId="3624F4A5" w14:textId="77777777" w:rsidR="00080C20" w:rsidRPr="00B572B9" w:rsidRDefault="00080C20" w:rsidP="00F53656">
            <w:pPr>
              <w:outlineLvl w:val="0"/>
              <w:rPr>
                <w:b/>
                <w:i/>
                <w:color w:val="002060"/>
                <w:sz w:val="22"/>
                <w:szCs w:val="22"/>
                <w:lang w:val="kk-KZ"/>
              </w:rPr>
            </w:pPr>
          </w:p>
          <w:p w14:paraId="6DF0D341" w14:textId="5223C17F" w:rsidR="00594014" w:rsidRPr="00B572B9" w:rsidRDefault="00594014" w:rsidP="00F53656">
            <w:pPr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 xml:space="preserve">Қорытынды </w:t>
            </w:r>
            <w:r w:rsidR="00080C20" w:rsidRPr="00B572B9">
              <w:rPr>
                <w:b/>
                <w:i/>
                <w:color w:val="002060"/>
                <w:sz w:val="22"/>
                <w:szCs w:val="22"/>
                <w:lang w:val="kk-KZ"/>
              </w:rPr>
              <w:t>қағида</w:t>
            </w:r>
          </w:p>
        </w:tc>
        <w:tc>
          <w:tcPr>
            <w:tcW w:w="283" w:type="dxa"/>
          </w:tcPr>
          <w:p w14:paraId="4AE546B2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58D5EBA9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center"/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СОДЕРЖАНИЕ:</w:t>
            </w:r>
          </w:p>
          <w:p w14:paraId="21BE99CC" w14:textId="77777777" w:rsidR="00594014" w:rsidRPr="00B572B9" w:rsidRDefault="00594014" w:rsidP="00F53656">
            <w:pPr>
              <w:tabs>
                <w:tab w:val="left" w:pos="426"/>
                <w:tab w:val="left" w:pos="851"/>
                <w:tab w:val="left" w:pos="8505"/>
              </w:tabs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Глоссарий</w:t>
            </w:r>
          </w:p>
          <w:p w14:paraId="281EF410" w14:textId="77777777" w:rsidR="00594014" w:rsidRPr="00B572B9" w:rsidRDefault="00594014" w:rsidP="00F53656">
            <w:pPr>
              <w:tabs>
                <w:tab w:val="left" w:pos="426"/>
                <w:tab w:val="left" w:pos="851"/>
                <w:tab w:val="left" w:pos="8505"/>
              </w:tabs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ГЛАВА 1. ОБЩИЕ ПОЛОЖЕНИЯ</w:t>
            </w:r>
          </w:p>
          <w:p w14:paraId="4685D231" w14:textId="77777777" w:rsidR="00594014" w:rsidRPr="00B572B9" w:rsidRDefault="00594014" w:rsidP="00F53656">
            <w:pPr>
              <w:tabs>
                <w:tab w:val="left" w:pos="426"/>
                <w:tab w:val="left" w:pos="851"/>
                <w:tab w:val="left" w:pos="8505"/>
              </w:tabs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ГЛАВА 2. ОТКРЫТИЕ, ВЕДЕНИЕ И ЗАКРЫТИЕ НЕАЛЛОКИРОВАННЫХ МЕТАЛЛИЧЕСКИХ СЧЕТОВ</w:t>
            </w:r>
          </w:p>
          <w:p w14:paraId="16DD8D7A" w14:textId="77777777" w:rsidR="00594014" w:rsidRPr="00B572B9" w:rsidRDefault="00594014" w:rsidP="00F53656">
            <w:pPr>
              <w:tabs>
                <w:tab w:val="left" w:pos="426"/>
                <w:tab w:val="left" w:pos="851"/>
                <w:tab w:val="left" w:pos="8505"/>
              </w:tabs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i/>
                <w:color w:val="002060"/>
                <w:sz w:val="22"/>
                <w:szCs w:val="22"/>
              </w:rPr>
              <w:t>Заключительные положения</w:t>
            </w:r>
          </w:p>
        </w:tc>
      </w:tr>
      <w:tr w:rsidR="00594014" w14:paraId="601C1B72" w14:textId="77777777" w:rsidTr="0094702A">
        <w:tc>
          <w:tcPr>
            <w:tcW w:w="4962" w:type="dxa"/>
          </w:tcPr>
          <w:p w14:paraId="46D5269E" w14:textId="77777777" w:rsidR="00594014" w:rsidRPr="00B572B9" w:rsidRDefault="00594014" w:rsidP="00594014">
            <w:pPr>
              <w:tabs>
                <w:tab w:val="left" w:pos="851"/>
                <w:tab w:val="left" w:pos="8505"/>
              </w:tabs>
              <w:jc w:val="both"/>
              <w:rPr>
                <w:bCs/>
                <w:color w:val="002060"/>
                <w:sz w:val="22"/>
                <w:szCs w:val="22"/>
                <w:u w:val="single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u w:val="single"/>
                <w:lang w:val="kk-KZ"/>
              </w:rPr>
              <w:t>Глоссарий</w:t>
            </w:r>
            <w:r w:rsidRPr="00B572B9">
              <w:rPr>
                <w:bCs/>
                <w:color w:val="002060"/>
                <w:sz w:val="22"/>
                <w:szCs w:val="22"/>
                <w:u w:val="single"/>
                <w:lang w:val="kk-KZ"/>
              </w:rPr>
              <w:t>.</w:t>
            </w:r>
          </w:p>
          <w:p w14:paraId="7A37560F" w14:textId="5306F279" w:rsidR="00594014" w:rsidRPr="00B572B9" w:rsidRDefault="00594014" w:rsidP="00C9788A">
            <w:pPr>
              <w:tabs>
                <w:tab w:val="left" w:pos="851"/>
                <w:tab w:val="left" w:pos="8505"/>
              </w:tabs>
              <w:jc w:val="both"/>
              <w:rPr>
                <w:bCs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Заңды тұлғалар мен жеке кәсіпкерлерге аллокирленбеген металл шоттарды ашу, жүргізу және жабудың </w:t>
            </w:r>
            <w:r w:rsidR="00080C20" w:rsidRPr="00B572B9">
              <w:rPr>
                <w:bCs/>
                <w:color w:val="002060"/>
                <w:sz w:val="22"/>
                <w:szCs w:val="22"/>
                <w:lang w:val="kk-KZ"/>
              </w:rPr>
              <w:t>о</w:t>
            </w:r>
            <w:r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сы стандарт талаптарында (жоғарыда және </w:t>
            </w:r>
            <w:r w:rsidR="00080C20"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бұдан кейін </w:t>
            </w:r>
            <w:r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– </w:t>
            </w:r>
            <w:r w:rsidR="00080C20" w:rsidRPr="00B572B9">
              <w:rPr>
                <w:bCs/>
                <w:color w:val="002060"/>
                <w:sz w:val="22"/>
                <w:szCs w:val="22"/>
                <w:lang w:val="kk-KZ"/>
              </w:rPr>
              <w:t>«</w:t>
            </w: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Шарт</w:t>
            </w:r>
            <w:r w:rsidR="00080C20"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/</w:t>
            </w:r>
            <w:r w:rsidR="00080C20"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Қосылу шарты</w:t>
            </w:r>
            <w:r w:rsidR="00080C20"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),</w:t>
            </w:r>
            <w:r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 сондай-ақ Шар</w:t>
            </w:r>
            <w:r w:rsidR="00530169" w:rsidRPr="00B572B9">
              <w:rPr>
                <w:bCs/>
                <w:color w:val="002060"/>
                <w:sz w:val="22"/>
                <w:szCs w:val="22"/>
                <w:lang w:val="kk-KZ"/>
              </w:rPr>
              <w:t xml:space="preserve">тқа қосылу туралы өтініштерде </w:t>
            </w:r>
            <w:r w:rsidRPr="00B572B9">
              <w:rPr>
                <w:bCs/>
                <w:color w:val="002060"/>
                <w:sz w:val="22"/>
                <w:szCs w:val="22"/>
                <w:lang w:val="kk-KZ"/>
              </w:rPr>
              <w:t>қысқарған сөздер, аббревиатуралар мен терминдердің келесі анықтамалары мен мағыналары болады:</w:t>
            </w:r>
          </w:p>
        </w:tc>
        <w:tc>
          <w:tcPr>
            <w:tcW w:w="283" w:type="dxa"/>
          </w:tcPr>
          <w:p w14:paraId="37ED7569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2BBE0FA4" w14:textId="77777777" w:rsidR="00594014" w:rsidRPr="00B572B9" w:rsidRDefault="00594014" w:rsidP="00594014">
            <w:pPr>
              <w:tabs>
                <w:tab w:val="left" w:pos="851"/>
                <w:tab w:val="left" w:pos="8505"/>
              </w:tabs>
              <w:jc w:val="both"/>
              <w:rPr>
                <w:bCs/>
                <w:color w:val="002060"/>
                <w:sz w:val="22"/>
                <w:szCs w:val="22"/>
                <w:u w:val="single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u w:val="single"/>
              </w:rPr>
              <w:t>Глоссарий</w:t>
            </w:r>
            <w:r w:rsidRPr="00B572B9">
              <w:rPr>
                <w:bCs/>
                <w:color w:val="002060"/>
                <w:sz w:val="22"/>
                <w:szCs w:val="22"/>
                <w:u w:val="single"/>
              </w:rPr>
              <w:t>.</w:t>
            </w:r>
          </w:p>
          <w:p w14:paraId="356ADFE5" w14:textId="77777777" w:rsidR="00594014" w:rsidRPr="00B572B9" w:rsidRDefault="00594014" w:rsidP="00530169">
            <w:pPr>
              <w:tabs>
                <w:tab w:val="left" w:pos="851"/>
                <w:tab w:val="left" w:pos="8505"/>
              </w:tabs>
              <w:ind w:right="37"/>
              <w:jc w:val="both"/>
              <w:rPr>
                <w:bCs/>
                <w:color w:val="002060"/>
                <w:sz w:val="22"/>
                <w:szCs w:val="22"/>
              </w:rPr>
            </w:pPr>
            <w:r w:rsidRPr="00B572B9">
              <w:rPr>
                <w:bCs/>
                <w:color w:val="002060"/>
                <w:sz w:val="22"/>
                <w:szCs w:val="22"/>
              </w:rPr>
              <w:t xml:space="preserve">В настоящих Стандартных условиях открытия, ведения и закрытия </w:t>
            </w:r>
            <w:proofErr w:type="spellStart"/>
            <w:r w:rsidRPr="00B572B9">
              <w:rPr>
                <w:bCs/>
                <w:color w:val="002060"/>
                <w:sz w:val="22"/>
                <w:szCs w:val="22"/>
              </w:rPr>
              <w:t>неаллокированных</w:t>
            </w:r>
            <w:proofErr w:type="spellEnd"/>
            <w:r w:rsidRPr="00B572B9">
              <w:rPr>
                <w:bCs/>
                <w:color w:val="002060"/>
                <w:sz w:val="22"/>
                <w:szCs w:val="22"/>
              </w:rPr>
              <w:t xml:space="preserve"> металлических счетов юридическим лицам и индивидуальным предпринимателям (выше и далее – «</w:t>
            </w:r>
            <w:r w:rsidRPr="00B572B9">
              <w:rPr>
                <w:b/>
                <w:bCs/>
                <w:color w:val="002060"/>
                <w:sz w:val="22"/>
                <w:szCs w:val="22"/>
              </w:rPr>
              <w:t>Договор</w:t>
            </w:r>
            <w:r w:rsidRPr="00B572B9">
              <w:rPr>
                <w:bCs/>
                <w:color w:val="002060"/>
                <w:sz w:val="22"/>
                <w:szCs w:val="22"/>
              </w:rPr>
              <w:t>» / «</w:t>
            </w:r>
            <w:r w:rsidRPr="00B572B9">
              <w:rPr>
                <w:b/>
                <w:bCs/>
                <w:color w:val="002060"/>
                <w:sz w:val="22"/>
                <w:szCs w:val="22"/>
              </w:rPr>
              <w:t>Договор присоединения</w:t>
            </w:r>
            <w:r w:rsidRPr="00B572B9">
              <w:rPr>
                <w:bCs/>
                <w:color w:val="002060"/>
                <w:sz w:val="22"/>
                <w:szCs w:val="22"/>
              </w:rPr>
              <w:t>»), а также в Заявлениях о присоединении к Договору - сокращения, аббревиатуры и термины имеют следующие определения и значения:</w:t>
            </w:r>
          </w:p>
        </w:tc>
      </w:tr>
      <w:tr w:rsidR="00594014" w14:paraId="379FA19D" w14:textId="77777777" w:rsidTr="0094702A">
        <w:tc>
          <w:tcPr>
            <w:tcW w:w="4962" w:type="dxa"/>
          </w:tcPr>
          <w:p w14:paraId="3155DAA7" w14:textId="1FA336AD" w:rsidR="00594014" w:rsidRPr="00B572B9" w:rsidRDefault="0096528B" w:rsidP="00594014">
            <w:pPr>
              <w:pStyle w:val="a4"/>
              <w:numPr>
                <w:ilvl w:val="0"/>
                <w:numId w:val="1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Style w:val="s0"/>
                <w:b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Тазартылған бағалы металдар / Т</w:t>
            </w:r>
            <w:r w:rsidR="00594014"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БM</w:t>
            </w:r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- Лондон бағалы металдар нарығы қауымдастығы (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London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bullion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market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association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) немесе Лондон платина металдары қауымдастығы (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London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Platinum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and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palladium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Market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) қабылдаған халықаралық сапа стандарттарына сәйкес келетін сапаға дейін жеткізілген қоспалар мен ілеспе компоненттерді өңдеуден және тазартудан өткен және / немесе сапа стандарттары мен талаптары, Еуразиялық экономикалық одаққа қатысушы мемлекеттерде және/немесе шығарылған елдің сапа стандарттары мен техникалық </w:t>
            </w:r>
            <w:r w:rsidR="00080C20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талаптарында</w:t>
            </w:r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белгіленген бағалы металдар (алтын, күміс, платина және платина тобындағы металдар (палладий, иридий, родий, рутений, осмий), сондай-ақ алтын мен күміс үшін бағалы металдың массалық үлесі кемінде 99,99 пайыз болатын бағалы металдардан жасалған монеталар. Осы Шартта 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ТБМ</w:t>
            </w:r>
            <w:r w:rsidR="00594014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деп физикалық орын ауыстыруы көзделмеген бағалы металдар түсін</w:t>
            </w:r>
            <w:r w:rsidR="00080C20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діріледі.</w:t>
            </w:r>
            <w:r w:rsidR="00080C20" w:rsidRPr="00B572B9">
              <w:rPr>
                <w:rStyle w:val="s0"/>
                <w:sz w:val="22"/>
                <w:szCs w:val="22"/>
                <w:lang w:val="kk-KZ"/>
              </w:rPr>
              <w:t xml:space="preserve"> </w:t>
            </w:r>
          </w:p>
          <w:p w14:paraId="45B20445" w14:textId="77777777" w:rsidR="00594014" w:rsidRPr="00B572B9" w:rsidRDefault="00594014" w:rsidP="00594014">
            <w:pPr>
              <w:jc w:val="right"/>
              <w:outlineLvl w:val="0"/>
              <w:rPr>
                <w:color w:val="002060"/>
                <w:sz w:val="22"/>
                <w:szCs w:val="22"/>
                <w:lang w:val="kk-KZ"/>
              </w:rPr>
            </w:pPr>
          </w:p>
        </w:tc>
        <w:tc>
          <w:tcPr>
            <w:tcW w:w="283" w:type="dxa"/>
          </w:tcPr>
          <w:p w14:paraId="595AAF78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070A77B9" w14:textId="5D3E95D8" w:rsidR="00594014" w:rsidRPr="00B572B9" w:rsidRDefault="00B53766" w:rsidP="00B53766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</w:rPr>
              <w:t xml:space="preserve">1. </w:t>
            </w:r>
            <w:r w:rsidR="00594014" w:rsidRPr="00B572B9">
              <w:rPr>
                <w:rStyle w:val="s0"/>
                <w:b/>
                <w:color w:val="002060"/>
                <w:sz w:val="22"/>
                <w:szCs w:val="22"/>
              </w:rPr>
              <w:t>Аффинированные драгоценные металлы/АДМ</w:t>
            </w:r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 - драгоценные металлы (золото, серебро, платина и металлы платиновой группы (палладий, иридий, родий, рутений, осмий), прошедшие обработку и очистку от примесей и сопутствующих компонентов, доведенные до качества, соответствующего международным стандартам качества, принятым Лондонской ассоциацией рынка драгоценных металлов (London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</w:rPr>
              <w:t>bullion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</w:rPr>
              <w:t>market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</w:rPr>
              <w:t>association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) или Лондонской ассоциацией металлов платиновой группы (London Platinum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</w:rPr>
              <w:t>and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proofErr w:type="spellStart"/>
            <w:r w:rsidR="00594014" w:rsidRPr="00B572B9">
              <w:rPr>
                <w:rStyle w:val="s0"/>
                <w:color w:val="002060"/>
                <w:sz w:val="22"/>
                <w:szCs w:val="22"/>
              </w:rPr>
              <w:t>Palladium</w:t>
            </w:r>
            <w:proofErr w:type="spellEnd"/>
            <w:r w:rsidR="00594014" w:rsidRPr="00B572B9">
              <w:rPr>
                <w:rStyle w:val="s0"/>
                <w:color w:val="002060"/>
                <w:sz w:val="22"/>
                <w:szCs w:val="22"/>
              </w:rPr>
              <w:t xml:space="preserve"> Market) и/или стандартам качества и требованиям, установленным в государствах-участниках Евразийского экономического союза и/или стандартам качества и техническим условиям страны происхождения, а также монеты из драгоценных металлов, имеющие массовую долю драгоценного металла не менее 99,99 процента для золота и серебра. В настоящем Договоре под АДМ понимаются драгоценные металлы, физическое перемещение которых, не предусматривается.</w:t>
            </w:r>
          </w:p>
        </w:tc>
      </w:tr>
      <w:tr w:rsidR="00594014" w14:paraId="629F8FAD" w14:textId="77777777" w:rsidTr="0094702A">
        <w:tc>
          <w:tcPr>
            <w:tcW w:w="4962" w:type="dxa"/>
          </w:tcPr>
          <w:p w14:paraId="0207E0BA" w14:textId="77777777" w:rsidR="00594014" w:rsidRPr="00B572B9" w:rsidRDefault="00594014" w:rsidP="00FF48D8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 xml:space="preserve">Банк – 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«Банк ЦентрКредит» АҚ.</w:t>
            </w:r>
          </w:p>
        </w:tc>
        <w:tc>
          <w:tcPr>
            <w:tcW w:w="283" w:type="dxa"/>
          </w:tcPr>
          <w:p w14:paraId="0344E723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0563D99A" w14:textId="77777777" w:rsidR="00594014" w:rsidRPr="00B572B9" w:rsidRDefault="00594014" w:rsidP="00FF48D8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</w:rPr>
              <w:t xml:space="preserve">Банк –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>АО «Банк ЦентрКредит».</w:t>
            </w:r>
          </w:p>
        </w:tc>
      </w:tr>
      <w:tr w:rsidR="00594014" w14:paraId="789A9659" w14:textId="77777777" w:rsidTr="0094702A">
        <w:tc>
          <w:tcPr>
            <w:tcW w:w="4962" w:type="dxa"/>
          </w:tcPr>
          <w:p w14:paraId="1E57D4E7" w14:textId="77777777" w:rsidR="00594014" w:rsidRPr="00B572B9" w:rsidRDefault="00594014" w:rsidP="00594014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3. ҚР заңнамасы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Қазақстан Республикасының материалдық және іс жүргізу құқығы (ҚРҰБ заңнамалық актілері, нормативтік/заңға тәуелді актілері).</w:t>
            </w:r>
          </w:p>
        </w:tc>
        <w:tc>
          <w:tcPr>
            <w:tcW w:w="283" w:type="dxa"/>
          </w:tcPr>
          <w:p w14:paraId="2A8F619C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59A06048" w14:textId="77777777" w:rsidR="00594014" w:rsidRPr="00B572B9" w:rsidRDefault="00594014" w:rsidP="00FF48D8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</w:rPr>
              <w:t xml:space="preserve">Законодательство РК –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>материальное и процессуальное право Республики Казахстан (законодательные акты, нормативные/подзаконные акты НБРК).</w:t>
            </w:r>
          </w:p>
        </w:tc>
      </w:tr>
      <w:tr w:rsidR="00594014" w14:paraId="1720D95D" w14:textId="77777777" w:rsidTr="0094702A">
        <w:tc>
          <w:tcPr>
            <w:tcW w:w="4962" w:type="dxa"/>
          </w:tcPr>
          <w:p w14:paraId="5D86DF9F" w14:textId="77777777" w:rsidR="00594014" w:rsidRPr="00B572B9" w:rsidRDefault="00594014" w:rsidP="00594014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rStyle w:val="s0"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lastRenderedPageBreak/>
              <w:t>4. Қосылу туралы өтініш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r w:rsidR="00FF48D8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–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АМШ-ты ашу, жүргізу және жабу жөнінде қызмет көрсетудің неғұрлым нақтыланған талаптарын қамтитын Банк белгілеген нысандағы құжат. Қосылу шартының ажырамас бөлігі болып табылады және Клиенттің Банкпен осы Шартты жасау фактісін растайды.</w:t>
            </w:r>
          </w:p>
          <w:p w14:paraId="1A3DCA61" w14:textId="77777777" w:rsidR="00594014" w:rsidRPr="00B572B9" w:rsidRDefault="00594014" w:rsidP="00594014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</w:p>
        </w:tc>
        <w:tc>
          <w:tcPr>
            <w:tcW w:w="283" w:type="dxa"/>
          </w:tcPr>
          <w:p w14:paraId="4F89A921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40D3C45C" w14:textId="536BF3E1" w:rsidR="00594014" w:rsidRPr="00B572B9" w:rsidRDefault="00594014" w:rsidP="00B53766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</w:rPr>
              <w:t>Заявление о присоединении –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 xml:space="preserve"> документ установленной Банком формы, содержащий наиболее конкретизированные условия предоставления услуги по открытию, ведению и закрытию НМС. Является неотъемлемой частью Договора присоединения и подтверждает факт заключения Клиентом</w:t>
            </w:r>
            <w:r w:rsidR="00B53766"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>настоящего</w:t>
            </w:r>
            <w:r w:rsidR="00B53766"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>Договора с Банком.</w:t>
            </w:r>
          </w:p>
        </w:tc>
      </w:tr>
      <w:tr w:rsidR="00594014" w14:paraId="2291C36A" w14:textId="77777777" w:rsidTr="0094702A">
        <w:tc>
          <w:tcPr>
            <w:tcW w:w="4962" w:type="dxa"/>
          </w:tcPr>
          <w:p w14:paraId="373A9C6B" w14:textId="537FBA71" w:rsidR="00594014" w:rsidRPr="00B572B9" w:rsidRDefault="00594014" w:rsidP="00B53766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5. Металл шот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r w:rsidR="00FF48D8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–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Банк пен Клиент арасындағы </w:t>
            </w:r>
            <w:r w:rsidR="0096528B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ТБМ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-мен операцияларды жүзеге асыру жөніндегі шарттық қатынастарды көрсету тәсілі.</w:t>
            </w:r>
          </w:p>
        </w:tc>
        <w:tc>
          <w:tcPr>
            <w:tcW w:w="283" w:type="dxa"/>
          </w:tcPr>
          <w:p w14:paraId="5E8F8D96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4378FBB" w14:textId="22B72FDF" w:rsidR="00594014" w:rsidRPr="00B572B9" w:rsidRDefault="00594014" w:rsidP="00594014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</w:rPr>
              <w:t>Металлический счет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 xml:space="preserve"> </w:t>
            </w:r>
            <w:r w:rsidR="00B53766" w:rsidRPr="00B572B9">
              <w:rPr>
                <w:color w:val="002060"/>
                <w:sz w:val="22"/>
                <w:szCs w:val="22"/>
              </w:rPr>
              <w:t>–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 xml:space="preserve"> способ отражения договорных отношений между Банком и Клиентом по осуществлению операций с АДМ.</w:t>
            </w:r>
          </w:p>
        </w:tc>
      </w:tr>
      <w:tr w:rsidR="00594014" w14:paraId="022295C8" w14:textId="77777777" w:rsidTr="0094702A">
        <w:tc>
          <w:tcPr>
            <w:tcW w:w="4962" w:type="dxa"/>
          </w:tcPr>
          <w:p w14:paraId="4D02821D" w14:textId="77777777" w:rsidR="00594014" w:rsidRPr="00B572B9" w:rsidRDefault="00594014" w:rsidP="00594014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color w:val="002060"/>
                <w:sz w:val="22"/>
                <w:szCs w:val="22"/>
                <w:lang w:val="kk-KZ"/>
              </w:rPr>
              <w:t>6. ҚР ҰБ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– ҚР Ұлттық Банкі республикалық мемлекеттік мекемесі.</w:t>
            </w:r>
          </w:p>
        </w:tc>
        <w:tc>
          <w:tcPr>
            <w:tcW w:w="283" w:type="dxa"/>
          </w:tcPr>
          <w:p w14:paraId="74466CBF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CC6CFE6" w14:textId="77777777" w:rsidR="00594014" w:rsidRPr="00B572B9" w:rsidRDefault="00594014" w:rsidP="00594014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 xml:space="preserve">НБ РК </w:t>
            </w:r>
            <w:r w:rsidRPr="00B572B9">
              <w:rPr>
                <w:b/>
                <w:bCs/>
                <w:color w:val="002060"/>
                <w:sz w:val="22"/>
                <w:szCs w:val="22"/>
              </w:rPr>
              <w:t xml:space="preserve">– </w:t>
            </w:r>
            <w:r w:rsidRPr="00B572B9">
              <w:rPr>
                <w:color w:val="002060"/>
                <w:sz w:val="22"/>
                <w:szCs w:val="22"/>
              </w:rPr>
              <w:t>Республиканское Государственное учреждение Национальный Банк РК.</w:t>
            </w:r>
          </w:p>
        </w:tc>
      </w:tr>
      <w:tr w:rsidR="00594014" w14:paraId="1F85DFFC" w14:textId="77777777" w:rsidTr="0094702A">
        <w:tc>
          <w:tcPr>
            <w:tcW w:w="4962" w:type="dxa"/>
          </w:tcPr>
          <w:p w14:paraId="03D8CA5D" w14:textId="77777777" w:rsidR="00594014" w:rsidRPr="00B572B9" w:rsidRDefault="00594014" w:rsidP="00594014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rStyle w:val="s0"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7. Аллокирленбеген металл шот /АМШ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</w:t>
            </w:r>
            <w:r w:rsidR="00FF48D8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–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Банк </w:t>
            </w:r>
            <w:r w:rsidR="0096528B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ТБМ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-ды есепке алу үшін олардың жеке белгілерін көрсетпей, сондай-ақ </w:t>
            </w:r>
            <w:r w:rsidR="0096528B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ТБМ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-ды 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иесіздендірілген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(физикалық емес) нысанда қабылдау, орналастыру және сатып алу-сату жөніндегі операцияларды жүзеге асыру үшін ашылатын металл шот.</w:t>
            </w:r>
          </w:p>
          <w:p w14:paraId="2ED807D0" w14:textId="77777777" w:rsidR="00594014" w:rsidRPr="00B572B9" w:rsidRDefault="00594014" w:rsidP="00594014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</w:p>
        </w:tc>
        <w:tc>
          <w:tcPr>
            <w:tcW w:w="283" w:type="dxa"/>
          </w:tcPr>
          <w:p w14:paraId="30B07F9C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7E1C5215" w14:textId="7CA25EA4" w:rsidR="00594014" w:rsidRPr="00B572B9" w:rsidRDefault="00594014" w:rsidP="00FF48D8">
            <w:pPr>
              <w:pStyle w:val="a6"/>
              <w:numPr>
                <w:ilvl w:val="0"/>
                <w:numId w:val="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b/>
                <w:bCs/>
                <w:color w:val="002060"/>
                <w:sz w:val="22"/>
                <w:szCs w:val="22"/>
              </w:rPr>
            </w:pPr>
            <w:proofErr w:type="spellStart"/>
            <w:r w:rsidRPr="00B572B9">
              <w:rPr>
                <w:b/>
                <w:color w:val="002060"/>
                <w:sz w:val="22"/>
                <w:szCs w:val="22"/>
              </w:rPr>
              <w:t>Неаллокированный</w:t>
            </w:r>
            <w:proofErr w:type="spellEnd"/>
            <w:r w:rsidRPr="00B572B9">
              <w:rPr>
                <w:b/>
                <w:color w:val="002060"/>
                <w:sz w:val="22"/>
                <w:szCs w:val="22"/>
              </w:rPr>
              <w:t xml:space="preserve"> металлический счет/НМС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="00B53766" w:rsidRPr="00B572B9">
              <w:rPr>
                <w:color w:val="002060"/>
                <w:sz w:val="22"/>
                <w:szCs w:val="22"/>
              </w:rPr>
              <w:t>–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>металлический счет, открываемый Банком для учета АДМ без указания их индивидуальных признаков, а также осуществления операций по принятию, размещению и покупке-продаже АДМ в обезличенной (нефизической) форме</w:t>
            </w:r>
            <w:r w:rsidRPr="00B572B9">
              <w:rPr>
                <w:color w:val="002060"/>
                <w:sz w:val="22"/>
                <w:szCs w:val="22"/>
              </w:rPr>
              <w:t xml:space="preserve">. </w:t>
            </w:r>
          </w:p>
        </w:tc>
      </w:tr>
      <w:tr w:rsidR="00594014" w14:paraId="33186E1D" w14:textId="77777777" w:rsidTr="0094702A">
        <w:tc>
          <w:tcPr>
            <w:tcW w:w="4962" w:type="dxa"/>
          </w:tcPr>
          <w:p w14:paraId="6DEE9B70" w14:textId="77777777" w:rsidR="00594014" w:rsidRPr="00B572B9" w:rsidRDefault="004D561A" w:rsidP="00FF48D8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8. Тұрақсыздық айыбы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Клиент Шарт талаптарын бұзған кезде алынатын айыппұлдар, 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өсімпұлдар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. Тұрақсыздық айыбының атаулары мен мөлшерлерінің толық тізбесі Қосылу туралы өтініштерде белгіленген.</w:t>
            </w:r>
          </w:p>
        </w:tc>
        <w:tc>
          <w:tcPr>
            <w:tcW w:w="283" w:type="dxa"/>
          </w:tcPr>
          <w:p w14:paraId="75CE102B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7D4F44D1" w14:textId="77777777" w:rsidR="00594014" w:rsidRPr="00B572B9" w:rsidRDefault="00594014" w:rsidP="00594014">
            <w:pPr>
              <w:pStyle w:val="a6"/>
              <w:numPr>
                <w:ilvl w:val="0"/>
                <w:numId w:val="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b/>
                <w:bCs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>Неустойка</w:t>
            </w:r>
            <w:r w:rsidRPr="00B572B9">
              <w:rPr>
                <w:color w:val="002060"/>
                <w:sz w:val="22"/>
                <w:szCs w:val="22"/>
              </w:rPr>
              <w:t xml:space="preserve"> – штрафы, пени, взимаемые при нарушении Клиентом условий Договора. Полный перечень наименований и размеров неустоек установлен в Заявлениях о присоединении.</w:t>
            </w:r>
          </w:p>
          <w:p w14:paraId="65100839" w14:textId="77777777" w:rsidR="00594014" w:rsidRPr="00B572B9" w:rsidRDefault="00594014" w:rsidP="00594014">
            <w:pPr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594014" w14:paraId="2EF0064E" w14:textId="77777777" w:rsidTr="0094702A">
        <w:tc>
          <w:tcPr>
            <w:tcW w:w="4962" w:type="dxa"/>
          </w:tcPr>
          <w:p w14:paraId="4B452E98" w14:textId="77777777" w:rsidR="00594014" w:rsidRPr="00B572B9" w:rsidRDefault="004D561A" w:rsidP="00FF48D8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9. ҚР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Қазақстан Республикасы.</w:t>
            </w:r>
          </w:p>
        </w:tc>
        <w:tc>
          <w:tcPr>
            <w:tcW w:w="283" w:type="dxa"/>
          </w:tcPr>
          <w:p w14:paraId="381951D0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E64752D" w14:textId="77777777" w:rsidR="00594014" w:rsidRPr="00B572B9" w:rsidRDefault="00594014" w:rsidP="00594014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 xml:space="preserve">РК </w:t>
            </w:r>
            <w:r w:rsidRPr="00B572B9">
              <w:rPr>
                <w:b/>
                <w:bCs/>
                <w:color w:val="002060"/>
                <w:sz w:val="22"/>
                <w:szCs w:val="22"/>
              </w:rPr>
              <w:t xml:space="preserve">– </w:t>
            </w:r>
            <w:r w:rsidRPr="00B572B9">
              <w:rPr>
                <w:bCs/>
                <w:color w:val="002060"/>
                <w:sz w:val="22"/>
                <w:szCs w:val="22"/>
              </w:rPr>
              <w:t>Республика Казахстан.</w:t>
            </w:r>
          </w:p>
        </w:tc>
      </w:tr>
      <w:tr w:rsidR="00594014" w14:paraId="44272DE6" w14:textId="77777777" w:rsidTr="0094702A">
        <w:tc>
          <w:tcPr>
            <w:tcW w:w="4962" w:type="dxa"/>
          </w:tcPr>
          <w:p w14:paraId="492EB8B3" w14:textId="29F6ADA4" w:rsidR="00594014" w:rsidRPr="00B572B9" w:rsidRDefault="004D561A" w:rsidP="00FF48D8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10. Электронды банктік қызметтер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телекоммуникация желілері бойынша, спутниктік байланыс немесе өзге де байланыс арналары арқылы Банк Клиентке ұсынатын ақпараттық және транзакциялық-банктік қызметтер жиынтығы.</w:t>
            </w:r>
          </w:p>
        </w:tc>
        <w:tc>
          <w:tcPr>
            <w:tcW w:w="283" w:type="dxa"/>
          </w:tcPr>
          <w:p w14:paraId="2070871E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7FC4671" w14:textId="77777777" w:rsidR="00594014" w:rsidRPr="00B572B9" w:rsidRDefault="00594014" w:rsidP="00594014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>Электронные банковские Услуги</w:t>
            </w:r>
            <w:r w:rsidRPr="00B572B9">
              <w:rPr>
                <w:color w:val="002060"/>
                <w:sz w:val="22"/>
                <w:szCs w:val="22"/>
              </w:rPr>
              <w:t xml:space="preserve"> – совокупность информационных и транзакционно-банковских услуг, предоставляемых Банком Клиенту по линиям телекоммуникаций, через спутниковую связь или иные каналы связи.</w:t>
            </w:r>
          </w:p>
        </w:tc>
      </w:tr>
      <w:tr w:rsidR="00594014" w14:paraId="1E88E690" w14:textId="77777777" w:rsidTr="0094702A">
        <w:tc>
          <w:tcPr>
            <w:tcW w:w="4962" w:type="dxa"/>
          </w:tcPr>
          <w:p w14:paraId="2E18AA05" w14:textId="6BCE8BB6" w:rsidR="00594014" w:rsidRPr="00B572B9" w:rsidRDefault="004D561A" w:rsidP="00FF48D8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11. Электронды құжат/Электронды тасы</w:t>
            </w:r>
            <w:r w:rsidR="00B53766"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 xml:space="preserve">малдағыштағы </w:t>
            </w: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құжат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ҚР Азаматтық кодексінің 152-бабы</w:t>
            </w:r>
            <w:r w:rsidR="00B53766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ның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аясында ақпарат электронды-цифрлық нысанда / электронды тасы</w:t>
            </w:r>
            <w:r w:rsidR="00B53766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малдағышта 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ұсынылған құжат. ЭҚ ЭЦҚ арқылы не</w:t>
            </w:r>
            <w:r w:rsidR="00B53766"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месе</w:t>
            </w:r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Қосылу шартында белгіленген өзге де әдістермен (оның ішінде динамикалық сәйкестендіру, ОТР-парольдер және сәйкестендіру мен қорғаудың өзге де құралдары) қол қойылады, Тараптар және олардың ерік білдіруі (мәміле талаптары) туралы деректерден тұрады.</w:t>
            </w:r>
          </w:p>
        </w:tc>
        <w:tc>
          <w:tcPr>
            <w:tcW w:w="283" w:type="dxa"/>
          </w:tcPr>
          <w:p w14:paraId="033F5704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2FF9D5B9" w14:textId="77777777" w:rsidR="00594014" w:rsidRPr="00B572B9" w:rsidRDefault="00594014" w:rsidP="00594014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>Электронный документ/документ на электронном носителе</w:t>
            </w:r>
            <w:r w:rsidRPr="00B572B9">
              <w:rPr>
                <w:color w:val="002060"/>
                <w:sz w:val="22"/>
                <w:szCs w:val="22"/>
              </w:rPr>
              <w:t xml:space="preserve"> – </w:t>
            </w:r>
            <w:r w:rsidRPr="00B572B9">
              <w:rPr>
                <w:rStyle w:val="s0"/>
                <w:color w:val="002060"/>
                <w:sz w:val="22"/>
                <w:szCs w:val="22"/>
              </w:rPr>
              <w:t xml:space="preserve">документ, в котором информация представлена в электронно-цифровой форме / на электронном носителе в рамках статьи 152 Гражданского кодекса РК. ЭД может быть подписан посредством ЭЦП, либо иными методами, установленными Договором присоединения (в </w:t>
            </w:r>
            <w:proofErr w:type="gramStart"/>
            <w:r w:rsidRPr="00B572B9">
              <w:rPr>
                <w:rStyle w:val="s0"/>
                <w:color w:val="002060"/>
                <w:sz w:val="22"/>
                <w:szCs w:val="22"/>
              </w:rPr>
              <w:t>т.ч.</w:t>
            </w:r>
            <w:proofErr w:type="gramEnd"/>
            <w:r w:rsidRPr="00B572B9">
              <w:rPr>
                <w:rStyle w:val="s0"/>
                <w:color w:val="002060"/>
                <w:sz w:val="22"/>
                <w:szCs w:val="22"/>
              </w:rPr>
              <w:t xml:space="preserve"> динамическая идентификация, ОТР-пароли и иные средства идентификации и защиты), содержит данные о Сторонах и их волеизъявлении (условия сделки).</w:t>
            </w:r>
          </w:p>
        </w:tc>
      </w:tr>
      <w:tr w:rsidR="00594014" w14:paraId="1B412054" w14:textId="77777777" w:rsidTr="0094702A">
        <w:tc>
          <w:tcPr>
            <w:tcW w:w="4962" w:type="dxa"/>
          </w:tcPr>
          <w:p w14:paraId="0501F051" w14:textId="77777777" w:rsidR="00594014" w:rsidRPr="00B572B9" w:rsidRDefault="004D561A" w:rsidP="004D561A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 xml:space="preserve">12. Банктің </w:t>
            </w:r>
            <w:proofErr w:type="spellStart"/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Call</w:t>
            </w:r>
            <w:proofErr w:type="spellEnd"/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572B9">
              <w:rPr>
                <w:rStyle w:val="s0"/>
                <w:b/>
                <w:color w:val="002060"/>
                <w:sz w:val="22"/>
                <w:szCs w:val="22"/>
                <w:lang w:val="kk-KZ"/>
              </w:rPr>
              <w:t>Center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– 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Клиентерге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телефон/e-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mail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/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web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/</w:t>
            </w:r>
            <w:proofErr w:type="spellStart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>fax</w:t>
            </w:r>
            <w:proofErr w:type="spellEnd"/>
            <w:r w:rsidRPr="00B572B9">
              <w:rPr>
                <w:rStyle w:val="s0"/>
                <w:color w:val="002060"/>
                <w:sz w:val="22"/>
                <w:szCs w:val="22"/>
                <w:lang w:val="kk-KZ"/>
              </w:rPr>
              <w:t xml:space="preserve"> арқылы қызмет көрсететін Банктің «Операторлық орталығы», Клиенттерді авторизациядан өткізетін және оларға тәулік бойы қызмет көрсететін  Банктің бөлімшесі.</w:t>
            </w:r>
          </w:p>
        </w:tc>
        <w:tc>
          <w:tcPr>
            <w:tcW w:w="283" w:type="dxa"/>
          </w:tcPr>
          <w:p w14:paraId="366D0A46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02FF7C6" w14:textId="77777777" w:rsidR="00594014" w:rsidRPr="00B572B9" w:rsidRDefault="004D561A" w:rsidP="004D561A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 xml:space="preserve">Call Center Банка – </w:t>
            </w:r>
            <w:r w:rsidRPr="00B572B9">
              <w:rPr>
                <w:color w:val="002060"/>
                <w:sz w:val="22"/>
                <w:szCs w:val="22"/>
              </w:rPr>
              <w:t>подразделение Банка, производящее Авторизацию и Круглосуточное обслуживание Клиентов/ «Операторский центр» Банка, осуществляющий обслуживание Клиентов по телефону/</w:t>
            </w:r>
            <w:proofErr w:type="spellStart"/>
            <w:r w:rsidRPr="00B572B9">
              <w:rPr>
                <w:color w:val="002060"/>
                <w:sz w:val="22"/>
                <w:szCs w:val="22"/>
              </w:rPr>
              <w:t>e-mail</w:t>
            </w:r>
            <w:proofErr w:type="spellEnd"/>
            <w:r w:rsidRPr="00B572B9">
              <w:rPr>
                <w:color w:val="002060"/>
                <w:sz w:val="22"/>
                <w:szCs w:val="22"/>
              </w:rPr>
              <w:t>/</w:t>
            </w:r>
            <w:proofErr w:type="spellStart"/>
            <w:r w:rsidRPr="00B572B9">
              <w:rPr>
                <w:color w:val="002060"/>
                <w:sz w:val="22"/>
                <w:szCs w:val="22"/>
              </w:rPr>
              <w:t>web</w:t>
            </w:r>
            <w:proofErr w:type="spellEnd"/>
            <w:r w:rsidRPr="00B572B9">
              <w:rPr>
                <w:color w:val="002060"/>
                <w:sz w:val="22"/>
                <w:szCs w:val="22"/>
              </w:rPr>
              <w:t>/</w:t>
            </w:r>
            <w:proofErr w:type="spellStart"/>
            <w:r w:rsidRPr="00B572B9">
              <w:rPr>
                <w:color w:val="002060"/>
                <w:sz w:val="22"/>
                <w:szCs w:val="22"/>
              </w:rPr>
              <w:t>fax</w:t>
            </w:r>
            <w:proofErr w:type="spellEnd"/>
            <w:r w:rsidRPr="00B572B9">
              <w:rPr>
                <w:color w:val="002060"/>
                <w:sz w:val="22"/>
                <w:szCs w:val="22"/>
              </w:rPr>
              <w:t>.</w:t>
            </w:r>
          </w:p>
        </w:tc>
      </w:tr>
      <w:tr w:rsidR="00594014" w14:paraId="5EBD2BC1" w14:textId="77777777" w:rsidTr="0094702A">
        <w:tc>
          <w:tcPr>
            <w:tcW w:w="4962" w:type="dxa"/>
          </w:tcPr>
          <w:p w14:paraId="2C81EF3D" w14:textId="4EC29BB9" w:rsidR="00594014" w:rsidRPr="00B572B9" w:rsidRDefault="004D561A" w:rsidP="004D561A">
            <w:pPr>
              <w:jc w:val="center"/>
              <w:outlineLvl w:val="0"/>
              <w:rPr>
                <w:b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Style w:val="a8"/>
                <w:rFonts w:eastAsia="Calibri"/>
                <w:b/>
                <w:color w:val="002060"/>
                <w:sz w:val="22"/>
                <w:szCs w:val="22"/>
                <w:lang w:val="kk-KZ"/>
              </w:rPr>
              <w:t>1-ТАРАУ. ЖАЛПЫ</w:t>
            </w:r>
            <w:r w:rsidRPr="00B572B9">
              <w:rPr>
                <w:sz w:val="22"/>
                <w:szCs w:val="22"/>
                <w:u w:val="single"/>
                <w:lang w:val="kk-KZ"/>
              </w:rPr>
              <w:t xml:space="preserve"> </w:t>
            </w:r>
            <w:r w:rsidR="00B53766" w:rsidRPr="00B572B9">
              <w:rPr>
                <w:b/>
                <w:bCs/>
                <w:sz w:val="22"/>
                <w:szCs w:val="22"/>
                <w:u w:val="single"/>
                <w:lang w:val="kk-KZ"/>
              </w:rPr>
              <w:t>Қ</w:t>
            </w:r>
            <w:r w:rsidR="00B53766" w:rsidRPr="00B572B9">
              <w:rPr>
                <w:b/>
                <w:bCs/>
                <w:color w:val="002060"/>
                <w:sz w:val="22"/>
                <w:szCs w:val="22"/>
                <w:u w:val="single"/>
                <w:lang w:val="kk-KZ"/>
              </w:rPr>
              <w:t>АҒИДА</w:t>
            </w:r>
          </w:p>
        </w:tc>
        <w:tc>
          <w:tcPr>
            <w:tcW w:w="283" w:type="dxa"/>
          </w:tcPr>
          <w:p w14:paraId="0FC3BDE5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358BFA6" w14:textId="77777777" w:rsidR="00594014" w:rsidRPr="00B572B9" w:rsidRDefault="004D561A" w:rsidP="004D561A">
            <w:pPr>
              <w:tabs>
                <w:tab w:val="left" w:pos="426"/>
                <w:tab w:val="left" w:pos="851"/>
                <w:tab w:val="left" w:pos="8505"/>
              </w:tabs>
              <w:jc w:val="center"/>
              <w:rPr>
                <w:b/>
                <w:i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  <w:u w:val="single"/>
              </w:rPr>
              <w:t xml:space="preserve">ГЛАВА 1. </w:t>
            </w:r>
            <w:hyperlink w:anchor="_СОДЕРЖАНИЕ:" w:history="1">
              <w:r w:rsidRPr="00B572B9">
                <w:rPr>
                  <w:rStyle w:val="a8"/>
                  <w:rFonts w:eastAsia="Calibri"/>
                  <w:b/>
                  <w:color w:val="002060"/>
                  <w:sz w:val="22"/>
                  <w:szCs w:val="22"/>
                </w:rPr>
                <w:t>ОБЩИЕ ПОЛОЖЕНИЯ</w:t>
              </w:r>
            </w:hyperlink>
          </w:p>
        </w:tc>
      </w:tr>
      <w:tr w:rsidR="00594014" w14:paraId="4DE21304" w14:textId="77777777" w:rsidTr="0094702A">
        <w:tc>
          <w:tcPr>
            <w:tcW w:w="4962" w:type="dxa"/>
          </w:tcPr>
          <w:p w14:paraId="1A446CE6" w14:textId="66D22631" w:rsidR="004D561A" w:rsidRPr="00B572B9" w:rsidRDefault="004D561A" w:rsidP="004D561A">
            <w:pPr>
              <w:widowControl w:val="0"/>
              <w:tabs>
                <w:tab w:val="left" w:pos="34"/>
                <w:tab w:val="left" w:pos="459"/>
                <w:tab w:val="left" w:pos="851"/>
              </w:tabs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13.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Осы </w:t>
            </w:r>
            <w:r w:rsidR="00B53766" w:rsidRPr="00B572B9">
              <w:rPr>
                <w:color w:val="002060"/>
                <w:sz w:val="22"/>
                <w:szCs w:val="22"/>
                <w:lang w:val="kk-KZ"/>
              </w:rPr>
              <w:t>Қ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осылу шарты </w:t>
            </w:r>
            <w:r w:rsidR="0096528B" w:rsidRPr="00B572B9">
              <w:rPr>
                <w:color w:val="002060"/>
                <w:sz w:val="22"/>
                <w:szCs w:val="22"/>
                <w:lang w:val="kk-KZ"/>
              </w:rPr>
              <w:t>ТБМ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-мен операциялар үшін аллокирленбеген металл шоттарды ашу, жүргізу және жабу жөнінде Клиентке кешенді қызмет көрсету мәселелерін реттейді.</w:t>
            </w:r>
          </w:p>
          <w:p w14:paraId="4E12689A" w14:textId="77777777" w:rsidR="00594014" w:rsidRPr="00B572B9" w:rsidRDefault="00594014" w:rsidP="004D561A">
            <w:pPr>
              <w:outlineLvl w:val="0"/>
              <w:rPr>
                <w:color w:val="002060"/>
                <w:sz w:val="22"/>
                <w:szCs w:val="22"/>
                <w:lang w:val="kk-KZ"/>
              </w:rPr>
            </w:pPr>
          </w:p>
        </w:tc>
        <w:tc>
          <w:tcPr>
            <w:tcW w:w="283" w:type="dxa"/>
          </w:tcPr>
          <w:p w14:paraId="3343CCDD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B1709DC" w14:textId="77777777" w:rsidR="00594014" w:rsidRPr="00B572B9" w:rsidRDefault="004D561A" w:rsidP="004D561A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 xml:space="preserve">Настоящий Договор присоединения регулирует вопросы комплексного обслуживания Клиента по открытию, ведению и закрытию </w:t>
            </w:r>
            <w:proofErr w:type="spellStart"/>
            <w:r w:rsidRPr="00B572B9">
              <w:rPr>
                <w:color w:val="002060"/>
                <w:sz w:val="22"/>
                <w:szCs w:val="22"/>
              </w:rPr>
              <w:t>неаллокированных</w:t>
            </w:r>
            <w:proofErr w:type="spellEnd"/>
            <w:r w:rsidRPr="00B572B9">
              <w:rPr>
                <w:color w:val="002060"/>
                <w:sz w:val="22"/>
                <w:szCs w:val="22"/>
              </w:rPr>
              <w:t xml:space="preserve"> металлических счетов для операций с АДМ.</w:t>
            </w:r>
          </w:p>
        </w:tc>
      </w:tr>
      <w:tr w:rsidR="00594014" w14:paraId="638A2851" w14:textId="77777777" w:rsidTr="0094702A">
        <w:tc>
          <w:tcPr>
            <w:tcW w:w="4962" w:type="dxa"/>
          </w:tcPr>
          <w:p w14:paraId="75004EFA" w14:textId="0052787C" w:rsidR="00594014" w:rsidRPr="00B572B9" w:rsidRDefault="004D561A" w:rsidP="004D561A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14.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Қосылу шарты Банктің Интернет-ресурсында www.bcc.kz мекенжайы бойынша орналастырылған және онымен танысу үшін Банк бөлімшелерінде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оны</w:t>
            </w:r>
            <w:r w:rsidR="00E83E95" w:rsidRPr="00B572B9">
              <w:rPr>
                <w:sz w:val="22"/>
                <w:szCs w:val="22"/>
                <w:lang w:val="kk-KZ"/>
              </w:rPr>
              <w:t xml:space="preserve">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басып шығаруға болады.</w:t>
            </w:r>
          </w:p>
        </w:tc>
        <w:tc>
          <w:tcPr>
            <w:tcW w:w="283" w:type="dxa"/>
          </w:tcPr>
          <w:p w14:paraId="27E2B473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F315B59" w14:textId="77777777" w:rsidR="00594014" w:rsidRPr="00B572B9" w:rsidRDefault="004D561A" w:rsidP="004D561A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 xml:space="preserve">Договор присоединения размещен на Интернет-ресурсе Банка по адресу </w:t>
            </w:r>
            <w:hyperlink r:id="rId5" w:history="1">
              <w:r w:rsidRPr="00B572B9">
                <w:rPr>
                  <w:rStyle w:val="a8"/>
                  <w:rFonts w:eastAsia="Calibri"/>
                  <w:color w:val="002060"/>
                  <w:sz w:val="22"/>
                  <w:szCs w:val="22"/>
                </w:rPr>
                <w:t>www.bcc.kz</w:t>
              </w:r>
            </w:hyperlink>
            <w:r w:rsidRPr="00B572B9">
              <w:rPr>
                <w:color w:val="002060"/>
                <w:sz w:val="22"/>
                <w:szCs w:val="22"/>
              </w:rPr>
              <w:t xml:space="preserve"> и может быть размещен для ознакомления в распечатанном виде в отделениях Банка.</w:t>
            </w:r>
          </w:p>
        </w:tc>
      </w:tr>
      <w:tr w:rsidR="00594014" w14:paraId="64CF0A6C" w14:textId="77777777" w:rsidTr="0094702A">
        <w:tc>
          <w:tcPr>
            <w:tcW w:w="4962" w:type="dxa"/>
          </w:tcPr>
          <w:p w14:paraId="4639941A" w14:textId="6A9FCC6F" w:rsidR="004D561A" w:rsidRPr="00B572B9" w:rsidRDefault="004D561A" w:rsidP="004D561A">
            <w:pPr>
              <w:tabs>
                <w:tab w:val="left" w:pos="459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15.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Қосылу шартында Клиент тұтастай қосылатын стандарт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талаптар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(формулярлар) айқындалған. Банк Клиентке Шарт бойынша қызмет көрсету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lastRenderedPageBreak/>
              <w:t xml:space="preserve">туралы шешім қабылдаған жағдайда, Клиент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Қ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осылу туралы өтінішке қол қояды.</w:t>
            </w:r>
          </w:p>
          <w:p w14:paraId="29F379C5" w14:textId="77777777" w:rsidR="00594014" w:rsidRPr="00B572B9" w:rsidRDefault="00594014" w:rsidP="004D561A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</w:p>
        </w:tc>
        <w:tc>
          <w:tcPr>
            <w:tcW w:w="283" w:type="dxa"/>
          </w:tcPr>
          <w:p w14:paraId="7C93499D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397BFE14" w14:textId="77777777" w:rsidR="00594014" w:rsidRPr="00B572B9" w:rsidRDefault="004D561A" w:rsidP="004D561A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 xml:space="preserve">Договором присоединения определены Стандартные условия (формуляры), к которым Клиент присоединяется в целом. В случае принятия </w:t>
            </w:r>
            <w:r w:rsidRPr="00B572B9">
              <w:rPr>
                <w:color w:val="002060"/>
                <w:sz w:val="22"/>
                <w:szCs w:val="22"/>
              </w:rPr>
              <w:lastRenderedPageBreak/>
              <w:t>Банком решения о предоставлении Клиенту услуг по Договору, Клиент подписывает Заявление о присоединении.</w:t>
            </w:r>
          </w:p>
        </w:tc>
      </w:tr>
      <w:tr w:rsidR="00594014" w14:paraId="166B3EC6" w14:textId="77777777" w:rsidTr="0094702A">
        <w:tc>
          <w:tcPr>
            <w:tcW w:w="4962" w:type="dxa"/>
          </w:tcPr>
          <w:p w14:paraId="75CFC42C" w14:textId="7346D28C" w:rsidR="00594014" w:rsidRPr="00B572B9" w:rsidRDefault="004D561A" w:rsidP="004E0B60">
            <w:pPr>
              <w:jc w:val="both"/>
              <w:outlineLvl w:val="0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lastRenderedPageBreak/>
              <w:t>16.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Клиентпен Шарт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«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Банк ЦентрКредит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АҚ-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т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а Клиенттің ашық ағымдағы банктік шоты болған жағдайда ғана жасалады.</w:t>
            </w:r>
          </w:p>
        </w:tc>
        <w:tc>
          <w:tcPr>
            <w:tcW w:w="283" w:type="dxa"/>
          </w:tcPr>
          <w:p w14:paraId="3EA5BE40" w14:textId="77777777" w:rsidR="00594014" w:rsidRPr="00B572B9" w:rsidRDefault="00594014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7780773C" w14:textId="77777777" w:rsidR="00594014" w:rsidRPr="00B572B9" w:rsidRDefault="004D561A" w:rsidP="004D561A">
            <w:pPr>
              <w:pStyle w:val="a4"/>
              <w:numPr>
                <w:ilvl w:val="0"/>
                <w:numId w:val="3"/>
              </w:numPr>
              <w:tabs>
                <w:tab w:val="left" w:pos="426"/>
                <w:tab w:val="left" w:pos="851"/>
                <w:tab w:val="left" w:pos="8505"/>
              </w:tabs>
              <w:ind w:left="0" w:firstLine="0"/>
              <w:jc w:val="both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Договор может быть заключен с Клиентом только при наличии у него открытого текущего банковского счета в АО «Банк ЦентрКредит».</w:t>
            </w:r>
          </w:p>
        </w:tc>
      </w:tr>
      <w:tr w:rsidR="00594014" w:rsidRPr="004D561A" w14:paraId="48809F7D" w14:textId="77777777" w:rsidTr="0094702A">
        <w:tc>
          <w:tcPr>
            <w:tcW w:w="4962" w:type="dxa"/>
          </w:tcPr>
          <w:p w14:paraId="2B53DCB7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  <w:lang w:val="kk-KZ"/>
              </w:rPr>
              <w:t>17.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Клиент Қосылу шартын жасау арқылы келесілерді сөзсіз және қайтарымсыз растайды:</w:t>
            </w:r>
          </w:p>
          <w:p w14:paraId="4B472774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1) Банкте құжаттарды өз еркімен ресімдейді және өз бастамасы мен өз еркі (шарт бостандығы) бойынша Шарт жасайды;</w:t>
            </w:r>
          </w:p>
          <w:p w14:paraId="03C17838" w14:textId="386AF04A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2) Алдын ала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«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Банк ЦентрКредит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АҚ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-тың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операциялар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ды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жүргізудің жалпы талаптары туралы 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е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режемен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»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және осы Стандарт талаптармен танысты, олармен таныс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у үшін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Банк қажетті уақыт берді, сондай-ақ ҚР заңнамасының талаптарына сәйкес Банк Клиентке Қосылу шарты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ның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аясында өнім бойынша толық ақпарат берді;</w:t>
            </w:r>
          </w:p>
          <w:p w14:paraId="0E402601" w14:textId="77777777" w:rsidR="00E83E95" w:rsidRPr="00B572B9" w:rsidRDefault="00E83E95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</w:p>
          <w:p w14:paraId="302D9F1D" w14:textId="30C36609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3) тұтастай алғанда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,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осы Стандарт талаптарға 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 xml:space="preserve">сөзсіз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қосылады;</w:t>
            </w:r>
          </w:p>
          <w:p w14:paraId="613DD9CD" w14:textId="080568FF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4) </w:t>
            </w:r>
            <w:r w:rsidR="00E83E95" w:rsidRPr="00B572B9">
              <w:rPr>
                <w:color w:val="002060"/>
                <w:sz w:val="22"/>
                <w:szCs w:val="22"/>
                <w:lang w:val="kk-KZ"/>
              </w:rPr>
              <w:t>өзіне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Тарифтер туралы, өнімді ұсыну талаптары туралы ақпарат және Шарт жасасу үшін қажетті құжаттардың тізбесі, Банк алдындағы міндеттемелерді орындамаған жағдайда</w:t>
            </w:r>
            <w:r w:rsidR="004E0B60" w:rsidRPr="00B572B9">
              <w:rPr>
                <w:color w:val="002060"/>
                <w:sz w:val="22"/>
                <w:szCs w:val="22"/>
                <w:lang w:val="kk-KZ"/>
              </w:rPr>
              <w:t>,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Клиенттің жауапкершілігі және мүмкін болатын тәуекелдері туралы ақпарат беріледі;</w:t>
            </w:r>
          </w:p>
          <w:p w14:paraId="1CD96524" w14:textId="77777777" w:rsidR="00594014" w:rsidRPr="00B572B9" w:rsidRDefault="004D561A" w:rsidP="00E83E95">
            <w:pPr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5) Егер Клиент ҚР Заңнамасына және(немесе) Банктің уәкілетті органының ішкі құжаттарына/шешімдеріне сәйкес өнімді/көрсетілетін қызметті алуға құқығы бар тұлғалар санатына жатпайтын жағдайда, Банк өз қалауы бойынша өнімді/көрсетілетін қызметті беруден бас тартуға құқылы.</w:t>
            </w:r>
          </w:p>
        </w:tc>
        <w:tc>
          <w:tcPr>
            <w:tcW w:w="283" w:type="dxa"/>
          </w:tcPr>
          <w:p w14:paraId="5B09DD7C" w14:textId="77777777" w:rsidR="00594014" w:rsidRPr="00B572B9" w:rsidRDefault="0059401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2482BBDC" w14:textId="2E363979" w:rsidR="004D561A" w:rsidRPr="00B572B9" w:rsidRDefault="00E83E95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>17.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="004D561A" w:rsidRPr="00B572B9">
              <w:rPr>
                <w:color w:val="002060"/>
                <w:sz w:val="22"/>
                <w:szCs w:val="22"/>
              </w:rPr>
              <w:t>Клиент заключением Договора присоединения безусловно и безотзывно подтверждает, что:</w:t>
            </w:r>
          </w:p>
          <w:p w14:paraId="466DAA48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1)</w:t>
            </w:r>
            <w:r w:rsidRPr="00B572B9">
              <w:rPr>
                <w:color w:val="002060"/>
                <w:sz w:val="22"/>
                <w:szCs w:val="22"/>
              </w:rPr>
              <w:tab/>
              <w:t>добровольно оформляет документы в Банке и добровольно заключает Договор по собственной инициативе и волеизъявлению (свобода договора);</w:t>
            </w:r>
          </w:p>
          <w:p w14:paraId="782A714E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2)</w:t>
            </w:r>
            <w:r w:rsidRPr="00B572B9">
              <w:rPr>
                <w:color w:val="002060"/>
                <w:sz w:val="22"/>
                <w:szCs w:val="22"/>
              </w:rPr>
              <w:tab/>
              <w:t xml:space="preserve">предварительно был ознакомлен с «Правилами об общих условиях проведения операций АО «Банк ЦентрКредит» и настоящими Стандартными условиями, на ознакомление с которыми, Банком было предоставлено ему необходимое время, а также в соответствии с требованиями Законодательства РК Банком представлена Клиенту полная информация по продукту в рамках Договора присоединения; </w:t>
            </w:r>
          </w:p>
          <w:p w14:paraId="0F49C5C9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3)</w:t>
            </w:r>
            <w:r w:rsidRPr="00B572B9">
              <w:rPr>
                <w:color w:val="002060"/>
                <w:sz w:val="22"/>
                <w:szCs w:val="22"/>
              </w:rPr>
              <w:tab/>
              <w:t xml:space="preserve">безусловно присоединяется к настоящим Стандартным условиям, в целом; </w:t>
            </w:r>
          </w:p>
          <w:p w14:paraId="1C355AA8" w14:textId="77777777" w:rsidR="004D561A" w:rsidRPr="00B572B9" w:rsidRDefault="004D561A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4)</w:t>
            </w:r>
            <w:r w:rsidRPr="00B572B9">
              <w:rPr>
                <w:color w:val="002060"/>
                <w:sz w:val="22"/>
                <w:szCs w:val="22"/>
              </w:rPr>
              <w:tab/>
              <w:t>ему предоставлена информация о Тарифах, об условиях предоставления продукта и перечень необходимых документов для заключения Договора, информация об ответственности и возможных рисках Клиента в случае невыполнения обязательств перед Банком;</w:t>
            </w:r>
          </w:p>
          <w:p w14:paraId="45E3A012" w14:textId="77777777" w:rsidR="00594014" w:rsidRPr="00B572B9" w:rsidRDefault="004D561A" w:rsidP="00E83E95">
            <w:pPr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5)</w:t>
            </w:r>
            <w:r w:rsidRPr="00B572B9">
              <w:rPr>
                <w:color w:val="002060"/>
                <w:sz w:val="22"/>
                <w:szCs w:val="22"/>
              </w:rPr>
              <w:tab/>
              <w:t>Банк по своему усмотрению вправе отказать в предоставлении продукта/услуги в случае, если Клиент не подпадает под категорию лиц, имеющих право получения продукта/услуги согласно Законодательству РК и(или) внутренним документам/решениям уполномоченного органа Банка;</w:t>
            </w:r>
          </w:p>
        </w:tc>
      </w:tr>
      <w:tr w:rsidR="004D561A" w:rsidRPr="004D561A" w14:paraId="77FE8132" w14:textId="77777777" w:rsidTr="0094702A">
        <w:tc>
          <w:tcPr>
            <w:tcW w:w="4962" w:type="dxa"/>
          </w:tcPr>
          <w:p w14:paraId="09736D28" w14:textId="77777777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18.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Қосылу шартын жасау арқылы Тараптар төмендегілермен келісті:</w:t>
            </w:r>
          </w:p>
          <w:p w14:paraId="2C2F5CD7" w14:textId="6F3DC1BB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1) 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келісім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аясында талап етілетін немесе жасалған хабарламаларды, хабарларды, хаттарды немесе сауалдарды Клиент Банкке жазбаша түрде беретін болады;</w:t>
            </w:r>
          </w:p>
          <w:p w14:paraId="30097E9F" w14:textId="2F3E0730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2) Банктің уәкілетті тұлғаларының жеке қолы/қолдарының орнына электронды хабарламалармен берілген құжаттар SMS-хабарламалар жіберу арқылы әріптердің, сандардың немесе символдардың комбинациясынан тұратын бірегей сәйкестендіру кодтарымен расталады (</w:t>
            </w:r>
            <w:proofErr w:type="spellStart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о.і</w:t>
            </w:r>
            <w:proofErr w:type="spellEnd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. динамикалық сәйкестендіру);</w:t>
            </w:r>
          </w:p>
          <w:p w14:paraId="774B5D6B" w14:textId="071970E2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3) Қашықтағы банкинг жүйесі/өзге де жүйелер бойынша жіберілген және электронды хабарламалармен расталған электронды құжаттар (өтініштер, хабарламалар) жазбаша нысанмен теңестіріледі;</w:t>
            </w:r>
          </w:p>
          <w:p w14:paraId="214BD2E6" w14:textId="1369C283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4) Тараптардың кез келгені ҚР барлық соттарында өз мүдделерін қорғау үшін үшінші/өзге де тұлғаларды тартуға, ҚР заңнамасында белгіленген өкілеттіктерді бере отырып, 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а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тқарушылық іс жүргізуге, сондай-ақ ҚР 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з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аңнамасы аясында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lastRenderedPageBreak/>
              <w:t xml:space="preserve">банктік және заңмен қорғалатын өзге де құпияны құрайтын мәліметтерді беруге құқылы. Бұл 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кезде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Тарап кінәлі Тараптан тапсырманы орында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йтын кезде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жәбірленуші Тарап шеккен шартты сыйақыны, шығындарды төлеуді талап етуге құқылы;</w:t>
            </w:r>
          </w:p>
          <w:p w14:paraId="74E6934C" w14:textId="1D81FFBF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5) Клиент Банк алдындағы міндеттемелерді орындамаған және / немесе тиіс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ті дәрежеде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орындамаған жағдайда, Банк алдындағы берешек сомаларын өндіріп алу/қайтару мақсатында, оның ішінде ҚР заңнамасына сәйкес талап ету құқықтарын бер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етін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кезде, Банк берешекті қайтару жөніндегі қызметтерді, сондай-ақ соттар мен мемлекеттік органдарда Банктің мүдделерін білдіру жөніндегі қызметтерді ұсынатын кез келген үшінші тұлғаларға Клиент туралы ақпарат беруге құқылы.</w:t>
            </w:r>
          </w:p>
        </w:tc>
        <w:tc>
          <w:tcPr>
            <w:tcW w:w="283" w:type="dxa"/>
          </w:tcPr>
          <w:p w14:paraId="4CADD154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43447422" w14:textId="6F432029" w:rsidR="004D561A" w:rsidRPr="00B572B9" w:rsidRDefault="00697179" w:rsidP="00697179">
            <w:pPr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>18.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="004D561A" w:rsidRPr="00B572B9">
              <w:rPr>
                <w:color w:val="002060"/>
                <w:sz w:val="22"/>
                <w:szCs w:val="22"/>
              </w:rPr>
              <w:t>Заключением Договора присоединения, Стороны согласились, что:</w:t>
            </w:r>
          </w:p>
          <w:p w14:paraId="3428166B" w14:textId="77777777" w:rsidR="004D561A" w:rsidRPr="00B572B9" w:rsidRDefault="004D561A" w:rsidP="004D561A">
            <w:pPr>
              <w:pStyle w:val="a4"/>
              <w:tabs>
                <w:tab w:val="left" w:pos="426"/>
                <w:tab w:val="left" w:pos="851"/>
                <w:tab w:val="left" w:pos="8505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1)</w:t>
            </w:r>
            <w:r w:rsidRPr="00B572B9">
              <w:rPr>
                <w:color w:val="002060"/>
                <w:sz w:val="22"/>
                <w:szCs w:val="22"/>
              </w:rPr>
              <w:tab/>
              <w:t>уведомления, сообщения, письма или запросы, требуемые или составленные в рамках договоренностей, будут предоставляться Клиентом в Банк в письменной форме;</w:t>
            </w:r>
          </w:p>
          <w:p w14:paraId="00F0C717" w14:textId="77777777" w:rsidR="004D561A" w:rsidRPr="00B572B9" w:rsidRDefault="004D561A" w:rsidP="004D561A">
            <w:pPr>
              <w:pStyle w:val="a4"/>
              <w:tabs>
                <w:tab w:val="left" w:pos="426"/>
                <w:tab w:val="left" w:pos="851"/>
                <w:tab w:val="left" w:pos="8505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2)</w:t>
            </w:r>
            <w:r w:rsidRPr="00B572B9">
              <w:rPr>
                <w:color w:val="002060"/>
                <w:sz w:val="22"/>
                <w:szCs w:val="22"/>
              </w:rPr>
              <w:tab/>
              <w:t xml:space="preserve">документы, переданные электронными сообщениями, вместо личной подписи/подписей уполномоченных лиц Банка подтверждаются уникальными идентификационными кодами, представляющими собой комбинацию букв, цифр или символов, путем отправления SMS-сообщений (в </w:t>
            </w:r>
            <w:proofErr w:type="gramStart"/>
            <w:r w:rsidRPr="00B572B9">
              <w:rPr>
                <w:color w:val="002060"/>
                <w:sz w:val="22"/>
                <w:szCs w:val="22"/>
              </w:rPr>
              <w:t>т.ч.</w:t>
            </w:r>
            <w:proofErr w:type="gramEnd"/>
            <w:r w:rsidRPr="00B572B9">
              <w:rPr>
                <w:color w:val="002060"/>
                <w:sz w:val="22"/>
                <w:szCs w:val="22"/>
              </w:rPr>
              <w:t xml:space="preserve">, динамическая идентификация); </w:t>
            </w:r>
          </w:p>
          <w:p w14:paraId="30126405" w14:textId="77777777" w:rsidR="004D561A" w:rsidRPr="00B572B9" w:rsidRDefault="004D561A" w:rsidP="004D561A">
            <w:pPr>
              <w:pStyle w:val="a4"/>
              <w:tabs>
                <w:tab w:val="left" w:pos="426"/>
                <w:tab w:val="left" w:pos="851"/>
                <w:tab w:val="left" w:pos="8505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3)</w:t>
            </w:r>
            <w:r w:rsidRPr="00B572B9">
              <w:rPr>
                <w:color w:val="002060"/>
                <w:sz w:val="22"/>
                <w:szCs w:val="22"/>
              </w:rPr>
              <w:tab/>
              <w:t>электронные документы (Заявления, уведомления), направленные по Системе дистанционного банкинга / иным системам, и подтвержденные электронными сообщениями, приравниваются к письменной форме;</w:t>
            </w:r>
          </w:p>
          <w:p w14:paraId="4C93E32B" w14:textId="77777777" w:rsidR="004D561A" w:rsidRPr="00B572B9" w:rsidRDefault="004D561A" w:rsidP="004D561A">
            <w:pPr>
              <w:pStyle w:val="a4"/>
              <w:tabs>
                <w:tab w:val="left" w:pos="426"/>
                <w:tab w:val="left" w:pos="851"/>
                <w:tab w:val="left" w:pos="8505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4)</w:t>
            </w:r>
            <w:r w:rsidRPr="00B572B9">
              <w:rPr>
                <w:color w:val="002060"/>
                <w:sz w:val="22"/>
                <w:szCs w:val="22"/>
              </w:rPr>
              <w:tab/>
              <w:t xml:space="preserve">любая из Сторон имеет право на привлечение третьих/иных лиц для защиты своих интересов во всех судах РК, исполнительном производстве с наделением установленных Законодательством РК полномочий, а также предоставление сведений, составляющих банковскую и иную охраняемую </w:t>
            </w:r>
            <w:r w:rsidRPr="00B572B9">
              <w:rPr>
                <w:color w:val="002060"/>
                <w:sz w:val="22"/>
                <w:szCs w:val="22"/>
              </w:rPr>
              <w:lastRenderedPageBreak/>
              <w:t xml:space="preserve">законом тайну в рамках Законодательства РК. </w:t>
            </w:r>
            <w:proofErr w:type="gramStart"/>
            <w:r w:rsidRPr="00B572B9">
              <w:rPr>
                <w:color w:val="002060"/>
                <w:sz w:val="22"/>
                <w:szCs w:val="22"/>
              </w:rPr>
              <w:t>При этом,</w:t>
            </w:r>
            <w:proofErr w:type="gramEnd"/>
            <w:r w:rsidRPr="00B572B9">
              <w:rPr>
                <w:color w:val="002060"/>
                <w:sz w:val="22"/>
                <w:szCs w:val="22"/>
              </w:rPr>
              <w:t xml:space="preserve"> Сторона вправе требовать от виновной Стороны уплаты обусловленного вознаграждения и понесённых потерпевшей Стороной при исполнении поручения, издержек; </w:t>
            </w:r>
          </w:p>
          <w:p w14:paraId="607EB54F" w14:textId="77777777" w:rsidR="004D561A" w:rsidRPr="00B572B9" w:rsidRDefault="004D561A" w:rsidP="004D561A">
            <w:pPr>
              <w:pStyle w:val="a4"/>
              <w:tabs>
                <w:tab w:val="left" w:pos="426"/>
                <w:tab w:val="left" w:pos="851"/>
                <w:tab w:val="left" w:pos="8505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color w:val="002060"/>
                <w:sz w:val="22"/>
                <w:szCs w:val="22"/>
              </w:rPr>
              <w:t>5)</w:t>
            </w:r>
            <w:r w:rsidRPr="00B572B9">
              <w:rPr>
                <w:color w:val="002060"/>
                <w:sz w:val="22"/>
                <w:szCs w:val="22"/>
              </w:rPr>
              <w:tab/>
              <w:t>в случае неисполнения и/или ненадлежащего исполнения Клиентом обязательств перед Банком, Банк имеет право на предоставление информации о Клиенте любым третьим лицам, предоставляющим услуги по возврату задолженности, а также услуги по представлению интересов Банка в судах и государственных органах в целях взыскания/возврата сумм задолженностей перед Банком, в том числе при переуступке прав требований в соответствии с Законодательством РК.</w:t>
            </w:r>
          </w:p>
        </w:tc>
      </w:tr>
      <w:tr w:rsidR="004D561A" w:rsidRPr="004D561A" w14:paraId="1227C34E" w14:textId="77777777" w:rsidTr="0094702A">
        <w:tc>
          <w:tcPr>
            <w:tcW w:w="4962" w:type="dxa"/>
          </w:tcPr>
          <w:p w14:paraId="79AF51C6" w14:textId="77777777" w:rsidR="00CC2ECF" w:rsidRPr="00B572B9" w:rsidRDefault="00CC2ECF" w:rsidP="00CC2ECF">
            <w:pPr>
              <w:pStyle w:val="1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rFonts w:ascii="Times New Roman" w:eastAsia="Calibri" w:hAnsi="Times New Roman" w:cs="Times New Roman"/>
                <w:color w:val="002060"/>
                <w:sz w:val="22"/>
                <w:szCs w:val="22"/>
                <w:u w:val="single"/>
                <w:lang w:val="kk-KZ"/>
              </w:rPr>
              <w:lastRenderedPageBreak/>
              <w:t>2-ТАРАУ. АЛЛОКИРЛЕНБЕГЕН МЕТАЛЛ ШОТТАРДЫ АШУ, ЖҮРГІЗУ ЖӘНЕ ЖАБУ</w:t>
            </w:r>
          </w:p>
          <w:p w14:paraId="55E10773" w14:textId="77777777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</w:tc>
        <w:tc>
          <w:tcPr>
            <w:tcW w:w="283" w:type="dxa"/>
          </w:tcPr>
          <w:p w14:paraId="34E79D9F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3496A43F" w14:textId="77777777" w:rsidR="004D561A" w:rsidRPr="00B572B9" w:rsidRDefault="004D561A" w:rsidP="003C544B">
            <w:pPr>
              <w:pStyle w:val="1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B572B9">
              <w:rPr>
                <w:rStyle w:val="a8"/>
                <w:rFonts w:ascii="Times New Roman" w:eastAsia="Calibri" w:hAnsi="Times New Roman" w:cs="Times New Roman"/>
                <w:color w:val="002060"/>
                <w:sz w:val="22"/>
                <w:szCs w:val="22"/>
              </w:rPr>
              <w:t>ГЛАВА 2</w:t>
            </w:r>
            <w:bookmarkStart w:id="4" w:name="_Hlk230688165"/>
            <w:r w:rsidRPr="00B572B9">
              <w:rPr>
                <w:rStyle w:val="a8"/>
                <w:rFonts w:ascii="Times New Roman" w:eastAsia="Calibri" w:hAnsi="Times New Roman" w:cs="Times New Roman"/>
                <w:color w:val="002060"/>
                <w:sz w:val="22"/>
                <w:szCs w:val="22"/>
              </w:rPr>
              <w:t>. ОТКРЫТИЕ, ВЕДЕНИЕ И ЗАКРЫТИЕ НЕАЛЛОКИРОВАННЫХ МЕТАЛЛИЧЕСКИХ СЧЕТОВ</w:t>
            </w:r>
            <w:bookmarkEnd w:id="4"/>
          </w:p>
        </w:tc>
      </w:tr>
      <w:tr w:rsidR="004D561A" w:rsidRPr="004D561A" w14:paraId="793FECE6" w14:textId="77777777" w:rsidTr="0094702A">
        <w:tc>
          <w:tcPr>
            <w:tcW w:w="4962" w:type="dxa"/>
          </w:tcPr>
          <w:p w14:paraId="1A7C4694" w14:textId="67EE2DB6" w:rsidR="00CC2ECF" w:rsidRPr="00B572B9" w:rsidRDefault="00697179" w:rsidP="00697179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19.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CC2ECF" w:rsidRPr="00B572B9">
              <w:rPr>
                <w:rFonts w:ascii="Times New Roman" w:hAnsi="Times New Roman"/>
                <w:color w:val="002060"/>
                <w:lang w:val="kk-KZ" w:eastAsia="ru-RU"/>
              </w:rPr>
              <w:t>Осы Тарауда:</w:t>
            </w:r>
          </w:p>
          <w:p w14:paraId="2CAC5AEF" w14:textId="77777777" w:rsidR="00CC2ECF" w:rsidRPr="00B572B9" w:rsidRDefault="00CC2ECF" w:rsidP="00CC2ECF">
            <w:pPr>
              <w:pStyle w:val="a9"/>
              <w:numPr>
                <w:ilvl w:val="0"/>
                <w:numId w:val="8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Клиентке АМШ ашу, жүргізу және жабу;</w:t>
            </w:r>
          </w:p>
          <w:p w14:paraId="6B293B05" w14:textId="77777777" w:rsidR="00CC2ECF" w:rsidRPr="00B572B9" w:rsidRDefault="00CC2ECF" w:rsidP="00CC2ECF">
            <w:pPr>
              <w:pStyle w:val="a9"/>
              <w:numPr>
                <w:ilvl w:val="0"/>
                <w:numId w:val="8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Клиенттің </w:t>
            </w:r>
            <w:r w:rsidR="0099176E" w:rsidRPr="00B572B9">
              <w:rPr>
                <w:rFonts w:ascii="Times New Roman" w:hAnsi="Times New Roman"/>
                <w:color w:val="002060"/>
                <w:lang w:val="kk-KZ" w:eastAsia="ru-RU"/>
              </w:rPr>
              <w:t>АМШ-қа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Клиент Банктен сатып алған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-ды есепке алу жөніндегі операцияларды жүргізу бойынша;</w:t>
            </w:r>
          </w:p>
          <w:p w14:paraId="27CA1180" w14:textId="6A29CEB7" w:rsidR="00CC2ECF" w:rsidRPr="00B572B9" w:rsidRDefault="00CC2ECF" w:rsidP="00CC2ECF">
            <w:pPr>
              <w:pStyle w:val="a9"/>
              <w:numPr>
                <w:ilvl w:val="0"/>
                <w:numId w:val="8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Style w:val="s0"/>
                <w:rFonts w:ascii="Times New Roman" w:hAnsi="Times New Roman"/>
                <w:color w:val="002060"/>
                <w:lang w:val="kk-KZ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Клиенттің 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АМШ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-тан Клиент Банкке сатқан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-ды есептен шығару жөніндегі операциялар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д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ы жүргізу бойынша;</w:t>
            </w:r>
            <w:r w:rsidRPr="00B572B9">
              <w:rPr>
                <w:rStyle w:val="s0"/>
                <w:rFonts w:ascii="Times New Roman" w:hAnsi="Times New Roman"/>
                <w:color w:val="002060"/>
                <w:lang w:val="kk-KZ"/>
              </w:rPr>
              <w:t xml:space="preserve"> </w:t>
            </w:r>
          </w:p>
          <w:p w14:paraId="0E0E1785" w14:textId="4FB327BC" w:rsidR="004D561A" w:rsidRPr="00B572B9" w:rsidRDefault="00CC2ECF" w:rsidP="0099176E">
            <w:pPr>
              <w:pStyle w:val="a9"/>
              <w:numPr>
                <w:ilvl w:val="0"/>
                <w:numId w:val="8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Шарт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қа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және о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ған жасалған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proofErr w:type="spellStart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Өтініші</w:t>
            </w:r>
            <w:r w:rsidR="00697179" w:rsidRPr="00B572B9">
              <w:rPr>
                <w:rFonts w:ascii="Times New Roman" w:hAnsi="Times New Roman"/>
                <w:color w:val="002060"/>
                <w:lang w:val="kk-KZ" w:eastAsia="ru-RU"/>
              </w:rPr>
              <w:t>к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е</w:t>
            </w:r>
            <w:proofErr w:type="spellEnd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сәйкес өзге операциялар бойынша </w:t>
            </w:r>
            <w:r w:rsidR="003C544B" w:rsidRPr="00B572B9">
              <w:rPr>
                <w:rFonts w:ascii="Times New Roman" w:hAnsi="Times New Roman"/>
                <w:color w:val="002060"/>
                <w:lang w:val="kk-KZ" w:eastAsia="ru-RU"/>
              </w:rPr>
              <w:t>АМШ-</w:t>
            </w:r>
            <w:r w:rsidR="0099176E" w:rsidRPr="00B572B9">
              <w:rPr>
                <w:rFonts w:ascii="Times New Roman" w:hAnsi="Times New Roman"/>
                <w:color w:val="002060"/>
                <w:lang w:val="kk-KZ" w:eastAsia="ru-RU"/>
              </w:rPr>
              <w:t>қа</w:t>
            </w:r>
            <w:r w:rsidR="003C544B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қатысты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операцияларды жүзеге асыру тәртібі мен талаптары айқындалады.</w:t>
            </w:r>
          </w:p>
        </w:tc>
        <w:tc>
          <w:tcPr>
            <w:tcW w:w="283" w:type="dxa"/>
          </w:tcPr>
          <w:p w14:paraId="4DA90FC0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69CE08B2" w14:textId="69696EB6" w:rsidR="004D561A" w:rsidRPr="00B572B9" w:rsidRDefault="00697179" w:rsidP="00697179">
            <w:pPr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>19.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="00CC2ECF" w:rsidRPr="00B572B9">
              <w:rPr>
                <w:color w:val="002060"/>
                <w:sz w:val="22"/>
                <w:szCs w:val="22"/>
              </w:rPr>
              <w:t>Настоящей Главой определяется порядок и условия осуществления операций по НМС:</w:t>
            </w:r>
          </w:p>
          <w:p w14:paraId="20308D9A" w14:textId="77777777" w:rsidR="00CC2ECF" w:rsidRPr="00B572B9" w:rsidRDefault="00CC2ECF" w:rsidP="00CC2ECF">
            <w:pPr>
              <w:pStyle w:val="a9"/>
              <w:numPr>
                <w:ilvl w:val="0"/>
                <w:numId w:val="6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по открытию, ведению и закрытию НМС Клиенту;</w:t>
            </w:r>
          </w:p>
          <w:p w14:paraId="01B506DE" w14:textId="77777777" w:rsidR="00CC2ECF" w:rsidRPr="00B572B9" w:rsidRDefault="00CC2ECF" w:rsidP="00CC2ECF">
            <w:pPr>
              <w:pStyle w:val="a9"/>
              <w:numPr>
                <w:ilvl w:val="0"/>
                <w:numId w:val="6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по проведению операций по зачислению купленного Клиентом у Банка АДМ на НМС Клиента;</w:t>
            </w:r>
          </w:p>
          <w:p w14:paraId="18D535C9" w14:textId="77777777" w:rsidR="00CC2ECF" w:rsidRPr="00B572B9" w:rsidRDefault="00CC2ECF" w:rsidP="00CC2ECF">
            <w:pPr>
              <w:pStyle w:val="a9"/>
              <w:numPr>
                <w:ilvl w:val="0"/>
                <w:numId w:val="6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Style w:val="s0"/>
                <w:rFonts w:ascii="Times New Roman" w:hAnsi="Times New Roman"/>
                <w:color w:val="002060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по проведению операций по списанию проданного Клиентом Банку АДМ с НМС Клиента;</w:t>
            </w:r>
            <w:r w:rsidRPr="00B572B9">
              <w:rPr>
                <w:rStyle w:val="s0"/>
                <w:rFonts w:ascii="Times New Roman" w:hAnsi="Times New Roman"/>
                <w:color w:val="002060"/>
              </w:rPr>
              <w:t xml:space="preserve"> </w:t>
            </w:r>
          </w:p>
          <w:p w14:paraId="467D3045" w14:textId="77777777" w:rsidR="00CC2ECF" w:rsidRPr="00B572B9" w:rsidRDefault="00CC2ECF" w:rsidP="00CC2ECF">
            <w:pPr>
              <w:pStyle w:val="a9"/>
              <w:numPr>
                <w:ilvl w:val="0"/>
                <w:numId w:val="6"/>
              </w:numPr>
              <w:tabs>
                <w:tab w:val="left" w:pos="288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Style w:val="s0"/>
                <w:rFonts w:ascii="Times New Roman" w:hAnsi="Times New Roman"/>
                <w:color w:val="002060"/>
              </w:rPr>
              <w:t>по иным операциям в соответствии с Договором и Заявлением к нему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. </w:t>
            </w:r>
          </w:p>
          <w:p w14:paraId="4BB1A626" w14:textId="77777777" w:rsidR="00CC2ECF" w:rsidRPr="00B572B9" w:rsidRDefault="00CC2ECF" w:rsidP="00CC2ECF">
            <w:pPr>
              <w:pStyle w:val="a4"/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4D561A" w:rsidRPr="004D561A" w14:paraId="62E50147" w14:textId="77777777" w:rsidTr="0094702A">
        <w:tc>
          <w:tcPr>
            <w:tcW w:w="4962" w:type="dxa"/>
          </w:tcPr>
          <w:p w14:paraId="24701F61" w14:textId="77777777" w:rsidR="004D561A" w:rsidRPr="00B572B9" w:rsidRDefault="00CC2ECF" w:rsidP="003C544B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20.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-ды </w:t>
            </w:r>
            <w:proofErr w:type="spellStart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иесіздендірілген</w:t>
            </w:r>
            <w:proofErr w:type="spellEnd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(физикалық емес) нысанда қабылдау және орналастыру жөніндегі операциялар осы Шарттың және Қосылу туралы тиісті өтініштің және АМШ бойынша жүргізілетін операциялар,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-ды қабылдау және қайтару талаптары, сондай-ақ АМШ жүргізуге байланысты сыйақыларды (мүддені) төлеу мөлшері мен тәртібі айқындалатын Тарифтердің негізінде жүзеге асырылады.</w:t>
            </w:r>
          </w:p>
        </w:tc>
        <w:tc>
          <w:tcPr>
            <w:tcW w:w="283" w:type="dxa"/>
          </w:tcPr>
          <w:p w14:paraId="7C708E66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0513C7CF" w14:textId="2BEA0AB0" w:rsidR="004D561A" w:rsidRPr="00B572B9" w:rsidRDefault="00697179" w:rsidP="00697179">
            <w:pPr>
              <w:tabs>
                <w:tab w:val="left" w:pos="459"/>
                <w:tab w:val="left" w:pos="851"/>
              </w:tabs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bCs/>
                <w:color w:val="002060"/>
                <w:sz w:val="22"/>
                <w:szCs w:val="22"/>
              </w:rPr>
              <w:t>2</w:t>
            </w:r>
            <w:r w:rsidRPr="00B572B9">
              <w:rPr>
                <w:rStyle w:val="s0"/>
                <w:b/>
                <w:bCs/>
                <w:sz w:val="22"/>
                <w:szCs w:val="22"/>
              </w:rPr>
              <w:t>0.</w:t>
            </w:r>
            <w:r w:rsidRPr="00B572B9">
              <w:rPr>
                <w:rStyle w:val="s0"/>
                <w:sz w:val="22"/>
                <w:szCs w:val="22"/>
              </w:rPr>
              <w:t xml:space="preserve"> </w:t>
            </w:r>
            <w:r w:rsidR="00CC2ECF" w:rsidRPr="00B572B9">
              <w:rPr>
                <w:rStyle w:val="s0"/>
                <w:color w:val="002060"/>
                <w:sz w:val="22"/>
                <w:szCs w:val="22"/>
              </w:rPr>
              <w:t>Операции по принятию и размещению АДМ в обезличенной (нефизической) форме осуществляются на основании настоящего Договора и соответствующего Заявления о присоединении и Тарифами, в которых определяются операции, проводимые по НМС, условия зачисления и возврат АДМ, а также размер и порядок выплаты вознаграждений (интереса), связанных с ведением НМС.</w:t>
            </w:r>
          </w:p>
        </w:tc>
      </w:tr>
      <w:tr w:rsidR="004D561A" w:rsidRPr="00932A68" w14:paraId="31CBFE21" w14:textId="77777777" w:rsidTr="0094702A">
        <w:tc>
          <w:tcPr>
            <w:tcW w:w="4962" w:type="dxa"/>
          </w:tcPr>
          <w:p w14:paraId="066ED9A9" w14:textId="63CFF11D" w:rsidR="004D561A" w:rsidRPr="00B572B9" w:rsidRDefault="00CC2ECF" w:rsidP="003C544B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bookmarkStart w:id="5" w:name="_Hlk230688199"/>
            <w:r w:rsidRPr="00B572B9">
              <w:rPr>
                <w:rStyle w:val="s0"/>
                <w:rFonts w:ascii="Times New Roman" w:eastAsia="Times New Roman" w:hAnsi="Times New Roman"/>
                <w:b/>
                <w:bCs/>
                <w:color w:val="2E74B5" w:themeColor="accent1" w:themeShade="BF"/>
                <w:lang w:val="kk-KZ" w:eastAsia="ru-RU"/>
              </w:rPr>
              <w:t>21.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8867C4" w:rsidRPr="00B572B9">
              <w:rPr>
                <w:rStyle w:val="s0"/>
                <w:rFonts w:ascii="Times New Roman" w:eastAsia="Times New Roman" w:hAnsi="Times New Roman"/>
                <w:color w:val="2E74B5" w:themeColor="accent1" w:themeShade="BF"/>
                <w:lang w:val="kk-KZ" w:eastAsia="ru-RU"/>
              </w:rPr>
              <w:t>Аллокирленбеген металл шотты жүргізуге байланысты комиссиялық алымдарды және өзге де сыйақыларды (мүддені) Клиент Банктің Тарифтеріне сәйкес төлейді.</w:t>
            </w:r>
          </w:p>
        </w:tc>
        <w:tc>
          <w:tcPr>
            <w:tcW w:w="283" w:type="dxa"/>
          </w:tcPr>
          <w:p w14:paraId="65A0EC34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69926F7D" w14:textId="61FB5162" w:rsidR="004D561A" w:rsidRPr="00B572B9" w:rsidRDefault="00697179" w:rsidP="00697179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bCs/>
                <w:color w:val="2E74B5" w:themeColor="accent1" w:themeShade="BF"/>
                <w:sz w:val="22"/>
                <w:szCs w:val="22"/>
              </w:rPr>
              <w:t>21.</w:t>
            </w:r>
            <w:r w:rsidRPr="00B572B9">
              <w:rPr>
                <w:rStyle w:val="s0"/>
                <w:color w:val="2E74B5" w:themeColor="accent1" w:themeShade="BF"/>
                <w:sz w:val="22"/>
                <w:szCs w:val="22"/>
              </w:rPr>
              <w:t xml:space="preserve"> </w:t>
            </w:r>
            <w:r w:rsidR="00932A68" w:rsidRPr="00B572B9">
              <w:rPr>
                <w:rStyle w:val="s0"/>
                <w:color w:val="2E74B5" w:themeColor="accent1" w:themeShade="BF"/>
                <w:sz w:val="22"/>
                <w:szCs w:val="22"/>
              </w:rPr>
              <w:t>Комиссионные сборы и прочие вознаграждения (интерес), связанные с ведением неаллокированного металлического счета, оплачиваются Клиентом в соответствии с Тарифами Банка.</w:t>
            </w:r>
          </w:p>
        </w:tc>
      </w:tr>
      <w:bookmarkEnd w:id="5"/>
      <w:tr w:rsidR="004D561A" w:rsidRPr="004D561A" w14:paraId="09B73292" w14:textId="77777777" w:rsidTr="0094702A">
        <w:tc>
          <w:tcPr>
            <w:tcW w:w="4962" w:type="dxa"/>
          </w:tcPr>
          <w:p w14:paraId="79E10B28" w14:textId="77777777" w:rsidR="004D561A" w:rsidRPr="00B572B9" w:rsidRDefault="00CC2ECF" w:rsidP="003C544B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22.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Егер Шартта және оған қатысты Өтініште өзгеше белгіленбесе, АМШ-ты жабу Клиенттің өтініші бойынша кез келген уақытта жүргізіледі.</w:t>
            </w:r>
          </w:p>
        </w:tc>
        <w:tc>
          <w:tcPr>
            <w:tcW w:w="283" w:type="dxa"/>
          </w:tcPr>
          <w:p w14:paraId="4975EF32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4C664022" w14:textId="3E5BE42E" w:rsidR="004D561A" w:rsidRPr="00B572B9" w:rsidRDefault="008867C4" w:rsidP="008867C4">
            <w:pPr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rStyle w:val="s0"/>
                <w:b/>
                <w:bCs/>
                <w:color w:val="002060"/>
                <w:sz w:val="22"/>
                <w:szCs w:val="22"/>
              </w:rPr>
              <w:t>2</w:t>
            </w:r>
            <w:r w:rsidRPr="00B572B9">
              <w:rPr>
                <w:rStyle w:val="s0"/>
                <w:b/>
                <w:bCs/>
                <w:sz w:val="22"/>
                <w:szCs w:val="22"/>
              </w:rPr>
              <w:t>2.</w:t>
            </w:r>
            <w:r w:rsidRPr="00B572B9">
              <w:rPr>
                <w:rStyle w:val="s0"/>
                <w:sz w:val="22"/>
                <w:szCs w:val="22"/>
              </w:rPr>
              <w:t xml:space="preserve"> </w:t>
            </w:r>
            <w:r w:rsidR="00CC2ECF" w:rsidRPr="00B572B9">
              <w:rPr>
                <w:rStyle w:val="s0"/>
                <w:color w:val="002060"/>
                <w:sz w:val="22"/>
                <w:szCs w:val="22"/>
              </w:rPr>
              <w:t>Закрытие НМС производится в любое время по заявлению Клиента, если иное не установлено Договором и Заявлением к нему</w:t>
            </w:r>
          </w:p>
        </w:tc>
      </w:tr>
      <w:tr w:rsidR="004D561A" w:rsidRPr="004D561A" w14:paraId="5BDA348C" w14:textId="77777777" w:rsidTr="0094702A">
        <w:tc>
          <w:tcPr>
            <w:tcW w:w="4962" w:type="dxa"/>
          </w:tcPr>
          <w:p w14:paraId="541BB2D3" w14:textId="61982127" w:rsidR="004D561A" w:rsidRPr="00B572B9" w:rsidRDefault="00A447A4" w:rsidP="00A447A4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23.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CC2ECF" w:rsidRPr="00B572B9">
              <w:rPr>
                <w:rFonts w:ascii="Times New Roman" w:hAnsi="Times New Roman"/>
                <w:color w:val="002060"/>
                <w:lang w:val="kk-KZ" w:eastAsia="ru-RU"/>
              </w:rPr>
              <w:t>Банк АМШ-ты Клиент қосылу туралы өтінішке қол қою арқылы Банк пен Клиент арасында Қосылу шартын жасас</w:t>
            </w:r>
            <w:r w:rsidR="008867C4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қан кезде ашады. </w:t>
            </w:r>
          </w:p>
        </w:tc>
        <w:tc>
          <w:tcPr>
            <w:tcW w:w="283" w:type="dxa"/>
          </w:tcPr>
          <w:p w14:paraId="45A833CD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60D80F92" w14:textId="7FC7DE7B" w:rsidR="004D561A" w:rsidRPr="00B572B9" w:rsidRDefault="008867C4" w:rsidP="008867C4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eastAsia="ru-RU"/>
              </w:rPr>
              <w:t>23.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Открытие Банком НМС осуществляется при заключении между Банком и Клиентом Договора присоединения путем подписания Клиентом Заявления о присоединении.</w:t>
            </w:r>
          </w:p>
        </w:tc>
      </w:tr>
      <w:tr w:rsidR="004D561A" w:rsidRPr="004D561A" w14:paraId="23893B9B" w14:textId="77777777" w:rsidTr="0094702A">
        <w:tc>
          <w:tcPr>
            <w:tcW w:w="4962" w:type="dxa"/>
          </w:tcPr>
          <w:p w14:paraId="5D1EB6E6" w14:textId="77777777" w:rsidR="00CC2ECF" w:rsidRPr="00B572B9" w:rsidRDefault="00CC2ECF" w:rsidP="00CC2ECF">
            <w:pPr>
              <w:pStyle w:val="a9"/>
              <w:numPr>
                <w:ilvl w:val="0"/>
                <w:numId w:val="9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АМШ-ты ашу мен жүргізудің негізгі талаптары:</w:t>
            </w:r>
          </w:p>
          <w:p w14:paraId="7E5B7FCD" w14:textId="7D54E5EF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1)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-ды  АМШ-қа аудару Клиенттің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-ды АМШ-қа аударуға берген тапсырмасы (бұдан </w:t>
            </w:r>
            <w:r w:rsidR="008867C4" w:rsidRPr="00B572B9">
              <w:rPr>
                <w:rFonts w:ascii="Times New Roman" w:hAnsi="Times New Roman"/>
                <w:color w:val="002060"/>
                <w:lang w:val="kk-KZ" w:eastAsia="ru-RU"/>
              </w:rPr>
              <w:t>кейін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B12604" w:rsidRPr="00B572B9">
              <w:rPr>
                <w:rFonts w:ascii="Times New Roman" w:hAnsi="Times New Roman"/>
                <w:color w:val="002060"/>
                <w:lang w:val="kk-KZ" w:eastAsia="ru-RU"/>
              </w:rPr>
              <w:t>–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8867C4" w:rsidRPr="00B572B9">
              <w:rPr>
                <w:rFonts w:ascii="Times New Roman" w:hAnsi="Times New Roman"/>
                <w:color w:val="002060"/>
                <w:lang w:val="kk-KZ" w:eastAsia="ru-RU"/>
              </w:rPr>
              <w:t>«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тапсырма</w:t>
            </w:r>
            <w:r w:rsidR="008867C4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»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 / </w:t>
            </w:r>
            <w:r w:rsidR="008867C4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«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аударуға тапсырма</w:t>
            </w:r>
            <w:r w:rsidR="008867C4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»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негізінде жүргізіледі. Аудару тапсырмасында шот ашылатын бағалы металдың түрі, бағалы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lastRenderedPageBreak/>
              <w:t>металдың массасы және Банктің металды сату бағасы айқындалады.</w:t>
            </w:r>
          </w:p>
          <w:p w14:paraId="1742CB0B" w14:textId="07760BD5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2) АМШ бойынша барлық операциялар тапсырма берілген күннен бастап 3 (үш) жұмыс күнінен кешіктірмей немесе аудару тапсырмасында көрсетілген басқа да мерзімдерде, тиісті тапсырма, сондай-ақ қажетті құжаттар ұсынылғаннан кейін жүзеге асырылады.</w:t>
            </w:r>
          </w:p>
          <w:p w14:paraId="78742A4D" w14:textId="77777777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3) Банк Клиентке АМШ-ты Клиенттің Банкте Ағымдағы шоты болған жағдайда ашады.</w:t>
            </w:r>
          </w:p>
          <w:p w14:paraId="1B87CCDA" w14:textId="77777777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4) АМШ алтынмен ашылады.</w:t>
            </w:r>
          </w:p>
          <w:p w14:paraId="43CA8ADB" w14:textId="2D5454EB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5) Бағалы металдың қалдығына пайыз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есептелмейді.</w:t>
            </w:r>
          </w:p>
          <w:p w14:paraId="4C3DCE39" w14:textId="169FBA02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6) Шотта бағалы металдың ең аз қалдығы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қарастырылмаған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.</w:t>
            </w:r>
          </w:p>
          <w:p w14:paraId="7A1D324D" w14:textId="7AA33ABD" w:rsidR="00CC2ECF" w:rsidRPr="00B572B9" w:rsidRDefault="00CC2ECF" w:rsidP="00CC2ECF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7) Бағалы металды кез келген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кезеңділікпен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бірден немесе жеке жарналармен енгізуге болады. Қымбат металды сатып алудың ең аз салмағы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–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  <w:r w:rsidR="004D339A" w:rsidRPr="00B572B9">
              <w:rPr>
                <w:rFonts w:ascii="Times New Roman" w:hAnsi="Times New Roman"/>
                <w:color w:val="5B9BD5" w:themeColor="accent1"/>
                <w:lang w:val="kk-KZ"/>
              </w:rPr>
              <w:t xml:space="preserve">кемінде </w:t>
            </w:r>
            <w:r w:rsidR="004D339A" w:rsidRPr="00B572B9">
              <w:rPr>
                <w:rFonts w:ascii="Times New Roman" w:hAnsi="Times New Roman"/>
                <w:color w:val="5B9BD5" w:themeColor="accent1"/>
                <w:lang w:val="kk-KZ"/>
              </w:rPr>
              <w:t>0,001 унци</w:t>
            </w:r>
            <w:r w:rsidR="004D339A" w:rsidRPr="00B572B9">
              <w:rPr>
                <w:rFonts w:ascii="Times New Roman" w:hAnsi="Times New Roman"/>
                <w:color w:val="5B9BD5" w:themeColor="accent1"/>
                <w:lang w:val="kk-KZ"/>
              </w:rPr>
              <w:t>я</w:t>
            </w:r>
            <w:r w:rsidRPr="00B572B9">
              <w:rPr>
                <w:rFonts w:ascii="Times New Roman" w:hAnsi="Times New Roman"/>
                <w:color w:val="5B9BD5" w:themeColor="accent1"/>
                <w:lang w:val="kk-KZ"/>
              </w:rPr>
              <w:t>.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</w:t>
            </w:r>
          </w:p>
          <w:p w14:paraId="533360D2" w14:textId="63115161" w:rsidR="004D561A" w:rsidRPr="00B572B9" w:rsidRDefault="00CC2ECF" w:rsidP="004D339A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8) Бағалы металды АМШ-қа аудару және алу Клиент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тің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Банкке берген тапсырма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сы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ның негізінде жүргізіледі. Металды аудару/есептен шығару тапсырмасындағы металдың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саны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жуықтау ережелерін қолдана отырып, </w:t>
            </w:r>
            <w:proofErr w:type="spellStart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троя</w:t>
            </w:r>
            <w:proofErr w:type="spellEnd"/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унциясының 1/1000 үлесіне дейінгі дәлдікпен анықталады.</w:t>
            </w:r>
          </w:p>
        </w:tc>
        <w:tc>
          <w:tcPr>
            <w:tcW w:w="283" w:type="dxa"/>
          </w:tcPr>
          <w:p w14:paraId="75164A07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7322E467" w14:textId="622F40AF" w:rsidR="00CC2ECF" w:rsidRPr="00B572B9" w:rsidRDefault="008867C4" w:rsidP="008867C4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eastAsia="ru-RU"/>
              </w:rPr>
              <w:t>24.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Основными условиями открытия и ведения НМС являются:</w:t>
            </w:r>
          </w:p>
          <w:p w14:paraId="1CA138FC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Зачисление АДМ на НМС производится на основании поручения Клиента на зачисление АДМ на НМС (далее – «</w:t>
            </w: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>поручение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>» / «</w:t>
            </w: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>поручение на зачисление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»). В поручении на зачисление определяется вид драгоценного металла, в котором 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lastRenderedPageBreak/>
              <w:t>открывается счет, масса драгоценного металла и цена продажи металла Банком.</w:t>
            </w:r>
          </w:p>
          <w:p w14:paraId="7013CEDF" w14:textId="1DA6D3DE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Все операции по НМС осуществляются в срок не позднее 3 (трех) рабочих дней с даты поручения или в другие сроки, указанные в поручении на зачисление, после предоставления соответствующего поручения, а также</w:t>
            </w:r>
            <w:r w:rsidR="004D339A"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>необходимых документов.</w:t>
            </w:r>
          </w:p>
          <w:p w14:paraId="530610D0" w14:textId="77777777" w:rsidR="004D339A" w:rsidRPr="00B572B9" w:rsidRDefault="004D339A" w:rsidP="004D339A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</w:p>
          <w:p w14:paraId="42F42B1C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Банк открывает НМС Клиенту при наличии у Клиента Текущего счета в Банке.</w:t>
            </w:r>
          </w:p>
          <w:p w14:paraId="2C26B2CE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НМС открывается в золоте.</w:t>
            </w:r>
          </w:p>
          <w:p w14:paraId="63A6564F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Проценты на остаток драгоценного металла не начисляются.</w:t>
            </w:r>
          </w:p>
          <w:p w14:paraId="7F4A0DDB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Минимальный остаток драгоценного металла на счете не предусмотрен.</w:t>
            </w:r>
          </w:p>
          <w:p w14:paraId="57027FBF" w14:textId="11C06D11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bookmarkStart w:id="6" w:name="_Hlk230688254"/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Драгоценный металл может быть внесен единовременно или отдельными взносами с любой периодичностью. Минимальный вес покупки драгоценного </w:t>
            </w:r>
            <w:proofErr w:type="gramStart"/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металла </w:t>
            </w:r>
            <w:r w:rsidR="00497F7A" w:rsidRPr="00B572B9">
              <w:rPr>
                <w:rFonts w:ascii="Times New Roman" w:hAnsi="Times New Roman"/>
                <w:color w:val="002060"/>
              </w:rPr>
              <w:t xml:space="preserve"> </w:t>
            </w:r>
            <w:r w:rsidR="000E0476" w:rsidRPr="00B572B9">
              <w:rPr>
                <w:rFonts w:ascii="Times New Roman" w:hAnsi="Times New Roman"/>
                <w:color w:val="5B9BD5" w:themeColor="accent1"/>
              </w:rPr>
              <w:t>не</w:t>
            </w:r>
            <w:proofErr w:type="gramEnd"/>
            <w:r w:rsidR="000E0476" w:rsidRPr="00B572B9">
              <w:rPr>
                <w:rFonts w:ascii="Times New Roman" w:hAnsi="Times New Roman"/>
                <w:color w:val="5B9BD5" w:themeColor="accent1"/>
              </w:rPr>
              <w:t xml:space="preserve"> менее </w:t>
            </w:r>
            <w:r w:rsidR="00497F7A" w:rsidRPr="00B572B9">
              <w:rPr>
                <w:rFonts w:ascii="Times New Roman" w:hAnsi="Times New Roman"/>
                <w:color w:val="5B9BD5" w:themeColor="accent1"/>
              </w:rPr>
              <w:t>0,001 унции</w:t>
            </w:r>
            <w:r w:rsidR="000E0476" w:rsidRPr="00B572B9">
              <w:rPr>
                <w:rFonts w:ascii="Times New Roman" w:hAnsi="Times New Roman"/>
                <w:color w:val="002060"/>
              </w:rPr>
              <w:t>.</w:t>
            </w:r>
          </w:p>
          <w:bookmarkEnd w:id="6"/>
          <w:p w14:paraId="15EB9F87" w14:textId="77777777" w:rsidR="00CC2ECF" w:rsidRPr="00B572B9" w:rsidRDefault="00CC2ECF" w:rsidP="00CC2ECF">
            <w:pPr>
              <w:pStyle w:val="a9"/>
              <w:numPr>
                <w:ilvl w:val="0"/>
                <w:numId w:val="10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Зачисление и снятие драгоценного металла с НМС производится на основании предоставленного Клиентом в Банк Поручения. Количество Металла в Поручении на зачисление /списание Металла определяется с точностью до 1/1000 доли тройской унции с применением правил округления.</w:t>
            </w:r>
          </w:p>
          <w:p w14:paraId="0B53A90E" w14:textId="77777777" w:rsidR="004D561A" w:rsidRPr="00B572B9" w:rsidRDefault="004D561A" w:rsidP="00CC2ECF">
            <w:pPr>
              <w:tabs>
                <w:tab w:val="left" w:pos="426"/>
                <w:tab w:val="left" w:pos="851"/>
                <w:tab w:val="left" w:pos="8505"/>
              </w:tabs>
              <w:jc w:val="both"/>
              <w:rPr>
                <w:color w:val="002060"/>
                <w:sz w:val="22"/>
                <w:szCs w:val="22"/>
              </w:rPr>
            </w:pPr>
          </w:p>
        </w:tc>
      </w:tr>
      <w:tr w:rsidR="004D561A" w:rsidRPr="004D561A" w14:paraId="02F74A21" w14:textId="77777777" w:rsidTr="0094702A">
        <w:tc>
          <w:tcPr>
            <w:tcW w:w="4962" w:type="dxa"/>
          </w:tcPr>
          <w:p w14:paraId="62C061A7" w14:textId="77777777" w:rsidR="00CC2ECF" w:rsidRPr="00B572B9" w:rsidRDefault="00CC2ECF" w:rsidP="00CC2ECF">
            <w:pPr>
              <w:pStyle w:val="a9"/>
              <w:numPr>
                <w:ilvl w:val="0"/>
                <w:numId w:val="9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lastRenderedPageBreak/>
              <w:t>Клиент</w:t>
            </w:r>
            <w:r w:rsidR="00185E1A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тің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 құқы</w:t>
            </w:r>
            <w:r w:rsidR="00185E1A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қтары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:</w:t>
            </w:r>
          </w:p>
          <w:p w14:paraId="096F344A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1)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Шартқа сәйкес АМШ-қа қызмет көрсету жөнінде қызметтердің толық кешенін алу;</w:t>
            </w:r>
          </w:p>
          <w:p w14:paraId="0A35AE96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2)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АМШ бойынша операциялар жасауға Банкке тапсырмалар беру;</w:t>
            </w:r>
          </w:p>
          <w:p w14:paraId="487770B5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3)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 тапсырмаларды орындаған сәтке дейін осы Шартта белгіленген байланыс арналары бойынша Банкке тиісті хабарлама беру арқылы кері қайтарып алу;</w:t>
            </w:r>
          </w:p>
          <w:p w14:paraId="292B9CC8" w14:textId="5010D6DF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4)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Банктен металл шоттың жай-күйі туралы мәліметтерді қамтитын ақпаратты қағаз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нұсқадағы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үзінді көшірме түрінде алу;</w:t>
            </w:r>
          </w:p>
          <w:p w14:paraId="092A7402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5)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Банктің тарифтерімен танысу</w:t>
            </w:r>
            <w:r w:rsidR="00185E1A" w:rsidRPr="00B572B9">
              <w:rPr>
                <w:rFonts w:ascii="Times New Roman" w:hAnsi="Times New Roman"/>
                <w:color w:val="002060"/>
                <w:lang w:val="kk-KZ" w:eastAsia="ru-RU"/>
              </w:rPr>
              <w:t>;</w:t>
            </w:r>
          </w:p>
          <w:p w14:paraId="3CB131EA" w14:textId="6A19809E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bCs/>
                <w:color w:val="002060"/>
                <w:lang w:val="kk-KZ" w:eastAsia="ru-RU"/>
              </w:rPr>
              <w:t>6)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Клиенттің бағалы металын аударуға/есептен шығаруға тапсырманы Банкке Клиент жеке өзі не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месе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тиісінше ресімделген сенімхат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тың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негізінде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іс-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әрекет ететін өзге тұлға ұсына алады. Рұқсат етілмеген операциялардан қорғау әрекеттері ретінде Банк сенім білдірілген өкіл ұсынған құжаттарға сараптама жүргізу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ге құқылы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. Ұсынылған құжаттарға сараптама 3 (үш) банктік күн ішінде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жүргізіледі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.</w:t>
            </w:r>
          </w:p>
          <w:p w14:paraId="1FC60FB2" w14:textId="77777777" w:rsidR="004D561A" w:rsidRPr="00B572B9" w:rsidRDefault="004D561A" w:rsidP="004D561A">
            <w:pPr>
              <w:pStyle w:val="a9"/>
              <w:tabs>
                <w:tab w:val="left" w:pos="459"/>
                <w:tab w:val="left" w:pos="851"/>
                <w:tab w:val="left" w:pos="8505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</w:tc>
        <w:tc>
          <w:tcPr>
            <w:tcW w:w="283" w:type="dxa"/>
          </w:tcPr>
          <w:p w14:paraId="0C54E5BA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2FFDBDAE" w14:textId="0B2E2664" w:rsidR="00CC2ECF" w:rsidRPr="00B572B9" w:rsidRDefault="004D339A" w:rsidP="004D339A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 xml:space="preserve">25. </w:t>
            </w:r>
            <w:r w:rsidR="00CC2ECF" w:rsidRPr="00B572B9">
              <w:rPr>
                <w:rFonts w:ascii="Times New Roman" w:hAnsi="Times New Roman"/>
                <w:b/>
                <w:color w:val="002060"/>
                <w:lang w:eastAsia="ru-RU"/>
              </w:rPr>
              <w:t>Клиент вправе:</w:t>
            </w:r>
          </w:p>
          <w:p w14:paraId="34627D06" w14:textId="77777777" w:rsidR="00CC2ECF" w:rsidRPr="00B572B9" w:rsidRDefault="00CC2ECF" w:rsidP="00CC2ECF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Получать полный комплекс услуг по обслуживанию НМС в соответствии с Договором;</w:t>
            </w:r>
          </w:p>
          <w:p w14:paraId="41632D97" w14:textId="77777777" w:rsidR="00CC2ECF" w:rsidRPr="00B572B9" w:rsidRDefault="00CC2ECF" w:rsidP="00CC2ECF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Давать поручения Банку на совершение операций по НМС; </w:t>
            </w:r>
          </w:p>
          <w:p w14:paraId="14D8CE9A" w14:textId="77777777" w:rsidR="00CC2ECF" w:rsidRPr="00B572B9" w:rsidRDefault="00CC2ECF" w:rsidP="00CC2ECF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Отзывать поручения до момента их исполнения Банком путем предоставления Банку соответствующего уведомления по каналам связи, установленным настоящим Договором; </w:t>
            </w:r>
          </w:p>
          <w:p w14:paraId="5C7AAE21" w14:textId="77777777" w:rsidR="00CC2ECF" w:rsidRPr="00B572B9" w:rsidRDefault="00CC2ECF" w:rsidP="00CC2ECF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Получать от Банка информацию, содержащую сведения о состоянии Металлического счета, в виде выписки на бумажном носителе; </w:t>
            </w:r>
          </w:p>
          <w:p w14:paraId="69770D10" w14:textId="77777777" w:rsidR="00CC2ECF" w:rsidRPr="00B572B9" w:rsidRDefault="00CC2ECF" w:rsidP="00CC2ECF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Знакомиться с Тарифами Банка.</w:t>
            </w:r>
          </w:p>
          <w:p w14:paraId="3F60E328" w14:textId="7680ABD2" w:rsidR="004D561A" w:rsidRPr="00B572B9" w:rsidRDefault="00CC2ECF" w:rsidP="004D339A">
            <w:pPr>
              <w:pStyle w:val="a9"/>
              <w:numPr>
                <w:ilvl w:val="0"/>
                <w:numId w:val="13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Поручение на зачисление/списание драгоценного металла Клиента может быть предъявлено в Банк лично Клиентом, либо иным лицом, действующим на основании надлежаще оформленной доверенности. В качестве защитных действий от несанкционированных операций Банк оставляет за собой право на проведение экспертизы предоставленных Поверенным документов. Экспертиза предоставленных документов осуществляется в течение 3 (трех) банковских дней.</w:t>
            </w:r>
          </w:p>
        </w:tc>
      </w:tr>
      <w:tr w:rsidR="004D561A" w:rsidRPr="004D561A" w14:paraId="7E6317FE" w14:textId="77777777" w:rsidTr="0094702A">
        <w:tc>
          <w:tcPr>
            <w:tcW w:w="4962" w:type="dxa"/>
          </w:tcPr>
          <w:p w14:paraId="63E38A3C" w14:textId="77777777" w:rsidR="00CC2ECF" w:rsidRPr="00B572B9" w:rsidRDefault="00CC2ECF" w:rsidP="00CC2ECF">
            <w:pPr>
              <w:pStyle w:val="a9"/>
              <w:numPr>
                <w:ilvl w:val="0"/>
                <w:numId w:val="9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Клиент</w:t>
            </w:r>
            <w:r w:rsidR="00CC7D2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тің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 міндетте</w:t>
            </w:r>
            <w:r w:rsidR="00CC7D2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рі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:</w:t>
            </w:r>
          </w:p>
          <w:p w14:paraId="2B3B0D1F" w14:textId="414C929F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1) АМШ ашу үшін, сондай-ақ АМШ бойынша операцияларды жүргізу үшін Банкке талап ететін құжаттарды ұсыну;</w:t>
            </w:r>
          </w:p>
          <w:p w14:paraId="13732945" w14:textId="40B7E41F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2) 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Келесі мәселелер жөнінде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Банкке 5 (бес) жұмыс күні ішінде хабар</w:t>
            </w:r>
            <w:r w:rsidR="004D339A" w:rsidRPr="00B572B9">
              <w:rPr>
                <w:rFonts w:ascii="Times New Roman" w:hAnsi="Times New Roman"/>
                <w:color w:val="002060"/>
                <w:lang w:val="kk-KZ" w:eastAsia="ru-RU"/>
              </w:rPr>
              <w:t>ла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у:</w:t>
            </w:r>
          </w:p>
          <w:p w14:paraId="4402E8B9" w14:textId="03FCEB23" w:rsidR="00CC2ECF" w:rsidRPr="00B572B9" w:rsidRDefault="00CC2ECF" w:rsidP="00CC2ECF">
            <w:pPr>
              <w:pStyle w:val="a9"/>
              <w:numPr>
                <w:ilvl w:val="0"/>
                <w:numId w:val="14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Өзгерістерді растайтын түпнұсқа құжаттарды Банкке ұсыну арқылы жеке 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тұлғасы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н куәландыратын құжаттың деректемелерінің өзгеруі туралы;</w:t>
            </w:r>
          </w:p>
          <w:p w14:paraId="3EA6E4F0" w14:textId="1502BF18" w:rsidR="00CC2ECF" w:rsidRPr="00B572B9" w:rsidRDefault="00CC2ECF" w:rsidP="00CC2ECF">
            <w:pPr>
              <w:pStyle w:val="a9"/>
              <w:numPr>
                <w:ilvl w:val="0"/>
                <w:numId w:val="14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lastRenderedPageBreak/>
              <w:t xml:space="preserve">Банкке 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хабарласу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арқылы  тіркелген мекенжайының, телефон нөмірлерінің, факстардың, сондай-ақ Шарт талаптарын орындау үшін маңызы бар басқа да өзгерістер туралы, АМШ-тың болуына байланысты 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Б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анк үшін маңызы бар немесе маңызды болуы мүмкін өзгерістер туралы;</w:t>
            </w:r>
          </w:p>
          <w:p w14:paraId="23A99BF6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3) Банктің талабы бойынша АМШ жөнінде жүргізілетін операцияға қатысты қажетті ақпарат пен құжаттарды ұсыну;</w:t>
            </w:r>
          </w:p>
          <w:p w14:paraId="3CD0FEDD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4) Бағалы металды АМШ-қа қате аударған жағдайда, бұл туралы Банкке дереу хабар</w:t>
            </w:r>
            <w:r w:rsidR="00CC7D2F" w:rsidRPr="00B572B9">
              <w:rPr>
                <w:rFonts w:ascii="Times New Roman" w:hAnsi="Times New Roman"/>
                <w:color w:val="002060"/>
                <w:lang w:val="kk-KZ" w:eastAsia="ru-RU"/>
              </w:rPr>
              <w:t>лау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;</w:t>
            </w:r>
          </w:p>
          <w:p w14:paraId="35EE3AD6" w14:textId="77777777" w:rsidR="00B132F0" w:rsidRPr="00B572B9" w:rsidRDefault="00B132F0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  <w:p w14:paraId="38CE3D9A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5) Банктің Клиенттің тапсырмаларын қате орындағаны туралы Банкке сол орындалған сәттен бастап 1 (бір) жұмыс күні ішінде хабар</w:t>
            </w:r>
            <w:r w:rsidR="00CC7D2F" w:rsidRPr="00B572B9">
              <w:rPr>
                <w:rFonts w:ascii="Times New Roman" w:hAnsi="Times New Roman"/>
                <w:color w:val="002060"/>
                <w:lang w:val="kk-KZ" w:eastAsia="ru-RU"/>
              </w:rPr>
              <w:t>лау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;</w:t>
            </w:r>
          </w:p>
          <w:p w14:paraId="5B1E0433" w14:textId="45A75BB9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6) о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ның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бағалы металды аллокирленбеген металл шоттан физикалық нысанда беруді талап етпеу, өйткені АМШ-ты жүргізу - Глоссарийде келтірілген 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«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»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ұғымының анықтамасын ескере отырып, тек онлайн-режимде жүргізіледі;</w:t>
            </w:r>
          </w:p>
          <w:p w14:paraId="2441805E" w14:textId="77777777" w:rsidR="00B132F0" w:rsidRPr="00B572B9" w:rsidRDefault="00B132F0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  <w:p w14:paraId="300740CF" w14:textId="4585ADEC" w:rsidR="004D561A" w:rsidRPr="00B572B9" w:rsidRDefault="00CC2ECF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7) АМШ-қа үшінші тұлғалардың қандай да бір құқықтары мен талаптары анықталған, сондай-ақ олар бойынша даул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ы мәселелер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мен жанжалдар туындаған жағдайда, осы даул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ы мәселелерден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туындаған барлық қажетті шығындарды көтере отырып, оларды өз күшімен және құралдарымен дереу реттеу.</w:t>
            </w:r>
          </w:p>
        </w:tc>
        <w:tc>
          <w:tcPr>
            <w:tcW w:w="283" w:type="dxa"/>
          </w:tcPr>
          <w:p w14:paraId="214E033E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48DF2449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>26.Клиент обязуется:</w:t>
            </w:r>
          </w:p>
          <w:p w14:paraId="337FD84A" w14:textId="77777777" w:rsidR="00CC2ECF" w:rsidRPr="00B572B9" w:rsidRDefault="00CC2ECF" w:rsidP="00CC2ECF">
            <w:pPr>
              <w:pStyle w:val="a9"/>
              <w:numPr>
                <w:ilvl w:val="0"/>
                <w:numId w:val="15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Для открытия НМС, а также для проведения операций по НМС представлять Банку требуемые им документы; </w:t>
            </w:r>
          </w:p>
          <w:p w14:paraId="4A996B92" w14:textId="77777777" w:rsidR="00CC2ECF" w:rsidRPr="00B572B9" w:rsidRDefault="00CC2ECF" w:rsidP="00CC2ECF">
            <w:pPr>
              <w:pStyle w:val="a9"/>
              <w:numPr>
                <w:ilvl w:val="0"/>
                <w:numId w:val="15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Уведомлять Банк в течение 5 (пять) рабочих дней: </w:t>
            </w:r>
          </w:p>
          <w:p w14:paraId="7AC08DF6" w14:textId="77777777" w:rsidR="00CC2ECF" w:rsidRPr="00B572B9" w:rsidRDefault="00CC2ECF" w:rsidP="00CC2ECF">
            <w:pPr>
              <w:pStyle w:val="a9"/>
              <w:numPr>
                <w:ilvl w:val="0"/>
                <w:numId w:val="14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об изменении реквизитов документа, удостоверяющего личность, путем представления в Банк оригинальных документов, подтверждающих такие изменения; </w:t>
            </w:r>
          </w:p>
          <w:p w14:paraId="481312F9" w14:textId="0E53E1C1" w:rsidR="00CC2ECF" w:rsidRPr="00B572B9" w:rsidRDefault="00CC2ECF" w:rsidP="00CC2ECF">
            <w:pPr>
              <w:pStyle w:val="a9"/>
              <w:numPr>
                <w:ilvl w:val="0"/>
                <w:numId w:val="14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lastRenderedPageBreak/>
              <w:t>об изменении адреса регистрации, номеров телефонов, факсов, а также других изменениях, имеющих значение для выполнения условий Договора, имеющих или могущих иметь значение для Банка в связи с наличием НМС,</w:t>
            </w:r>
            <w:r w:rsidR="00B132F0"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>путем обращения в Банк;</w:t>
            </w:r>
          </w:p>
          <w:p w14:paraId="64C8C7EF" w14:textId="77777777" w:rsidR="00B132F0" w:rsidRPr="00B572B9" w:rsidRDefault="00B132F0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</w:p>
          <w:p w14:paraId="1ECBB6FF" w14:textId="77777777" w:rsidR="00CC2ECF" w:rsidRPr="00B572B9" w:rsidRDefault="00CC2ECF" w:rsidP="00CC2ECF">
            <w:pPr>
              <w:pStyle w:val="a9"/>
              <w:numPr>
                <w:ilvl w:val="0"/>
                <w:numId w:val="15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Предоставить по требованию Банка необходимую информацию и документы, касающиеся проводимой операции по НМС; </w:t>
            </w:r>
          </w:p>
          <w:p w14:paraId="083814A1" w14:textId="08D977D2" w:rsidR="00CC2ECF" w:rsidRPr="00B572B9" w:rsidRDefault="00B572B9" w:rsidP="00B572B9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>
              <w:rPr>
                <w:rFonts w:ascii="Times New Roman" w:hAnsi="Times New Roman"/>
                <w:color w:val="002060"/>
                <w:lang w:val="kk-KZ" w:eastAsia="ru-RU"/>
              </w:rPr>
              <w:t xml:space="preserve">4)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В случае ошибочного зачисления драгоценного металла на НМС, незамедлительно известить об этом Банк;</w:t>
            </w:r>
          </w:p>
          <w:p w14:paraId="6A7C1C9B" w14:textId="4A642CF5" w:rsidR="00CC2ECF" w:rsidRPr="00B572B9" w:rsidRDefault="00B572B9" w:rsidP="00B572B9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>
              <w:rPr>
                <w:rFonts w:ascii="Times New Roman" w:hAnsi="Times New Roman"/>
                <w:color w:val="002060"/>
                <w:lang w:val="kk-KZ" w:eastAsia="ru-RU"/>
              </w:rPr>
              <w:t xml:space="preserve">5)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Извещать Банк об ошибочном исполнении Банком поручений Клиента в течение 1 (одного) рабочего дня с момента такого исполнения;</w:t>
            </w:r>
          </w:p>
          <w:p w14:paraId="36626863" w14:textId="4B263864" w:rsidR="00CC2ECF" w:rsidRPr="00B572B9" w:rsidRDefault="00B572B9" w:rsidP="00B572B9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>
              <w:rPr>
                <w:rFonts w:ascii="Times New Roman" w:hAnsi="Times New Roman"/>
                <w:color w:val="002060"/>
                <w:lang w:val="kk-KZ" w:eastAsia="ru-RU"/>
              </w:rPr>
              <w:t xml:space="preserve">6)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Не требовать выдачи ему драгоценного металла в физической форме с неаллокированного металлического счета, поскольку ведение НМС производится только в онлайн-режиме, с учетом определения понятия «АДМ», приведенного в Глоссарии;</w:t>
            </w:r>
          </w:p>
          <w:p w14:paraId="784B5E07" w14:textId="4DDE5CA3" w:rsidR="004D561A" w:rsidRPr="00B572B9" w:rsidRDefault="00B572B9" w:rsidP="00B572B9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>
              <w:rPr>
                <w:rFonts w:ascii="Times New Roman" w:hAnsi="Times New Roman"/>
                <w:color w:val="002060"/>
                <w:lang w:val="kk-KZ" w:eastAsia="ru-RU"/>
              </w:rPr>
              <w:t xml:space="preserve">7)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В случае обнаружения каких-либо прав и притязаний третьих лиц на НМС, а также возникновения по ним споров и конфликтов незамедлительно урегулировать их своими силами и средствами, неся все необходимые издержки, вызванные этими спорами.</w:t>
            </w:r>
          </w:p>
        </w:tc>
      </w:tr>
      <w:tr w:rsidR="004D561A" w:rsidRPr="004D561A" w14:paraId="523F607F" w14:textId="77777777" w:rsidTr="0094702A">
        <w:tc>
          <w:tcPr>
            <w:tcW w:w="4962" w:type="dxa"/>
          </w:tcPr>
          <w:p w14:paraId="3A9C6961" w14:textId="77777777" w:rsidR="00CC2ECF" w:rsidRPr="00B572B9" w:rsidRDefault="00CC2ECF" w:rsidP="00CC2ECF">
            <w:pPr>
              <w:pStyle w:val="a9"/>
              <w:numPr>
                <w:ilvl w:val="0"/>
                <w:numId w:val="9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lastRenderedPageBreak/>
              <w:t>Банк</w:t>
            </w:r>
            <w:r w:rsidR="00CC7D2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тің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 құқы</w:t>
            </w:r>
            <w:r w:rsidR="00CC7D2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қтары</w:t>
            </w: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:</w:t>
            </w:r>
          </w:p>
          <w:p w14:paraId="1D837CB1" w14:textId="4902E7A3" w:rsidR="00CC2ECF" w:rsidRPr="00B572B9" w:rsidRDefault="00CC2ECF" w:rsidP="00B572B9">
            <w:pPr>
              <w:pStyle w:val="a9"/>
              <w:numPr>
                <w:ilvl w:val="0"/>
                <w:numId w:val="17"/>
              </w:numPr>
              <w:tabs>
                <w:tab w:val="left" w:pos="43"/>
                <w:tab w:val="left" w:pos="459"/>
              </w:tabs>
              <w:ind w:left="43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АМШ-ты аш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атын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және жүргіз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етін кезде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құжаттарды талап ету;</w:t>
            </w:r>
          </w:p>
          <w:p w14:paraId="58534C98" w14:textId="77777777" w:rsidR="00CC2ECF" w:rsidRPr="00B572B9" w:rsidRDefault="00CC2ECF" w:rsidP="00B572B9">
            <w:pPr>
              <w:pStyle w:val="a9"/>
              <w:numPr>
                <w:ilvl w:val="0"/>
                <w:numId w:val="17"/>
              </w:numPr>
              <w:tabs>
                <w:tab w:val="left" w:pos="43"/>
                <w:tab w:val="left" w:pos="459"/>
              </w:tabs>
              <w:ind w:left="43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Келесі жағдайларда Клиенттің тапсырмаларын орындаудан бас тарту: </w:t>
            </w:r>
          </w:p>
          <w:p w14:paraId="0EAE4933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ҚР заңнамасына қайшы келген жағдайда; </w:t>
            </w:r>
          </w:p>
          <w:p w14:paraId="4F3AE52B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Клиент ҚР заңнамасында белгіленген төлем құжаттарын толтыру ережелері мен ұсыну мерзімдерін бұзған жағдайда;</w:t>
            </w:r>
          </w:p>
          <w:p w14:paraId="217692F1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Клиент АМШ бойынша операцияларды жүзеге асыру үшін ағымдағы шотта ақшаның жеткілікті сомасын және бағалы металдармен операцияларды жүзеге асырғаны үшін Банкке тиесілі комиссиялық сыйақыны төлеуді қамтамасыз етпеген жағдайда; </w:t>
            </w:r>
          </w:p>
          <w:p w14:paraId="5CEFE5BD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ҚР заңнамасында көзделген өзге де жағдайларда; </w:t>
            </w:r>
          </w:p>
          <w:p w14:paraId="7A4D7AB8" w14:textId="631A9D3F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3) Банктің ІНҚ және/немесе ҚР заңнамасы өзгерген жағдайда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,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комиссия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ың мөлшерлерін (тарифтерін) біржақты тәртіппен өзгерту;</w:t>
            </w:r>
          </w:p>
          <w:p w14:paraId="0969D6BD" w14:textId="33DF7F3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4) Шарттың қолданы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с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мерзімі ішінде Шарт бойынша көрсеткен қызметтері үшін Банктің комиссиялық сыйақысын Клиенттің Ағымдағы шотынан тікелей дебеттеу арқылы 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алу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;</w:t>
            </w:r>
          </w:p>
          <w:p w14:paraId="3C5FC7BC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5) Клиенттің Ағымдағы шотында ақша болмаған немесе жеткіліксіз болған жағдайда</w:t>
            </w:r>
            <w:r w:rsidR="00460332" w:rsidRPr="00B572B9">
              <w:rPr>
                <w:rFonts w:ascii="Times New Roman" w:hAnsi="Times New Roman"/>
                <w:color w:val="002060"/>
                <w:lang w:val="kk-KZ" w:eastAsia="ru-RU"/>
              </w:rPr>
              <w:t>,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 Клиенттің Банкте ашылған өзге банктік шоттарынан берешекті тікелей дебеттеу арқылы алуға құқылы. Клиент осы арқылы Банкке өзі көрсеткен қызметтері үшін Банктің комиссиялық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lastRenderedPageBreak/>
              <w:t>сыйақысын, сондай-ақ Клиенттің Банкте ашылған ағымдағы шотынан/банктік шоттарынан Шарт бойынша Клиенттің Банк алдындағы берешегінің барлық сомаларын тікелей дебеттеу арқылы алуға өзінің сөзсіз келісімін береді.</w:t>
            </w:r>
          </w:p>
          <w:p w14:paraId="417E3E2E" w14:textId="20202B16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6) БМ-ды Клиенттің АМШ-қа қате аудару фактісі анықталған жағдайда, БМ-ды Клиенттің АМШ-тан акцепт</w:t>
            </w:r>
            <w:r w:rsidR="00B132F0" w:rsidRPr="00B572B9">
              <w:rPr>
                <w:rFonts w:ascii="Times New Roman" w:hAnsi="Times New Roman"/>
                <w:color w:val="002060"/>
                <w:lang w:val="kk-KZ" w:eastAsia="ru-RU"/>
              </w:rPr>
              <w:t>і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сіз тәртіппен есептен шығару;</w:t>
            </w:r>
          </w:p>
          <w:p w14:paraId="617AE8B7" w14:textId="77777777" w:rsidR="00B132F0" w:rsidRPr="00B572B9" w:rsidRDefault="00B132F0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  <w:p w14:paraId="23243E1C" w14:textId="77777777" w:rsidR="004D561A" w:rsidRPr="00B572B9" w:rsidRDefault="00CC2ECF" w:rsidP="00460332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7) Клиенттің алдын ала келісімінсіз 1 (бір) жыл ішінде АМШ-</w:t>
            </w:r>
            <w:r w:rsidR="00460332" w:rsidRPr="00B572B9">
              <w:rPr>
                <w:rFonts w:ascii="Times New Roman" w:hAnsi="Times New Roman"/>
                <w:color w:val="002060"/>
                <w:lang w:val="kk-KZ" w:eastAsia="ru-RU"/>
              </w:rPr>
              <w:t>т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а нөлдік қалдық болған жағдайда</w:t>
            </w:r>
            <w:r w:rsidR="00460332" w:rsidRPr="00B572B9">
              <w:rPr>
                <w:rFonts w:ascii="Times New Roman" w:hAnsi="Times New Roman"/>
                <w:color w:val="002060"/>
                <w:lang w:val="kk-KZ" w:eastAsia="ru-RU"/>
              </w:rPr>
              <w:t>,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АМШ-ты жабу, осымен Клиент сөзсіз келіседі. АМШ Шарты бұзылған/жабылған жағдайда</w:t>
            </w:r>
            <w:r w:rsidR="00460332" w:rsidRPr="00B572B9">
              <w:rPr>
                <w:rFonts w:ascii="Times New Roman" w:hAnsi="Times New Roman"/>
                <w:color w:val="002060"/>
                <w:lang w:val="kk-KZ" w:eastAsia="ru-RU"/>
              </w:rPr>
              <w:t>,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Банк Клиентке Банкке тиесілі барлық комиссияларды төлегеннен кейін, АМШ Шарты бұзылған/жабылған күнгі Банктің сатып алу бағамы бойынша ақшалай баламадағы (теңгемен) </w:t>
            </w:r>
            <w:r w:rsidR="0096528B" w:rsidRPr="00B572B9">
              <w:rPr>
                <w:rFonts w:ascii="Times New Roman" w:hAnsi="Times New Roman"/>
                <w:color w:val="002060"/>
                <w:lang w:val="kk-KZ" w:eastAsia="ru-RU"/>
              </w:rPr>
              <w:t>ТБМ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құнын қайтарады.</w:t>
            </w:r>
          </w:p>
        </w:tc>
        <w:tc>
          <w:tcPr>
            <w:tcW w:w="283" w:type="dxa"/>
          </w:tcPr>
          <w:p w14:paraId="406F7204" w14:textId="77777777" w:rsidR="004D561A" w:rsidRPr="00B572B9" w:rsidRDefault="004D561A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0E75E5FD" w14:textId="346E233B" w:rsidR="00CC2ECF" w:rsidRPr="00B572B9" w:rsidRDefault="00FF672A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>27.</w:t>
            </w:r>
            <w:r w:rsidR="00B132F0" w:rsidRPr="00B572B9">
              <w:rPr>
                <w:rFonts w:ascii="Times New Roman" w:hAnsi="Times New Roman"/>
                <w:b/>
                <w:color w:val="002060"/>
                <w:lang w:eastAsia="ru-RU"/>
              </w:rPr>
              <w:t xml:space="preserve"> </w:t>
            </w:r>
            <w:r w:rsidR="00CC2ECF" w:rsidRPr="00B572B9">
              <w:rPr>
                <w:rFonts w:ascii="Times New Roman" w:hAnsi="Times New Roman"/>
                <w:b/>
                <w:color w:val="002060"/>
                <w:lang w:eastAsia="ru-RU"/>
              </w:rPr>
              <w:t>Банк вправе:</w:t>
            </w:r>
          </w:p>
          <w:p w14:paraId="5C04C8EA" w14:textId="77777777" w:rsidR="00CC2ECF" w:rsidRPr="00B572B9" w:rsidRDefault="00CC7D2F" w:rsidP="00CC7D2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1)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>Истребовать документы при открытии и ведении НМС;</w:t>
            </w:r>
          </w:p>
          <w:p w14:paraId="3E9CA714" w14:textId="77777777" w:rsidR="00CC2ECF" w:rsidRDefault="00CC7D2F" w:rsidP="00CC7D2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2) </w:t>
            </w:r>
            <w:r w:rsidR="00CC2ECF" w:rsidRPr="00B572B9">
              <w:rPr>
                <w:rFonts w:ascii="Times New Roman" w:hAnsi="Times New Roman"/>
                <w:color w:val="002060"/>
                <w:lang w:eastAsia="ru-RU"/>
              </w:rPr>
              <w:t xml:space="preserve">Отказать в исполнении поручений Клиента: </w:t>
            </w:r>
          </w:p>
          <w:p w14:paraId="51BBA82D" w14:textId="77777777" w:rsidR="00B572B9" w:rsidRPr="00B572B9" w:rsidRDefault="00B572B9" w:rsidP="00CC7D2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</w:p>
          <w:p w14:paraId="1AC27D97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в случае противоречия их Законодательству РК; </w:t>
            </w:r>
          </w:p>
          <w:p w14:paraId="3258BCBC" w14:textId="77777777" w:rsidR="00CC2ECF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при нарушении Клиентом правил заполнения и сроков представления платежных документов, установленных Законодательством РК;</w:t>
            </w:r>
          </w:p>
          <w:p w14:paraId="50DC35EC" w14:textId="77777777" w:rsidR="00B132F0" w:rsidRPr="00B572B9" w:rsidRDefault="00CC2ECF" w:rsidP="00CC2ECF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при необеспечении Клиентом достаточности сумм денег на текущем счете для осуществления операций по НМС и оплаты комиссионного вознаграждения, причитающегося Банку за осуществление операций с драгоценными металлами;</w:t>
            </w:r>
          </w:p>
          <w:p w14:paraId="114D3897" w14:textId="0F7D3162" w:rsidR="00CC2ECF" w:rsidRPr="00B572B9" w:rsidRDefault="00CC2ECF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</w:p>
          <w:p w14:paraId="3E95540D" w14:textId="211B45E5" w:rsidR="00B132F0" w:rsidRPr="00B572B9" w:rsidRDefault="00CC2ECF" w:rsidP="00B132F0">
            <w:pPr>
              <w:pStyle w:val="a9"/>
              <w:numPr>
                <w:ilvl w:val="1"/>
                <w:numId w:val="16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в иных случаях, предусмотренных Законодательством РК; </w:t>
            </w:r>
          </w:p>
          <w:p w14:paraId="147FD4A4" w14:textId="77777777" w:rsidR="00CC2ECF" w:rsidRPr="00B572B9" w:rsidRDefault="00CC2ECF" w:rsidP="00CC2ECF">
            <w:pPr>
              <w:pStyle w:val="a9"/>
              <w:numPr>
                <w:ilvl w:val="0"/>
                <w:numId w:val="17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В одностороннем порядке изменять размеры комиссий (Тарифы) в случае изменения ВНД Банка и/или Законодательства РК; </w:t>
            </w:r>
          </w:p>
          <w:p w14:paraId="070D5925" w14:textId="77777777" w:rsidR="00CC2ECF" w:rsidRPr="00B572B9" w:rsidRDefault="00CC2ECF" w:rsidP="00CC2ECF">
            <w:pPr>
              <w:pStyle w:val="a9"/>
              <w:numPr>
                <w:ilvl w:val="0"/>
                <w:numId w:val="17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В течение срока действия Договора изымать комиссионное вознаграждение Банка за оказанные им услуги по Договору, с Текущего счета Клиента путем его прямого дебетования; </w:t>
            </w:r>
          </w:p>
          <w:p w14:paraId="26219172" w14:textId="77777777" w:rsidR="00CC2ECF" w:rsidRPr="00B572B9" w:rsidRDefault="00CC2ECF" w:rsidP="00CC2ECF">
            <w:pPr>
              <w:pStyle w:val="a9"/>
              <w:numPr>
                <w:ilvl w:val="0"/>
                <w:numId w:val="17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В случае отсутствия или недостаточности денег на Текущем счете Клиента Банк вправе изымать задолженность с иных банковских счетов Клиента, открытых в Банке, путем их прямого дебетования. Клиент настоящим предоставляет Банку свое безусловное согласие изымать комиссионное 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lastRenderedPageBreak/>
              <w:t>вознаграждение Банка за оказанные им услуги, а также все суммы задолженностей Клиента перед Банком по Договору с текущего счета/банковских счетов Клиента, открытых в Банке, путем их прямого дебетования.</w:t>
            </w:r>
          </w:p>
          <w:p w14:paraId="70D5944F" w14:textId="77777777" w:rsidR="00CC2ECF" w:rsidRPr="00B572B9" w:rsidRDefault="00CC2ECF" w:rsidP="00CC2ECF">
            <w:pPr>
              <w:pStyle w:val="a9"/>
              <w:numPr>
                <w:ilvl w:val="0"/>
                <w:numId w:val="17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proofErr w:type="gramStart"/>
            <w:r w:rsidRPr="00B572B9">
              <w:rPr>
                <w:rFonts w:ascii="Times New Roman" w:hAnsi="Times New Roman"/>
                <w:color w:val="002060"/>
                <w:lang w:eastAsia="ru-RU"/>
              </w:rPr>
              <w:t>В случае установления факта ошибочного зачисления ДМ на НМС Клиента,</w:t>
            </w:r>
            <w:proofErr w:type="gramEnd"/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производить списание ДМ с НМС Клиента в безакцептном порядке;</w:t>
            </w:r>
          </w:p>
          <w:p w14:paraId="4CA788FE" w14:textId="77777777" w:rsidR="004D561A" w:rsidRPr="00B572B9" w:rsidRDefault="00CC2ECF" w:rsidP="00CC2ECF">
            <w:pPr>
              <w:pStyle w:val="a9"/>
              <w:numPr>
                <w:ilvl w:val="0"/>
                <w:numId w:val="17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Закрыть НМС в случае нулевого остатка на НМС в течение 1 (одного) года без предварительного согласия Клиента, с чем Клиент безусловно согласен. В случае расторжения Договора/закрытия НМС Банк возвращает Клиенту, после уплаты всех причитающихся Банку комиссий, стоимость АДМ в денежном эквиваленте (в тенге) по курсу покупки Банка на дату расторжения Договора/закрытия НМС.</w:t>
            </w:r>
          </w:p>
        </w:tc>
      </w:tr>
      <w:tr w:rsidR="00CC2ECF" w:rsidRPr="004D561A" w14:paraId="16CC7146" w14:textId="77777777" w:rsidTr="0094702A">
        <w:tc>
          <w:tcPr>
            <w:tcW w:w="4962" w:type="dxa"/>
          </w:tcPr>
          <w:p w14:paraId="6465DB60" w14:textId="38BE711A" w:rsidR="00CC2ECF" w:rsidRPr="00B572B9" w:rsidRDefault="00B132F0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lastRenderedPageBreak/>
              <w:t xml:space="preserve">28. </w:t>
            </w:r>
            <w:r w:rsidR="00CC2EC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Банк</w:t>
            </w:r>
            <w:r w:rsidR="006728B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тің</w:t>
            </w:r>
            <w:r w:rsidR="00CC2EC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 міндетте</w:t>
            </w:r>
            <w:r w:rsidR="006728B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рі</w:t>
            </w:r>
            <w:r w:rsidR="00CC2EC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:</w:t>
            </w:r>
          </w:p>
          <w:p w14:paraId="329DD9A7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1) Тараптар Шартқа қол қойған сәттен бастап келесі жұмыс күнінен кешіктірмей Клиентке АМШ ашу;</w:t>
            </w:r>
          </w:p>
          <w:p w14:paraId="6CB3A518" w14:textId="6045BB16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2) 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Шартқа және 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Қосылу туралы 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>ө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тінішке сәйкес АМШ-қа қызмет көрсету жөнінде қызметтердің толық кешенін ұсыну;</w:t>
            </w:r>
          </w:p>
          <w:p w14:paraId="42D18A39" w14:textId="15D8F8C5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3) Клиенттің АМШ</w:t>
            </w:r>
            <w:r w:rsidR="00414F59" w:rsidRPr="00B572B9">
              <w:rPr>
                <w:rFonts w:ascii="Times New Roman" w:hAnsi="Times New Roman"/>
                <w:color w:val="002060"/>
                <w:lang w:val="kk-KZ" w:eastAsia="ru-RU"/>
              </w:rPr>
              <w:t>-ы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жөнінде операцияларды операциялық күн шегінде ҚР заңнамасында және Банктің ІНҚ белгіленген тәртіппен және мерзімде 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>жүргізу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;</w:t>
            </w:r>
          </w:p>
          <w:p w14:paraId="7BB073F6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4) ҚР заңнамасында белгіленген жағдайларды қоспағанда, Клиенттің АМШ-ы жөнінде мәліметтерді жария етпеу;</w:t>
            </w:r>
          </w:p>
          <w:p w14:paraId="3B5D9A9B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5) Клиентке талаптарға сәйкес АМШ-тың жай-күйі туралы ақпарат беру;</w:t>
            </w:r>
          </w:p>
          <w:p w14:paraId="6D3949CA" w14:textId="2C46B5D1" w:rsidR="00CC2ECF" w:rsidRPr="00B572B9" w:rsidRDefault="00CC2ECF" w:rsidP="00CC2ECF">
            <w:pPr>
              <w:pStyle w:val="a9"/>
              <w:numPr>
                <w:ilvl w:val="0"/>
                <w:numId w:val="18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Банкке тиесілі барлық төлемдерді төлегеннен кейін операция жасалған күн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>і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(БМ есептен шығару) Банктің сатып алу бағамы бойынша БМ құнын қазақстан теңге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>сімен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ақшалай баламада Клиентке қайтару; Шартты жасау, орындау немесе тоқтату кезінде Тараптардың құқықтық қатынастарына әсер ететін Шартқа, Тарифтерге және Банктің басқа да ІНҚ-</w:t>
            </w:r>
            <w:r w:rsidR="00E42FB0" w:rsidRPr="00B572B9">
              <w:rPr>
                <w:rFonts w:ascii="Times New Roman" w:hAnsi="Times New Roman"/>
                <w:color w:val="002060"/>
                <w:lang w:val="kk-KZ" w:eastAsia="ru-RU"/>
              </w:rPr>
              <w:t>сын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>а Банк біржақты тәртіппен енгізетін өзгерістері мен толықтырулары туралы Клиентке олар қолданысқа енгізілген күнге дейін</w:t>
            </w:r>
            <w:r w:rsidR="008F4287" w:rsidRPr="00B572B9">
              <w:rPr>
                <w:rFonts w:ascii="Times New Roman" w:hAnsi="Times New Roman"/>
                <w:color w:val="002060"/>
                <w:lang w:val="kk-KZ" w:eastAsia="ru-RU"/>
              </w:rPr>
              <w:t>гі</w:t>
            </w:r>
            <w:r w:rsidRPr="00B572B9">
              <w:rPr>
                <w:rFonts w:ascii="Times New Roman" w:hAnsi="Times New Roman"/>
                <w:color w:val="002060"/>
                <w:lang w:val="kk-KZ" w:eastAsia="ru-RU"/>
              </w:rPr>
              <w:t xml:space="preserve"> 10 (он) күнтізбелік күннен кешіктірмей хабарлау.</w:t>
            </w:r>
          </w:p>
        </w:tc>
        <w:tc>
          <w:tcPr>
            <w:tcW w:w="283" w:type="dxa"/>
          </w:tcPr>
          <w:p w14:paraId="49D0AB44" w14:textId="77777777" w:rsidR="00CC2ECF" w:rsidRPr="00B572B9" w:rsidRDefault="00CC2EC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6547244C" w14:textId="31A23F26" w:rsidR="00CC2ECF" w:rsidRPr="00B572B9" w:rsidRDefault="00B132F0" w:rsidP="00B132F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 xml:space="preserve">28. </w:t>
            </w:r>
            <w:r w:rsidR="00CC2ECF" w:rsidRPr="00B572B9">
              <w:rPr>
                <w:rFonts w:ascii="Times New Roman" w:hAnsi="Times New Roman"/>
                <w:b/>
                <w:color w:val="002060"/>
                <w:lang w:eastAsia="ru-RU"/>
              </w:rPr>
              <w:t>Банк обязуется:</w:t>
            </w:r>
          </w:p>
          <w:p w14:paraId="75485438" w14:textId="77777777" w:rsidR="00CC2ECF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Открыть Клиенту НМС не позднее следующего рабочего дня с момента подписания Сторонами Договора; </w:t>
            </w:r>
          </w:p>
          <w:p w14:paraId="72D3D5A9" w14:textId="77777777" w:rsidR="00CC2ECF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Предоставлять полный комплекс услуг по обслуживанию НМС в соответствии с Договором и Заявлением о присоединении;</w:t>
            </w:r>
          </w:p>
          <w:p w14:paraId="201C58D4" w14:textId="77777777" w:rsidR="00E42FB0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Осуществлять операции по НМС Клиента в порядке и сроки, установленные Законодательством РК и ВНД Банка в пределах операционного дня;</w:t>
            </w:r>
          </w:p>
          <w:p w14:paraId="43B8B532" w14:textId="3FCC6A71" w:rsidR="00CC2ECF" w:rsidRPr="00B572B9" w:rsidRDefault="00CC2ECF" w:rsidP="00E42FB0">
            <w:pPr>
              <w:pStyle w:val="a9"/>
              <w:tabs>
                <w:tab w:val="left" w:pos="389"/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</w:p>
          <w:p w14:paraId="200C224C" w14:textId="77777777" w:rsidR="00CC2ECF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Не разглашать сведения по НМС Клиента, за исключением случаев, установленных Законодательством РК; </w:t>
            </w:r>
          </w:p>
          <w:p w14:paraId="0C8C7D01" w14:textId="77777777" w:rsidR="00CC2ECF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Предоставлять Клиенту информацию о состоянии НМС по мере требования; </w:t>
            </w:r>
          </w:p>
          <w:p w14:paraId="04A4361B" w14:textId="77777777" w:rsidR="00CC2ECF" w:rsidRPr="00B572B9" w:rsidRDefault="00CC2ECF" w:rsidP="00CC2ECF">
            <w:pPr>
              <w:pStyle w:val="a9"/>
              <w:numPr>
                <w:ilvl w:val="0"/>
                <w:numId w:val="19"/>
              </w:numPr>
              <w:tabs>
                <w:tab w:val="left" w:pos="389"/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Возвратить Клиенту стоимость ДМ в денежном эквиваленте в казахстанских тенге по курсу покупки Банка на дату совершения операции (списание ДМ), после уплаты всех причитающихся Банку комиссий; информировать Клиента об изменениях и дополнениях, вносимых Банком в одностороннем порядке в Договор, Тарифы и другие ВНД Банка, влияющих на правоотношения Сторон при заключении, исполнении или прекращении Договора, не позднее чем за 10 (десять) календарных дня до даты их ввода в действие.</w:t>
            </w:r>
          </w:p>
          <w:p w14:paraId="2ABC59C4" w14:textId="77777777" w:rsidR="00CC2ECF" w:rsidRPr="00B572B9" w:rsidRDefault="00CC2ECF" w:rsidP="00FF672A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</w:p>
        </w:tc>
      </w:tr>
      <w:tr w:rsidR="00CC2ECF" w:rsidRPr="004D561A" w14:paraId="1E0416DE" w14:textId="77777777" w:rsidTr="0094702A">
        <w:tc>
          <w:tcPr>
            <w:tcW w:w="4962" w:type="dxa"/>
          </w:tcPr>
          <w:p w14:paraId="3C223F54" w14:textId="4DD8F409" w:rsidR="00CC2ECF" w:rsidRPr="00B572B9" w:rsidRDefault="00E42FB0" w:rsidP="00E42FB0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 xml:space="preserve">29. </w:t>
            </w:r>
            <w:r w:rsidR="00CC2ECF" w:rsidRPr="00B572B9">
              <w:rPr>
                <w:rFonts w:ascii="Times New Roman" w:hAnsi="Times New Roman"/>
                <w:b/>
                <w:color w:val="002060"/>
                <w:lang w:val="kk-KZ" w:eastAsia="ru-RU"/>
              </w:rPr>
              <w:t>Жауапкершілік және форс-мажор:</w:t>
            </w:r>
          </w:p>
          <w:p w14:paraId="08E45C80" w14:textId="33DCFE80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1) Шарт бойынша өз міндеттерін орындамағаны не</w:t>
            </w:r>
            <w:r w:rsidR="00E42FB0" w:rsidRPr="00B572B9">
              <w:rPr>
                <w:color w:val="002060"/>
                <w:sz w:val="22"/>
                <w:szCs w:val="22"/>
                <w:lang w:val="kk-KZ"/>
              </w:rPr>
              <w:t>месе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тиіс</w:t>
            </w:r>
            <w:r w:rsidR="00E42FB0" w:rsidRPr="00B572B9">
              <w:rPr>
                <w:color w:val="002060"/>
                <w:sz w:val="22"/>
                <w:szCs w:val="22"/>
                <w:lang w:val="kk-KZ"/>
              </w:rPr>
              <w:t xml:space="preserve">ті дәрежеде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орындамағаны үшін Тараптар ҚР </w:t>
            </w:r>
            <w:r w:rsidR="00E42FB0" w:rsidRPr="00B572B9">
              <w:rPr>
                <w:color w:val="002060"/>
                <w:sz w:val="22"/>
                <w:szCs w:val="22"/>
                <w:lang w:val="kk-KZ"/>
              </w:rPr>
              <w:t>з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аңнамасына және Шартқа сәйкес жауап береді.</w:t>
            </w:r>
          </w:p>
          <w:p w14:paraId="3BBD4BF4" w14:textId="1D3F3676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2) </w:t>
            </w:r>
            <w:r w:rsidR="00113CF2" w:rsidRPr="00B572B9">
              <w:rPr>
                <w:color w:val="002060"/>
                <w:sz w:val="22"/>
                <w:szCs w:val="22"/>
                <w:lang w:val="kk-KZ"/>
              </w:rPr>
              <w:t>К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өрсетілген міндеттемелерді орындауға 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>дүлей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күш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>ті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(форс-мажор) 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>жағдайлары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, оның ішінде электр энергиясын ажырату, байланыс желілерінің зақымдануы және Тараптардың еркіне</w:t>
            </w:r>
            <w:r w:rsidR="00113CF2" w:rsidRPr="00B572B9">
              <w:rPr>
                <w:color w:val="002060"/>
                <w:sz w:val="22"/>
                <w:szCs w:val="22"/>
                <w:lang w:val="kk-KZ"/>
              </w:rPr>
              <w:t>н тыс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басқа да мән-жайлар кедергі келтірген жағдайда, Тараптар Шарт бойынша міндеттемелерді орындамағаны немесе тиіс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 xml:space="preserve">ті дәрежеде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орындамағаны үшін жауап бермейді.</w:t>
            </w:r>
          </w:p>
          <w:p w14:paraId="6817A4FB" w14:textId="2607A10B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lastRenderedPageBreak/>
              <w:t>3) Банк Клиенттің не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>месе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үшінші тұлғалардың түсініксіз, толық емес немесе дәл емес нұсқаулықтарының нәтижесінде және Банкке тәуелді емес басқа да себептер бойынша Шарт жөнінде міндеттемелерді орындамағаны немесе тиісінше орындамағаны үшін Клиент алдында жауап бермейді.</w:t>
            </w:r>
          </w:p>
          <w:p w14:paraId="6E212D1D" w14:textId="131334A8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4) төлем құжаттары, тапсырмалар тиіс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 xml:space="preserve">ті дәрежеде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ресімделмеген жағдайда, оның ішінде ЖСК нөмірін дұрыс көрсетпегені үшін Банк АМШ жөнінде операцияларды уақ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>ы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тылы жүргізбегені үшін жауап бермейді.</w:t>
            </w:r>
          </w:p>
          <w:p w14:paraId="09CC9C03" w14:textId="3B7B17A3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5) Банк уәкілетті мемлекеттік және мемлекеттік емес органдар мен тұлғалардың шешімдері/әрекеттері негізінде Клиенттің шоттарындағы Клиенттің мүлкі мен ақшасына және (немесе) электронды ақшаның электронды әмияндарындағы электронды ақша</w:t>
            </w:r>
            <w:r w:rsidR="0053235B" w:rsidRPr="00B572B9">
              <w:rPr>
                <w:color w:val="002060"/>
                <w:sz w:val="22"/>
                <w:szCs w:val="22"/>
                <w:lang w:val="kk-KZ"/>
              </w:rPr>
              <w:t xml:space="preserve">сына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тыйым салу нәтижесінде Клиентке келтірілген залалдар үшін жауап бермейді.</w:t>
            </w:r>
          </w:p>
          <w:p w14:paraId="0989D6EA" w14:textId="7EE51686" w:rsidR="00CC2ECF" w:rsidRPr="00B572B9" w:rsidRDefault="0053235B" w:rsidP="00113CF2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color w:val="002060"/>
                <w:sz w:val="22"/>
                <w:szCs w:val="22"/>
                <w:lang w:val="kk-KZ"/>
              </w:rPr>
              <w:t>6) Тараптар Шарт бойынша өз міндеттемелерін қасақана бұзғаны үшін ғана нақты залал мөлшерінде жауап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береді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.</w:t>
            </w:r>
          </w:p>
        </w:tc>
        <w:tc>
          <w:tcPr>
            <w:tcW w:w="283" w:type="dxa"/>
          </w:tcPr>
          <w:p w14:paraId="08068EDA" w14:textId="77777777" w:rsidR="00CC2ECF" w:rsidRPr="00B572B9" w:rsidRDefault="00CC2EC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7E77A38A" w14:textId="401C39CF" w:rsidR="00E42FB0" w:rsidRPr="00B572B9" w:rsidRDefault="00FF672A" w:rsidP="00FF672A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b/>
                <w:color w:val="002060"/>
                <w:lang w:eastAsia="ru-RU"/>
              </w:rPr>
              <w:t>29.Ответственность и форс-мажор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>:</w:t>
            </w:r>
          </w:p>
          <w:p w14:paraId="4B2CCC31" w14:textId="77777777" w:rsidR="00FF672A" w:rsidRPr="00B572B9" w:rsidRDefault="00FF672A" w:rsidP="00FF672A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За неисполнение либо ненадлежащее исполнение своих обязанностей по Договору Стороны несут ответственность в соответствии с Законодательством РК и Договором. </w:t>
            </w:r>
          </w:p>
          <w:p w14:paraId="10A259A2" w14:textId="77777777" w:rsidR="00FF672A" w:rsidRPr="00B572B9" w:rsidRDefault="00FF672A" w:rsidP="00FF672A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Стороны не несут ответственности за неисполнение или ненадлежащее исполнение обязательств по Договору в случае, если исполнению указанных обязательств препятствовали обстоятельства непреодолимой силы (форс-мажор), в том числе отключение электроэнергии, повреждение линий связи и другие обстоятельства, не зависящие от воли Сторон. </w:t>
            </w:r>
          </w:p>
          <w:p w14:paraId="3AC41BC7" w14:textId="77777777" w:rsidR="0053235B" w:rsidRPr="00B572B9" w:rsidRDefault="00FF672A" w:rsidP="00FF672A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lastRenderedPageBreak/>
              <w:t>Банк не несет ответственности перед Клиентом за неисполнение или ненадлежащее исполнение обязательств по Договору, возникшее в результате неясных, неполных или неточных инструкций Клиента либо третьих лиц и по другим причинам, не зависящим от Банка.</w:t>
            </w:r>
          </w:p>
          <w:p w14:paraId="3F55498F" w14:textId="7C4694B7" w:rsidR="00FF672A" w:rsidRPr="00B572B9" w:rsidRDefault="00FF672A" w:rsidP="0053235B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 </w:t>
            </w:r>
          </w:p>
          <w:p w14:paraId="45F3C525" w14:textId="77777777" w:rsidR="00FF672A" w:rsidRPr="00B572B9" w:rsidRDefault="00FF672A" w:rsidP="00FF672A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Банк не несет ответственности за несвоевременное проведение операций по НМС, в случае ненадлежащего оформления платежных документов, поручений, в том числе в части неверного указания номера ИИК.</w:t>
            </w:r>
          </w:p>
          <w:p w14:paraId="33DF003F" w14:textId="77777777" w:rsidR="00FF672A" w:rsidRPr="00B572B9" w:rsidRDefault="00FF672A" w:rsidP="00FF672A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 xml:space="preserve">Банк не несет ответственности за убытки, причиненные Клиенту в результате наложения ареста на имущество и деньги Клиента, находящиеся на счетах Клиента, </w:t>
            </w:r>
            <w:r w:rsidRPr="00B572B9">
              <w:rPr>
                <w:rFonts w:ascii="Times New Roman" w:hAnsi="Times New Roman"/>
                <w:color w:val="002060"/>
                <w:shd w:val="clear" w:color="auto" w:fill="FFFFFF"/>
              </w:rPr>
              <w:t xml:space="preserve">и (или) электронные деньги, находящиеся на электронных кошельках электронных денег, </w:t>
            </w:r>
            <w:r w:rsidRPr="00B572B9">
              <w:rPr>
                <w:rFonts w:ascii="Times New Roman" w:hAnsi="Times New Roman"/>
                <w:color w:val="002060"/>
                <w:lang w:eastAsia="ru-RU"/>
              </w:rPr>
              <w:t>на основании решений/действий уполномоченных государственных и негосударственных органов и лиц.</w:t>
            </w:r>
          </w:p>
          <w:p w14:paraId="0D1948A2" w14:textId="77777777" w:rsidR="00CC2ECF" w:rsidRPr="00B572B9" w:rsidRDefault="00FF672A" w:rsidP="00CC2ECF">
            <w:pPr>
              <w:pStyle w:val="a9"/>
              <w:numPr>
                <w:ilvl w:val="0"/>
                <w:numId w:val="20"/>
              </w:numPr>
              <w:tabs>
                <w:tab w:val="left" w:pos="459"/>
                <w:tab w:val="left" w:pos="851"/>
              </w:tabs>
              <w:ind w:left="0" w:firstLine="0"/>
              <w:jc w:val="both"/>
              <w:rPr>
                <w:rFonts w:ascii="Times New Roman" w:hAnsi="Times New Roman"/>
                <w:color w:val="002060"/>
                <w:lang w:eastAsia="ru-RU"/>
              </w:rPr>
            </w:pPr>
            <w:r w:rsidRPr="00B572B9">
              <w:rPr>
                <w:rFonts w:ascii="Times New Roman" w:hAnsi="Times New Roman"/>
                <w:color w:val="002060"/>
                <w:lang w:eastAsia="ru-RU"/>
              </w:rPr>
              <w:t>Стороны несут ответственность только за умышленное нарушение своих обязательств по Договору в размере реального ущерба.</w:t>
            </w:r>
          </w:p>
        </w:tc>
      </w:tr>
      <w:tr w:rsidR="00CC2ECF" w:rsidRPr="004D561A" w14:paraId="4546A357" w14:textId="77777777" w:rsidTr="0094702A">
        <w:tc>
          <w:tcPr>
            <w:tcW w:w="4962" w:type="dxa"/>
          </w:tcPr>
          <w:p w14:paraId="1DEDF5FA" w14:textId="114702BC" w:rsidR="00CC2ECF" w:rsidRPr="00B572B9" w:rsidRDefault="00CC2ECF" w:rsidP="0053235B">
            <w:pPr>
              <w:pStyle w:val="a4"/>
              <w:tabs>
                <w:tab w:val="left" w:pos="459"/>
                <w:tab w:val="left" w:pos="851"/>
              </w:tabs>
              <w:ind w:left="0"/>
              <w:jc w:val="center"/>
              <w:rPr>
                <w:b/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color w:val="002060"/>
                <w:sz w:val="22"/>
                <w:szCs w:val="22"/>
                <w:lang w:val="kk-KZ"/>
              </w:rPr>
              <w:lastRenderedPageBreak/>
              <w:t xml:space="preserve">Қорытынды </w:t>
            </w:r>
            <w:r w:rsidR="0053235B" w:rsidRPr="00B572B9">
              <w:rPr>
                <w:b/>
                <w:color w:val="002060"/>
                <w:sz w:val="22"/>
                <w:szCs w:val="22"/>
                <w:lang w:val="kk-KZ"/>
              </w:rPr>
              <w:t>қағида</w:t>
            </w:r>
          </w:p>
          <w:p w14:paraId="4D023B8E" w14:textId="2807D98D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color w:val="002060"/>
                <w:sz w:val="22"/>
                <w:szCs w:val="22"/>
                <w:lang w:val="kk-KZ"/>
              </w:rPr>
              <w:t>30.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Шартта </w:t>
            </w:r>
            <w:r w:rsidR="00D0455C" w:rsidRPr="00B572B9">
              <w:rPr>
                <w:color w:val="002060"/>
                <w:sz w:val="22"/>
                <w:szCs w:val="22"/>
                <w:lang w:val="kk-KZ"/>
              </w:rPr>
              <w:t>қарастырылмаған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барлық талаптар Қосылу туралы өтінішпен, ал ағымдағы банктік шотты ашу және жүргізу мәселелерін және өзге де мәселелерді (оның ішінде – жалпы, қорытынды </w:t>
            </w:r>
            <w:r w:rsidR="00D0455C" w:rsidRPr="00B572B9">
              <w:rPr>
                <w:color w:val="002060"/>
                <w:sz w:val="22"/>
                <w:szCs w:val="22"/>
                <w:lang w:val="kk-KZ"/>
              </w:rPr>
              <w:t>қағидалар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және т. б.) ретте</w:t>
            </w:r>
            <w:r w:rsidR="00D0455C" w:rsidRPr="00B572B9">
              <w:rPr>
                <w:color w:val="002060"/>
                <w:sz w:val="22"/>
                <w:szCs w:val="22"/>
                <w:lang w:val="kk-KZ"/>
              </w:rPr>
              <w:t xml:space="preserve">уге қатысты 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– Клиент Банкпен жасасқан тиісті Шартпен (№002 Стандарт талаптар/Қызмет көрсетудің үлгі талаптары және басқалар) реттеледі.</w:t>
            </w:r>
          </w:p>
          <w:p w14:paraId="198E1B22" w14:textId="77777777" w:rsidR="00D0455C" w:rsidRPr="00B572B9" w:rsidRDefault="00D0455C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</w:p>
          <w:p w14:paraId="69B39837" w14:textId="462BE049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color w:val="002060"/>
                <w:sz w:val="22"/>
                <w:szCs w:val="22"/>
                <w:lang w:val="kk-KZ"/>
              </w:rPr>
              <w:t>31.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Тараптар екінші Тараптан алынған қаржылық, коммерциялық және өзге де ақпараттың қатаң </w:t>
            </w:r>
            <w:r w:rsidR="00B572B9" w:rsidRPr="00B572B9">
              <w:rPr>
                <w:color w:val="002060"/>
                <w:sz w:val="22"/>
                <w:szCs w:val="22"/>
                <w:lang w:val="kk-KZ"/>
              </w:rPr>
              <w:t>конфиденциалдығын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сақтауға; жасалатын операциялар бойынша коммерциялық, банктік және заңмен қорғалатын өзге де құпияны сақтауға міндеттенеді. Мұндай ақпаратты үшінші тұлғаларға  екінші Тараптың жазбаша келісімімен, сондай-ақ Клиент пен Банк арасындағы шарттарда және ҚР заңнамасында көзделген жағдайларда ғана беруге, жариялауға және жария етуге болады.</w:t>
            </w:r>
          </w:p>
          <w:p w14:paraId="29E369D2" w14:textId="3561A498" w:rsidR="00CC2ECF" w:rsidRPr="00B572B9" w:rsidRDefault="00CC2ECF" w:rsidP="00CC2ECF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  <w:lang w:val="kk-KZ"/>
              </w:rPr>
            </w:pPr>
            <w:r w:rsidRPr="00B572B9">
              <w:rPr>
                <w:b/>
                <w:color w:val="002060"/>
                <w:sz w:val="22"/>
                <w:szCs w:val="22"/>
                <w:lang w:val="kk-KZ"/>
              </w:rPr>
              <w:t>32. Банктің мекенжайы, банктік деректемелері: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 xml:space="preserve"> A25D5G0, Қазақстан, Алматы қ., Бостандық ауданы, </w:t>
            </w:r>
            <w:r w:rsidR="00B572B9" w:rsidRPr="00B572B9">
              <w:rPr>
                <w:color w:val="002060"/>
                <w:sz w:val="22"/>
                <w:szCs w:val="22"/>
                <w:lang w:val="kk-KZ"/>
              </w:rPr>
              <w:t>ә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л-Фараби даңғ</w:t>
            </w:r>
            <w:r w:rsidR="00B572B9" w:rsidRPr="00B572B9">
              <w:rPr>
                <w:color w:val="002060"/>
                <w:sz w:val="22"/>
                <w:szCs w:val="22"/>
                <w:lang w:val="kk-KZ"/>
              </w:rPr>
              <w:t>ылы</w:t>
            </w:r>
            <w:r w:rsidRPr="00B572B9">
              <w:rPr>
                <w:color w:val="002060"/>
                <w:sz w:val="22"/>
                <w:szCs w:val="22"/>
                <w:lang w:val="kk-KZ"/>
              </w:rPr>
              <w:t>, 38-үй, С блогы. БСК KCJBKZKX; БСН 980640000093; к/ш № KZ65125KZT1001300224; www.bcc.kz.</w:t>
            </w:r>
          </w:p>
          <w:p w14:paraId="145F7016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val="kk-KZ" w:eastAsia="ru-RU"/>
              </w:rPr>
            </w:pPr>
          </w:p>
        </w:tc>
        <w:tc>
          <w:tcPr>
            <w:tcW w:w="283" w:type="dxa"/>
          </w:tcPr>
          <w:p w14:paraId="2C5BCAD1" w14:textId="77777777" w:rsidR="00CC2ECF" w:rsidRPr="00B572B9" w:rsidRDefault="00CC2EC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245" w:type="dxa"/>
          </w:tcPr>
          <w:p w14:paraId="5880910F" w14:textId="77777777" w:rsidR="00FF672A" w:rsidRPr="00B572B9" w:rsidRDefault="00706F3E" w:rsidP="0053235B">
            <w:pPr>
              <w:pStyle w:val="a4"/>
              <w:tabs>
                <w:tab w:val="left" w:pos="459"/>
                <w:tab w:val="left" w:pos="851"/>
              </w:tabs>
              <w:ind w:left="0"/>
              <w:jc w:val="center"/>
              <w:rPr>
                <w:b/>
                <w:color w:val="002060"/>
                <w:sz w:val="22"/>
                <w:szCs w:val="22"/>
              </w:rPr>
            </w:pPr>
            <w:r w:rsidRPr="00B572B9">
              <w:rPr>
                <w:b/>
                <w:color w:val="002060"/>
                <w:sz w:val="22"/>
                <w:szCs w:val="22"/>
              </w:rPr>
              <w:t>Заключительные положения</w:t>
            </w:r>
          </w:p>
          <w:p w14:paraId="5749E42F" w14:textId="4F98A027" w:rsidR="00FF672A" w:rsidRPr="00B572B9" w:rsidRDefault="00D0455C" w:rsidP="00D0455C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>30.</w:t>
            </w:r>
            <w:r w:rsidRPr="00B572B9">
              <w:rPr>
                <w:color w:val="002060"/>
                <w:sz w:val="22"/>
                <w:szCs w:val="22"/>
              </w:rPr>
              <w:t xml:space="preserve"> </w:t>
            </w:r>
            <w:r w:rsidR="00FF672A" w:rsidRPr="00B572B9">
              <w:rPr>
                <w:color w:val="002060"/>
                <w:sz w:val="22"/>
                <w:szCs w:val="22"/>
              </w:rPr>
              <w:t>Все условия, не предусмотренные Договором, регулируются Заявлением о присоединении, а в части, регулирующей вопросы открытия и ведения текущего банковского счета и иных вопросов (в том числе – общих, заключительных положений и др.) – соответствующим договором, заключенным Клиентом с Банком (Стандартными условиями № 002 / Примерными условиями предоставления услуг и иными).</w:t>
            </w:r>
          </w:p>
          <w:p w14:paraId="48C3C2F4" w14:textId="010BA391" w:rsidR="00FF672A" w:rsidRPr="00B572B9" w:rsidRDefault="00D0455C" w:rsidP="00D0455C">
            <w:pPr>
              <w:pStyle w:val="ab"/>
              <w:widowControl w:val="0"/>
              <w:tabs>
                <w:tab w:val="left" w:pos="0"/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2060"/>
                <w:sz w:val="22"/>
                <w:szCs w:val="22"/>
              </w:rPr>
            </w:pPr>
            <w:r w:rsidRPr="00B572B9">
              <w:rPr>
                <w:bCs/>
                <w:color w:val="002060"/>
                <w:sz w:val="22"/>
                <w:szCs w:val="22"/>
              </w:rPr>
              <w:t>31.</w:t>
            </w:r>
            <w:r w:rsidRPr="00B572B9">
              <w:rPr>
                <w:b w:val="0"/>
                <w:color w:val="002060"/>
                <w:sz w:val="22"/>
                <w:szCs w:val="22"/>
              </w:rPr>
              <w:t xml:space="preserve"> </w:t>
            </w:r>
            <w:r w:rsidR="00FF672A" w:rsidRPr="00B572B9">
              <w:rPr>
                <w:b w:val="0"/>
                <w:color w:val="002060"/>
                <w:sz w:val="22"/>
                <w:szCs w:val="22"/>
              </w:rPr>
              <w:t xml:space="preserve">Стороны обязуются сохранять строгую конфиденциальность финансовой, коммерческой и прочей информации, полученной от другой Стороны; хранить коммерческую, банковскую и иную охраняемую законом тайну по совершаемым операциям. Передача такой информации третьим лицам, опубликование и разглашение возможны только с письменного согласия другой Стороны, а также в случаях, предусмотренных договорами между Клиентом и Банком и Законодательством РК. </w:t>
            </w:r>
          </w:p>
          <w:p w14:paraId="191AE95A" w14:textId="31C9B4BB" w:rsidR="00FF672A" w:rsidRPr="00B572B9" w:rsidRDefault="00D0455C" w:rsidP="00D0455C">
            <w:pPr>
              <w:pStyle w:val="a4"/>
              <w:tabs>
                <w:tab w:val="left" w:pos="459"/>
                <w:tab w:val="left" w:pos="851"/>
              </w:tabs>
              <w:ind w:left="0"/>
              <w:jc w:val="both"/>
              <w:rPr>
                <w:color w:val="002060"/>
                <w:sz w:val="22"/>
                <w:szCs w:val="22"/>
              </w:rPr>
            </w:pPr>
            <w:r w:rsidRPr="00B572B9">
              <w:rPr>
                <w:b/>
                <w:bCs/>
                <w:color w:val="002060"/>
                <w:sz w:val="22"/>
                <w:szCs w:val="22"/>
              </w:rPr>
              <w:t xml:space="preserve">32. </w:t>
            </w:r>
            <w:r w:rsidR="00FF672A" w:rsidRPr="00B572B9">
              <w:rPr>
                <w:b/>
                <w:bCs/>
                <w:color w:val="002060"/>
                <w:sz w:val="22"/>
                <w:szCs w:val="22"/>
              </w:rPr>
              <w:t xml:space="preserve">Адреса, банковские реквизиты Банка: </w:t>
            </w:r>
            <w:r w:rsidR="00FF672A" w:rsidRPr="00B572B9">
              <w:rPr>
                <w:color w:val="002060"/>
                <w:sz w:val="22"/>
                <w:szCs w:val="22"/>
              </w:rPr>
              <w:t>A25D5G0</w:t>
            </w:r>
            <w:r w:rsidR="00FF672A" w:rsidRPr="00B572B9">
              <w:rPr>
                <w:color w:val="002060"/>
                <w:sz w:val="22"/>
                <w:szCs w:val="22"/>
                <w:lang w:eastAsia="en-US"/>
              </w:rPr>
              <w:t>, Казахстан, г.Алматы, Бостандыкский р-н, Аль-Фараби пр-т, дом 38, корп</w:t>
            </w:r>
            <w:r w:rsidR="00B572B9" w:rsidRPr="00B572B9">
              <w:rPr>
                <w:color w:val="002060"/>
                <w:sz w:val="22"/>
                <w:szCs w:val="22"/>
                <w:lang w:eastAsia="en-US"/>
              </w:rPr>
              <w:t>ус</w:t>
            </w:r>
            <w:r w:rsidR="00FF672A" w:rsidRPr="00B572B9">
              <w:rPr>
                <w:color w:val="002060"/>
                <w:sz w:val="22"/>
                <w:szCs w:val="22"/>
                <w:lang w:eastAsia="en-US"/>
              </w:rPr>
              <w:t xml:space="preserve"> Блок С. </w:t>
            </w:r>
            <w:r w:rsidR="00FF672A" w:rsidRPr="00B572B9">
              <w:rPr>
                <w:bCs/>
                <w:color w:val="002060"/>
                <w:sz w:val="22"/>
                <w:szCs w:val="22"/>
              </w:rPr>
              <w:t xml:space="preserve">БИК KCJBKZKX; БИН 980640000093; к/c № KZ65125KZT1001300224; </w:t>
            </w:r>
            <w:hyperlink r:id="rId6" w:history="1">
              <w:r w:rsidR="00FF672A" w:rsidRPr="00B572B9">
                <w:rPr>
                  <w:rStyle w:val="a8"/>
                  <w:rFonts w:eastAsia="Calibri"/>
                  <w:bCs/>
                  <w:color w:val="002060"/>
                  <w:sz w:val="22"/>
                  <w:szCs w:val="22"/>
                </w:rPr>
                <w:t>www.bcc.kz</w:t>
              </w:r>
            </w:hyperlink>
            <w:r w:rsidR="00FF672A" w:rsidRPr="00B572B9">
              <w:rPr>
                <w:rStyle w:val="a8"/>
                <w:rFonts w:eastAsia="Calibri"/>
                <w:bCs/>
                <w:color w:val="002060"/>
                <w:sz w:val="22"/>
                <w:szCs w:val="22"/>
              </w:rPr>
              <w:t>.</w:t>
            </w:r>
          </w:p>
          <w:p w14:paraId="3876EBF3" w14:textId="77777777" w:rsidR="00CC2ECF" w:rsidRPr="00B572B9" w:rsidRDefault="00CC2ECF" w:rsidP="00CC2ECF">
            <w:pPr>
              <w:pStyle w:val="a9"/>
              <w:tabs>
                <w:tab w:val="left" w:pos="459"/>
                <w:tab w:val="left" w:pos="851"/>
              </w:tabs>
              <w:jc w:val="both"/>
              <w:rPr>
                <w:rFonts w:ascii="Times New Roman" w:hAnsi="Times New Roman"/>
                <w:b/>
                <w:color w:val="002060"/>
                <w:lang w:eastAsia="ru-RU"/>
              </w:rPr>
            </w:pPr>
          </w:p>
        </w:tc>
      </w:tr>
    </w:tbl>
    <w:p w14:paraId="41F5272F" w14:textId="77777777" w:rsidR="002510E1" w:rsidRPr="004D561A" w:rsidRDefault="002510E1">
      <w:pPr>
        <w:rPr>
          <w:lang w:val="kk-KZ"/>
        </w:rPr>
      </w:pPr>
    </w:p>
    <w:sectPr w:rsidR="002510E1" w:rsidRPr="004D561A" w:rsidSect="003709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2C6"/>
    <w:multiLevelType w:val="hybridMultilevel"/>
    <w:tmpl w:val="ED929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1E01"/>
    <w:multiLevelType w:val="hybridMultilevel"/>
    <w:tmpl w:val="5014A0C2"/>
    <w:lvl w:ilvl="0" w:tplc="ACA82344">
      <w:start w:val="2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6D8"/>
    <w:multiLevelType w:val="hybridMultilevel"/>
    <w:tmpl w:val="E93656DC"/>
    <w:lvl w:ilvl="0" w:tplc="681A3F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3A51"/>
    <w:multiLevelType w:val="hybridMultilevel"/>
    <w:tmpl w:val="F112C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5949"/>
    <w:multiLevelType w:val="hybridMultilevel"/>
    <w:tmpl w:val="3D240B40"/>
    <w:lvl w:ilvl="0" w:tplc="FD2C0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7408F"/>
    <w:multiLevelType w:val="hybridMultilevel"/>
    <w:tmpl w:val="BBA08962"/>
    <w:lvl w:ilvl="0" w:tplc="8662F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107D8"/>
    <w:multiLevelType w:val="hybridMultilevel"/>
    <w:tmpl w:val="BC6C0A9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729AC"/>
    <w:multiLevelType w:val="hybridMultilevel"/>
    <w:tmpl w:val="F0DA98B4"/>
    <w:lvl w:ilvl="0" w:tplc="6E4E07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529C4"/>
    <w:multiLevelType w:val="hybridMultilevel"/>
    <w:tmpl w:val="DC0A0D5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3F153CA2"/>
    <w:multiLevelType w:val="hybridMultilevel"/>
    <w:tmpl w:val="AB1001A2"/>
    <w:lvl w:ilvl="0" w:tplc="CD5CE3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32AEE"/>
    <w:multiLevelType w:val="hybridMultilevel"/>
    <w:tmpl w:val="3CD89B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75207"/>
    <w:multiLevelType w:val="hybridMultilevel"/>
    <w:tmpl w:val="1CCAB718"/>
    <w:lvl w:ilvl="0" w:tplc="98A46C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82E57"/>
    <w:multiLevelType w:val="hybridMultilevel"/>
    <w:tmpl w:val="00FA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350EA"/>
    <w:multiLevelType w:val="hybridMultilevel"/>
    <w:tmpl w:val="5680CD5E"/>
    <w:lvl w:ilvl="0" w:tplc="3154B6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C2156"/>
    <w:multiLevelType w:val="hybridMultilevel"/>
    <w:tmpl w:val="343C6B8C"/>
    <w:lvl w:ilvl="0" w:tplc="1526C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7DD0"/>
    <w:multiLevelType w:val="hybridMultilevel"/>
    <w:tmpl w:val="C5247E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0E3"/>
    <w:multiLevelType w:val="hybridMultilevel"/>
    <w:tmpl w:val="8F9A8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FDC070A">
      <w:start w:val="2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8EE2746">
      <w:start w:val="3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7589C"/>
    <w:multiLevelType w:val="hybridMultilevel"/>
    <w:tmpl w:val="A02669B4"/>
    <w:lvl w:ilvl="0" w:tplc="0419000F">
      <w:start w:val="1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726B4D47"/>
    <w:multiLevelType w:val="hybridMultilevel"/>
    <w:tmpl w:val="673AB2A8"/>
    <w:lvl w:ilvl="0" w:tplc="6F6860D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D3A89"/>
    <w:multiLevelType w:val="hybridMultilevel"/>
    <w:tmpl w:val="B5A880E6"/>
    <w:lvl w:ilvl="0" w:tplc="D9BED8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15267">
    <w:abstractNumId w:val="5"/>
  </w:num>
  <w:num w:numId="2" w16cid:durableId="1416784301">
    <w:abstractNumId w:val="11"/>
  </w:num>
  <w:num w:numId="3" w16cid:durableId="642278142">
    <w:abstractNumId w:val="13"/>
  </w:num>
  <w:num w:numId="4" w16cid:durableId="475681328">
    <w:abstractNumId w:val="18"/>
  </w:num>
  <w:num w:numId="5" w16cid:durableId="1212958614">
    <w:abstractNumId w:val="10"/>
  </w:num>
  <w:num w:numId="6" w16cid:durableId="1863544651">
    <w:abstractNumId w:val="3"/>
  </w:num>
  <w:num w:numId="7" w16cid:durableId="1078939534">
    <w:abstractNumId w:val="17"/>
  </w:num>
  <w:num w:numId="8" w16cid:durableId="595946818">
    <w:abstractNumId w:val="8"/>
  </w:num>
  <w:num w:numId="9" w16cid:durableId="614411604">
    <w:abstractNumId w:val="1"/>
  </w:num>
  <w:num w:numId="10" w16cid:durableId="2035763708">
    <w:abstractNumId w:val="2"/>
  </w:num>
  <w:num w:numId="11" w16cid:durableId="682165185">
    <w:abstractNumId w:val="14"/>
  </w:num>
  <w:num w:numId="12" w16cid:durableId="2070763583">
    <w:abstractNumId w:val="12"/>
  </w:num>
  <w:num w:numId="13" w16cid:durableId="1031300796">
    <w:abstractNumId w:val="0"/>
  </w:num>
  <w:num w:numId="14" w16cid:durableId="749082985">
    <w:abstractNumId w:val="15"/>
  </w:num>
  <w:num w:numId="15" w16cid:durableId="68966719">
    <w:abstractNumId w:val="19"/>
  </w:num>
  <w:num w:numId="16" w16cid:durableId="152256444">
    <w:abstractNumId w:val="16"/>
  </w:num>
  <w:num w:numId="17" w16cid:durableId="2097704075">
    <w:abstractNumId w:val="4"/>
  </w:num>
  <w:num w:numId="18" w16cid:durableId="1706254854">
    <w:abstractNumId w:val="6"/>
  </w:num>
  <w:num w:numId="19" w16cid:durableId="898906330">
    <w:abstractNumId w:val="9"/>
  </w:num>
  <w:num w:numId="20" w16cid:durableId="1671837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14"/>
    <w:rsid w:val="00080C20"/>
    <w:rsid w:val="00091099"/>
    <w:rsid w:val="000E0476"/>
    <w:rsid w:val="00113CF2"/>
    <w:rsid w:val="00133A49"/>
    <w:rsid w:val="00152EBF"/>
    <w:rsid w:val="001673C5"/>
    <w:rsid w:val="00185E1A"/>
    <w:rsid w:val="002510E1"/>
    <w:rsid w:val="002813FA"/>
    <w:rsid w:val="003003F2"/>
    <w:rsid w:val="00330D8E"/>
    <w:rsid w:val="003709AE"/>
    <w:rsid w:val="00381B37"/>
    <w:rsid w:val="003C544B"/>
    <w:rsid w:val="003F1A89"/>
    <w:rsid w:val="00414F59"/>
    <w:rsid w:val="00424C07"/>
    <w:rsid w:val="00460332"/>
    <w:rsid w:val="00497F7A"/>
    <w:rsid w:val="004D339A"/>
    <w:rsid w:val="004D561A"/>
    <w:rsid w:val="004E0B60"/>
    <w:rsid w:val="004E42B7"/>
    <w:rsid w:val="00530169"/>
    <w:rsid w:val="0053235B"/>
    <w:rsid w:val="00563E10"/>
    <w:rsid w:val="00594014"/>
    <w:rsid w:val="005B7713"/>
    <w:rsid w:val="005D2AF4"/>
    <w:rsid w:val="00610079"/>
    <w:rsid w:val="00614454"/>
    <w:rsid w:val="00622DB0"/>
    <w:rsid w:val="006728BF"/>
    <w:rsid w:val="00697179"/>
    <w:rsid w:val="006B2A4E"/>
    <w:rsid w:val="006F47A7"/>
    <w:rsid w:val="00706F3E"/>
    <w:rsid w:val="00750E34"/>
    <w:rsid w:val="007717B5"/>
    <w:rsid w:val="008867C4"/>
    <w:rsid w:val="00893D52"/>
    <w:rsid w:val="008F4287"/>
    <w:rsid w:val="008F6B0B"/>
    <w:rsid w:val="00932A68"/>
    <w:rsid w:val="00934562"/>
    <w:rsid w:val="0094702A"/>
    <w:rsid w:val="0096528B"/>
    <w:rsid w:val="0099176E"/>
    <w:rsid w:val="00A447A4"/>
    <w:rsid w:val="00A844D9"/>
    <w:rsid w:val="00AB2BBA"/>
    <w:rsid w:val="00B12604"/>
    <w:rsid w:val="00B132F0"/>
    <w:rsid w:val="00B428FB"/>
    <w:rsid w:val="00B43FA2"/>
    <w:rsid w:val="00B53766"/>
    <w:rsid w:val="00B572B9"/>
    <w:rsid w:val="00C61F50"/>
    <w:rsid w:val="00C941E5"/>
    <w:rsid w:val="00C954A0"/>
    <w:rsid w:val="00C9788A"/>
    <w:rsid w:val="00CC2ECF"/>
    <w:rsid w:val="00CC5A2B"/>
    <w:rsid w:val="00CC7D2F"/>
    <w:rsid w:val="00D0455C"/>
    <w:rsid w:val="00E30A64"/>
    <w:rsid w:val="00E42FB0"/>
    <w:rsid w:val="00E83E95"/>
    <w:rsid w:val="00EA41B0"/>
    <w:rsid w:val="00EC2504"/>
    <w:rsid w:val="00F44749"/>
    <w:rsid w:val="00F53656"/>
    <w:rsid w:val="00FF48D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CBCB"/>
  <w15:chartTrackingRefBased/>
  <w15:docId w15:val="{58C311B7-7AEC-4B79-AE5D-2851A973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014"/>
    <w:pPr>
      <w:keepNext/>
      <w:jc w:val="center"/>
      <w:outlineLvl w:val="0"/>
    </w:pPr>
    <w:rPr>
      <w:rFonts w:ascii="Arial" w:hAnsi="Arial" w:cs="Arial"/>
      <w:b/>
      <w:bCs/>
      <w:kern w:val="3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94014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s0">
    <w:name w:val="s0"/>
    <w:qFormat/>
    <w:rsid w:val="00594014"/>
    <w:rPr>
      <w:color w:val="000000"/>
    </w:rPr>
  </w:style>
  <w:style w:type="paragraph" w:styleId="a4">
    <w:name w:val="List Paragraph"/>
    <w:aliases w:val="List Paragraph (numbered (a)),Use Case List Paragraph,NUMBERED PARAGRAPH,List Paragraph 1,маркированный,Citation List"/>
    <w:basedOn w:val="a"/>
    <w:link w:val="a5"/>
    <w:uiPriority w:val="34"/>
    <w:qFormat/>
    <w:rsid w:val="00594014"/>
    <w:pPr>
      <w:ind w:left="720"/>
      <w:contextualSpacing/>
    </w:pPr>
  </w:style>
  <w:style w:type="character" w:customStyle="1" w:styleId="a5">
    <w:name w:val="Абзац списка Знак"/>
    <w:aliases w:val="List Paragraph (numbered (a)) Знак,Use Case List Paragraph Знак,NUMBERED PARAGRAPH Знак,List Paragraph 1 Знак,маркированный Знак,Citation List Знак"/>
    <w:link w:val="a4"/>
    <w:uiPriority w:val="34"/>
    <w:rsid w:val="005940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unhideWhenUsed/>
    <w:rsid w:val="00594014"/>
  </w:style>
  <w:style w:type="character" w:customStyle="1" w:styleId="a7">
    <w:name w:val="Обычный (Интернет) Знак"/>
    <w:link w:val="a6"/>
    <w:locked/>
    <w:rsid w:val="005940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4D561A"/>
    <w:rPr>
      <w:color w:val="0000FF"/>
      <w:u w:val="single"/>
    </w:rPr>
  </w:style>
  <w:style w:type="paragraph" w:styleId="a9">
    <w:name w:val="No Spacing"/>
    <w:link w:val="aa"/>
    <w:uiPriority w:val="1"/>
    <w:qFormat/>
    <w:rsid w:val="004D56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4D561A"/>
    <w:rPr>
      <w:rFonts w:ascii="Calibri" w:eastAsia="Calibri" w:hAnsi="Calibri" w:cs="Times New Roman"/>
    </w:rPr>
  </w:style>
  <w:style w:type="paragraph" w:styleId="ab">
    <w:name w:val="Body Text"/>
    <w:aliases w:val="Знак12, Знак12"/>
    <w:basedOn w:val="a"/>
    <w:link w:val="ac"/>
    <w:uiPriority w:val="99"/>
    <w:rsid w:val="00FF672A"/>
    <w:rPr>
      <w:b/>
    </w:rPr>
  </w:style>
  <w:style w:type="character" w:customStyle="1" w:styleId="ac">
    <w:name w:val="Основной текст Знак"/>
    <w:aliases w:val="Знак12 Знак, Знак12 Знак"/>
    <w:basedOn w:val="a0"/>
    <w:link w:val="ab"/>
    <w:uiPriority w:val="99"/>
    <w:rsid w:val="00FF672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1673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673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67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673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673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167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c.kz" TargetMode="External"/><Relationship Id="rId5" Type="http://schemas.openxmlformats.org/officeDocument/2006/relationships/hyperlink" Target="http://www.bcc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4817</Words>
  <Characters>29724</Characters>
  <Application>Microsoft Office Word</Application>
  <DocSecurity>0</DocSecurity>
  <Lines>2477</Lines>
  <Paragraphs>1015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Арынова Роза Сапарқызы</cp:lastModifiedBy>
  <cp:revision>2</cp:revision>
  <dcterms:created xsi:type="dcterms:W3CDTF">2026-08-05T10:36:00Z</dcterms:created>
  <dcterms:modified xsi:type="dcterms:W3CDTF">2026-08-05T10:36:00Z</dcterms:modified>
</cp:coreProperties>
</file>