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CC6E44" w14:textId="44B607AE" w:rsidR="00A647E0" w:rsidRDefault="00386CB5" w:rsidP="00A647E0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Ставки вознаграждения </w:t>
      </w:r>
      <w:r w:rsidR="00313FDF">
        <w:rPr>
          <w:rFonts w:ascii="Times New Roman" w:hAnsi="Times New Roman" w:cs="Times New Roman"/>
          <w:b/>
          <w:sz w:val="24"/>
          <w:szCs w:val="24"/>
        </w:rPr>
        <w:t>*</w:t>
      </w:r>
      <w:r w:rsidR="00A647E0">
        <w:rPr>
          <w:rFonts w:ascii="Times New Roman" w:hAnsi="Times New Roman" w:cs="Times New Roman"/>
          <w:b/>
          <w:sz w:val="24"/>
          <w:szCs w:val="24"/>
        </w:rPr>
        <w:t xml:space="preserve">с </w:t>
      </w:r>
      <w:r w:rsidR="005E28B6">
        <w:rPr>
          <w:rFonts w:ascii="Times New Roman" w:hAnsi="Times New Roman" w:cs="Times New Roman"/>
          <w:b/>
          <w:sz w:val="24"/>
          <w:szCs w:val="24"/>
        </w:rPr>
        <w:t>21</w:t>
      </w:r>
      <w:r w:rsidR="0005265F">
        <w:rPr>
          <w:rFonts w:ascii="Times New Roman" w:hAnsi="Times New Roman" w:cs="Times New Roman"/>
          <w:b/>
          <w:sz w:val="24"/>
          <w:szCs w:val="24"/>
        </w:rPr>
        <w:t>.08</w:t>
      </w:r>
      <w:r w:rsidR="00565D3F" w:rsidRPr="000140CF">
        <w:rPr>
          <w:rFonts w:ascii="Times New Roman" w:hAnsi="Times New Roman" w:cs="Times New Roman"/>
          <w:b/>
          <w:sz w:val="24"/>
          <w:szCs w:val="24"/>
        </w:rPr>
        <w:t>.2026</w:t>
      </w:r>
      <w:r w:rsidR="00565D3F" w:rsidRPr="00565D3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7E0">
        <w:rPr>
          <w:rFonts w:ascii="Times New Roman" w:hAnsi="Times New Roman" w:cs="Times New Roman"/>
          <w:b/>
          <w:sz w:val="24"/>
          <w:szCs w:val="24"/>
        </w:rPr>
        <w:t xml:space="preserve">года для открытия через приложение </w:t>
      </w:r>
      <w:r w:rsidR="00A647E0">
        <w:rPr>
          <w:rFonts w:ascii="Times New Roman" w:hAnsi="Times New Roman" w:cs="Times New Roman"/>
          <w:b/>
          <w:sz w:val="24"/>
          <w:szCs w:val="24"/>
          <w:lang w:val="en-US"/>
        </w:rPr>
        <w:t>BCC</w:t>
      </w:r>
      <w:r w:rsidR="00A647E0" w:rsidRPr="00A647E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47E0">
        <w:rPr>
          <w:rFonts w:ascii="Times New Roman" w:hAnsi="Times New Roman" w:cs="Times New Roman"/>
          <w:b/>
          <w:sz w:val="24"/>
          <w:szCs w:val="24"/>
          <w:lang w:val="en-US"/>
        </w:rPr>
        <w:t>KZ</w:t>
      </w:r>
      <w:r w:rsidR="00313FD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0CAEDF94" w14:textId="77777777" w:rsidR="00271596" w:rsidRDefault="00271596" w:rsidP="006B2A87">
      <w:pPr>
        <w:pStyle w:val="a3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71"/>
        <w:gridCol w:w="992"/>
        <w:gridCol w:w="1134"/>
        <w:gridCol w:w="1134"/>
      </w:tblGrid>
      <w:tr w:rsidR="00386CB5" w14:paraId="0755AF72" w14:textId="77777777" w:rsidTr="00522DB9">
        <w:tc>
          <w:tcPr>
            <w:tcW w:w="1271" w:type="dxa"/>
            <w:vMerge w:val="restart"/>
          </w:tcPr>
          <w:p w14:paraId="2BC3DF13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451991F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Вид вклада</w:t>
            </w:r>
          </w:p>
        </w:tc>
        <w:tc>
          <w:tcPr>
            <w:tcW w:w="992" w:type="dxa"/>
            <w:vMerge w:val="restart"/>
          </w:tcPr>
          <w:p w14:paraId="196BFD1A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D982D2" w14:textId="77777777" w:rsidR="00386CB5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64FB">
              <w:rPr>
                <w:rFonts w:ascii="Times New Roman" w:hAnsi="Times New Roman" w:cs="Times New Roman"/>
                <w:b/>
                <w:sz w:val="20"/>
                <w:szCs w:val="20"/>
              </w:rPr>
              <w:t>Сроки</w:t>
            </w:r>
          </w:p>
          <w:p w14:paraId="597C8ADA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(мес)</w:t>
            </w:r>
          </w:p>
          <w:p w14:paraId="19E7C1DC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</w:tcPr>
          <w:p w14:paraId="6B04E7A4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Ставки</w:t>
            </w:r>
          </w:p>
        </w:tc>
        <w:tc>
          <w:tcPr>
            <w:tcW w:w="1134" w:type="dxa"/>
          </w:tcPr>
          <w:p w14:paraId="36376CCC" w14:textId="77777777" w:rsidR="00386CB5" w:rsidRPr="007964FB" w:rsidRDefault="00386CB5" w:rsidP="005D2D03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ГЭСВ</w:t>
            </w:r>
          </w:p>
        </w:tc>
      </w:tr>
      <w:tr w:rsidR="00ED41BA" w14:paraId="1F645161" w14:textId="77777777" w:rsidTr="00522DB9">
        <w:tc>
          <w:tcPr>
            <w:tcW w:w="1271" w:type="dxa"/>
            <w:vMerge/>
          </w:tcPr>
          <w:p w14:paraId="7D385A03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92" w:type="dxa"/>
            <w:vMerge/>
          </w:tcPr>
          <w:p w14:paraId="75E22EBB" w14:textId="77777777" w:rsidR="00ED41BA" w:rsidRPr="007964FB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268" w:type="dxa"/>
            <w:gridSpan w:val="2"/>
          </w:tcPr>
          <w:p w14:paraId="0127AFB4" w14:textId="77777777" w:rsid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</w:p>
          <w:p w14:paraId="6A8C31ED" w14:textId="77777777" w:rsidR="00ED41BA" w:rsidRPr="00ED41BA" w:rsidRDefault="00ED41BA" w:rsidP="002618CF">
            <w:pPr>
              <w:pStyle w:val="a3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en-US"/>
              </w:rPr>
              <w:t>KZT</w:t>
            </w:r>
          </w:p>
        </w:tc>
      </w:tr>
      <w:tr w:rsidR="004F0CF4" w14:paraId="26CCBFA8" w14:textId="77777777" w:rsidTr="009B5368">
        <w:tc>
          <w:tcPr>
            <w:tcW w:w="1271" w:type="dxa"/>
            <w:vMerge w:val="restart"/>
          </w:tcPr>
          <w:p w14:paraId="6692B3FA" w14:textId="64D78C65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  <w:b/>
              </w:rPr>
            </w:pPr>
            <w:r w:rsidRPr="004F0CF4">
              <w:rPr>
                <w:rFonts w:ascii="Times New Roman" w:hAnsi="Times New Roman" w:cs="Times New Roman"/>
                <w:b/>
              </w:rPr>
              <w:t>Birge+</w:t>
            </w:r>
          </w:p>
        </w:tc>
        <w:tc>
          <w:tcPr>
            <w:tcW w:w="992" w:type="dxa"/>
          </w:tcPr>
          <w:p w14:paraId="250F7170" w14:textId="77777777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34" w:type="dxa"/>
          </w:tcPr>
          <w:p w14:paraId="5C7F9394" w14:textId="424B804D" w:rsidR="004F0CF4" w:rsidRPr="001D731E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15,50%</w:t>
            </w:r>
          </w:p>
        </w:tc>
        <w:tc>
          <w:tcPr>
            <w:tcW w:w="1134" w:type="dxa"/>
          </w:tcPr>
          <w:p w14:paraId="254D6FF5" w14:textId="5C2B381D" w:rsidR="004F0CF4" w:rsidRPr="001D731E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16,65%</w:t>
            </w:r>
          </w:p>
        </w:tc>
      </w:tr>
      <w:tr w:rsidR="004F0CF4" w14:paraId="5C3D4829" w14:textId="77777777" w:rsidTr="00EC494F">
        <w:tc>
          <w:tcPr>
            <w:tcW w:w="1271" w:type="dxa"/>
            <w:vMerge/>
          </w:tcPr>
          <w:p w14:paraId="17E1459C" w14:textId="77777777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38382047" w14:textId="77777777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134" w:type="dxa"/>
            <w:vAlign w:val="bottom"/>
          </w:tcPr>
          <w:p w14:paraId="5C3B1CE2" w14:textId="0D43C895" w:rsidR="004F0CF4" w:rsidRPr="001D731E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14,00%</w:t>
            </w:r>
          </w:p>
        </w:tc>
        <w:tc>
          <w:tcPr>
            <w:tcW w:w="1134" w:type="dxa"/>
            <w:vAlign w:val="bottom"/>
          </w:tcPr>
          <w:p w14:paraId="62CFE2D1" w14:textId="5900D0E0" w:rsidR="004F0CF4" w:rsidRPr="001D731E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14,93%</w:t>
            </w:r>
          </w:p>
        </w:tc>
      </w:tr>
      <w:tr w:rsidR="004F0CF4" w14:paraId="7D51D876" w14:textId="77777777" w:rsidTr="00EC494F">
        <w:tc>
          <w:tcPr>
            <w:tcW w:w="1271" w:type="dxa"/>
            <w:vMerge/>
          </w:tcPr>
          <w:p w14:paraId="36063DBD" w14:textId="77777777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87B4444" w14:textId="77777777" w:rsidR="004F0CF4" w:rsidRPr="002618CF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1134" w:type="dxa"/>
            <w:vAlign w:val="bottom"/>
          </w:tcPr>
          <w:p w14:paraId="1BF6BEEB" w14:textId="0A9CB7EE" w:rsidR="004F0CF4" w:rsidRPr="00522DB9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14,00%</w:t>
            </w:r>
          </w:p>
        </w:tc>
        <w:tc>
          <w:tcPr>
            <w:tcW w:w="1134" w:type="dxa"/>
            <w:vAlign w:val="bottom"/>
          </w:tcPr>
          <w:p w14:paraId="64070B85" w14:textId="3D076638" w:rsidR="004F0CF4" w:rsidRPr="00522DB9" w:rsidRDefault="004F0CF4" w:rsidP="004F0CF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 w:rsidRPr="004F0CF4">
              <w:rPr>
                <w:rFonts w:ascii="Times New Roman" w:hAnsi="Times New Roman" w:cs="Times New Roman"/>
              </w:rPr>
              <w:t>14,93%</w:t>
            </w:r>
          </w:p>
        </w:tc>
      </w:tr>
    </w:tbl>
    <w:p w14:paraId="47EA1D54" w14:textId="77777777" w:rsidR="00271596" w:rsidRDefault="00271596" w:rsidP="0027159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7B740018" w14:textId="77777777" w:rsidR="009B2A20" w:rsidRDefault="009B2A20" w:rsidP="00375484">
      <w:pPr>
        <w:pStyle w:val="a3"/>
        <w:jc w:val="both"/>
        <w:rPr>
          <w:rFonts w:ascii="Times New Roman" w:hAnsi="Times New Roman" w:cs="Times New Roman"/>
        </w:rPr>
      </w:pPr>
    </w:p>
    <w:p w14:paraId="2C349E18" w14:textId="77777777" w:rsidR="002618CF" w:rsidRDefault="002618CF" w:rsidP="002618CF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79A1BE7B" w14:textId="40F3F897" w:rsidR="002618CF" w:rsidRPr="00522DB9" w:rsidRDefault="002618CF" w:rsidP="002618CF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  <w:r w:rsidRPr="00522DB9">
        <w:rPr>
          <w:rFonts w:ascii="Times New Roman" w:hAnsi="Times New Roman" w:cs="Times New Roman"/>
          <w:sz w:val="18"/>
          <w:szCs w:val="18"/>
        </w:rPr>
        <w:t>*Ставки вознаграждения утверждены Комитетом по управлению финансами и рисками №</w:t>
      </w:r>
      <w:r w:rsidR="0062610B">
        <w:rPr>
          <w:rFonts w:ascii="Times New Roman" w:hAnsi="Times New Roman" w:cs="Times New Roman"/>
          <w:sz w:val="18"/>
          <w:szCs w:val="18"/>
        </w:rPr>
        <w:t>25</w:t>
      </w:r>
      <w:r w:rsidR="00856881" w:rsidRPr="00522DB9">
        <w:rPr>
          <w:rFonts w:ascii="Times New Roman" w:hAnsi="Times New Roman" w:cs="Times New Roman"/>
          <w:sz w:val="18"/>
          <w:szCs w:val="18"/>
        </w:rPr>
        <w:t xml:space="preserve"> </w:t>
      </w:r>
      <w:r w:rsidRPr="00522DB9">
        <w:rPr>
          <w:rFonts w:ascii="Times New Roman" w:hAnsi="Times New Roman" w:cs="Times New Roman"/>
          <w:sz w:val="18"/>
          <w:szCs w:val="18"/>
        </w:rPr>
        <w:t xml:space="preserve">(внеочередной) от </w:t>
      </w:r>
      <w:r w:rsidR="0062610B">
        <w:rPr>
          <w:rFonts w:ascii="Times New Roman" w:hAnsi="Times New Roman" w:cs="Times New Roman"/>
          <w:sz w:val="18"/>
          <w:szCs w:val="18"/>
        </w:rPr>
        <w:t>10</w:t>
      </w:r>
      <w:r w:rsidR="000140CF">
        <w:rPr>
          <w:rFonts w:ascii="Times New Roman" w:hAnsi="Times New Roman" w:cs="Times New Roman"/>
          <w:sz w:val="18"/>
          <w:szCs w:val="18"/>
        </w:rPr>
        <w:t>.</w:t>
      </w:r>
      <w:r w:rsidR="0062610B">
        <w:rPr>
          <w:rFonts w:ascii="Times New Roman" w:hAnsi="Times New Roman" w:cs="Times New Roman"/>
          <w:sz w:val="18"/>
          <w:szCs w:val="18"/>
        </w:rPr>
        <w:t>08</w:t>
      </w:r>
      <w:r w:rsidR="000140CF">
        <w:rPr>
          <w:rFonts w:ascii="Times New Roman" w:hAnsi="Times New Roman" w:cs="Times New Roman"/>
          <w:sz w:val="18"/>
          <w:szCs w:val="18"/>
        </w:rPr>
        <w:t>.2026</w:t>
      </w:r>
      <w:r w:rsidRPr="00522DB9">
        <w:rPr>
          <w:rFonts w:ascii="Times New Roman" w:hAnsi="Times New Roman" w:cs="Times New Roman"/>
          <w:sz w:val="18"/>
          <w:szCs w:val="18"/>
        </w:rPr>
        <w:t xml:space="preserve"> года с вводом в действие с </w:t>
      </w:r>
      <w:r w:rsidR="005E28B6">
        <w:rPr>
          <w:rFonts w:ascii="Times New Roman" w:hAnsi="Times New Roman" w:cs="Times New Roman"/>
          <w:sz w:val="18"/>
          <w:szCs w:val="18"/>
        </w:rPr>
        <w:t>21</w:t>
      </w:r>
      <w:r w:rsidR="0005265F">
        <w:rPr>
          <w:rFonts w:ascii="Times New Roman" w:hAnsi="Times New Roman" w:cs="Times New Roman"/>
          <w:sz w:val="18"/>
          <w:szCs w:val="18"/>
        </w:rPr>
        <w:t>.08</w:t>
      </w:r>
      <w:r w:rsidR="000140CF">
        <w:rPr>
          <w:rFonts w:ascii="Times New Roman" w:hAnsi="Times New Roman" w:cs="Times New Roman"/>
          <w:sz w:val="18"/>
          <w:szCs w:val="18"/>
        </w:rPr>
        <w:t>.2026</w:t>
      </w:r>
      <w:r w:rsidRPr="00522DB9">
        <w:rPr>
          <w:rFonts w:ascii="Times New Roman" w:hAnsi="Times New Roman" w:cs="Times New Roman"/>
          <w:sz w:val="18"/>
          <w:szCs w:val="18"/>
        </w:rPr>
        <w:t xml:space="preserve"> года</w:t>
      </w:r>
    </w:p>
    <w:p w14:paraId="4D1564A0" w14:textId="77777777" w:rsidR="009B2A20" w:rsidRPr="00522DB9" w:rsidRDefault="009B2A20" w:rsidP="00375484">
      <w:pPr>
        <w:pStyle w:val="a3"/>
        <w:jc w:val="both"/>
        <w:rPr>
          <w:rFonts w:ascii="Times New Roman" w:hAnsi="Times New Roman" w:cs="Times New Roman"/>
          <w:sz w:val="18"/>
          <w:szCs w:val="18"/>
        </w:rPr>
      </w:pPr>
    </w:p>
    <w:sectPr w:rsidR="009B2A20" w:rsidRPr="00522DB9" w:rsidSect="00D37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7D02FC"/>
    <w:multiLevelType w:val="hybridMultilevel"/>
    <w:tmpl w:val="61E62D12"/>
    <w:lvl w:ilvl="0" w:tplc="290AAF9C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56456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1596"/>
    <w:rsid w:val="000140CF"/>
    <w:rsid w:val="0005265F"/>
    <w:rsid w:val="00072793"/>
    <w:rsid w:val="00097CFB"/>
    <w:rsid w:val="000B7C9E"/>
    <w:rsid w:val="00155C9B"/>
    <w:rsid w:val="00187E0E"/>
    <w:rsid w:val="001D731E"/>
    <w:rsid w:val="00203EDA"/>
    <w:rsid w:val="00253ACA"/>
    <w:rsid w:val="002618CF"/>
    <w:rsid w:val="00271596"/>
    <w:rsid w:val="00313FDF"/>
    <w:rsid w:val="00375484"/>
    <w:rsid w:val="00386CB5"/>
    <w:rsid w:val="00396BBC"/>
    <w:rsid w:val="003A76C7"/>
    <w:rsid w:val="004225AA"/>
    <w:rsid w:val="00456E0C"/>
    <w:rsid w:val="004B67B2"/>
    <w:rsid w:val="004F0CF4"/>
    <w:rsid w:val="00505819"/>
    <w:rsid w:val="005216E5"/>
    <w:rsid w:val="00522DB9"/>
    <w:rsid w:val="00565D3F"/>
    <w:rsid w:val="00577804"/>
    <w:rsid w:val="005D2D03"/>
    <w:rsid w:val="005E28B6"/>
    <w:rsid w:val="0062610B"/>
    <w:rsid w:val="00683BE3"/>
    <w:rsid w:val="00690F20"/>
    <w:rsid w:val="006B2A87"/>
    <w:rsid w:val="00744F49"/>
    <w:rsid w:val="0075386F"/>
    <w:rsid w:val="00774E10"/>
    <w:rsid w:val="007964FB"/>
    <w:rsid w:val="007B0345"/>
    <w:rsid w:val="007C4E7F"/>
    <w:rsid w:val="00805880"/>
    <w:rsid w:val="00844A92"/>
    <w:rsid w:val="008539C9"/>
    <w:rsid w:val="00856881"/>
    <w:rsid w:val="00867A0E"/>
    <w:rsid w:val="00906511"/>
    <w:rsid w:val="00962506"/>
    <w:rsid w:val="009A5D35"/>
    <w:rsid w:val="009B215D"/>
    <w:rsid w:val="009B2A20"/>
    <w:rsid w:val="009F4F87"/>
    <w:rsid w:val="00A632F2"/>
    <w:rsid w:val="00A647E0"/>
    <w:rsid w:val="00A91AEB"/>
    <w:rsid w:val="00AB1B85"/>
    <w:rsid w:val="00AD1E9C"/>
    <w:rsid w:val="00AE1C80"/>
    <w:rsid w:val="00B93140"/>
    <w:rsid w:val="00C26559"/>
    <w:rsid w:val="00C635F1"/>
    <w:rsid w:val="00C7285D"/>
    <w:rsid w:val="00C9540A"/>
    <w:rsid w:val="00CD1DBE"/>
    <w:rsid w:val="00CD7FF1"/>
    <w:rsid w:val="00D15318"/>
    <w:rsid w:val="00D376FA"/>
    <w:rsid w:val="00D711AE"/>
    <w:rsid w:val="00DC77B6"/>
    <w:rsid w:val="00DE7990"/>
    <w:rsid w:val="00E33356"/>
    <w:rsid w:val="00E52ECA"/>
    <w:rsid w:val="00E80CB7"/>
    <w:rsid w:val="00EA533B"/>
    <w:rsid w:val="00ED41BA"/>
    <w:rsid w:val="00ED7851"/>
    <w:rsid w:val="00F307C1"/>
    <w:rsid w:val="00FA79A5"/>
    <w:rsid w:val="00FF0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ABE792"/>
  <w15:docId w15:val="{18701C29-A871-4F0B-A168-2998E17496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76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71596"/>
    <w:pPr>
      <w:spacing w:after="0" w:line="240" w:lineRule="auto"/>
    </w:pPr>
  </w:style>
  <w:style w:type="table" w:styleId="a4">
    <w:name w:val="Table Grid"/>
    <w:basedOn w:val="a1"/>
    <w:uiPriority w:val="59"/>
    <w:rsid w:val="002715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49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6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Bank Centercredit</Company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BATTALOK</dc:creator>
  <cp:lastModifiedBy>Тришкина Кристина Юрьевна</cp:lastModifiedBy>
  <cp:revision>4</cp:revision>
  <cp:lastPrinted>2018-10-15T11:12:00Z</cp:lastPrinted>
  <dcterms:created xsi:type="dcterms:W3CDTF">2026-08-13T12:25:00Z</dcterms:created>
  <dcterms:modified xsi:type="dcterms:W3CDTF">2026-08-20T06:41:00Z</dcterms:modified>
</cp:coreProperties>
</file>