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1A58" w14:textId="1615B0D5" w:rsidR="00A647E0" w:rsidRDefault="00386CB5" w:rsidP="00A647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Rates of return *from </w:t>
      </w:r>
      <w:r w:rsidR="00FF0A24" w:rsidRPr="00FF0A24">
        <w:rPr>
          <w:rFonts w:ascii="Times New Roman" w:hAnsi="Times New Roman"/>
          <w:b/>
          <w:sz w:val="24"/>
          <w:szCs w:val="24"/>
          <w:lang w:val="en-US"/>
        </w:rPr>
        <w:t>16.10</w:t>
      </w:r>
      <w:r w:rsidR="00C46509" w:rsidRPr="00C46509">
        <w:rPr>
          <w:rFonts w:ascii="Times New Roman" w:hAnsi="Times New Roman"/>
          <w:b/>
          <w:sz w:val="24"/>
          <w:szCs w:val="24"/>
          <w:lang w:val="en-US"/>
        </w:rPr>
        <w:t>.2026</w:t>
      </w:r>
      <w:r>
        <w:rPr>
          <w:rFonts w:ascii="Times New Roman" w:hAnsi="Times New Roman"/>
          <w:b/>
          <w:sz w:val="24"/>
          <w:szCs w:val="24"/>
        </w:rPr>
        <w:t xml:space="preserve"> for opening via the BCC KZ App </w:t>
      </w:r>
    </w:p>
    <w:p w14:paraId="1F97876D" w14:textId="77777777" w:rsidR="00271596" w:rsidRDefault="00271596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992"/>
        <w:gridCol w:w="1134"/>
        <w:gridCol w:w="1134"/>
      </w:tblGrid>
      <w:tr w:rsidR="00386CB5" w14:paraId="06D27E71" w14:textId="77777777" w:rsidTr="00522DB9">
        <w:tc>
          <w:tcPr>
            <w:tcW w:w="1271" w:type="dxa"/>
            <w:vMerge w:val="restart"/>
          </w:tcPr>
          <w:p w14:paraId="133311D4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3FB27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Deposit type</w:t>
            </w:r>
          </w:p>
        </w:tc>
        <w:tc>
          <w:tcPr>
            <w:tcW w:w="992" w:type="dxa"/>
            <w:vMerge w:val="restart"/>
          </w:tcPr>
          <w:p w14:paraId="0BADEE1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9311E4" w14:textId="77777777" w:rsidR="00386CB5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Timing</w:t>
            </w:r>
          </w:p>
          <w:p w14:paraId="67221A23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(month)</w:t>
            </w:r>
          </w:p>
          <w:p w14:paraId="2251A767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FE978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Rates</w:t>
            </w:r>
          </w:p>
        </w:tc>
        <w:tc>
          <w:tcPr>
            <w:tcW w:w="1134" w:type="dxa"/>
          </w:tcPr>
          <w:p w14:paraId="78FC6C45" w14:textId="77777777" w:rsidR="00386CB5" w:rsidRPr="007964FB" w:rsidRDefault="00386CB5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Annual effective rate of return </w:t>
            </w:r>
          </w:p>
        </w:tc>
      </w:tr>
      <w:tr w:rsidR="00ED41BA" w14:paraId="57EF2769" w14:textId="77777777" w:rsidTr="00522DB9">
        <w:tc>
          <w:tcPr>
            <w:tcW w:w="1271" w:type="dxa"/>
            <w:vMerge/>
          </w:tcPr>
          <w:p w14:paraId="544973C4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B0151" w14:textId="77777777" w:rsidR="00ED41BA" w:rsidRPr="007964FB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29E5577" w14:textId="77777777" w:rsid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3F41BCA7" w14:textId="77777777" w:rsidR="00ED41BA" w:rsidRPr="00ED41BA" w:rsidRDefault="00ED41BA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KZT</w:t>
            </w:r>
          </w:p>
        </w:tc>
      </w:tr>
      <w:tr w:rsidR="00FF0A24" w14:paraId="71A9DBB7" w14:textId="77777777" w:rsidTr="00086FE9">
        <w:tc>
          <w:tcPr>
            <w:tcW w:w="1271" w:type="dxa"/>
            <w:vMerge w:val="restart"/>
          </w:tcPr>
          <w:p w14:paraId="0CC7D1B2" w14:textId="77777777" w:rsidR="00FF0A24" w:rsidRPr="002618CF" w:rsidRDefault="00FF0A24" w:rsidP="00FF0A2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My goal</w:t>
            </w:r>
          </w:p>
        </w:tc>
        <w:tc>
          <w:tcPr>
            <w:tcW w:w="992" w:type="dxa"/>
          </w:tcPr>
          <w:p w14:paraId="68C45860" w14:textId="77777777" w:rsidR="00FF0A24" w:rsidRPr="002618CF" w:rsidRDefault="00FF0A24" w:rsidP="00FF0A2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</w:tcPr>
          <w:p w14:paraId="4F7F5C5A" w14:textId="4D79BBF7" w:rsidR="00FF0A24" w:rsidRPr="00C46509" w:rsidRDefault="00FF0A24" w:rsidP="00FF0A2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16,70%</w:t>
            </w:r>
          </w:p>
        </w:tc>
        <w:tc>
          <w:tcPr>
            <w:tcW w:w="1134" w:type="dxa"/>
          </w:tcPr>
          <w:p w14:paraId="6406BDBD" w14:textId="1BA26F5C" w:rsidR="00FF0A24" w:rsidRPr="00C46509" w:rsidRDefault="00FF0A24" w:rsidP="00FF0A2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18,04%</w:t>
            </w:r>
          </w:p>
        </w:tc>
      </w:tr>
      <w:tr w:rsidR="00C46509" w14:paraId="69D4B4F1" w14:textId="77777777" w:rsidTr="00AB1FBA">
        <w:tc>
          <w:tcPr>
            <w:tcW w:w="1271" w:type="dxa"/>
            <w:vMerge/>
          </w:tcPr>
          <w:p w14:paraId="1C5EF671" w14:textId="77777777" w:rsidR="00C46509" w:rsidRPr="002618CF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2210361" w14:textId="77777777" w:rsidR="00C46509" w:rsidRPr="002618CF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478B47CD" w14:textId="360CFFFF" w:rsidR="00C46509" w:rsidRPr="00C46509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46509">
              <w:rPr>
                <w:rFonts w:ascii="Times New Roman" w:hAnsi="Times New Roman" w:cs="Times New Roman"/>
              </w:rPr>
              <w:t>15,50%</w:t>
            </w:r>
          </w:p>
        </w:tc>
        <w:tc>
          <w:tcPr>
            <w:tcW w:w="1134" w:type="dxa"/>
            <w:vAlign w:val="bottom"/>
          </w:tcPr>
          <w:p w14:paraId="454E59B8" w14:textId="5891D75D" w:rsidR="00C46509" w:rsidRPr="00C46509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46509">
              <w:rPr>
                <w:rFonts w:ascii="Times New Roman" w:hAnsi="Times New Roman" w:cs="Times New Roman"/>
              </w:rPr>
              <w:t>16,70%</w:t>
            </w:r>
          </w:p>
        </w:tc>
      </w:tr>
      <w:tr w:rsidR="00C46509" w14:paraId="159959ED" w14:textId="77777777" w:rsidTr="00086FE9">
        <w:tc>
          <w:tcPr>
            <w:tcW w:w="1271" w:type="dxa"/>
            <w:vMerge/>
          </w:tcPr>
          <w:p w14:paraId="202E7E3C" w14:textId="77777777" w:rsidR="00C46509" w:rsidRPr="002618CF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2AD80DD" w14:textId="77777777" w:rsidR="00C46509" w:rsidRPr="002618CF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4535798C" w14:textId="47C0697F" w:rsidR="00C46509" w:rsidRPr="00C46509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46509">
              <w:rPr>
                <w:rFonts w:ascii="Times New Roman" w:hAnsi="Times New Roman" w:cs="Times New Roman"/>
              </w:rPr>
              <w:t>15,00%</w:t>
            </w:r>
          </w:p>
        </w:tc>
        <w:tc>
          <w:tcPr>
            <w:tcW w:w="1134" w:type="dxa"/>
          </w:tcPr>
          <w:p w14:paraId="2F84D2D7" w14:textId="6A5A46C9" w:rsidR="00C46509" w:rsidRPr="00C46509" w:rsidRDefault="00C46509" w:rsidP="00C4650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46509">
              <w:rPr>
                <w:rFonts w:ascii="Times New Roman" w:hAnsi="Times New Roman" w:cs="Times New Roman"/>
              </w:rPr>
              <w:t>16,10%</w:t>
            </w:r>
          </w:p>
        </w:tc>
      </w:tr>
    </w:tbl>
    <w:p w14:paraId="371B8814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6403CD6" w14:textId="77777777" w:rsidR="009B2A20" w:rsidRDefault="009B2A20" w:rsidP="00375484">
      <w:pPr>
        <w:pStyle w:val="a3"/>
        <w:jc w:val="both"/>
        <w:rPr>
          <w:rFonts w:ascii="Times New Roman" w:hAnsi="Times New Roman" w:cs="Times New Roman"/>
        </w:rPr>
      </w:pPr>
    </w:p>
    <w:p w14:paraId="596AA1DA" w14:textId="77777777" w:rsidR="002618CF" w:rsidRDefault="002618CF" w:rsidP="002618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AD0064E" w14:textId="36C99488" w:rsidR="002618CF" w:rsidRPr="00EA1443" w:rsidRDefault="002618CF" w:rsidP="002618CF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/>
          <w:sz w:val="18"/>
          <w:szCs w:val="18"/>
        </w:rPr>
        <w:t>*Rates of return were approved by the Financial and Risk Management Committee No.</w:t>
      </w:r>
      <w:r w:rsidR="00FF0A24" w:rsidRPr="00FF0A24">
        <w:rPr>
          <w:rFonts w:ascii="Times New Roman" w:hAnsi="Times New Roman"/>
          <w:sz w:val="18"/>
          <w:szCs w:val="18"/>
          <w:lang w:val="en-US"/>
        </w:rPr>
        <w:t>33</w:t>
      </w:r>
      <w:r>
        <w:rPr>
          <w:rFonts w:ascii="Times New Roman" w:hAnsi="Times New Roman"/>
          <w:sz w:val="18"/>
          <w:szCs w:val="18"/>
        </w:rPr>
        <w:t xml:space="preserve"> (extraordinary) as of </w:t>
      </w:r>
      <w:r w:rsidR="00FF0A24" w:rsidRPr="00FF0A24">
        <w:rPr>
          <w:rFonts w:ascii="Times New Roman" w:hAnsi="Times New Roman"/>
          <w:sz w:val="18"/>
          <w:szCs w:val="18"/>
          <w:lang w:val="en-US"/>
        </w:rPr>
        <w:t>12.10</w:t>
      </w:r>
      <w:r w:rsidR="00EA1443" w:rsidRPr="00EA1443">
        <w:rPr>
          <w:rFonts w:ascii="Times New Roman" w:hAnsi="Times New Roman"/>
          <w:sz w:val="18"/>
          <w:szCs w:val="18"/>
          <w:lang w:val="en-US"/>
        </w:rPr>
        <w:t>.2026</w:t>
      </w:r>
      <w:r>
        <w:rPr>
          <w:rFonts w:ascii="Times New Roman" w:hAnsi="Times New Roman"/>
          <w:sz w:val="18"/>
          <w:szCs w:val="18"/>
        </w:rPr>
        <w:t xml:space="preserve"> and entered into force on </w:t>
      </w:r>
      <w:r w:rsidR="00FF0A24" w:rsidRPr="00FF0A24">
        <w:rPr>
          <w:rFonts w:ascii="Times New Roman" w:hAnsi="Times New Roman"/>
          <w:sz w:val="18"/>
          <w:szCs w:val="18"/>
          <w:lang w:val="en-US"/>
        </w:rPr>
        <w:t>16.10</w:t>
      </w:r>
      <w:r w:rsidR="00EA1443" w:rsidRPr="00EA1443">
        <w:rPr>
          <w:rFonts w:ascii="Times New Roman" w:hAnsi="Times New Roman"/>
          <w:sz w:val="18"/>
          <w:szCs w:val="18"/>
          <w:lang w:val="en-US"/>
        </w:rPr>
        <w:t>.2026</w:t>
      </w:r>
    </w:p>
    <w:p w14:paraId="498EBD92" w14:textId="77777777" w:rsidR="009B2A20" w:rsidRPr="00522DB9" w:rsidRDefault="009B2A20" w:rsidP="0037548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9B2A20" w:rsidRPr="00522DB9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57D60"/>
    <w:rsid w:val="00097CFB"/>
    <w:rsid w:val="000B7C9E"/>
    <w:rsid w:val="00155C9B"/>
    <w:rsid w:val="00187E0E"/>
    <w:rsid w:val="001D731E"/>
    <w:rsid w:val="00203EDA"/>
    <w:rsid w:val="00253ACA"/>
    <w:rsid w:val="002618CF"/>
    <w:rsid w:val="00271596"/>
    <w:rsid w:val="00313FDF"/>
    <w:rsid w:val="00361971"/>
    <w:rsid w:val="00375484"/>
    <w:rsid w:val="00386CB5"/>
    <w:rsid w:val="00396BBC"/>
    <w:rsid w:val="003A76C7"/>
    <w:rsid w:val="004225AA"/>
    <w:rsid w:val="004B67B2"/>
    <w:rsid w:val="00505819"/>
    <w:rsid w:val="00522DB9"/>
    <w:rsid w:val="00577804"/>
    <w:rsid w:val="005D2D03"/>
    <w:rsid w:val="00690F20"/>
    <w:rsid w:val="006B2A87"/>
    <w:rsid w:val="00744F49"/>
    <w:rsid w:val="0075386F"/>
    <w:rsid w:val="007964FB"/>
    <w:rsid w:val="007B0345"/>
    <w:rsid w:val="007C4E7F"/>
    <w:rsid w:val="00805880"/>
    <w:rsid w:val="00844A92"/>
    <w:rsid w:val="008539C9"/>
    <w:rsid w:val="00856881"/>
    <w:rsid w:val="00867A0E"/>
    <w:rsid w:val="00906511"/>
    <w:rsid w:val="00962506"/>
    <w:rsid w:val="009A130F"/>
    <w:rsid w:val="009A5D35"/>
    <w:rsid w:val="009B215D"/>
    <w:rsid w:val="009B2A20"/>
    <w:rsid w:val="009F4F87"/>
    <w:rsid w:val="00A632F2"/>
    <w:rsid w:val="00A647E0"/>
    <w:rsid w:val="00A91AEB"/>
    <w:rsid w:val="00AB1B85"/>
    <w:rsid w:val="00AD1E9C"/>
    <w:rsid w:val="00B93140"/>
    <w:rsid w:val="00C26559"/>
    <w:rsid w:val="00C46509"/>
    <w:rsid w:val="00C635F1"/>
    <w:rsid w:val="00C7285D"/>
    <w:rsid w:val="00C9540A"/>
    <w:rsid w:val="00CD1DBE"/>
    <w:rsid w:val="00CD5429"/>
    <w:rsid w:val="00CD7FF1"/>
    <w:rsid w:val="00D15318"/>
    <w:rsid w:val="00D376FA"/>
    <w:rsid w:val="00DC77B6"/>
    <w:rsid w:val="00DE7990"/>
    <w:rsid w:val="00E33356"/>
    <w:rsid w:val="00E52ECA"/>
    <w:rsid w:val="00E80CB7"/>
    <w:rsid w:val="00EA1443"/>
    <w:rsid w:val="00EA533B"/>
    <w:rsid w:val="00ED41BA"/>
    <w:rsid w:val="00ED7851"/>
    <w:rsid w:val="00F307C1"/>
    <w:rsid w:val="00F6255F"/>
    <w:rsid w:val="00FA79A5"/>
    <w:rsid w:val="00FF077B"/>
    <w:rsid w:val="00F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0934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2</cp:revision>
  <cp:lastPrinted>2018-10-15T11:12:00Z</cp:lastPrinted>
  <dcterms:created xsi:type="dcterms:W3CDTF">2026-10-15T05:50:00Z</dcterms:created>
  <dcterms:modified xsi:type="dcterms:W3CDTF">2026-10-15T05:50:00Z</dcterms:modified>
</cp:coreProperties>
</file>