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5D4A">
      <w:pPr>
        <w:pStyle w:val="pc"/>
      </w:pPr>
      <w:bookmarkStart w:id="0" w:name="_GoBack"/>
      <w:bookmarkEnd w:id="0"/>
      <w:r>
        <w:rPr>
          <w:rStyle w:val="s1"/>
        </w:rPr>
        <w:t>Постановление Правления Национального Банка Республики Казахстан от 30 марта 2019 года № 40</w:t>
      </w:r>
      <w:r>
        <w:rPr>
          <w:rStyle w:val="s1"/>
        </w:rPr>
        <w:br/>
        <w:t>Об утверждении Правил осуществления валютных операций в Республике Казахстан</w:t>
      </w:r>
    </w:p>
    <w:p w:rsidR="00000000" w:rsidRDefault="00F65D4A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01.01.2024 г.)</w:t>
      </w:r>
    </w:p>
    <w:p w:rsidR="00000000" w:rsidRDefault="00F65D4A">
      <w:pPr>
        <w:pStyle w:val="pj"/>
      </w:pPr>
      <w:r>
        <w:t> </w:t>
      </w:r>
    </w:p>
    <w:p w:rsidR="00000000" w:rsidRDefault="00F65D4A">
      <w:pPr>
        <w:pStyle w:val="pji"/>
      </w:pPr>
      <w:r>
        <w:rPr>
          <w:rStyle w:val="s3"/>
        </w:rPr>
        <w:t xml:space="preserve">См. </w:t>
      </w:r>
      <w:hyperlink r:id="rId8" w:anchor="sub_id=1700" w:history="1">
        <w:r>
          <w:rPr>
            <w:rStyle w:val="a4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Национального Банка РК от 31 марта 2020 года № 42 о продлении сроков представления отд</w:t>
      </w:r>
      <w:r>
        <w:rPr>
          <w:rStyle w:val="s3"/>
        </w:rPr>
        <w:t>ельных видов отчетности в период чрезвычайного положения, введенного Указом Президента Республики Казахстан от 15 марта 2020 года № 285</w:t>
      </w:r>
    </w:p>
    <w:p w:rsidR="00000000" w:rsidRDefault="00F65D4A">
      <w:pPr>
        <w:pStyle w:val="pj"/>
      </w:pPr>
      <w:r>
        <w:t> </w:t>
      </w:r>
    </w:p>
    <w:p w:rsidR="00000000" w:rsidRDefault="00F65D4A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9" w:anchor="sub_id=100" w:history="1">
        <w:r>
          <w:rPr>
            <w:rStyle w:val="a4"/>
            <w:i/>
            <w:iCs/>
          </w:rPr>
          <w:t>постано</w:t>
        </w:r>
        <w:r>
          <w:rPr>
            <w:rStyle w:val="a4"/>
            <w:i/>
            <w:iCs/>
          </w:rPr>
          <w:t>вления</w:t>
        </w:r>
      </w:hyperlink>
      <w:r>
        <w:rPr>
          <w:rStyle w:val="s3"/>
        </w:rPr>
        <w:t xml:space="preserve"> Правления Национального Банка РК от 20.12.21 г. № 113 (</w:t>
      </w:r>
      <w:hyperlink r:id="rId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 xml:space="preserve">В соответствии с </w:t>
      </w:r>
      <w:hyperlink r:id="rId11" w:anchor="sub_id=150059" w:history="1">
        <w:r>
          <w:rPr>
            <w:rStyle w:val="a4"/>
          </w:rPr>
          <w:t>подпунктом 59</w:t>
        </w:r>
        <w:r>
          <w:rPr>
            <w:rStyle w:val="a4"/>
          </w:rPr>
          <w:t>) части второй статьи 15</w:t>
        </w:r>
      </w:hyperlink>
      <w:r>
        <w:rPr>
          <w:rStyle w:val="s0"/>
        </w:rPr>
        <w:t xml:space="preserve"> Закона Республики Казахстан «О Национальном Банке Республики Казахстан», </w:t>
      </w:r>
      <w:hyperlink r:id="rId12" w:anchor="sub_id=160302" w:history="1">
        <w:r>
          <w:rPr>
            <w:rStyle w:val="a4"/>
          </w:rPr>
          <w:t>подпунктом 2) пункта 3 статьи 16</w:t>
        </w:r>
      </w:hyperlink>
      <w:r>
        <w:rPr>
          <w:rStyle w:val="s0"/>
        </w:rPr>
        <w:t xml:space="preserve"> Закона Республики Казахстан «О государств</w:t>
      </w:r>
      <w:r>
        <w:rPr>
          <w:rStyle w:val="s0"/>
        </w:rPr>
        <w:t xml:space="preserve">енной статистике» и </w:t>
      </w:r>
      <w:hyperlink r:id="rId13" w:anchor="sub_id=50401" w:history="1">
        <w:r>
          <w:rPr>
            <w:rStyle w:val="a4"/>
          </w:rPr>
          <w:t>подпунктом 1) пункта 4 статьи 5</w:t>
        </w:r>
      </w:hyperlink>
      <w:r>
        <w:rPr>
          <w:rStyle w:val="s0"/>
        </w:rPr>
        <w:t xml:space="preserve"> Закона Республики Казахстан «О валютном регулировании и валютном контроле» Правление Национального Банка Республики Казах</w:t>
      </w:r>
      <w:r>
        <w:rPr>
          <w:rStyle w:val="s0"/>
        </w:rPr>
        <w:t xml:space="preserve">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F65D4A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осуществления валютных операций в Республике Казахстан.</w:t>
      </w:r>
    </w:p>
    <w:p w:rsidR="00000000" w:rsidRDefault="00F65D4A">
      <w:pPr>
        <w:pStyle w:val="pj"/>
      </w:pPr>
      <w:r>
        <w:rPr>
          <w:rStyle w:val="s0"/>
        </w:rPr>
        <w:t>2. Признать утратившими силу нормативные правовые акты Республики Казахстан, а также структурный элемент нормативного п</w:t>
      </w:r>
      <w:r>
        <w:rPr>
          <w:rStyle w:val="s0"/>
        </w:rPr>
        <w:t xml:space="preserve">равового акта Республики Казахстан по </w:t>
      </w:r>
      <w:hyperlink w:anchor="sub10" w:history="1">
        <w:r>
          <w:rPr>
            <w:rStyle w:val="a4"/>
          </w:rPr>
          <w:t>перечню</w:t>
        </w:r>
      </w:hyperlink>
      <w:r>
        <w:rPr>
          <w:rStyle w:val="s0"/>
        </w:rPr>
        <w:t xml:space="preserve"> согласно приложению к настоящему постановлению.</w:t>
      </w:r>
    </w:p>
    <w:p w:rsidR="00000000" w:rsidRDefault="00F65D4A">
      <w:pPr>
        <w:pStyle w:val="pj"/>
      </w:pPr>
      <w:r>
        <w:rPr>
          <w:rStyle w:val="s0"/>
        </w:rPr>
        <w:t>3. Департаменту платежного баланса и валютного регулирования (Куандыков А.А.) в установленном законодательством Республики Казахстан п</w:t>
      </w:r>
      <w:r>
        <w:rPr>
          <w:rStyle w:val="s0"/>
        </w:rPr>
        <w:t>орядке обеспечить:</w:t>
      </w:r>
    </w:p>
    <w:p w:rsidR="00000000" w:rsidRDefault="00F65D4A">
      <w:pPr>
        <w:pStyle w:val="pj"/>
      </w:pPr>
      <w:r>
        <w:rPr>
          <w:rStyle w:val="s0"/>
        </w:rPr>
        <w:t xml:space="preserve">1) совместно с Юридическим департаментом (Сарсенова Н.В.) государственную </w:t>
      </w:r>
      <w:hyperlink r:id="rId14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постановления в Министерстве юстиции Республики Казахстан;</w:t>
      </w:r>
    </w:p>
    <w:p w:rsidR="00000000" w:rsidRDefault="00F65D4A">
      <w:pPr>
        <w:pStyle w:val="pj"/>
      </w:pPr>
      <w:r>
        <w:rPr>
          <w:rStyle w:val="s0"/>
        </w:rPr>
        <w:t>2) в течение дес</w:t>
      </w:r>
      <w:r>
        <w:rPr>
          <w:rStyle w:val="s0"/>
        </w:rPr>
        <w:t>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</w:t>
      </w:r>
      <w:r>
        <w:rPr>
          <w:rStyle w:val="s0"/>
        </w:rPr>
        <w:t>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F65D4A">
      <w:pPr>
        <w:pStyle w:val="pj"/>
      </w:pPr>
      <w:r>
        <w:rPr>
          <w:rStyle w:val="s0"/>
        </w:rPr>
        <w:t>3) размещение настоящего постановления на официальном интернет-ресурсе Национального Банка Республики Казахстан после его официального опублик</w:t>
      </w:r>
      <w:r>
        <w:rPr>
          <w:rStyle w:val="s0"/>
        </w:rPr>
        <w:t>ования;</w:t>
      </w:r>
    </w:p>
    <w:p w:rsidR="00000000" w:rsidRDefault="00F65D4A">
      <w:pPr>
        <w:pStyle w:val="pj"/>
      </w:pPr>
      <w:r>
        <w:rPr>
          <w:rStyle w:val="s0"/>
        </w:rPr>
        <w:t>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</w:t>
      </w:r>
      <w:r>
        <w:rPr>
          <w:rStyle w:val="s0"/>
        </w:rPr>
        <w:t>ановления.</w:t>
      </w:r>
    </w:p>
    <w:p w:rsidR="00000000" w:rsidRDefault="00F65D4A">
      <w:pPr>
        <w:pStyle w:val="pj"/>
      </w:pPr>
      <w:r>
        <w:rPr>
          <w:rStyle w:val="s0"/>
        </w:rPr>
        <w:t xml:space="preserve">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</w:t>
      </w:r>
      <w:r>
        <w:rPr>
          <w:rStyle w:val="s0"/>
        </w:rPr>
        <w:t>периодические печатные издания.</w:t>
      </w:r>
    </w:p>
    <w:p w:rsidR="00000000" w:rsidRDefault="00F65D4A">
      <w:pPr>
        <w:pStyle w:val="pj"/>
      </w:pPr>
      <w:r>
        <w:rPr>
          <w:rStyle w:val="s0"/>
        </w:rPr>
        <w:t>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p w:rsidR="00000000" w:rsidRDefault="00F65D4A">
      <w:pPr>
        <w:pStyle w:val="pj"/>
      </w:pPr>
      <w:r>
        <w:rPr>
          <w:rStyle w:val="s0"/>
        </w:rPr>
        <w:t xml:space="preserve">6. Настоящее постановление подлежит официальному </w:t>
      </w:r>
      <w:hyperlink r:id="rId15" w:history="1">
        <w:r>
          <w:rPr>
            <w:rStyle w:val="a4"/>
          </w:rPr>
          <w:t>опубликованию</w:t>
        </w:r>
      </w:hyperlink>
      <w:r>
        <w:rPr>
          <w:rStyle w:val="s0"/>
        </w:rPr>
        <w:t xml:space="preserve"> и вводится в действие с 1 июля 2019 года.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"/>
            </w:pPr>
            <w:r>
              <w:rPr>
                <w:rStyle w:val="s0"/>
                <w:b/>
                <w:bCs/>
              </w:rPr>
              <w:t>Председатель Национального Банка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r"/>
            </w:pPr>
            <w:r>
              <w:rPr>
                <w:rStyle w:val="s0"/>
                <w:b/>
                <w:bCs/>
              </w:rPr>
              <w:t>Е. Досаев</w:t>
            </w:r>
          </w:p>
        </w:tc>
      </w:tr>
    </w:tbl>
    <w:p w:rsidR="00000000" w:rsidRDefault="00F65D4A">
      <w:pPr>
        <w:pStyle w:val="p"/>
      </w:pPr>
      <w:r>
        <w:rPr>
          <w:rStyle w:val="s0"/>
        </w:rPr>
        <w:t> </w:t>
      </w:r>
    </w:p>
    <w:p w:rsidR="00000000" w:rsidRDefault="00F65D4A">
      <w:pPr>
        <w:pStyle w:val="p"/>
      </w:pPr>
      <w:r>
        <w:rPr>
          <w:rStyle w:val="s0"/>
        </w:rPr>
        <w:t>«СОГЛАСОВАНО»</w:t>
      </w:r>
    </w:p>
    <w:p w:rsidR="00000000" w:rsidRDefault="00F65D4A">
      <w:pPr>
        <w:pStyle w:val="p"/>
      </w:pPr>
      <w:r>
        <w:rPr>
          <w:rStyle w:val="s0"/>
        </w:rPr>
        <w:t>Министерство иностранных дел</w:t>
      </w:r>
    </w:p>
    <w:p w:rsidR="00000000" w:rsidRDefault="00F65D4A">
      <w:pPr>
        <w:pStyle w:val="p"/>
      </w:pPr>
      <w:r>
        <w:rPr>
          <w:rStyle w:val="s0"/>
        </w:rPr>
        <w:t>Республики Казахстан</w:t>
      </w:r>
    </w:p>
    <w:p w:rsidR="00000000" w:rsidRDefault="00F65D4A">
      <w:pPr>
        <w:pStyle w:val="p"/>
      </w:pPr>
      <w:r>
        <w:rPr>
          <w:rStyle w:val="s0"/>
        </w:rPr>
        <w:t>«___» _______ 20 __ года</w:t>
      </w:r>
    </w:p>
    <w:p w:rsidR="00000000" w:rsidRDefault="00F65D4A">
      <w:pPr>
        <w:pStyle w:val="p"/>
      </w:pPr>
      <w:r>
        <w:rPr>
          <w:rStyle w:val="s0"/>
        </w:rPr>
        <w:t> </w:t>
      </w:r>
    </w:p>
    <w:p w:rsidR="00000000" w:rsidRDefault="00F65D4A">
      <w:pPr>
        <w:pStyle w:val="p"/>
      </w:pPr>
      <w:r>
        <w:rPr>
          <w:rStyle w:val="s0"/>
        </w:rPr>
        <w:t>«СОГЛАСОВАНО»</w:t>
      </w:r>
    </w:p>
    <w:p w:rsidR="00000000" w:rsidRDefault="00F65D4A">
      <w:pPr>
        <w:pStyle w:val="p"/>
      </w:pPr>
      <w:r>
        <w:rPr>
          <w:rStyle w:val="s0"/>
        </w:rPr>
        <w:t>Комитет по статистике</w:t>
      </w:r>
    </w:p>
    <w:p w:rsidR="00000000" w:rsidRDefault="00F65D4A">
      <w:pPr>
        <w:pStyle w:val="p"/>
      </w:pPr>
      <w:r>
        <w:rPr>
          <w:rStyle w:val="s0"/>
        </w:rPr>
        <w:t>Министерства национальной экономики</w:t>
      </w:r>
    </w:p>
    <w:p w:rsidR="00000000" w:rsidRDefault="00F65D4A">
      <w:pPr>
        <w:pStyle w:val="p"/>
      </w:pPr>
      <w:r>
        <w:rPr>
          <w:rStyle w:val="s0"/>
        </w:rPr>
        <w:t>Республики Казахстан</w:t>
      </w:r>
    </w:p>
    <w:p w:rsidR="00000000" w:rsidRDefault="00F65D4A">
      <w:pPr>
        <w:pStyle w:val="p"/>
      </w:pPr>
      <w:r>
        <w:rPr>
          <w:rStyle w:val="s0"/>
        </w:rPr>
        <w:t>«___» _______ 20 __ года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"/>
      </w:pPr>
      <w:bookmarkStart w:id="1" w:name="SUB100"/>
      <w:bookmarkEnd w:id="1"/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Утверждены</w:t>
      </w:r>
    </w:p>
    <w:p w:rsidR="00000000" w:rsidRDefault="00F65D4A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Правления</w:t>
      </w:r>
    </w:p>
    <w:p w:rsidR="00000000" w:rsidRDefault="00F65D4A">
      <w:pPr>
        <w:pStyle w:val="pr"/>
      </w:pPr>
      <w:r>
        <w:rPr>
          <w:rStyle w:val="s0"/>
        </w:rPr>
        <w:t>Национального Банка</w:t>
      </w:r>
    </w:p>
    <w:p w:rsidR="00000000" w:rsidRDefault="00F65D4A">
      <w:pPr>
        <w:pStyle w:val="pr"/>
      </w:pPr>
      <w:r>
        <w:rPr>
          <w:rStyle w:val="s0"/>
        </w:rPr>
        <w:t>Республики Казахстан</w:t>
      </w:r>
    </w:p>
    <w:p w:rsidR="00000000" w:rsidRDefault="00F65D4A">
      <w:pPr>
        <w:pStyle w:val="pr"/>
      </w:pPr>
      <w:r>
        <w:rPr>
          <w:rStyle w:val="s0"/>
        </w:rPr>
        <w:t>от 30 марта 2019 года № 40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Правила </w:t>
      </w:r>
      <w:r>
        <w:rPr>
          <w:rStyle w:val="s1"/>
        </w:rPr>
        <w:br/>
        <w:t>осущ</w:t>
      </w:r>
      <w:r>
        <w:rPr>
          <w:rStyle w:val="s1"/>
        </w:rPr>
        <w:t>ествления валютных операций в Республике Казахстан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1. Общие положения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16" w:anchor="sub_id=1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Национального Банка РК от 20.12.21 г. № 113 (</w:t>
      </w:r>
      <w:hyperlink r:id="rId17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1. Правила осуществления валютных операций в Республике Казахстан (далее - Правила) разработаны в соотве</w:t>
      </w:r>
      <w:r>
        <w:rPr>
          <w:rStyle w:val="s0"/>
        </w:rPr>
        <w:t xml:space="preserve">тствии с </w:t>
      </w:r>
      <w:hyperlink r:id="rId18" w:anchor="sub_id=150059" w:history="1">
        <w:r>
          <w:rPr>
            <w:rStyle w:val="a4"/>
          </w:rPr>
          <w:t>подпунктом 59) части второй статьи 15</w:t>
        </w:r>
      </w:hyperlink>
      <w:r>
        <w:rPr>
          <w:rStyle w:val="s0"/>
        </w:rPr>
        <w:t xml:space="preserve"> Закона Республики Казахстан «О Национальном Банке Республики Казахстан» (далее - Закон о Национальном Банке), </w:t>
      </w:r>
      <w:hyperlink r:id="rId19" w:anchor="sub_id=50401" w:history="1">
        <w:r>
          <w:rPr>
            <w:rStyle w:val="a4"/>
          </w:rPr>
          <w:t>подпунктом 1) пункта 4 статьи 5</w:t>
        </w:r>
      </w:hyperlink>
      <w:r>
        <w:rPr>
          <w:rStyle w:val="s0"/>
        </w:rPr>
        <w:t xml:space="preserve"> Закона Республики Казахстан «О валютном регулировании и валютном контроле» (далее - Закон о валютном регулировании и валютном контроле) и определяют порядок </w:t>
      </w:r>
      <w:r>
        <w:rPr>
          <w:rStyle w:val="s0"/>
        </w:rPr>
        <w:t>осуществления резидентами и нерезидентами валютных операций в Республике Казахстан.</w:t>
      </w:r>
    </w:p>
    <w:p w:rsidR="00000000" w:rsidRDefault="00F65D4A">
      <w:pPr>
        <w:pStyle w:val="pj"/>
      </w:pPr>
      <w:r>
        <w:rPr>
          <w:rStyle w:val="s0"/>
        </w:rPr>
        <w:t>Правила включают порядок:</w:t>
      </w:r>
    </w:p>
    <w:p w:rsidR="00000000" w:rsidRDefault="00F65D4A">
      <w:pPr>
        <w:pStyle w:val="pj"/>
      </w:pPr>
      <w:r>
        <w:rPr>
          <w:rStyle w:val="s0"/>
        </w:rPr>
        <w:t>осуществления платежей и (или) переводов денег по валютным операциям;</w:t>
      </w:r>
    </w:p>
    <w:p w:rsidR="00000000" w:rsidRDefault="00F65D4A">
      <w:pPr>
        <w:pStyle w:val="pj"/>
      </w:pPr>
      <w:r>
        <w:rPr>
          <w:rStyle w:val="s0"/>
        </w:rPr>
        <w:t>покупки и (или) продажи безналичной иностранной валюты на внутреннем валютно</w:t>
      </w:r>
      <w:r>
        <w:rPr>
          <w:rStyle w:val="s0"/>
        </w:rPr>
        <w:t>м рынке Республики Казахстан;</w:t>
      </w:r>
    </w:p>
    <w:p w:rsidR="00000000" w:rsidRDefault="00F65D4A">
      <w:pPr>
        <w:pStyle w:val="pj"/>
      </w:pPr>
      <w:r>
        <w:rPr>
          <w:rStyle w:val="s0"/>
        </w:rPr>
        <w:t>проведения операций по банковскому счету, связанных со снятием, зачислением и использованием наличной иностранной валюты.</w:t>
      </w:r>
    </w:p>
    <w:p w:rsidR="00000000" w:rsidRDefault="00F65D4A">
      <w:pPr>
        <w:pStyle w:val="pj"/>
      </w:pPr>
      <w:r>
        <w:rPr>
          <w:rStyle w:val="s0"/>
        </w:rPr>
        <w:t xml:space="preserve">2. Понятия, используемые в Правилах, применяются в значениях, указанных в </w:t>
      </w:r>
      <w:hyperlink r:id="rId20" w:anchor="sub_id=10000" w:history="1">
        <w:r>
          <w:rPr>
            <w:rStyle w:val="a4"/>
          </w:rPr>
          <w:t>Законе</w:t>
        </w:r>
      </w:hyperlink>
      <w:r>
        <w:rPr>
          <w:rStyle w:val="s0"/>
        </w:rPr>
        <w:t xml:space="preserve"> о валютном регулировании и валютном контроле.</w:t>
      </w:r>
    </w:p>
    <w:p w:rsidR="00000000" w:rsidRDefault="00F65D4A">
      <w:pPr>
        <w:pStyle w:val="pj"/>
      </w:pPr>
      <w:r>
        <w:rPr>
          <w:rStyle w:val="s0"/>
        </w:rPr>
        <w:t>В Правилах используются также следующие понятия и сокращения:</w:t>
      </w:r>
    </w:p>
    <w:p w:rsidR="00000000" w:rsidRDefault="00F65D4A">
      <w:pPr>
        <w:pStyle w:val="pj"/>
      </w:pPr>
      <w:r>
        <w:rPr>
          <w:rStyle w:val="s0"/>
        </w:rPr>
        <w:t>1) БИН - бизнес-идентификационный номер;</w:t>
      </w:r>
    </w:p>
    <w:p w:rsidR="00000000" w:rsidRDefault="00F65D4A">
      <w:pPr>
        <w:pStyle w:val="pj"/>
      </w:pPr>
      <w:r>
        <w:rPr>
          <w:rStyle w:val="s0"/>
        </w:rPr>
        <w:t>2) ИИН - индивидуальный идентификационный номер</w:t>
      </w:r>
      <w:r>
        <w:rPr>
          <w:rStyle w:val="s0"/>
        </w:rPr>
        <w:t>;</w:t>
      </w:r>
    </w:p>
    <w:p w:rsidR="00000000" w:rsidRDefault="00F65D4A">
      <w:pPr>
        <w:pStyle w:val="pj"/>
      </w:pPr>
      <w:r>
        <w:rPr>
          <w:rStyle w:val="s0"/>
        </w:rPr>
        <w:t>3) внутрикорпоративный перевод денег - перевод денег, осуществляемый юридическим лицом со своими структурными подразделениями или между структурными подразделениями одного юридического лица;</w:t>
      </w:r>
    </w:p>
    <w:p w:rsidR="00000000" w:rsidRDefault="00F65D4A">
      <w:pPr>
        <w:pStyle w:val="pj"/>
      </w:pPr>
      <w:r>
        <w:rPr>
          <w:rStyle w:val="s0"/>
        </w:rPr>
        <w:t>4) регистрационное свидетельство - документ установленного обра</w:t>
      </w:r>
      <w:r>
        <w:rPr>
          <w:rStyle w:val="s0"/>
        </w:rPr>
        <w:t>зца, выданный при регистрации валютного договора до введения в действие Правил и не утративший силу;</w:t>
      </w:r>
    </w:p>
    <w:p w:rsidR="00000000" w:rsidRDefault="00F65D4A">
      <w:pPr>
        <w:pStyle w:val="pj"/>
      </w:pPr>
      <w:r>
        <w:rPr>
          <w:rStyle w:val="s0"/>
        </w:rPr>
        <w:t>5) Национальный Банк - Национальный Банк Республики Казахстан;</w:t>
      </w:r>
    </w:p>
    <w:p w:rsidR="00000000" w:rsidRDefault="00F65D4A">
      <w:pPr>
        <w:pStyle w:val="pj"/>
      </w:pPr>
      <w:r>
        <w:rPr>
          <w:rStyle w:val="s0"/>
        </w:rPr>
        <w:t>6) свидетельство об уведомлении - документ установленного образца, выданный на валютный дого</w:t>
      </w:r>
      <w:r>
        <w:rPr>
          <w:rStyle w:val="s0"/>
        </w:rPr>
        <w:t>вор или счет в иностранном банке до введения в действие Правил и не утративший силу.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Глава 2. Порядок осуществления платежей </w:t>
      </w:r>
      <w:r>
        <w:rPr>
          <w:rStyle w:val="s1"/>
        </w:rPr>
        <w:br/>
        <w:t>и (или) переводов денег по валютным операциям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>Параграф 1. Осуществление платежей</w:t>
      </w:r>
      <w:r>
        <w:rPr>
          <w:rStyle w:val="s1"/>
        </w:rPr>
        <w:br/>
        <w:t>и (или) переводов денег по валютным операци</w:t>
      </w:r>
      <w:r>
        <w:rPr>
          <w:rStyle w:val="s1"/>
        </w:rPr>
        <w:t>ям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>3. Уполномоченный банк проводит платеж и (или) перевод денег по валютной операции при наличии документов и (или) сведений, представленных резидентом или нерезидентом в соответствии с Правилами.</w:t>
      </w:r>
    </w:p>
    <w:p w:rsidR="00000000" w:rsidRDefault="00F65D4A">
      <w:pPr>
        <w:pStyle w:val="pj"/>
      </w:pPr>
      <w:r>
        <w:rPr>
          <w:rStyle w:val="s0"/>
        </w:rPr>
        <w:t>Для целей Правил, если валюта платежа и (или) перевода де</w:t>
      </w:r>
      <w:r>
        <w:rPr>
          <w:rStyle w:val="s0"/>
        </w:rPr>
        <w:t>нег отличается от доллара Соединенных Штатов Америки (далее - США), эквивалент суммы платежа и (или) перевода денег рассчитывается с использованием рыночного курса обмена валют на день проведения операции.</w:t>
      </w:r>
    </w:p>
    <w:p w:rsidR="00000000" w:rsidRDefault="00F65D4A">
      <w:pPr>
        <w:pStyle w:val="pj"/>
      </w:pPr>
      <w:r>
        <w:rPr>
          <w:rStyle w:val="s0"/>
        </w:rPr>
        <w:t>Правилами осуществления экспортно-импортного валют</w:t>
      </w:r>
      <w:r>
        <w:rPr>
          <w:rStyle w:val="s0"/>
        </w:rPr>
        <w:t xml:space="preserve">ного контроля в Республике Казахстан, утвержденными Национальным Банком в соответствии с </w:t>
      </w:r>
      <w:hyperlink r:id="rId21" w:anchor="sub_id=50403" w:history="1">
        <w:r>
          <w:rPr>
            <w:rStyle w:val="a4"/>
          </w:rPr>
          <w:t>подпунктом 3) пункта 4 статьи 5</w:t>
        </w:r>
      </w:hyperlink>
      <w:r>
        <w:rPr>
          <w:rStyle w:val="s0"/>
        </w:rPr>
        <w:t xml:space="preserve"> Закона о валютном регулировании и валютном контроле,</w:t>
      </w:r>
      <w:r>
        <w:rPr>
          <w:rStyle w:val="s0"/>
        </w:rPr>
        <w:t xml:space="preserve"> предусматриваются особенности проведения платежей и (или) переводов денег по валютным договорам по экспорту и импорту, на которые распространяется требование получения учетного номера.</w:t>
      </w:r>
    </w:p>
    <w:p w:rsidR="00000000" w:rsidRDefault="00F65D4A">
      <w:pPr>
        <w:pStyle w:val="pj"/>
      </w:pPr>
      <w:r>
        <w:rPr>
          <w:rStyle w:val="s0"/>
        </w:rPr>
        <w:t>4. Платеж и (или) перевод денег по валютной операции резидента со счет</w:t>
      </w:r>
      <w:r>
        <w:rPr>
          <w:rStyle w:val="s0"/>
        </w:rPr>
        <w:t>а нерезидента в иностранном банке в целях исполнения обязательств резидента осуществляется в случае:</w:t>
      </w:r>
    </w:p>
    <w:p w:rsidR="00000000" w:rsidRDefault="00F65D4A">
      <w:pPr>
        <w:pStyle w:val="pj"/>
      </w:pPr>
      <w:r>
        <w:rPr>
          <w:rStyle w:val="s0"/>
        </w:rPr>
        <w:t>1) перечисления финансового займа, полученного резидентом от нерезидента, на счета третьих лиц;</w:t>
      </w:r>
    </w:p>
    <w:p w:rsidR="00000000" w:rsidRDefault="00F65D4A">
      <w:pPr>
        <w:pStyle w:val="pj"/>
      </w:pPr>
      <w:r>
        <w:rPr>
          <w:rStyle w:val="s0"/>
        </w:rPr>
        <w:t>2) оказания финансовых услуг на рынке ценных бумаг резидент</w:t>
      </w:r>
      <w:r>
        <w:rPr>
          <w:rStyle w:val="s0"/>
        </w:rPr>
        <w:t>у нерезидентом, имеющим право на осуществление профессиональной деятельности на рынке ценных бумаг по законодательству государства, где он зарегистрирован;</w:t>
      </w:r>
    </w:p>
    <w:p w:rsidR="00000000" w:rsidRDefault="00F65D4A">
      <w:pPr>
        <w:pStyle w:val="pj"/>
      </w:pPr>
      <w:r>
        <w:rPr>
          <w:rStyle w:val="s0"/>
        </w:rPr>
        <w:t>3) оказания нерезидентом резиденту услуг по договору поручения.</w:t>
      </w:r>
    </w:p>
    <w:p w:rsidR="00000000" w:rsidRDefault="00F65D4A">
      <w:pPr>
        <w:pStyle w:val="pj"/>
      </w:pPr>
      <w:r>
        <w:rPr>
          <w:rStyle w:val="s0"/>
        </w:rPr>
        <w:t>5. При проведении платежа и (или) перевода денег по валютному договору, на который распространяется требование получения учетного номера, резидент указывает в платежных документах реквизиты такого договора и его учетный номер. Для идентификации поступающих</w:t>
      </w:r>
      <w:r>
        <w:rPr>
          <w:rStyle w:val="s0"/>
        </w:rPr>
        <w:t xml:space="preserve"> сумм резидент уведомляет нерезидента о необходимости указания в платежных документах на перечисление денег в свою пользу реквизитов валютного договора и его учетного номера.</w:t>
      </w:r>
    </w:p>
    <w:p w:rsidR="00000000" w:rsidRDefault="00F65D4A">
      <w:pPr>
        <w:pStyle w:val="pj"/>
      </w:pPr>
      <w:r>
        <w:rPr>
          <w:rStyle w:val="s0"/>
        </w:rPr>
        <w:t>При проведении платежа и (или) перевода денег по валютному договору, на который распространяется требование получения учетного номера, уполномоченный банк (его филиал) проверяет наличие в платежном документе реквизитов валютного договора и его учетного ном</w:t>
      </w:r>
      <w:r>
        <w:rPr>
          <w:rStyle w:val="s0"/>
        </w:rPr>
        <w:t>ера.</w:t>
      </w:r>
    </w:p>
    <w:p w:rsidR="00000000" w:rsidRDefault="00F65D4A">
      <w:pPr>
        <w:pStyle w:val="pj"/>
      </w:pPr>
      <w:r>
        <w:rPr>
          <w:rStyle w:val="s0"/>
        </w:rPr>
        <w:t>Если в валютный договор, на основании и (или) во исполнение которого проводятся операции движения капитала (далее - валютный договор по движению капитала) или осуществляются платежи и (или) переводы денег с использованием счета в иностранном банке, ко</w:t>
      </w:r>
      <w:r>
        <w:rPr>
          <w:rStyle w:val="s0"/>
        </w:rPr>
        <w:t>торому присвоен учетный номер либо выдано регистрационное свидетельство или свидетельство об уведомлении, внесены изменения и (или) дополнения, требующие в соответствии с пунктами 15 и 22 Правил мониторинга валютных операций в Республике Казахстан, утвержд</w:t>
      </w:r>
      <w:r>
        <w:rPr>
          <w:rStyle w:val="s0"/>
        </w:rPr>
        <w:t xml:space="preserve">енных Национальным Банком в соответствии с </w:t>
      </w:r>
      <w:hyperlink r:id="rId22" w:anchor="sub_id=50404" w:history="1">
        <w:r>
          <w:rPr>
            <w:rStyle w:val="a4"/>
          </w:rPr>
          <w:t>подпунктом 4) пункта 4 статьи 5</w:t>
        </w:r>
      </w:hyperlink>
      <w:r>
        <w:rPr>
          <w:rStyle w:val="s0"/>
        </w:rPr>
        <w:t xml:space="preserve"> Закона о валютном регулировании и валютном контроле, получения нового учетного номера, допускается</w:t>
      </w:r>
      <w:r>
        <w:rPr>
          <w:rStyle w:val="s0"/>
        </w:rPr>
        <w:t xml:space="preserve"> проведение платежа и (или) перевода денег с использованием действующего учетного номера (номера регистрационного свидетельства или свидетельства об уведомлении). При этом уполномоченный банк (его филиал) извещает резидента в любой форме о необходимости по</w:t>
      </w:r>
      <w:r>
        <w:rPr>
          <w:rStyle w:val="s0"/>
        </w:rPr>
        <w:t>лучения нового учетного номера.</w:t>
      </w:r>
    </w:p>
    <w:p w:rsidR="00000000" w:rsidRDefault="00F65D4A">
      <w:pPr>
        <w:pStyle w:val="pj"/>
      </w:pPr>
      <w:r>
        <w:rPr>
          <w:rStyle w:val="s0"/>
        </w:rPr>
        <w:t>Если в платежном документе по поступившему в пользу резидента платежу и (или) переводу денег по валютному договору неверно указаны или отсутствуют реквизиты такого договора и (или) его учетный номер, то зачисление денег прои</w:t>
      </w:r>
      <w:r>
        <w:rPr>
          <w:rStyle w:val="s0"/>
        </w:rPr>
        <w:t>зводится уполномоченным банком на основании письменного подтверждения резидентом реквизитов валютного договора и (или) его учетного номера.</w:t>
      </w:r>
    </w:p>
    <w:p w:rsidR="00000000" w:rsidRDefault="00F65D4A">
      <w:pPr>
        <w:pStyle w:val="pj"/>
      </w:pPr>
      <w:r>
        <w:rPr>
          <w:rStyle w:val="s0"/>
        </w:rPr>
        <w:t>В случае отсутствия в платежном документе необходимых данных для учета поступивших денег по валютному договору уполн</w:t>
      </w:r>
      <w:r>
        <w:rPr>
          <w:rStyle w:val="s0"/>
        </w:rPr>
        <w:t>омоченный банк (его филиал) зачисляет их на счет хранения указаний отправителя, предварительно письменно уведомив резидента о необходимости идентификации поступивших сумм. Резидент письменно информирует уполномоченный банк (его филиал) о характере поступив</w:t>
      </w:r>
      <w:r>
        <w:rPr>
          <w:rStyle w:val="s0"/>
        </w:rPr>
        <w:t>шей суммы с указанием реквизитов валютного договора и его учетного номера.</w:t>
      </w:r>
    </w:p>
    <w:p w:rsidR="00000000" w:rsidRDefault="00F65D4A">
      <w:pPr>
        <w:pStyle w:val="pj"/>
      </w:pPr>
      <w:r>
        <w:rPr>
          <w:rStyle w:val="s0"/>
        </w:rPr>
        <w:t>6. Если в течение ста восьмидесяти календарных дней поступившие деньги не будут идентифицированы по реквизитам валютного договора или его учетному номеру либо резидентом не будут вы</w:t>
      </w:r>
      <w:r>
        <w:rPr>
          <w:rStyle w:val="s0"/>
        </w:rPr>
        <w:t>полнены иные действия по представлению документов и (или) сведений, предусмотренных Правилами, уполномоченный банк (его филиал) возвращает отправителю такое указание без исполнения.</w:t>
      </w:r>
    </w:p>
    <w:p w:rsidR="00000000" w:rsidRDefault="00F65D4A">
      <w:pPr>
        <w:pStyle w:val="pj"/>
      </w:pPr>
      <w:r>
        <w:rPr>
          <w:rStyle w:val="s0"/>
        </w:rPr>
        <w:t xml:space="preserve">7. Физическое лицо в случаях, установленных </w:t>
      </w:r>
      <w:hyperlink r:id="rId23" w:anchor="sub_id=70400" w:history="1">
        <w:r>
          <w:rPr>
            <w:rStyle w:val="a4"/>
          </w:rPr>
          <w:t>пунктом 4 статьи 7</w:t>
        </w:r>
      </w:hyperlink>
      <w:r>
        <w:rPr>
          <w:rStyle w:val="s0"/>
        </w:rPr>
        <w:t xml:space="preserve"> Закона о валютном регулировании и валютном контроле, осуществляет перевод денег по валютной операции на территории Республики Казахстан, из Республики Казахстан и в Республику Казахста</w:t>
      </w:r>
      <w:r>
        <w:rPr>
          <w:rStyle w:val="s0"/>
        </w:rPr>
        <w:t>н без открытия и (или) использования счета в уполномоченном банке на сумму, не превышающую в эквиваленте десяти тысяч долларов США.</w:t>
      </w:r>
    </w:p>
    <w:p w:rsidR="00000000" w:rsidRDefault="00F65D4A">
      <w:pPr>
        <w:pStyle w:val="pj"/>
      </w:pPr>
      <w:bookmarkStart w:id="2" w:name="SUB800"/>
      <w:bookmarkEnd w:id="2"/>
      <w:r>
        <w:rPr>
          <w:rStyle w:val="s0"/>
        </w:rPr>
        <w:t xml:space="preserve">8. Уполномоченный банк сообщает в Национальный Банк о ставших ему известными в течение календарного месяца фактах нарушений </w:t>
      </w:r>
      <w:r>
        <w:rPr>
          <w:rStyle w:val="s0"/>
        </w:rPr>
        <w:t>валютного законодательства Республики Казахстан, допущенных клиентами уполномоченного банка, за исключением нарушений требования репатриации национальной и (или) иностранной валюты по экспорту или импорту, не позднее последнего числа следующего календарног</w:t>
      </w:r>
      <w:r>
        <w:rPr>
          <w:rStyle w:val="s0"/>
        </w:rPr>
        <w:t xml:space="preserve">о месяца, в соответствии с карточкой по нарушению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Правилам.</w:t>
      </w:r>
    </w:p>
    <w:p w:rsidR="00000000" w:rsidRDefault="00F65D4A">
      <w:pPr>
        <w:pStyle w:val="pji"/>
      </w:pPr>
      <w:r>
        <w:rPr>
          <w:rStyle w:val="s3"/>
        </w:rPr>
        <w:t xml:space="preserve">Правила дополнены пунктом 8-1 в соответствии с </w:t>
      </w:r>
      <w:hyperlink r:id="rId24" w:anchor="sub_id=801" w:history="1">
        <w:r>
          <w:rPr>
            <w:rStyle w:val="a4"/>
            <w:i/>
            <w:iCs/>
          </w:rPr>
          <w:t>постанов</w:t>
        </w:r>
        <w:r>
          <w:rPr>
            <w:rStyle w:val="a4"/>
            <w:i/>
            <w:iCs/>
          </w:rPr>
          <w:t>лением</w:t>
        </w:r>
      </w:hyperlink>
      <w:r>
        <w:rPr>
          <w:rStyle w:val="s3"/>
        </w:rPr>
        <w:t xml:space="preserve"> Правления Национального Банка РК от 20.12.21 г. № 113</w:t>
      </w:r>
    </w:p>
    <w:p w:rsidR="00000000" w:rsidRDefault="00F65D4A">
      <w:pPr>
        <w:pStyle w:val="pj"/>
      </w:pPr>
      <w:r>
        <w:rPr>
          <w:rStyle w:val="s0"/>
        </w:rPr>
        <w:t>8-1. Уполномоченный банк ежемесячно до 18 (восемнадцатого) числа (включительно) месяца, следующего за отчетным периодом, по валютным операциям, том числе проведенным по поручению клиента, сумма к</w:t>
      </w:r>
      <w:r>
        <w:rPr>
          <w:rStyle w:val="s0"/>
        </w:rPr>
        <w:t>оторых равна или превышает 50 000 (пятьдесят тысяч) долларов США в эквиваленте, а также по операциям покупки и продажи по поручению клиента иностранной валюты независимо от суммы, представляет в центральный аппарат Национального Банка отчет о проведенных в</w:t>
      </w:r>
      <w:r>
        <w:rPr>
          <w:rStyle w:val="s0"/>
        </w:rPr>
        <w:t xml:space="preserve">алютных операциях по форме согласно </w:t>
      </w:r>
      <w:hyperlink r:id="rId25" w:anchor="sub_id=9" w:history="1">
        <w:r>
          <w:rPr>
            <w:rStyle w:val="a4"/>
          </w:rPr>
          <w:t>приложению 9</w:t>
        </w:r>
      </w:hyperlink>
      <w:r>
        <w:rPr>
          <w:rStyle w:val="s0"/>
        </w:rPr>
        <w:t xml:space="preserve"> к Правилам мониторинга валютных операций в Республике Казахстан, утвержденным постановлением Правления Национального Банка Респу</w:t>
      </w:r>
      <w:r>
        <w:rPr>
          <w:rStyle w:val="s0"/>
        </w:rPr>
        <w:t>блики Казахстан от 10 апреля 2019 года № 64 «Об утверждении Правил мониторинга валютных операций в Республике Казахстан», зарегистрированным в Реестре государственной регистрации нормативных правовых актов под № 18544.</w:t>
      </w:r>
    </w:p>
    <w:p w:rsidR="00000000" w:rsidRDefault="00F65D4A">
      <w:pPr>
        <w:pStyle w:val="pj"/>
      </w:pPr>
      <w:r>
        <w:rPr>
          <w:rStyle w:val="s0"/>
        </w:rPr>
        <w:t>9. Информация, требуемая в соответств</w:t>
      </w:r>
      <w:r>
        <w:rPr>
          <w:rStyle w:val="s0"/>
        </w:rPr>
        <w:t>ии с Правилами, представляется уполномоченными банками на бумажном носителе либо электронным способом с использованием транспортной системы гарантированной доставки информации с криптографическими средствами защиты, обеспечивающими конфиденциальность и аут</w:t>
      </w:r>
      <w:r>
        <w:rPr>
          <w:rStyle w:val="s0"/>
        </w:rPr>
        <w:t>ентичность передаваемых данных.</w:t>
      </w:r>
    </w:p>
    <w:p w:rsidR="00000000" w:rsidRDefault="00F65D4A">
      <w:pPr>
        <w:pStyle w:val="pji"/>
      </w:pPr>
      <w:r>
        <w:rPr>
          <w:rStyle w:val="s3"/>
        </w:rPr>
        <w:t xml:space="preserve">Правила дополнены пунктом 9-1 в соответствии с </w:t>
      </w:r>
      <w:hyperlink r:id="rId26" w:anchor="sub_id=100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20.07.20 г. № 93</w:t>
      </w:r>
    </w:p>
    <w:p w:rsidR="00000000" w:rsidRDefault="00F65D4A">
      <w:pPr>
        <w:pStyle w:val="pj"/>
      </w:pPr>
      <w:r>
        <w:rPr>
          <w:rStyle w:val="s0"/>
        </w:rPr>
        <w:t xml:space="preserve">9-1. По валютным операциям, </w:t>
      </w:r>
      <w:r>
        <w:rPr>
          <w:rStyle w:val="s0"/>
        </w:rPr>
        <w:t>связанным с услугами перестрахования в иностранной валюте от участников Международного финансового центра «Астана», страховые (перестраховочные) организации Республики Казахстан представляют в Национальный Банк в том числе отчет о перестраховочной деятельн</w:t>
      </w:r>
      <w:r>
        <w:rPr>
          <w:rStyle w:val="s0"/>
        </w:rPr>
        <w:t xml:space="preserve">ости по форме согласно </w:t>
      </w:r>
      <w:hyperlink r:id="rId27" w:anchor="sub_id=22" w:history="1">
        <w:r>
          <w:rPr>
            <w:rStyle w:val="a4"/>
          </w:rPr>
          <w:t>приложению 22</w:t>
        </w:r>
      </w:hyperlink>
      <w:r>
        <w:rPr>
          <w:rStyle w:val="s0"/>
        </w:rPr>
        <w:t xml:space="preserve"> к постановлению Правления Национального Банка от 31 декабря 2019 года № 275 «Об утверждении перечня, форм, сроков представления отчетности </w:t>
      </w:r>
      <w:r>
        <w:rPr>
          <w:rStyle w:val="s0"/>
        </w:rPr>
        <w:t>страховой (перестраховочной) организацией и страховым брокером и Правил ее представления», зарегистрированному в Реестре государственной регистрации нормативных правовых актов под № 19927.</w:t>
      </w:r>
    </w:p>
    <w:p w:rsidR="00000000" w:rsidRDefault="00F65D4A">
      <w:pPr>
        <w:pStyle w:val="pc"/>
      </w:pPr>
      <w:r>
        <w:t> 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Параграф 2. Документы, требуемые при проведении платежей </w:t>
      </w:r>
      <w:r>
        <w:rPr>
          <w:rStyle w:val="s1"/>
        </w:rPr>
        <w:br/>
        <w:t>и (ил</w:t>
      </w:r>
      <w:r>
        <w:rPr>
          <w:rStyle w:val="s1"/>
        </w:rPr>
        <w:t>и) переводов денег по валютным операциям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i"/>
      </w:pPr>
      <w:r>
        <w:rPr>
          <w:rStyle w:val="s3"/>
        </w:rPr>
        <w:t xml:space="preserve">Пункт 10 изложен в редакции </w:t>
      </w:r>
      <w:hyperlink r:id="rId28" w:anchor="sub_id=10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20.12.21 г. № 113 (</w:t>
      </w:r>
      <w:hyperlink r:id="rId29" w:anchor="sub_id=1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10. При проведении платежа и (или) перевода денег по валютной операции резидент или нерезидент представляет в уполномоченный банк следующие документы:</w:t>
      </w:r>
    </w:p>
    <w:p w:rsidR="00000000" w:rsidRDefault="00F65D4A">
      <w:pPr>
        <w:pStyle w:val="pj"/>
      </w:pPr>
      <w:r>
        <w:rPr>
          <w:rStyle w:val="s0"/>
        </w:rPr>
        <w:t>1) документ, удостоверяющий личность, с ИИН в предусмотренных законами Республики Казахстан случаях (для физического лица), или данные, подтверждающие (идентифицирующие) личность, посредством сервиса цифровых документов.</w:t>
      </w:r>
    </w:p>
    <w:p w:rsidR="00000000" w:rsidRDefault="00F65D4A">
      <w:pPr>
        <w:pStyle w:val="pj"/>
      </w:pPr>
      <w:r>
        <w:rPr>
          <w:rStyle w:val="s0"/>
        </w:rPr>
        <w:t>Уполномоченный банк использует данн</w:t>
      </w:r>
      <w:r>
        <w:rPr>
          <w:rStyle w:val="s0"/>
        </w:rPr>
        <w:t xml:space="preserve">ые из сервиса цифровых документов при условии согласия владельца, предоставленного с кабинета пользователя на веб-портале «электронного правительства», а также посредством зарегистрированного на веб-портале «электронного правительства» абонентского номера </w:t>
      </w:r>
      <w:r>
        <w:rPr>
          <w:rStyle w:val="s0"/>
        </w:rPr>
        <w:t>сотовой связи владельца путем передачи одноразового пароля или путем отправления короткого текстового сообщения в качестве ответа на уведомление веб-портала «электронного правительства»;</w:t>
      </w:r>
    </w:p>
    <w:p w:rsidR="00000000" w:rsidRDefault="00F65D4A">
      <w:pPr>
        <w:pStyle w:val="pj"/>
      </w:pPr>
      <w:r>
        <w:rPr>
          <w:rStyle w:val="s0"/>
        </w:rPr>
        <w:t>2) документ, подтверждающий право постоянного проживания в Республике</w:t>
      </w:r>
      <w:r>
        <w:rPr>
          <w:rStyle w:val="s0"/>
        </w:rPr>
        <w:t xml:space="preserve"> Казахстан (при наличии) (для физического лица - иностранца или лица без гражданства);</w:t>
      </w:r>
    </w:p>
    <w:p w:rsidR="00000000" w:rsidRDefault="00F65D4A">
      <w:pPr>
        <w:pStyle w:val="pj"/>
      </w:pPr>
      <w:r>
        <w:rPr>
          <w:rStyle w:val="s0"/>
        </w:rPr>
        <w:t>3) лицензия Национального Банка на проведение банковских и иных операций (при наличии);</w:t>
      </w:r>
    </w:p>
    <w:p w:rsidR="00000000" w:rsidRDefault="00F65D4A">
      <w:pPr>
        <w:pStyle w:val="pj"/>
      </w:pPr>
      <w:r>
        <w:rPr>
          <w:rStyle w:val="s0"/>
        </w:rPr>
        <w:t>4) копии документов, подтверждающих исполнение либо на основании которых необходи</w:t>
      </w:r>
      <w:r>
        <w:rPr>
          <w:rStyle w:val="s0"/>
        </w:rPr>
        <w:t>мо исполнение обязательств по валютным договорам по экспорту или импорту;</w:t>
      </w:r>
    </w:p>
    <w:p w:rsidR="00000000" w:rsidRDefault="00F65D4A">
      <w:pPr>
        <w:pStyle w:val="pj"/>
      </w:pPr>
      <w:r>
        <w:rPr>
          <w:rStyle w:val="s0"/>
        </w:rPr>
        <w:t>5) валютный договор или его копию. Валютный договор или его копия, на который распространяется требование получения учетного номера, представляется с отметкой о присвоении учетного н</w:t>
      </w:r>
      <w:r>
        <w:rPr>
          <w:rStyle w:val="s0"/>
        </w:rPr>
        <w:t>омера (для валютного договора, которому был присвоен учетный номер после введения в действие Правил);</w:t>
      </w:r>
    </w:p>
    <w:p w:rsidR="00000000" w:rsidRDefault="00F65D4A">
      <w:pPr>
        <w:pStyle w:val="pj"/>
      </w:pPr>
      <w:r>
        <w:rPr>
          <w:rStyle w:val="s0"/>
        </w:rPr>
        <w:t xml:space="preserve">6) регистрационное свидетельство или свидетельство об уведомлении - для подлежащих учетной регистрации валютных договоров по движению капитала или счетов </w:t>
      </w:r>
      <w:r>
        <w:rPr>
          <w:rStyle w:val="s0"/>
        </w:rPr>
        <w:t>в иностранных банках, по которым до введения в действие Правил было получено регистрационное свидетельство или свидетельство об уведомлении и не был присвоен учетный номер.</w:t>
      </w:r>
    </w:p>
    <w:p w:rsidR="00000000" w:rsidRDefault="00F65D4A">
      <w:pPr>
        <w:pStyle w:val="pj"/>
      </w:pPr>
      <w:r>
        <w:rPr>
          <w:rStyle w:val="s0"/>
        </w:rPr>
        <w:t>Представление валютного договора не требуется в следующих случаях:</w:t>
      </w:r>
    </w:p>
    <w:p w:rsidR="00000000" w:rsidRDefault="00F65D4A">
      <w:pPr>
        <w:pStyle w:val="pj"/>
      </w:pPr>
      <w:r>
        <w:rPr>
          <w:rStyle w:val="s0"/>
        </w:rPr>
        <w:t>если перевод ден</w:t>
      </w:r>
      <w:r>
        <w:rPr>
          <w:rStyle w:val="s0"/>
        </w:rPr>
        <w:t>ег по валютной операции осуществляется между резидентами-физическими лицами или между нерезидентами-физическими лицами в пределах Республики Казахстан и является безвозмездным;</w:t>
      </w:r>
    </w:p>
    <w:p w:rsidR="00000000" w:rsidRDefault="00F65D4A">
      <w:pPr>
        <w:pStyle w:val="pj"/>
      </w:pPr>
      <w:r>
        <w:rPr>
          <w:rStyle w:val="s0"/>
        </w:rPr>
        <w:t>если платеж и (или) перевод денег по валютной операции осуществляется на сумму,</w:t>
      </w:r>
      <w:r>
        <w:rPr>
          <w:rStyle w:val="s0"/>
        </w:rPr>
        <w:t xml:space="preserve"> не превышающую в эквиваленте десяти тысяч долларов США, и отправителем или бенефициаром платежа и (или) перевода денег является физическое лицо, филиал и (или) представительство иностранного юридического лица или нерезидент-юридическое лицо;</w:t>
      </w:r>
    </w:p>
    <w:p w:rsidR="00000000" w:rsidRDefault="00F65D4A">
      <w:pPr>
        <w:pStyle w:val="pj"/>
      </w:pPr>
      <w:r>
        <w:rPr>
          <w:rStyle w:val="s0"/>
        </w:rPr>
        <w:t>если платеж и</w:t>
      </w:r>
      <w:r>
        <w:rPr>
          <w:rStyle w:val="s0"/>
        </w:rPr>
        <w:t xml:space="preserve"> (или) перевод денег по валютной операции осуществляется на сумму, не превышающую в эквиваленте десяти тысяч долларов США, и резидентом-юридическим лицом (отправителем и (или) бенефициаром платежа и (или) перевода денег) совершена или подтверждена запись о</w:t>
      </w:r>
      <w:r>
        <w:rPr>
          <w:rStyle w:val="s0"/>
        </w:rPr>
        <w:t xml:space="preserve"> том, что такой платеж и (или) перевод денег не связан с исполнением валютного договора, по которому требуется присвоение учетного номера;</w:t>
      </w:r>
    </w:p>
    <w:p w:rsidR="00000000" w:rsidRDefault="00F65D4A">
      <w:pPr>
        <w:pStyle w:val="pj"/>
      </w:pPr>
      <w:r>
        <w:rPr>
          <w:rStyle w:val="s0"/>
        </w:rPr>
        <w:t>если платеж и (или) перевод денег по валютной операции осуществляется физическим лицом на собственный банковский счет (с собственного банковского счета) в иностранном банке.</w:t>
      </w:r>
    </w:p>
    <w:p w:rsidR="00000000" w:rsidRDefault="00F65D4A">
      <w:pPr>
        <w:pStyle w:val="pj"/>
      </w:pPr>
      <w:r>
        <w:rPr>
          <w:rStyle w:val="s0"/>
        </w:rPr>
        <w:t>Платеж и (или) перевод денег по валютной операции, проводимый резидентом-третьим л</w:t>
      </w:r>
      <w:r>
        <w:rPr>
          <w:rStyle w:val="s0"/>
        </w:rPr>
        <w:t>ицом через уполномоченный банк в счет исполнения обязательств резидента и (или) нерезидента, допускается при условии представления договора, определяющего характер взаимных обязательств между резидентом-третьим лицом и лицом, за которое осуществляется плат</w:t>
      </w:r>
      <w:r>
        <w:rPr>
          <w:rStyle w:val="s0"/>
        </w:rPr>
        <w:t>еж и (или) перевод денег, если это не следует из валютного договора, на основании которого осуществляется такой платеж и (или) перевод денег. Если на любой из валютных договоров распространяется требование получения учетного номера, то представляется копия</w:t>
      </w:r>
      <w:r>
        <w:rPr>
          <w:rStyle w:val="s0"/>
        </w:rPr>
        <w:t xml:space="preserve"> валютного договора с отметкой о присвоении учетного номера, или копией регистрационного свидетельства, или копией свидетельства об уведомлении.</w:t>
      </w:r>
    </w:p>
    <w:p w:rsidR="00000000" w:rsidRDefault="00F65D4A">
      <w:pPr>
        <w:pStyle w:val="pj"/>
      </w:pPr>
      <w:r>
        <w:rPr>
          <w:rStyle w:val="s0"/>
        </w:rPr>
        <w:t>Если платеж и (или) перевод денег по валютной операции осуществляется резидентом-физическим лицом в счет исполн</w:t>
      </w:r>
      <w:r>
        <w:rPr>
          <w:rStyle w:val="s0"/>
        </w:rPr>
        <w:t>ения обязательств супруга (супруги) или близкого родственника, то в качестве валютного договора представляется документ, подтверждающий, что отправитель денег является супругом (супругой) или близким родственником физического лица, в счет исполнения обязат</w:t>
      </w:r>
      <w:r>
        <w:rPr>
          <w:rStyle w:val="s0"/>
        </w:rPr>
        <w:t>ельств которого осуществляется платеж и (или) перевод денег.</w:t>
      </w:r>
    </w:p>
    <w:p w:rsidR="00000000" w:rsidRDefault="00F65D4A">
      <w:pPr>
        <w:pStyle w:val="pj"/>
      </w:pPr>
      <w:r>
        <w:rPr>
          <w:rStyle w:val="s0"/>
        </w:rPr>
        <w:t>11. Проведение платежа и (или) перевода денег по валютной операции резидента или нерезидента с использованием платежной карточки, выпущенной уполномоченным банком, осуществляется без предваритель</w:t>
      </w:r>
      <w:r>
        <w:rPr>
          <w:rStyle w:val="s0"/>
        </w:rPr>
        <w:t>ного запроса документов и (или) сведений, требуемых в соответствии с Правилами.</w:t>
      </w:r>
    </w:p>
    <w:p w:rsidR="00000000" w:rsidRDefault="00F65D4A">
      <w:pPr>
        <w:pStyle w:val="pj"/>
      </w:pPr>
      <w:r>
        <w:rPr>
          <w:rStyle w:val="s0"/>
        </w:rPr>
        <w:t>Если платеж и (или) перевод денег по такой операции проведен на сумму, равную пятидесяти тысячам долларов США в эквиваленте и выше, то резидент или нерезидент представляет свед</w:t>
      </w:r>
      <w:r>
        <w:rPr>
          <w:rStyle w:val="s0"/>
        </w:rPr>
        <w:t xml:space="preserve">ения по запросу уполномоченного банка в соответствии с </w:t>
      </w:r>
      <w:hyperlink w:anchor="sub1400" w:history="1">
        <w:r>
          <w:rPr>
            <w:rStyle w:val="a4"/>
          </w:rPr>
          <w:t>пунктами 14 и 15</w:t>
        </w:r>
      </w:hyperlink>
      <w:r>
        <w:rPr>
          <w:rStyle w:val="s0"/>
        </w:rPr>
        <w:t xml:space="preserve"> Правил.</w:t>
      </w:r>
    </w:p>
    <w:p w:rsidR="00000000" w:rsidRDefault="00F65D4A">
      <w:pPr>
        <w:pStyle w:val="pj"/>
      </w:pPr>
      <w:r>
        <w:rPr>
          <w:rStyle w:val="s0"/>
        </w:rPr>
        <w:t xml:space="preserve">Если платеж и (или) перевод денег проведен с использованием корпоративной платежной карточки резидентом-юридическим лицом или резидентом-филиалом </w:t>
      </w:r>
      <w:r>
        <w:rPr>
          <w:rStyle w:val="s0"/>
        </w:rPr>
        <w:t>(представительством) иностранной нефинансовой организации на сумму, равную пятидесяти тысячам долларов США в эквиваленте и выше, то такой резидент в течение тридцати рабочих дней со дня проведения такого платежа и (или) перевода денег представляет в уполно</w:t>
      </w:r>
      <w:r>
        <w:rPr>
          <w:rStyle w:val="s0"/>
        </w:rPr>
        <w:t>моченный банк валютный договор или его копию.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Параграф 3. Сведения, требуемые при проведении платежей </w:t>
      </w:r>
      <w:r>
        <w:rPr>
          <w:rStyle w:val="s1"/>
        </w:rPr>
        <w:br/>
        <w:t>и (или) переводов денег по валютным операциям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>12. При проведении платежа и (или) перевода денег по валютной операции, по которой требуется представ</w:t>
      </w:r>
      <w:r>
        <w:rPr>
          <w:rStyle w:val="s0"/>
        </w:rPr>
        <w:t>ление валютного договора, и при отсутствии у физического лица (отправителя денег или бенефициара денег) возможности его представления, уполномоченный банк проводит такой платеж и (или) перевод денег при наличии сведений о совершенной или подтвержденной физ</w:t>
      </w:r>
      <w:r>
        <w:rPr>
          <w:rStyle w:val="s0"/>
        </w:rPr>
        <w:t>ическим лицом записи:</w:t>
      </w:r>
    </w:p>
    <w:p w:rsidR="00000000" w:rsidRDefault="00F65D4A">
      <w:pPr>
        <w:pStyle w:val="pj"/>
      </w:pPr>
      <w:r>
        <w:rPr>
          <w:rStyle w:val="s0"/>
        </w:rPr>
        <w:t>1) разрешающей уполномоченному банку представление информации о данном платеже и (или) переводе денег в правоохранительные органы Республики Казахстан и (или) Национальный Банк;</w:t>
      </w:r>
    </w:p>
    <w:p w:rsidR="00000000" w:rsidRDefault="00F65D4A">
      <w:pPr>
        <w:pStyle w:val="pj"/>
      </w:pPr>
      <w:r>
        <w:rPr>
          <w:rStyle w:val="s0"/>
        </w:rPr>
        <w:t>2) подтверждающей, что данный платеж и (или) перевод ден</w:t>
      </w:r>
      <w:r>
        <w:rPr>
          <w:rStyle w:val="s0"/>
        </w:rPr>
        <w:t>ег не связан с исполнением валютного договора, по которому требуется получение учетного номера (для резидентов);</w:t>
      </w:r>
    </w:p>
    <w:p w:rsidR="00000000" w:rsidRDefault="00F65D4A">
      <w:pPr>
        <w:pStyle w:val="pj"/>
      </w:pPr>
      <w:r>
        <w:rPr>
          <w:rStyle w:val="s0"/>
        </w:rPr>
        <w:t xml:space="preserve">3) подтверждающей, что данный платеж и (или) перевод денег не связан с финансированием террористической или экстремистской деятельности и иным </w:t>
      </w:r>
      <w:r>
        <w:rPr>
          <w:rStyle w:val="s0"/>
        </w:rPr>
        <w:t>пособничеством терроризму или экстремизму.</w:t>
      </w:r>
    </w:p>
    <w:p w:rsidR="00000000" w:rsidRDefault="00F65D4A">
      <w:pPr>
        <w:pStyle w:val="pji"/>
      </w:pPr>
      <w:r>
        <w:rPr>
          <w:rStyle w:val="s3"/>
        </w:rPr>
        <w:t xml:space="preserve">Пункт 13 изложен в редакции </w:t>
      </w:r>
      <w:hyperlink r:id="rId3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26.09.23 г. № 66 (введено в действие с 1 января 2024 г.) (</w:t>
      </w:r>
      <w:hyperlink r:id="rId31" w:anchor="sub_id=1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13. Платеж и (или) перевод денег по валютной операции, проведение которой может быть направлено на вывод денег из Республики Казахстан, уклонение от выполнения требований</w:t>
      </w:r>
      <w:r>
        <w:rPr>
          <w:rStyle w:val="s0"/>
        </w:rPr>
        <w:t xml:space="preserve"> валютного законодательства Республики Казахстан, осуществляется при наличии сведений о представлении резидентом, являющимся отправителем или получателем денег, разрешения уполномоченному банку на передачу информации о данном платеже и (или) переводе денег</w:t>
      </w:r>
      <w:r>
        <w:rPr>
          <w:rStyle w:val="s0"/>
        </w:rPr>
        <w:t xml:space="preserve"> органам валютного контроля и правоохранительным органам.</w:t>
      </w:r>
    </w:p>
    <w:p w:rsidR="00000000" w:rsidRDefault="00F65D4A">
      <w:pPr>
        <w:pStyle w:val="pj"/>
      </w:pPr>
      <w:r>
        <w:rPr>
          <w:rStyle w:val="s0"/>
        </w:rPr>
        <w:t>Такое разрешение оформляется в произвольной форме. Допускается представление одного разрешения в отношении всех платежей и (или) переводов денег по валютным операциям в рамках валютного договора, на</w:t>
      </w:r>
      <w:r>
        <w:rPr>
          <w:rStyle w:val="s0"/>
        </w:rPr>
        <w:t xml:space="preserve"> основании которого осуществляются валютные операции, проведение которых может быть направлено на вывод денег из Республики Казахстан, уклонение от выполнения требований валютного законодательства Республики Казахстан.</w:t>
      </w:r>
    </w:p>
    <w:p w:rsidR="00000000" w:rsidRDefault="00F65D4A">
      <w:pPr>
        <w:pStyle w:val="pj"/>
      </w:pPr>
      <w:bookmarkStart w:id="3" w:name="SUB1400"/>
      <w:bookmarkEnd w:id="3"/>
      <w:r>
        <w:rPr>
          <w:rStyle w:val="s0"/>
        </w:rPr>
        <w:t>14. Резидент при проведении подлежаще</w:t>
      </w:r>
      <w:r>
        <w:rPr>
          <w:rStyle w:val="s0"/>
        </w:rPr>
        <w:t xml:space="preserve">го уведомлению в соответствии со </w:t>
      </w:r>
      <w:hyperlink r:id="rId32" w:anchor="sub_id=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Закона о валютном регулировании и валютном контроле платежа и (или) перевода денег на сумму, равную пятидесяти тысячам долларов </w:t>
      </w:r>
      <w:r>
        <w:rPr>
          <w:rStyle w:val="s0"/>
        </w:rPr>
        <w:t xml:space="preserve">США в эквиваленте и выше, представляет сведения о валютной операции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Правилам, в том числе с указанием:</w:t>
      </w:r>
    </w:p>
    <w:p w:rsidR="00000000" w:rsidRDefault="00F65D4A">
      <w:pPr>
        <w:pStyle w:val="pj"/>
      </w:pPr>
      <w:r>
        <w:rPr>
          <w:rStyle w:val="s0"/>
        </w:rPr>
        <w:t>1) страны регистрации отправителя денег и бенефициара по платежному документу, если эти данные не совпадают с указанными в платежном документе;</w:t>
      </w:r>
    </w:p>
    <w:p w:rsidR="00000000" w:rsidRDefault="00F65D4A">
      <w:pPr>
        <w:pStyle w:val="pj"/>
      </w:pPr>
      <w:r>
        <w:rPr>
          <w:rStyle w:val="s0"/>
        </w:rPr>
        <w:t>2) признака внутрикорпоративного перевода денег;</w:t>
      </w:r>
    </w:p>
    <w:p w:rsidR="00000000" w:rsidRDefault="00F65D4A">
      <w:pPr>
        <w:pStyle w:val="pj"/>
      </w:pPr>
      <w:r>
        <w:rPr>
          <w:rStyle w:val="s0"/>
        </w:rPr>
        <w:t>3) кода валютной операции, по которой проводятся платеж и (или)</w:t>
      </w:r>
      <w:r>
        <w:rPr>
          <w:rStyle w:val="s0"/>
        </w:rPr>
        <w:t xml:space="preserve"> перевод денег;</w:t>
      </w:r>
    </w:p>
    <w:p w:rsidR="00000000" w:rsidRDefault="00F65D4A">
      <w:pPr>
        <w:pStyle w:val="pj"/>
      </w:pPr>
      <w:r>
        <w:rPr>
          <w:rStyle w:val="s0"/>
        </w:rPr>
        <w:t>4) сведений об отправителе и (или) получателе денег по валютному договору, в случае несовпадения с отправителем денег и бенефициаром по платежному документу;</w:t>
      </w:r>
    </w:p>
    <w:p w:rsidR="00000000" w:rsidRDefault="00F65D4A">
      <w:pPr>
        <w:pStyle w:val="pj"/>
      </w:pPr>
      <w:r>
        <w:rPr>
          <w:rStyle w:val="s0"/>
        </w:rPr>
        <w:t xml:space="preserve">5) страны регистрации отправителя денег и получателя денег по валютному договору, </w:t>
      </w:r>
      <w:r>
        <w:rPr>
          <w:rStyle w:val="s0"/>
        </w:rPr>
        <w:t>в случае несовпадения с отправителем денег и бенефициаром по платежному документу;</w:t>
      </w:r>
    </w:p>
    <w:p w:rsidR="00000000" w:rsidRDefault="00F65D4A">
      <w:pPr>
        <w:pStyle w:val="pj"/>
      </w:pPr>
      <w:r>
        <w:rPr>
          <w:rStyle w:val="s0"/>
        </w:rPr>
        <w:t>6) реквизитов валютного договора и учетного номера валютного договора (при наличии).</w:t>
      </w:r>
    </w:p>
    <w:p w:rsidR="00000000" w:rsidRDefault="00F65D4A">
      <w:pPr>
        <w:pStyle w:val="pj"/>
      </w:pPr>
      <w:r>
        <w:rPr>
          <w:rStyle w:val="s0"/>
        </w:rPr>
        <w:t>Для целей указания кода валютной операции и иных, предусмотренных настоящим пунктом свед</w:t>
      </w:r>
      <w:r>
        <w:rPr>
          <w:rStyle w:val="s0"/>
        </w:rPr>
        <w:t>ений, по запросу уполномоченного банка резидент-юридическое лицо представляет учредительные документы.</w:t>
      </w:r>
    </w:p>
    <w:p w:rsidR="00000000" w:rsidRDefault="00F65D4A">
      <w:pPr>
        <w:pStyle w:val="pj"/>
      </w:pPr>
      <w:r>
        <w:rPr>
          <w:rStyle w:val="s0"/>
        </w:rPr>
        <w:t xml:space="preserve">15. Нерезидент при проведении подлежащего уведомлению в соответствии со </w:t>
      </w:r>
      <w:hyperlink r:id="rId33" w:anchor="sub_id=150000" w:history="1">
        <w:r>
          <w:rPr>
            <w:rStyle w:val="a4"/>
          </w:rPr>
          <w:t>статьей 15</w:t>
        </w:r>
      </w:hyperlink>
      <w:r>
        <w:rPr>
          <w:rStyle w:val="s0"/>
        </w:rPr>
        <w:t xml:space="preserve"> Закона о валютном регулировании и валютном контроле платежа и (или) перевода денег на сумму, равную пятидесяти тысячам долларов США в эквиваленте и выше, представляет уполномоченному банку следующие сведения о валютной операции по форме согла</w:t>
      </w:r>
      <w:r>
        <w:rPr>
          <w:rStyle w:val="s0"/>
        </w:rPr>
        <w:t xml:space="preserve">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Правилам:</w:t>
      </w:r>
    </w:p>
    <w:p w:rsidR="00000000" w:rsidRDefault="00F65D4A">
      <w:pPr>
        <w:pStyle w:val="pj"/>
      </w:pPr>
      <w:r>
        <w:rPr>
          <w:rStyle w:val="s0"/>
        </w:rPr>
        <w:t>1) страна регистрации отправителя денег и бенефициара по платежному документу, если эти данные не совпадают с указанными в платежном документе;</w:t>
      </w:r>
    </w:p>
    <w:p w:rsidR="00000000" w:rsidRDefault="00F65D4A">
      <w:pPr>
        <w:pStyle w:val="pj"/>
      </w:pPr>
      <w:r>
        <w:rPr>
          <w:rStyle w:val="s0"/>
        </w:rPr>
        <w:t>2) код валютной операции, по которой проводится платеж и</w:t>
      </w:r>
      <w:r>
        <w:rPr>
          <w:rStyle w:val="s0"/>
        </w:rPr>
        <w:t xml:space="preserve"> (или) перевод денег;</w:t>
      </w:r>
    </w:p>
    <w:p w:rsidR="00000000" w:rsidRDefault="00F65D4A">
      <w:pPr>
        <w:pStyle w:val="pj"/>
      </w:pPr>
      <w:r>
        <w:rPr>
          <w:rStyle w:val="s0"/>
        </w:rPr>
        <w:t>3) признак внутрикорпоративного перевода денег.</w:t>
      </w:r>
    </w:p>
    <w:p w:rsidR="00000000" w:rsidRDefault="00F65D4A">
      <w:pPr>
        <w:pStyle w:val="pj"/>
      </w:pPr>
      <w:r>
        <w:rPr>
          <w:rStyle w:val="s0"/>
        </w:rPr>
        <w:t xml:space="preserve">16. Указанные в </w:t>
      </w:r>
      <w:hyperlink w:anchor="sub1400" w:history="1">
        <w:r>
          <w:rPr>
            <w:rStyle w:val="a4"/>
          </w:rPr>
          <w:t>пунктах 14 и 15</w:t>
        </w:r>
      </w:hyperlink>
      <w:r>
        <w:rPr>
          <w:rStyle w:val="s0"/>
        </w:rPr>
        <w:t xml:space="preserve"> </w:t>
      </w:r>
      <w:r>
        <w:rPr>
          <w:rStyle w:val="s0"/>
        </w:rPr>
        <w:t>Правил сведения о платеже и (или) переводе денег по валютной операции представляются уполномоченному банку клиентом или указываются уполномоченным банком самостоятельно на основании представленных клиентом документов и (или) сведений.</w:t>
      </w:r>
    </w:p>
    <w:p w:rsidR="00000000" w:rsidRDefault="00F65D4A">
      <w:pPr>
        <w:pStyle w:val="pj"/>
      </w:pPr>
      <w:r>
        <w:rPr>
          <w:rStyle w:val="s0"/>
        </w:rPr>
        <w:t xml:space="preserve">Уполномоченный банк, </w:t>
      </w:r>
      <w:r>
        <w:rPr>
          <w:rStyle w:val="s0"/>
        </w:rPr>
        <w:t>как агент валютного контроля, проверяет корректность представленных клиентом сведений и указания кода валютной операции на основании представленного валютного договора и корректирует, при необходимости, указанные клиентом данные.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i"/>
      </w:pPr>
      <w:bookmarkStart w:id="4" w:name="SUB160100"/>
      <w:bookmarkEnd w:id="4"/>
      <w:r>
        <w:rPr>
          <w:rStyle w:val="s3"/>
        </w:rPr>
        <w:t>Правила дополнены пара</w:t>
      </w:r>
      <w:r>
        <w:rPr>
          <w:rStyle w:val="s3"/>
        </w:rPr>
        <w:t xml:space="preserve">графом 4 в соответствии с </w:t>
      </w:r>
      <w:hyperlink r:id="rId34" w:anchor="sub_id=4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 РК от 26.09.23 г. № 66 (введено в действие с 1 января 2024 г.)</w:t>
      </w:r>
    </w:p>
    <w:p w:rsidR="00000000" w:rsidRDefault="00F65D4A">
      <w:pPr>
        <w:pStyle w:val="pc"/>
      </w:pPr>
      <w:r>
        <w:rPr>
          <w:rStyle w:val="s1"/>
        </w:rPr>
        <w:t>Параграф 4. Виды и критерии отдельных валют</w:t>
      </w:r>
      <w:r>
        <w:rPr>
          <w:rStyle w:val="s1"/>
        </w:rPr>
        <w:t>ных операций, проведение которых может быть направлено на вывод денег из Республики Казахстан, уклонение от выполнения требований валютного законодательства Республики Казахстан, и порядок их проведения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16-1. К валютным операциям, проведение которых може</w:t>
      </w:r>
      <w:r>
        <w:rPr>
          <w:rStyle w:val="s0"/>
        </w:rPr>
        <w:t>т быть направлено на вывод денег из Республики Казахстан, относятся следующие операции:</w:t>
      </w:r>
    </w:p>
    <w:p w:rsidR="00000000" w:rsidRDefault="00F65D4A">
      <w:pPr>
        <w:pStyle w:val="pj"/>
      </w:pPr>
      <w:r>
        <w:rPr>
          <w:rStyle w:val="s0"/>
        </w:rPr>
        <w:t>1) финансовый заем, предусматривающий предоставление нерезидентом денег резиденту (за исключением уполномоченного банка), если условиями соответствующего валютного дого</w:t>
      </w:r>
      <w:r>
        <w:rPr>
          <w:rStyle w:val="s0"/>
        </w:rPr>
        <w:t>вора (изначально либо после внесения изменений и (или) дополнений в валютный договор) не предусмотрено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000000" w:rsidRDefault="00F65D4A">
      <w:pPr>
        <w:pStyle w:val="pj"/>
      </w:pPr>
      <w:r>
        <w:rPr>
          <w:rStyle w:val="s0"/>
        </w:rPr>
        <w:t>2) финансовый заем, предусматри</w:t>
      </w:r>
      <w:r>
        <w:rPr>
          <w:rStyle w:val="s0"/>
        </w:rPr>
        <w:t>вающий возникновение у резидента (за исключением уполномоченного банка) требований к нерезиденту по возврату денег, если условиями соответствующего валютного договора (изначально либо после внесения изменений и (или) дополнений в валютный договор) не преду</w:t>
      </w:r>
      <w:r>
        <w:rPr>
          <w:rStyle w:val="s0"/>
        </w:rPr>
        <w:t>смотрено осуществление перевода денег, подлежащих получению от нерезидента, на банковские счета резидента в уполномоченных банках;</w:t>
      </w:r>
    </w:p>
    <w:p w:rsidR="00000000" w:rsidRDefault="00F65D4A">
      <w:pPr>
        <w:pStyle w:val="pj"/>
      </w:pPr>
      <w:r>
        <w:rPr>
          <w:rStyle w:val="s0"/>
        </w:rPr>
        <w:t xml:space="preserve">3) финансовый заем, предусматривающий предоставление резидентом денег нерезиденту, не являющемуся аффилированным лицом, если </w:t>
      </w:r>
      <w:r>
        <w:rPr>
          <w:rStyle w:val="s0"/>
        </w:rPr>
        <w:t>условиями соответствующего валютного договора (изначально либо после внесения изменений и (или) дополнений в валютный договор) не предусмотрена выплата вознаграждения за пользование предметом финансового займа;</w:t>
      </w:r>
    </w:p>
    <w:p w:rsidR="00000000" w:rsidRDefault="00F65D4A">
      <w:pPr>
        <w:pStyle w:val="pj"/>
      </w:pPr>
      <w:r>
        <w:rPr>
          <w:rStyle w:val="s0"/>
        </w:rPr>
        <w:t>4) операции по экспорту, если условиями соотв</w:t>
      </w:r>
      <w:r>
        <w:rPr>
          <w:rStyle w:val="s0"/>
        </w:rPr>
        <w:t>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оплате экспорта превышает 720 (семьсот двадцать) дней с даты исполнения обязател</w:t>
      </w:r>
      <w:r>
        <w:rPr>
          <w:rStyle w:val="s0"/>
        </w:rPr>
        <w:t>ьств резидентом;</w:t>
      </w:r>
    </w:p>
    <w:p w:rsidR="00000000" w:rsidRDefault="00F65D4A">
      <w:pPr>
        <w:pStyle w:val="pj"/>
      </w:pPr>
      <w:r>
        <w:rPr>
          <w:rStyle w:val="s0"/>
        </w:rPr>
        <w:t>5) операции по импорту, если условиями соответствующего валютного договора (изначально либо после внесения изменений и (или) дополнений в валютный договор) предусмотрено, что срок исполнения обязательств нерезидентом по поставке товаров (в</w:t>
      </w:r>
      <w:r>
        <w:rPr>
          <w:rStyle w:val="s0"/>
        </w:rPr>
        <w:t>ыполнению работ, оказанию услуг) или по возврату денег, включая авансовый платеж или сумму предоплаты в полном объеме (в случае неисполнения нерезидентом своих обязательств по импорту), превышает 720 (семьсот двадцать) дней с даты исполнения обязательств р</w:t>
      </w:r>
      <w:r>
        <w:rPr>
          <w:rStyle w:val="s0"/>
        </w:rPr>
        <w:t>езидентом;</w:t>
      </w:r>
    </w:p>
    <w:p w:rsidR="00000000" w:rsidRDefault="00F65D4A">
      <w:pPr>
        <w:pStyle w:val="pj"/>
      </w:pPr>
      <w:r>
        <w:rPr>
          <w:rStyle w:val="s0"/>
        </w:rPr>
        <w:t>6) перевод денег резидентом нерезиденту-профессиональному участнику рынка ценных бумаг, осуществляющему валютные операции по поручениям клиентов, на сумму, превышающую 50 000 (пятьдесят тысяч) долларов США в эквиваленте;</w:t>
      </w:r>
    </w:p>
    <w:p w:rsidR="00000000" w:rsidRDefault="00F65D4A">
      <w:pPr>
        <w:pStyle w:val="pj"/>
      </w:pPr>
      <w:r>
        <w:rPr>
          <w:rStyle w:val="s0"/>
        </w:rPr>
        <w:t>7) перевод резидентом де</w:t>
      </w:r>
      <w:r>
        <w:rPr>
          <w:rStyle w:val="s0"/>
        </w:rPr>
        <w:t>нег на собственный счет за рубежом на сумму, превышающую 50 000 (пятьдесят тысяч) долларов США в эквиваленте;</w:t>
      </w:r>
    </w:p>
    <w:p w:rsidR="00000000" w:rsidRDefault="00F65D4A">
      <w:pPr>
        <w:pStyle w:val="pj"/>
      </w:pPr>
      <w:r>
        <w:rPr>
          <w:rStyle w:val="s0"/>
        </w:rPr>
        <w:t>8) безвозмездный перевод денег, осуществляемый резидентом в пользу нерезидента на сумму, превышающую 50 000 (пятьдесят тысяч) долларов США в эквив</w:t>
      </w:r>
      <w:r>
        <w:rPr>
          <w:rStyle w:val="s0"/>
        </w:rPr>
        <w:t>аленте.</w:t>
      </w:r>
    </w:p>
    <w:p w:rsidR="00000000" w:rsidRDefault="00F65D4A">
      <w:pPr>
        <w:pStyle w:val="pj"/>
      </w:pPr>
      <w:r>
        <w:rPr>
          <w:rStyle w:val="s0"/>
        </w:rPr>
        <w:t>Валютные операции, указанные в подпунктах 1), 2) и 3) части первой настоящего пункта, не включают финансовые займы, которые возникают в рамках сделок по торговому или исламскому финансированию, а также операции, осуществляемые нерезидентами со свои</w:t>
      </w:r>
      <w:r>
        <w:rPr>
          <w:rStyle w:val="s0"/>
        </w:rPr>
        <w:t>ми филиалами (представительствами) в Республике Казахстан, и операции между филиалами (представительствами) иностранных организаций в Республике Казахстан.</w:t>
      </w:r>
    </w:p>
    <w:p w:rsidR="00000000" w:rsidRDefault="00F65D4A">
      <w:pPr>
        <w:pStyle w:val="pj"/>
      </w:pPr>
      <w:r>
        <w:rPr>
          <w:rStyle w:val="s0"/>
        </w:rPr>
        <w:t>Для целей настоящего пункта к аффилированному лицу резидента относятся:</w:t>
      </w:r>
    </w:p>
    <w:p w:rsidR="00000000" w:rsidRDefault="00F65D4A">
      <w:pPr>
        <w:pStyle w:val="pj"/>
      </w:pPr>
      <w:r>
        <w:rPr>
          <w:rStyle w:val="s0"/>
        </w:rPr>
        <w:t>1) лицо, которому принадлежит десять и более процентов голосующих акций акционерного общества (десять и более процентов голосов участников) юридического лица-резидента;</w:t>
      </w:r>
    </w:p>
    <w:p w:rsidR="00000000" w:rsidRDefault="00F65D4A">
      <w:pPr>
        <w:pStyle w:val="pj"/>
      </w:pPr>
      <w:r>
        <w:rPr>
          <w:rStyle w:val="s0"/>
        </w:rPr>
        <w:t>2) лицо, в котором данному резиденту принадлежит десять и более процентов голосующих ак</w:t>
      </w:r>
      <w:r>
        <w:rPr>
          <w:rStyle w:val="s0"/>
        </w:rPr>
        <w:t>ций акционерного общества (десять и более процентов голосов участников);</w:t>
      </w:r>
    </w:p>
    <w:p w:rsidR="00000000" w:rsidRDefault="00F65D4A">
      <w:pPr>
        <w:pStyle w:val="pj"/>
      </w:pPr>
      <w:r>
        <w:rPr>
          <w:rStyle w:val="s0"/>
        </w:rPr>
        <w:t>3) лицо, которое совместно с данным резидентом находится под контролем третьего лица.</w:t>
      </w:r>
    </w:p>
    <w:p w:rsidR="00000000" w:rsidRDefault="00F65D4A">
      <w:pPr>
        <w:pStyle w:val="pj"/>
      </w:pPr>
      <w:r>
        <w:rPr>
          <w:rStyle w:val="s0"/>
        </w:rPr>
        <w:t>Настоящий пункт не распространяется на внутрикорпоративные переводы денег, осуществляемые филиала</w:t>
      </w:r>
      <w:r>
        <w:rPr>
          <w:rStyle w:val="s0"/>
        </w:rPr>
        <w:t>ми (представительствами) иностранных нефинансовых организаций.</w:t>
      </w:r>
    </w:p>
    <w:p w:rsidR="00000000" w:rsidRDefault="00F65D4A">
      <w:pPr>
        <w:pStyle w:val="pj"/>
      </w:pPr>
      <w:r>
        <w:rPr>
          <w:rStyle w:val="s0"/>
        </w:rPr>
        <w:t>16-2. К валютным операциям, проведение которых может быть направлено на уклонение от выполнения требований валютного законодательства Республики Казахстан, относятся платежи и (или) переводы де</w:t>
      </w:r>
      <w:r>
        <w:rPr>
          <w:rStyle w:val="s0"/>
        </w:rPr>
        <w:t>нег одного лица за календарный месяц по двум или более валютным договорам, заключенным с одним и тем же нерезидентом, на общую сумму, превышающую пороговое значение, свыше которого такие валютные договоры подлежат присвоению учетного номера.</w:t>
      </w:r>
    </w:p>
    <w:p w:rsidR="00000000" w:rsidRDefault="00F65D4A">
      <w:pPr>
        <w:pStyle w:val="pj"/>
      </w:pPr>
      <w:r>
        <w:rPr>
          <w:rStyle w:val="s0"/>
        </w:rPr>
        <w:t>16-3. При пров</w:t>
      </w:r>
      <w:r>
        <w:rPr>
          <w:rStyle w:val="s0"/>
        </w:rPr>
        <w:t xml:space="preserve">едении платежа и (или) перевода денег по валютным операциям, указанным в </w:t>
      </w:r>
      <w:hyperlink w:anchor="sub160100" w:history="1">
        <w:r>
          <w:rPr>
            <w:rStyle w:val="a4"/>
          </w:rPr>
          <w:t>пунктах 16-1 и 16-2</w:t>
        </w:r>
      </w:hyperlink>
      <w:r>
        <w:rPr>
          <w:rStyle w:val="s0"/>
        </w:rPr>
        <w:t xml:space="preserve"> Правил, резидент представляет в уполномоченный банк разрешение на передачу информации о данном платеже и (или) переводе денег в орг</w:t>
      </w:r>
      <w:r>
        <w:rPr>
          <w:rStyle w:val="s0"/>
        </w:rPr>
        <w:t xml:space="preserve">аны валютного контроля и правоохранительные органы, а также по требованию уполномоченного банка иные документы и информацию, необходимые уполномоченному банку для проведения мониторинга и изучения операции в соответствии с требованиями </w:t>
      </w:r>
      <w:hyperlink r:id="rId35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(далее - Закон о ПОДФТ).</w:t>
      </w:r>
    </w:p>
    <w:p w:rsidR="00000000" w:rsidRDefault="00F65D4A">
      <w:pPr>
        <w:pStyle w:val="pj"/>
      </w:pPr>
      <w:r>
        <w:rPr>
          <w:rStyle w:val="s0"/>
        </w:rPr>
        <w:t>16-4. При проведении платежа и (или) перевода де</w:t>
      </w:r>
      <w:r>
        <w:rPr>
          <w:rStyle w:val="s0"/>
        </w:rPr>
        <w:t xml:space="preserve">нег по валютным операциям, указанным в </w:t>
      </w:r>
      <w:hyperlink w:anchor="sub160100" w:history="1">
        <w:r>
          <w:rPr>
            <w:rStyle w:val="a4"/>
          </w:rPr>
          <w:t>пунктах 16-1 и 16-2</w:t>
        </w:r>
      </w:hyperlink>
      <w:r>
        <w:rPr>
          <w:rStyle w:val="s0"/>
        </w:rPr>
        <w:t xml:space="preserve"> Правил, уполномоченный банк проводит мониторинг и изучение такой операции в соответствии с программой мониторинга и изучения операций клиентов, предусмотренной прави</w:t>
      </w:r>
      <w:r>
        <w:rPr>
          <w:rStyle w:val="s0"/>
        </w:rPr>
        <w:t xml:space="preserve">лами внутреннего контроля, разработанными и принятыми в соответствии со </w:t>
      </w:r>
      <w:hyperlink r:id="rId36" w:anchor="sub_id=110000" w:history="1">
        <w:r>
          <w:rPr>
            <w:rStyle w:val="a4"/>
          </w:rPr>
          <w:t>статьей 11</w:t>
        </w:r>
      </w:hyperlink>
      <w:r>
        <w:rPr>
          <w:rStyle w:val="s0"/>
        </w:rPr>
        <w:t xml:space="preserve"> Закона о ПОДФТ.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3. Порядок покупки и (или) продажи безналичной иностранной валю</w:t>
      </w:r>
      <w:r>
        <w:rPr>
          <w:rStyle w:val="s1"/>
        </w:rPr>
        <w:t xml:space="preserve">ты </w:t>
      </w:r>
      <w:r>
        <w:rPr>
          <w:rStyle w:val="s1"/>
        </w:rPr>
        <w:br/>
        <w:t>на внутреннем валютном рынке Республики Казахстан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>17. Покупка и (или) продажа безналичной иностранной валюты на внутреннем валютном рынке Республики Казахстан через банковские счета в уполномоченных банках осуществляется резидентами и нерезидентами, за исключением физических лиц и уполномоченных банков, н</w:t>
      </w:r>
      <w:r>
        <w:rPr>
          <w:rStyle w:val="s0"/>
        </w:rPr>
        <w:t>а основании заявки на покупку или продажу безналичной иностранной валюты.</w:t>
      </w:r>
    </w:p>
    <w:p w:rsidR="00000000" w:rsidRDefault="00F65D4A">
      <w:pPr>
        <w:pStyle w:val="pj"/>
      </w:pPr>
      <w:r>
        <w:rPr>
          <w:rStyle w:val="s0"/>
        </w:rPr>
        <w:t xml:space="preserve">Покупка и (или) продажа безналичной иностранной валюты на внутреннем валютном рынке Республики Казахстан через банковские счета в уполномоченных банках для дальнейшего осуществления </w:t>
      </w:r>
      <w:r>
        <w:rPr>
          <w:rStyle w:val="s0"/>
        </w:rPr>
        <w:t>внутрикорпоративного перевода денег осуществляется филиалами (представительствами) иностранных нефинансовых организаций (резидентами и нерезидентами) на основании документа, подтверждающего, что данный перевод денег является внутрикорпоративным.</w:t>
      </w:r>
    </w:p>
    <w:p w:rsidR="00000000" w:rsidRDefault="00F65D4A">
      <w:pPr>
        <w:pStyle w:val="pj"/>
      </w:pPr>
      <w:r>
        <w:rPr>
          <w:rStyle w:val="s0"/>
        </w:rPr>
        <w:t>18. При оф</w:t>
      </w:r>
      <w:r>
        <w:rPr>
          <w:rStyle w:val="s0"/>
        </w:rPr>
        <w:t>ормлении заявки на покупку безналичной иностранной валюты юридические лица-резиденты, за исключением уполномоченных банков, указывают цель покупки безналичной иностранной валюты.</w:t>
      </w:r>
    </w:p>
    <w:p w:rsidR="00000000" w:rsidRDefault="00F65D4A">
      <w:pPr>
        <w:pStyle w:val="pj"/>
      </w:pPr>
      <w:r>
        <w:rPr>
          <w:rStyle w:val="s0"/>
        </w:rPr>
        <w:t>При оформлении заявки на покупку или продажу безналичной иностранной валюты з</w:t>
      </w:r>
      <w:r>
        <w:rPr>
          <w:rStyle w:val="s0"/>
        </w:rPr>
        <w:t>а национальную валюту через банковские счета в уполномоченных банках юридические лица-нерезиденты указывают цель покупки или продажи безналичной иностранной валюты.</w:t>
      </w:r>
    </w:p>
    <w:p w:rsidR="00000000" w:rsidRDefault="00F65D4A">
      <w:pPr>
        <w:pStyle w:val="pji"/>
      </w:pPr>
      <w:bookmarkStart w:id="5" w:name="SUB1900"/>
      <w:bookmarkEnd w:id="5"/>
      <w:r>
        <w:rPr>
          <w:rStyle w:val="s3"/>
        </w:rPr>
        <w:t xml:space="preserve">Пункт 19 изложен в редакции </w:t>
      </w:r>
      <w:hyperlink r:id="rId37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19.03.20 г. № 25 (</w:t>
      </w:r>
      <w:hyperlink r:id="rId38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9" w:anchor="sub_id=19" w:history="1">
        <w:r>
          <w:rPr>
            <w:rStyle w:val="a4"/>
            <w:i/>
            <w:iCs/>
          </w:rPr>
          <w:t>постано</w:t>
        </w:r>
        <w:r>
          <w:rPr>
            <w:rStyle w:val="a4"/>
            <w:i/>
            <w:iCs/>
          </w:rPr>
          <w:t>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40" w:anchor="sub_id=19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19. Юридические лица-резиденты (за исключением уполномоченных банков) покупают в одном уполномоче</w:t>
      </w:r>
      <w:r>
        <w:rPr>
          <w:rStyle w:val="s0"/>
        </w:rPr>
        <w:t>нном банке в один рабочий день безналичную иностранную валюту за национальную валюту на цели, не связанные с исполнением обязательств в иностранной валюте, в сумме, не превышающей пятидесяти тысяч долларов США в эквиваленте.</w:t>
      </w:r>
    </w:p>
    <w:p w:rsidR="00000000" w:rsidRDefault="00F65D4A">
      <w:pPr>
        <w:pStyle w:val="pj"/>
      </w:pPr>
      <w:r>
        <w:rPr>
          <w:rStyle w:val="s0"/>
        </w:rPr>
        <w:t>К целям, не связанным с исполне</w:t>
      </w:r>
      <w:r>
        <w:rPr>
          <w:rStyle w:val="s0"/>
        </w:rPr>
        <w:t>нием обязательств в иностранной валюте, относятся перевод иностранной валюты на собственные счета в иностранных банках, безвозмездные переводы денег в иностранной валюте, а также зачисление и (или) перевод иностранной валюты на собственные счета в уполномо</w:t>
      </w:r>
      <w:r>
        <w:rPr>
          <w:rStyle w:val="s0"/>
        </w:rPr>
        <w:t>ченных банках.</w:t>
      </w:r>
    </w:p>
    <w:p w:rsidR="00000000" w:rsidRDefault="00F65D4A">
      <w:pPr>
        <w:pStyle w:val="pji"/>
      </w:pPr>
      <w:bookmarkStart w:id="6" w:name="SUB2000"/>
      <w:bookmarkEnd w:id="6"/>
      <w:r>
        <w:rPr>
          <w:rStyle w:val="s3"/>
        </w:rPr>
        <w:t xml:space="preserve">Пункт 20 изложен в редакции </w:t>
      </w:r>
      <w:hyperlink r:id="rId4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19.03.20 г. № 25 (</w:t>
      </w:r>
      <w:hyperlink r:id="rId42" w:anchor="sub_id=2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3" w:anchor="sub_id=19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44" w:anchor="sub_id=2000" w:history="1">
        <w:r>
          <w:rPr>
            <w:rStyle w:val="a4"/>
            <w:i/>
            <w:iCs/>
          </w:rPr>
          <w:t>см. ста</w:t>
        </w:r>
        <w:r>
          <w:rPr>
            <w:rStyle w:val="a4"/>
            <w:i/>
            <w:iCs/>
          </w:rPr>
          <w:t>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20. При оформлении заявки на покупку безналичной иностранной валюты за национальную валюту на сумму, превышающую пятьдесят тысяч долларов США в эквиваленте, юридическое лицо-резидент (за исключением уполномоченного банка) указывает цель покупки, а</w:t>
      </w:r>
      <w:r>
        <w:rPr>
          <w:rStyle w:val="s0"/>
        </w:rPr>
        <w:t xml:space="preserve"> также прилагает к заявке копию валютного договора и счет либо иной документ на оплату, во исполнение которого покупается безналичная иностранная валюта. При этом к заявке на покупку безналичной иностранной валюты за национальную валюту юридическим лицом-р</w:t>
      </w:r>
      <w:r>
        <w:rPr>
          <w:rStyle w:val="s0"/>
        </w:rPr>
        <w:t xml:space="preserve">езидентом (за исключением уполномоченного банка) прилагается указание уполномоченному банку в случае её неиспользования в течение десяти рабочих дней со дня покупки на заявленные цели продать данную валюту за национальную валюту в течение последующих трех </w:t>
      </w:r>
      <w:r>
        <w:rPr>
          <w:rStyle w:val="s0"/>
        </w:rPr>
        <w:t>рабочих дней, за исключением случаев, предусмотренных пунктом 20-1 Правил.</w:t>
      </w:r>
    </w:p>
    <w:p w:rsidR="00000000" w:rsidRDefault="00F65D4A">
      <w:pPr>
        <w:pStyle w:val="pj"/>
      </w:pPr>
      <w:r>
        <w:rPr>
          <w:rStyle w:val="s0"/>
        </w:rPr>
        <w:t>Не допускается использование безналичной иностранной валюты, купленной в соответствии с настоящим пунктом Правил, на цели, не связанные с исполнением обязательств в иностранной валю</w:t>
      </w:r>
      <w:r>
        <w:rPr>
          <w:rStyle w:val="s0"/>
        </w:rPr>
        <w:t>те, за исключением случая, предусмотренного пунктом 22 Правил.</w:t>
      </w:r>
    </w:p>
    <w:p w:rsidR="00000000" w:rsidRDefault="00F65D4A">
      <w:pPr>
        <w:pStyle w:val="pj"/>
      </w:pPr>
      <w:r>
        <w:rPr>
          <w:rStyle w:val="s0"/>
        </w:rPr>
        <w:t>Если на валютный договор распространяется требование получения учетного номера, то представляется копия валютного договора с отметкой о присвоении учетного номера, или копией регистрационного с</w:t>
      </w:r>
      <w:r>
        <w:rPr>
          <w:rStyle w:val="s0"/>
        </w:rPr>
        <w:t>видетельства, или копией свидетельства об уведомлении.</w:t>
      </w:r>
    </w:p>
    <w:p w:rsidR="00000000" w:rsidRDefault="00F65D4A">
      <w:pPr>
        <w:pStyle w:val="pj"/>
      </w:pPr>
      <w:r>
        <w:rPr>
          <w:rStyle w:val="s0"/>
        </w:rPr>
        <w:t>Покупка уполномоченными организациями безналичной иностранной валюты за национальную валюту у уполномоченного банка осуществляется на основании действительной лицензии на обменные операции с наличной и</w:t>
      </w:r>
      <w:r>
        <w:rPr>
          <w:rStyle w:val="s0"/>
        </w:rPr>
        <w:t>ностранной валютой и действительного приложения (действительных приложений) к ней.</w:t>
      </w:r>
    </w:p>
    <w:p w:rsidR="00000000" w:rsidRDefault="00F65D4A">
      <w:pPr>
        <w:pStyle w:val="pji"/>
      </w:pPr>
      <w:bookmarkStart w:id="7" w:name="SUB200100"/>
      <w:bookmarkEnd w:id="7"/>
      <w:r>
        <w:rPr>
          <w:rStyle w:val="s3"/>
        </w:rPr>
        <w:t xml:space="preserve">Правила дополнены пунктом 20-1 в соответствии с </w:t>
      </w:r>
      <w:hyperlink r:id="rId45" w:anchor="sub_id=201" w:history="1">
        <w:r>
          <w:rPr>
            <w:rStyle w:val="a4"/>
            <w:i/>
            <w:iCs/>
          </w:rPr>
          <w:t>постановлением</w:t>
        </w:r>
      </w:hyperlink>
      <w:r>
        <w:rPr>
          <w:rStyle w:val="s3"/>
        </w:rPr>
        <w:t xml:space="preserve"> Правления Национального Банка</w:t>
      </w:r>
      <w:r>
        <w:rPr>
          <w:rStyle w:val="s3"/>
        </w:rPr>
        <w:t xml:space="preserve"> РК от 20.07.20 г. № 93</w:t>
      </w:r>
    </w:p>
    <w:p w:rsidR="00000000" w:rsidRDefault="00F65D4A">
      <w:pPr>
        <w:pStyle w:val="pj"/>
      </w:pPr>
      <w:r>
        <w:rPr>
          <w:rStyle w:val="s0"/>
        </w:rPr>
        <w:t>20-1. При покупке юридическим лицом-резидентом (за исключением уполномоченного банка) безналичной иностранной валюты на цели выплаты чистого дохода или его части, распределяемого данным юридическим лицом-резидентом между его акционе</w:t>
      </w:r>
      <w:r>
        <w:rPr>
          <w:rStyle w:val="s0"/>
        </w:rPr>
        <w:t>рами, учредителями, участниками, представление уполномоченному банку указания, предусмотренного пунктом 20 Правил, не требуется.</w:t>
      </w:r>
    </w:p>
    <w:p w:rsidR="00000000" w:rsidRDefault="00F65D4A">
      <w:pPr>
        <w:pStyle w:val="pj"/>
      </w:pPr>
      <w:r>
        <w:rPr>
          <w:rStyle w:val="s0"/>
        </w:rPr>
        <w:t xml:space="preserve">При покупке юридическим лицом-резидентом (за исключением уполномоченного банка) в соответствии с пунктом 20 Правил безналичной </w:t>
      </w:r>
      <w:r>
        <w:rPr>
          <w:rStyle w:val="s0"/>
        </w:rPr>
        <w:t xml:space="preserve">иностранной валюты на цели погашения обязательств в иностранной валюте перед нерезидентом Республики Казахстан по полученным внешним займам, сумма валютного договора по которым превышает сто миллионов долларов США в эквиваленте, и облигациям, выпущенным в </w:t>
      </w:r>
      <w:r>
        <w:rPr>
          <w:rStyle w:val="s0"/>
        </w:rPr>
        <w:t>иностранной валюте, номинальная сумма, согласно проспекту выпуска по которым превышает сто миллионов долларов США в эквиваленте, и по которым исполнение обязательств наступает в течение девяноста календарных дней со дня покупки безналичной иностранной валю</w:t>
      </w:r>
      <w:r>
        <w:rPr>
          <w:rStyle w:val="s0"/>
        </w:rPr>
        <w:t>ты, юридическим лицом-резидентом прилагаются заявление на открытие отдельного банковского счета в соответствующей иностранной валюте, указание уполномоченному банку зачислить купленную безналичную иностранную валюту на отдельный банковский счет в иностранн</w:t>
      </w:r>
      <w:r>
        <w:rPr>
          <w:rStyle w:val="s0"/>
        </w:rPr>
        <w:t>ой валюте, указание уполномоченному банку в случае её неиспользования в течение девяноста календарных дней со дня покупки на заявленные цели продать данную валюту за национальную валюту в течение последующих трех рабочих дней, а также документы, подтвержда</w:t>
      </w:r>
      <w:r>
        <w:rPr>
          <w:rStyle w:val="s0"/>
        </w:rPr>
        <w:t>ющие сумму и сроки исполнения обязательств (кредитный договор и график платежей, иные документы). Уполномоченный банк зачисляет купленную юридическим лицом-резидентом безналичную иностранную валюту на отдельный банковский счет и обеспечивает ее использован</w:t>
      </w:r>
      <w:r>
        <w:rPr>
          <w:rStyle w:val="s0"/>
        </w:rPr>
        <w:t>ие юридическим лицом-резидентом исключительно на заявленные цели.</w:t>
      </w:r>
    </w:p>
    <w:p w:rsidR="00000000" w:rsidRDefault="00F65D4A">
      <w:pPr>
        <w:pStyle w:val="pji"/>
      </w:pPr>
      <w:r>
        <w:rPr>
          <w:rStyle w:val="s3"/>
        </w:rPr>
        <w:t xml:space="preserve">Пункт 21 изложен в редакции </w:t>
      </w:r>
      <w:hyperlink r:id="rId46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19.03.20 г. № 25 (</w:t>
      </w:r>
      <w:hyperlink r:id="rId47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48" w:anchor="sub_id=2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49" w:anchor="sub_id=2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 xml:space="preserve">21. При исполнении заявки юридического лица-резидента (за исключением уполномоченного банка) на покупку безналичной иностранной валюты за национальную валюту на сумму, превышающую пятьдесят тысяч </w:t>
      </w:r>
      <w:r>
        <w:rPr>
          <w:rStyle w:val="s0"/>
        </w:rPr>
        <w:t xml:space="preserve">долларов США в эквиваленте, уполномоченный банк сверяет указанные в заявке цели покупки и сумму иностранной валюты с валютным договором и счетом либо иным документом на оплату, подтверждающими цель и сумму покупки безналичной иностранной валюты, а также с </w:t>
      </w:r>
      <w:r>
        <w:rPr>
          <w:rStyle w:val="s0"/>
        </w:rPr>
        <w:t>имеющимися сведениями о ранее осуществленных в соответствии с Правилами покупках безналичной иностранной валюты за национальную валюту на основании данного валютного договора.</w:t>
      </w:r>
    </w:p>
    <w:p w:rsidR="00000000" w:rsidRDefault="00F65D4A">
      <w:pPr>
        <w:pStyle w:val="pj"/>
      </w:pPr>
      <w:r>
        <w:rPr>
          <w:rStyle w:val="s0"/>
        </w:rPr>
        <w:t xml:space="preserve">Не допускается превышение общей суммы покупок безналичной иностранной валюты за </w:t>
      </w:r>
      <w:r>
        <w:rPr>
          <w:rStyle w:val="s0"/>
        </w:rPr>
        <w:t>национальную валюту по валютному договору над суммой валютного договора. Общая сумма покупок безналичной иностранной валюты за национальную валюту по валютному договору рассчитывается на основании заявок юридического лица-резидента и (или) информации други</w:t>
      </w:r>
      <w:r>
        <w:rPr>
          <w:rStyle w:val="s0"/>
        </w:rPr>
        <w:t>х уполномоченных банков об осуществленных покупках иностранной валюты в рамках данного валютного договора.</w:t>
      </w:r>
    </w:p>
    <w:p w:rsidR="00000000" w:rsidRDefault="00F65D4A">
      <w:pPr>
        <w:pStyle w:val="pji"/>
      </w:pPr>
      <w:r>
        <w:rPr>
          <w:rStyle w:val="s3"/>
        </w:rPr>
        <w:t xml:space="preserve">Пункт 22 изложен в редакции </w:t>
      </w:r>
      <w:hyperlink r:id="rId5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19.03.</w:t>
      </w:r>
      <w:r>
        <w:rPr>
          <w:rStyle w:val="s3"/>
        </w:rPr>
        <w:t>20 г. № 25 (</w:t>
      </w:r>
      <w:hyperlink r:id="rId51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2" w:anchor="sub_id=2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</w:t>
      </w:r>
      <w:r>
        <w:rPr>
          <w:rStyle w:val="s3"/>
        </w:rPr>
        <w:t>Правления Национального Банка РК от 20.07.20 г. № 93 (</w:t>
      </w:r>
      <w:hyperlink r:id="rId53" w:anchor="sub_id=2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 xml:space="preserve">22. Допускается использование безналичной иностранной валюты, приобретенной в соответствии с </w:t>
      </w:r>
      <w:hyperlink w:anchor="sub1900" w:history="1">
        <w:r>
          <w:rPr>
            <w:rStyle w:val="a4"/>
          </w:rPr>
          <w:t>пунктами 19 и 20</w:t>
        </w:r>
      </w:hyperlink>
      <w:r>
        <w:rPr>
          <w:rStyle w:val="s0"/>
        </w:rPr>
        <w:t xml:space="preserve"> Правил, на цели, связанные с исполнением обязательств в иностранной валюте по другому валютному договору, за исключением случаев, предусмотренных </w:t>
      </w:r>
      <w:hyperlink w:anchor="sub200100" w:history="1">
        <w:r>
          <w:rPr>
            <w:rStyle w:val="a4"/>
          </w:rPr>
          <w:t>пунктом 20-1</w:t>
        </w:r>
      </w:hyperlink>
      <w:r>
        <w:rPr>
          <w:rStyle w:val="s0"/>
        </w:rPr>
        <w:t xml:space="preserve"> Правил, при представлении юри</w:t>
      </w:r>
      <w:r>
        <w:rPr>
          <w:rStyle w:val="s0"/>
        </w:rPr>
        <w:t>дическим лицом-резидентом (за исключением уполномоченного банка) в уполномоченный банк дополнительной заявки, оформленной в соответствии с частью первой пункта 20 Правил, к ранее оформленной заявке, согласно которой приобретена безналичная иностранная валю</w:t>
      </w:r>
      <w:r>
        <w:rPr>
          <w:rStyle w:val="s0"/>
        </w:rPr>
        <w:t>та.</w:t>
      </w:r>
    </w:p>
    <w:p w:rsidR="00000000" w:rsidRDefault="00F65D4A">
      <w:pPr>
        <w:pStyle w:val="pj"/>
      </w:pPr>
      <w:r>
        <w:rPr>
          <w:rStyle w:val="s0"/>
        </w:rPr>
        <w:t>При переводе юридическим лицом-резидентом (за исключением уполномоченного банка) ранее приобретенной в соответствии с пунктом 20 Правил безналичной иностранной валюты на собственный счет в другом уполномоченном банке в целях исполнения обязательств в и</w:t>
      </w:r>
      <w:r>
        <w:rPr>
          <w:rStyle w:val="s0"/>
        </w:rPr>
        <w:t xml:space="preserve">ностранной валюте по валютному договору, уполномоченный банк одновременно с переводом денег направляет другому уполномоченному банку информацию о ранее приобретенной в соответствии с </w:t>
      </w:r>
      <w:hyperlink w:anchor="sub2000" w:history="1">
        <w:r>
          <w:rPr>
            <w:rStyle w:val="a4"/>
          </w:rPr>
          <w:t>пунктом 20</w:t>
        </w:r>
      </w:hyperlink>
      <w:r>
        <w:rPr>
          <w:rStyle w:val="s0"/>
        </w:rPr>
        <w:t xml:space="preserve"> Правил безналичной иностранной в</w:t>
      </w:r>
      <w:r>
        <w:rPr>
          <w:rStyle w:val="s0"/>
        </w:rPr>
        <w:t>алюте для осуществления дальнейшего валютного контроля.</w:t>
      </w:r>
    </w:p>
    <w:p w:rsidR="00000000" w:rsidRDefault="00F65D4A">
      <w:pPr>
        <w:pStyle w:val="pji"/>
      </w:pPr>
      <w:r>
        <w:rPr>
          <w:rStyle w:val="s3"/>
        </w:rPr>
        <w:t xml:space="preserve">Пункт 23 изложен в редакции </w:t>
      </w:r>
      <w:hyperlink r:id="rId54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19.03.20 г. № 25 (</w:t>
      </w:r>
      <w:hyperlink r:id="rId55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56" w:anchor="sub_id=2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57" w:anchor="sub_id=2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j"/>
      </w:pPr>
      <w:r>
        <w:rPr>
          <w:rStyle w:val="s0"/>
        </w:rPr>
        <w:t>23. Уполномоченный банк отказывает в исполнении заявки юридического лица-резидента (за исключением уполномоченного банка) на покупку безналичной иностранной валюты за национальную валюту, оформленной не в с</w:t>
      </w:r>
      <w:r>
        <w:rPr>
          <w:rStyle w:val="s0"/>
        </w:rPr>
        <w:t xml:space="preserve">оответствии с </w:t>
      </w:r>
      <w:hyperlink w:anchor="sub1900" w:history="1">
        <w:r>
          <w:rPr>
            <w:rStyle w:val="a4"/>
          </w:rPr>
          <w:t>пунктами 19, 20, 20-1 и 22</w:t>
        </w:r>
      </w:hyperlink>
      <w:r>
        <w:rPr>
          <w:rStyle w:val="s0"/>
        </w:rPr>
        <w:t xml:space="preserve"> Правил, а также, если:</w:t>
      </w:r>
    </w:p>
    <w:p w:rsidR="00000000" w:rsidRDefault="00F65D4A">
      <w:pPr>
        <w:pStyle w:val="pj"/>
      </w:pPr>
      <w:r>
        <w:rPr>
          <w:rStyle w:val="s0"/>
        </w:rPr>
        <w:t>сумма покупок безналичной иностранной валюты за национальную валюту по одному валютному договору, рассчитанная на основании заявок юридического лица-резидента и (</w:t>
      </w:r>
      <w:r>
        <w:rPr>
          <w:rStyle w:val="s0"/>
        </w:rPr>
        <w:t>или) информации других уполномоченных банков об осуществленных покупках иностранной валюты, превышает сумму такого валютного договора и счета либо иного документа на оплату;</w:t>
      </w:r>
    </w:p>
    <w:p w:rsidR="00000000" w:rsidRDefault="00F65D4A">
      <w:pPr>
        <w:pStyle w:val="pj"/>
      </w:pPr>
      <w:r>
        <w:rPr>
          <w:rStyle w:val="s0"/>
        </w:rPr>
        <w:t>сумма покупок безналичной иностранной валюты за национальную валюту одним юридичес</w:t>
      </w:r>
      <w:r>
        <w:rPr>
          <w:rStyle w:val="s0"/>
        </w:rPr>
        <w:t>ким лицом-резидентом через один уполномоченный банк в один рабочий день на цели, не связанные с исполнением обязательств в иностранной валюте, рассчитанная на основании заявок юридического лица-резидента, превышает пятьдесят тысяч долларов США в эквивалент</w:t>
      </w:r>
      <w:r>
        <w:rPr>
          <w:rStyle w:val="s0"/>
        </w:rPr>
        <w:t>е.</w:t>
      </w:r>
    </w:p>
    <w:p w:rsidR="00000000" w:rsidRDefault="00F65D4A">
      <w:pPr>
        <w:pStyle w:val="pj"/>
      </w:pPr>
      <w: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Глава 4. Порядок проведения операций по банковскому счету, связанных со снятием, </w:t>
      </w:r>
      <w:r>
        <w:rPr>
          <w:rStyle w:val="s1"/>
        </w:rPr>
        <w:br/>
        <w:t>зачислением и использованием наличной иностранной валюты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>24. Физические лица без ограничений снимают (вносят) наличную иностранную валюту со своих банковских счетов (на свои банковские счета) в уполномоченных банках.</w:t>
      </w:r>
    </w:p>
    <w:p w:rsidR="00000000" w:rsidRDefault="00F65D4A">
      <w:pPr>
        <w:pStyle w:val="pj"/>
      </w:pPr>
      <w:bookmarkStart w:id="8" w:name="SUB2500"/>
      <w:bookmarkEnd w:id="8"/>
      <w:r>
        <w:rPr>
          <w:rStyle w:val="s0"/>
        </w:rPr>
        <w:t>25. Допускается снятие юридическими лицами и филиалами (представительствами) иностранных организ</w:t>
      </w:r>
      <w:r>
        <w:rPr>
          <w:rStyle w:val="s0"/>
        </w:rPr>
        <w:t xml:space="preserve">аций наличной иностранной валюты со своих банковских счетов в уполномоченном банке для целей осуществления расчетов с физическими лицами в случаях, указанных в </w:t>
      </w:r>
      <w:hyperlink r:id="rId58" w:anchor="sub_id=70000" w:history="1">
        <w:r>
          <w:rPr>
            <w:rStyle w:val="a4"/>
          </w:rPr>
          <w:t>статье 7</w:t>
        </w:r>
      </w:hyperlink>
      <w:r>
        <w:rPr>
          <w:rStyle w:val="s0"/>
        </w:rPr>
        <w:t xml:space="preserve"> Зако</w:t>
      </w:r>
      <w:r>
        <w:rPr>
          <w:rStyle w:val="s0"/>
        </w:rPr>
        <w:t>на о валютном регулировании и валютном контроле.</w:t>
      </w:r>
    </w:p>
    <w:p w:rsidR="00000000" w:rsidRDefault="00F65D4A">
      <w:pPr>
        <w:pStyle w:val="pj"/>
      </w:pPr>
      <w:r>
        <w:rPr>
          <w:rStyle w:val="s0"/>
        </w:rPr>
        <w:t>26. Юридическое лицо или филиал (представительство) иностранной организации при снятии наличной иностранной валюты со своего банковского счета для целей осуществления валютной операции по оплате расходов физического лица, связанных с его командировкой за п</w:t>
      </w:r>
      <w:r>
        <w:rPr>
          <w:rStyle w:val="s0"/>
        </w:rPr>
        <w:t>ределы Республики Казахстан, в том числе представительских расходов, представляет уполномоченному банку документы, подтверждающие цель осуществляемых физическим лицам выплат и содержащие указание на сумму снимаемой наличной иностранной валюты. В качестве т</w:t>
      </w:r>
      <w:r>
        <w:rPr>
          <w:rStyle w:val="s0"/>
        </w:rPr>
        <w:t>аких документов допускается представление приказа, распоряжения, решения, сметы командировочных расходов.</w:t>
      </w:r>
    </w:p>
    <w:p w:rsidR="00000000" w:rsidRDefault="00F65D4A">
      <w:pPr>
        <w:pStyle w:val="pj"/>
      </w:pPr>
      <w:r>
        <w:rPr>
          <w:rStyle w:val="s0"/>
        </w:rPr>
        <w:t>В случае снятия наличной иностранной валюты для целей осуществления валютной операции по оплате расходов физического лица, связанных с его командировк</w:t>
      </w:r>
      <w:r>
        <w:rPr>
          <w:rStyle w:val="s0"/>
        </w:rPr>
        <w:t>ой за пределы Республики Казахстан, в том числе представительских расходов, с использованием корпоративной платежной карточки указанные документы представляются в уполномоченный банк в течение тридцати рабочих дней со дня такого снятия.</w:t>
      </w:r>
    </w:p>
    <w:p w:rsidR="00000000" w:rsidRDefault="00F65D4A">
      <w:pPr>
        <w:pStyle w:val="pj"/>
      </w:pPr>
      <w:r>
        <w:rPr>
          <w:rStyle w:val="s0"/>
        </w:rPr>
        <w:t>27. Если наличная и</w:t>
      </w:r>
      <w:r>
        <w:rPr>
          <w:rStyle w:val="s0"/>
        </w:rPr>
        <w:t>ностранная валюта, снятая на цели осуществления валютной операции по оплате расходов физического лица, связанных с его командировкой за пределы Республики Казахстан, в том числе представительских расходов, не была использована (полностью или частично) на у</w:t>
      </w:r>
      <w:r>
        <w:rPr>
          <w:rStyle w:val="s0"/>
        </w:rPr>
        <w:t>казанные цели, неиспользованная наличная иностранная валюта подлежит обязательному зачислению на банковский счет юридического лица или филиала (представительства) иностранной организации в уполномоченном банке в течение десяти рабочих дней со дня окончания</w:t>
      </w:r>
      <w:r>
        <w:rPr>
          <w:rStyle w:val="s0"/>
        </w:rPr>
        <w:t xml:space="preserve"> срока командирования физического лица.</w:t>
      </w:r>
    </w:p>
    <w:p w:rsidR="00000000" w:rsidRDefault="00F65D4A">
      <w:pPr>
        <w:pStyle w:val="pj"/>
      </w:pPr>
      <w:r>
        <w:rPr>
          <w:rStyle w:val="s0"/>
        </w:rPr>
        <w:t>Юридическое лицо или филиал (представительство) иностранной организации при зачислении наличной иностранной валюты на свой банковский счет в уполномоченном банке указывает в приходном кассовом ордере основание получе</w:t>
      </w:r>
      <w:r>
        <w:rPr>
          <w:rStyle w:val="s0"/>
        </w:rPr>
        <w:t>ния им наличной иностранной валюты.</w:t>
      </w:r>
    </w:p>
    <w:p w:rsidR="00000000" w:rsidRDefault="00F65D4A">
      <w:pPr>
        <w:pStyle w:val="pj"/>
      </w:pPr>
      <w:r>
        <w:rPr>
          <w:rStyle w:val="s0"/>
        </w:rPr>
        <w:t xml:space="preserve">28. Уполномоченный банк в соответствии с </w:t>
      </w:r>
      <w:hyperlink w:anchor="sub800" w:history="1">
        <w:r>
          <w:rPr>
            <w:rStyle w:val="a4"/>
          </w:rPr>
          <w:t>пунктом 8</w:t>
        </w:r>
      </w:hyperlink>
      <w:r>
        <w:rPr>
          <w:rStyle w:val="s0"/>
        </w:rPr>
        <w:t xml:space="preserve"> Правил сообщает Национальному Банку о факте зачисления наличной иностранной валюты на банковский счет юридического лица или филиала (предста</w:t>
      </w:r>
      <w:r>
        <w:rPr>
          <w:rStyle w:val="s0"/>
        </w:rPr>
        <w:t xml:space="preserve">вительства) иностранной организации, за исключением зачисления наличной иностранной валюты в случаях, предусмотренных </w:t>
      </w:r>
      <w:hyperlink r:id="rId59" w:anchor="sub_id=70000" w:history="1">
        <w:r>
          <w:rPr>
            <w:rStyle w:val="a4"/>
          </w:rPr>
          <w:t>статьей 7</w:t>
        </w:r>
      </w:hyperlink>
      <w:r>
        <w:rPr>
          <w:rStyle w:val="s0"/>
        </w:rPr>
        <w:t xml:space="preserve"> Закона о валютном регулировании и валютном ко</w:t>
      </w:r>
      <w:r>
        <w:rPr>
          <w:rStyle w:val="s0"/>
        </w:rPr>
        <w:t>нтроле.</w:t>
      </w:r>
    </w:p>
    <w:p w:rsidR="00000000" w:rsidRDefault="00F65D4A">
      <w:pPr>
        <w:pStyle w:val="pj"/>
      </w:pPr>
      <w:r>
        <w:rPr>
          <w:rStyle w:val="s0"/>
        </w:rPr>
        <w:t xml:space="preserve">29. </w:t>
      </w:r>
      <w:hyperlink w:anchor="sub2500" w:history="1">
        <w:r>
          <w:rPr>
            <w:rStyle w:val="a4"/>
          </w:rPr>
          <w:t>Пункты 25, 26, 27</w:t>
        </w:r>
      </w:hyperlink>
      <w:r>
        <w:rPr>
          <w:rStyle w:val="s0"/>
        </w:rPr>
        <w:t xml:space="preserve"> Правил не распространяются на дипломатические и приравненные к ним представительства, консульские учреждения иностранных государств, аккредитованные в Республике Казахстан.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bookmarkStart w:id="9" w:name="SUB1"/>
      <w:bookmarkEnd w:id="9"/>
      <w:r>
        <w:rPr>
          <w:rStyle w:val="s0"/>
        </w:rPr>
        <w:t> </w:t>
      </w:r>
    </w:p>
    <w:p w:rsidR="00000000" w:rsidRDefault="00F65D4A">
      <w:pPr>
        <w:pStyle w:val="pji"/>
      </w:pPr>
      <w:r>
        <w:rPr>
          <w:rStyle w:val="s3"/>
        </w:rPr>
        <w:t>Приложение 1 изложе</w:t>
      </w:r>
      <w:r>
        <w:rPr>
          <w:rStyle w:val="s3"/>
        </w:rPr>
        <w:t xml:space="preserve">но в редакции </w:t>
      </w:r>
      <w:hyperlink r:id="rId60" w:anchor="sub_id=1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61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62" w:anchor="sub_id=1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20.12.21 г. № 113 (</w:t>
      </w:r>
      <w:hyperlink r:id="rId63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r"/>
      </w:pPr>
      <w:r>
        <w:rPr>
          <w:rStyle w:val="s0"/>
        </w:rPr>
        <w:t>Приложени</w:t>
      </w:r>
      <w:r>
        <w:rPr>
          <w:rStyle w:val="s0"/>
        </w:rPr>
        <w:t>е 1</w:t>
      </w:r>
    </w:p>
    <w:p w:rsidR="00000000" w:rsidRDefault="00F65D4A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Правления </w:t>
      </w:r>
    </w:p>
    <w:p w:rsidR="00000000" w:rsidRDefault="00F65D4A">
      <w:pPr>
        <w:pStyle w:val="pr"/>
      </w:pPr>
      <w:r>
        <w:rPr>
          <w:rStyle w:val="s0"/>
        </w:rPr>
        <w:t>Национального Банка</w:t>
      </w:r>
    </w:p>
    <w:p w:rsidR="00000000" w:rsidRDefault="00F65D4A">
      <w:pPr>
        <w:pStyle w:val="pr"/>
      </w:pPr>
      <w:r>
        <w:rPr>
          <w:rStyle w:val="s0"/>
        </w:rPr>
        <w:t>Республики Казахстан</w:t>
      </w:r>
    </w:p>
    <w:p w:rsidR="00000000" w:rsidRDefault="00F65D4A">
      <w:pPr>
        <w:pStyle w:val="pr"/>
      </w:pPr>
      <w:r>
        <w:rPr>
          <w:rStyle w:val="s0"/>
        </w:rPr>
        <w:t>от 30 марта 2019 года № 40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Форма, предназначенная для сбора административных данных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Представляется: в Национальный Банк Республики Казахстан</w:t>
      </w:r>
    </w:p>
    <w:p w:rsidR="00000000" w:rsidRDefault="00F65D4A">
      <w:pPr>
        <w:pStyle w:val="pj"/>
      </w:pPr>
      <w:r>
        <w:rPr>
          <w:rStyle w:val="s0"/>
        </w:rPr>
        <w:t xml:space="preserve">Форма административных данных размещена на официальном интернет-ресурсе: </w:t>
      </w:r>
      <w:hyperlink r:id="rId64" w:history="1">
        <w:r>
          <w:rPr>
            <w:rStyle w:val="a4"/>
          </w:rPr>
          <w:t>www.nationalbank.kz</w:t>
        </w:r>
      </w:hyperlink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Карточка по нарушению № _______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Индекс формы административных данных: KN1</w:t>
      </w:r>
    </w:p>
    <w:p w:rsidR="00000000" w:rsidRDefault="00F65D4A">
      <w:pPr>
        <w:pStyle w:val="pj"/>
      </w:pPr>
      <w:r>
        <w:rPr>
          <w:rStyle w:val="s0"/>
        </w:rPr>
        <w:t>Периодичность: ежемесячная</w:t>
      </w:r>
    </w:p>
    <w:p w:rsidR="00000000" w:rsidRDefault="00F65D4A">
      <w:pPr>
        <w:pStyle w:val="pj"/>
      </w:pPr>
      <w:r>
        <w:rPr>
          <w:rStyle w:val="s0"/>
        </w:rPr>
        <w:t>Отчетный период: за ________ месяц ________ года</w:t>
      </w:r>
    </w:p>
    <w:p w:rsidR="00000000" w:rsidRDefault="00F65D4A">
      <w:pPr>
        <w:pStyle w:val="pj"/>
      </w:pPr>
      <w:r>
        <w:rPr>
          <w:rStyle w:val="s0"/>
        </w:rPr>
        <w:t>Круг лиц, представляющих информацию: уполномоченный банк</w:t>
      </w:r>
    </w:p>
    <w:p w:rsidR="00000000" w:rsidRDefault="00F65D4A">
      <w:pPr>
        <w:pStyle w:val="pj"/>
      </w:pPr>
      <w:r>
        <w:rPr>
          <w:rStyle w:val="s0"/>
        </w:rPr>
        <w:t>Срок представления: ежемесячно, в срок до последнего числа месяца, следующего за отчетным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Форма</w:t>
      </w:r>
    </w:p>
    <w:p w:rsidR="00000000" w:rsidRDefault="00F65D4A">
      <w:pPr>
        <w:pStyle w:val="pr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7119"/>
        <w:gridCol w:w="1539"/>
      </w:tblGrid>
      <w:tr w:rsidR="00000000">
        <w:trPr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</w:pPr>
            <w:r>
              <w:rPr>
                <w:rStyle w:val="s0"/>
              </w:rPr>
              <w:t>Код строки</w:t>
            </w:r>
          </w:p>
        </w:tc>
        <w:tc>
          <w:tcPr>
            <w:tcW w:w="3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</w:pPr>
            <w:r>
              <w:rPr>
                <w:rStyle w:val="s0"/>
              </w:rPr>
              <w:t>Вид информации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</w:pPr>
            <w:r>
              <w:rPr>
                <w:rStyle w:val="s0"/>
              </w:rPr>
              <w:t>Информация по нар</w:t>
            </w:r>
            <w:r>
              <w:rPr>
                <w:rStyle w:val="s0"/>
              </w:rPr>
              <w:t>ушению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по клиенту банка: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наименование (для юридических лиц или филиалов (представительств) юридических лиц), организационно-правовую форму (при наличии), фамилия, имя, отчество (при наличии) (для физических лиц)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БИН (для юридических лиц или филиалов (представительств) юридических лиц)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ИИН (для физических лиц)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признак клиента:</w:t>
            </w:r>
          </w:p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1 - юридическое лицо, 2 - физическое лицо,</w:t>
            </w:r>
          </w:p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3 - филиал (представительство) юридического лица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место постоянного проживания (нахождения)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области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по валютной операции: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дата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сумма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валюта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30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по нарушению: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31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вид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32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описание нарушения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33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номер валютного договора (указывается без пробелов)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34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дата валютного договора (в формате ДД/ММ/ГГГГ)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35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учетный номер (при наличии)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36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иная информация по валютному договору (при наличии)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37</w:t>
            </w:r>
          </w:p>
        </w:tc>
        <w:tc>
          <w:tcPr>
            <w:tcW w:w="3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дополнительные сведения по нарушению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</w:tbl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Наименование _____________________ Адрес _______________________</w:t>
      </w:r>
    </w:p>
    <w:p w:rsidR="00000000" w:rsidRDefault="00F65D4A">
      <w:pPr>
        <w:pStyle w:val="pj"/>
      </w:pPr>
      <w:r>
        <w:rPr>
          <w:rStyle w:val="s0"/>
        </w:rPr>
        <w:t>Телефон________________________________________________________</w:t>
      </w:r>
    </w:p>
    <w:p w:rsidR="00000000" w:rsidRDefault="00F65D4A">
      <w:pPr>
        <w:pStyle w:val="pj"/>
      </w:pPr>
      <w:r>
        <w:rPr>
          <w:rStyle w:val="s0"/>
        </w:rPr>
        <w:t>Адрес электронной почты_________________________________________</w:t>
      </w:r>
    </w:p>
    <w:p w:rsidR="00000000" w:rsidRDefault="00F65D4A">
      <w:pPr>
        <w:pStyle w:val="pj"/>
      </w:pPr>
      <w:r>
        <w:rPr>
          <w:rStyle w:val="s0"/>
        </w:rPr>
        <w:t>Исполнитель___________</w:t>
      </w:r>
      <w:r>
        <w:rPr>
          <w:rStyle w:val="s0"/>
        </w:rPr>
        <w:t>_________________________________________</w:t>
      </w:r>
    </w:p>
    <w:p w:rsidR="00000000" w:rsidRDefault="00F65D4A">
      <w:pPr>
        <w:pStyle w:val="pj"/>
      </w:pPr>
      <w:r>
        <w:rPr>
          <w:rStyle w:val="s0"/>
        </w:rPr>
        <w:t>фамилия, имя и отчество (при его наличии) подпись, телефон</w:t>
      </w:r>
    </w:p>
    <w:p w:rsidR="00000000" w:rsidRDefault="00F65D4A">
      <w:pPr>
        <w:pStyle w:val="pj"/>
      </w:pPr>
      <w:r>
        <w:rPr>
          <w:rStyle w:val="s0"/>
        </w:rPr>
        <w:t>Руководитель или лицо, исполняющее его обязанности</w:t>
      </w:r>
    </w:p>
    <w:p w:rsidR="00000000" w:rsidRDefault="00F65D4A">
      <w:pPr>
        <w:pStyle w:val="pj"/>
      </w:pPr>
      <w:r>
        <w:rPr>
          <w:rStyle w:val="s0"/>
        </w:rPr>
        <w:t>______________________________________ ________________________</w:t>
      </w:r>
    </w:p>
    <w:p w:rsidR="00000000" w:rsidRDefault="00F65D4A">
      <w:pPr>
        <w:pStyle w:val="pj"/>
      </w:pPr>
      <w:r>
        <w:rPr>
          <w:rStyle w:val="s0"/>
        </w:rPr>
        <w:t>фамилия, имя и отчество (при его наличии) подпись, телефон</w:t>
      </w:r>
    </w:p>
    <w:p w:rsidR="00000000" w:rsidRDefault="00F65D4A">
      <w:pPr>
        <w:pStyle w:val="pj"/>
      </w:pPr>
      <w:r>
        <w:rPr>
          <w:rStyle w:val="s0"/>
        </w:rPr>
        <w:t>Дата «____» ______________ 20__ года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 xml:space="preserve">Приложение к </w:t>
      </w:r>
      <w:hyperlink w:anchor="sub1" w:history="1">
        <w:r>
          <w:rPr>
            <w:rStyle w:val="a4"/>
          </w:rPr>
          <w:t>форме</w:t>
        </w:r>
      </w:hyperlink>
    </w:p>
    <w:p w:rsidR="00000000" w:rsidRDefault="00F65D4A">
      <w:pPr>
        <w:pStyle w:val="pr"/>
      </w:pPr>
      <w:r>
        <w:rPr>
          <w:rStyle w:val="s0"/>
        </w:rPr>
        <w:t>«Карточка по нарушению»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Пояснение по заполнению формы административных данных Карточка по нарушению (индекс </w:t>
      </w:r>
      <w:r>
        <w:rPr>
          <w:rStyle w:val="s1"/>
        </w:rPr>
        <w:t>- KN1, периодичность - ежемесячная)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1. Общие положения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>1. Настоящее пояснение определяет требования по заполнению формы, предназначенной для сбора административных данных «Карточка по нарушению» (далее - Форма).</w:t>
      </w:r>
    </w:p>
    <w:p w:rsidR="00000000" w:rsidRDefault="00F65D4A">
      <w:pPr>
        <w:pStyle w:val="pj"/>
      </w:pPr>
      <w:r>
        <w:rPr>
          <w:rStyle w:val="s0"/>
        </w:rPr>
        <w:t xml:space="preserve">2. Форма разработана в соответствии с </w:t>
      </w:r>
      <w:hyperlink r:id="rId65" w:anchor="sub_id=50600" w:history="1">
        <w:r>
          <w:rPr>
            <w:rStyle w:val="a4"/>
          </w:rPr>
          <w:t>пунктом 6 статьи 5</w:t>
        </w:r>
      </w:hyperlink>
      <w:r>
        <w:rPr>
          <w:rStyle w:val="s0"/>
        </w:rPr>
        <w:t xml:space="preserve"> Закона Республики Казахстан «О валютном регулировании и валютном контроле».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2. Заполнение Формы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3. Инфор</w:t>
      </w:r>
      <w:r>
        <w:rPr>
          <w:rStyle w:val="s0"/>
        </w:rPr>
        <w:t xml:space="preserve">мация представляется в случаях, указанных в </w:t>
      </w:r>
      <w:hyperlink w:anchor="sub800" w:history="1">
        <w:r>
          <w:rPr>
            <w:rStyle w:val="a4"/>
          </w:rPr>
          <w:t>пункте 8</w:t>
        </w:r>
      </w:hyperlink>
      <w:r>
        <w:rPr>
          <w:rStyle w:val="s0"/>
        </w:rPr>
        <w:t xml:space="preserve"> Правил.</w:t>
      </w:r>
    </w:p>
    <w:p w:rsidR="00000000" w:rsidRDefault="00F65D4A">
      <w:pPr>
        <w:pStyle w:val="pj"/>
      </w:pPr>
      <w:r>
        <w:rPr>
          <w:rStyle w:val="s0"/>
        </w:rPr>
        <w:t xml:space="preserve">4. В строке с кодом 11 указывается фамилия, имя, отчество (при наличии) физического лица; наименование юридического лица или филиала (представительства) юридического </w:t>
      </w:r>
      <w:r>
        <w:rPr>
          <w:rStyle w:val="s0"/>
        </w:rPr>
        <w:t>лица; организационно-правовую форму (при наличии).</w:t>
      </w:r>
    </w:p>
    <w:p w:rsidR="00000000" w:rsidRDefault="00F65D4A">
      <w:pPr>
        <w:pStyle w:val="pj"/>
      </w:pPr>
      <w:r>
        <w:rPr>
          <w:rStyle w:val="s0"/>
        </w:rPr>
        <w:t xml:space="preserve">5. В строке с кодом 16 указываются первые 2 цифры кода области согласно государственному классификатору Республики Казахстан </w:t>
      </w:r>
      <w:hyperlink r:id="rId66" w:history="1">
        <w:r>
          <w:rPr>
            <w:rStyle w:val="a4"/>
          </w:rPr>
          <w:t>ГК РК 11</w:t>
        </w:r>
      </w:hyperlink>
      <w:r>
        <w:rPr>
          <w:rStyle w:val="s0"/>
        </w:rPr>
        <w:t xml:space="preserve"> «Класс</w:t>
      </w:r>
      <w:r>
        <w:rPr>
          <w:rStyle w:val="s0"/>
        </w:rPr>
        <w:t>ификатор административно-территориальных объектов».</w:t>
      </w:r>
    </w:p>
    <w:p w:rsidR="00000000" w:rsidRDefault="00F65D4A">
      <w:pPr>
        <w:pStyle w:val="pj"/>
      </w:pPr>
      <w:r>
        <w:rPr>
          <w:rStyle w:val="s0"/>
        </w:rPr>
        <w:t>6. Строки с кодами 21, 22 и 23 не заполняются для случаев нарушения сроков представления документов или информации.</w:t>
      </w:r>
    </w:p>
    <w:p w:rsidR="00000000" w:rsidRDefault="00F65D4A">
      <w:pPr>
        <w:pStyle w:val="pj"/>
      </w:pPr>
      <w:r>
        <w:rPr>
          <w:rStyle w:val="s0"/>
        </w:rPr>
        <w:t>7. В строке с кодом 21 указывается дата проведения валютной операции с нарушением валютн</w:t>
      </w:r>
      <w:r>
        <w:rPr>
          <w:rStyle w:val="s0"/>
        </w:rPr>
        <w:t>ого законодательства.</w:t>
      </w:r>
    </w:p>
    <w:p w:rsidR="00000000" w:rsidRDefault="00F65D4A">
      <w:pPr>
        <w:pStyle w:val="pj"/>
      </w:pPr>
      <w:r>
        <w:rPr>
          <w:rStyle w:val="s0"/>
        </w:rPr>
        <w:t>8. В строке с кодом 22 указывается сумма валютной операции, проведенной с нарушением валютного законодательства, в тысячах единиц валюты операции.</w:t>
      </w:r>
    </w:p>
    <w:p w:rsidR="00000000" w:rsidRDefault="00F65D4A">
      <w:pPr>
        <w:pStyle w:val="pj"/>
      </w:pPr>
      <w:r>
        <w:rPr>
          <w:rStyle w:val="s0"/>
        </w:rPr>
        <w:t>9. В строке с кодом 23 указывается буквенное обозначение кода валюты по валютной операц</w:t>
      </w:r>
      <w:r>
        <w:rPr>
          <w:rStyle w:val="s0"/>
        </w:rPr>
        <w:t xml:space="preserve">ии, проведенной с нарушением валютного законодательства, в соответствии с национальным классификатором Республики Казахстан </w:t>
      </w:r>
      <w:hyperlink r:id="rId67" w:history="1">
        <w:r>
          <w:rPr>
            <w:rStyle w:val="a4"/>
          </w:rPr>
          <w:t>НК РК 07 ISO 4217</w:t>
        </w:r>
      </w:hyperlink>
      <w:r>
        <w:rPr>
          <w:rStyle w:val="s0"/>
        </w:rPr>
        <w:t xml:space="preserve"> «Коды для обозначения валют и фондов».</w:t>
      </w:r>
    </w:p>
    <w:p w:rsidR="00000000" w:rsidRDefault="00F65D4A">
      <w:pPr>
        <w:pStyle w:val="pj"/>
      </w:pPr>
      <w:r>
        <w:rPr>
          <w:rStyle w:val="s0"/>
        </w:rPr>
        <w:t>10. В стро</w:t>
      </w:r>
      <w:r>
        <w:rPr>
          <w:rStyle w:val="s0"/>
        </w:rPr>
        <w:t>ке с кодом 31 указывается вид нарушения в текстовом и (или) числовом формате.</w:t>
      </w:r>
    </w:p>
    <w:p w:rsidR="00000000" w:rsidRDefault="00F65D4A">
      <w:pPr>
        <w:pStyle w:val="pj"/>
      </w:pPr>
      <w:r>
        <w:rPr>
          <w:rStyle w:val="s0"/>
        </w:rPr>
        <w:t>11. В строке с кодом 32 приводится краткое описание нарушения в текстовом формате.</w:t>
      </w:r>
    </w:p>
    <w:p w:rsidR="00000000" w:rsidRDefault="00F65D4A">
      <w:pPr>
        <w:pStyle w:val="pj"/>
      </w:pPr>
      <w:r>
        <w:rPr>
          <w:rStyle w:val="s0"/>
        </w:rPr>
        <w:t>12. Строки с кодами 34, 35 и 36 заполняются при наличии валютного договора по валютной операции, проведенной с нарушением валютного законодательства.</w:t>
      </w:r>
    </w:p>
    <w:p w:rsidR="00000000" w:rsidRDefault="00F65D4A">
      <w:pPr>
        <w:pStyle w:val="pc"/>
      </w:pPr>
      <w:r>
        <w:rPr>
          <w:rStyle w:val="s0"/>
        </w:rPr>
        <w:t> </w:t>
      </w:r>
    </w:p>
    <w:p w:rsidR="00000000" w:rsidRDefault="00F65D4A">
      <w:pPr>
        <w:pStyle w:val="p"/>
      </w:pPr>
      <w:bookmarkStart w:id="10" w:name="SUB2"/>
      <w:bookmarkEnd w:id="10"/>
      <w:r>
        <w:rPr>
          <w:rStyle w:val="s0"/>
        </w:rPr>
        <w:t> </w:t>
      </w:r>
    </w:p>
    <w:p w:rsidR="00000000" w:rsidRDefault="00F65D4A">
      <w:pPr>
        <w:pStyle w:val="pji"/>
      </w:pPr>
      <w:r>
        <w:rPr>
          <w:rStyle w:val="s3"/>
        </w:rPr>
        <w:t xml:space="preserve">Приложение 2 изложено в редакции </w:t>
      </w:r>
      <w:hyperlink r:id="rId68" w:anchor="sub_id=101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20.07.20 г. № 93 (</w:t>
      </w:r>
      <w:hyperlink r:id="rId69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0" w:anchor="sub_id=1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Правления Национального Банка РК от 20.12.21 г. № 113 (</w:t>
      </w:r>
      <w:hyperlink r:id="rId71" w:anchor="sub_id=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F65D4A">
      <w:pPr>
        <w:pStyle w:val="pr"/>
      </w:pPr>
      <w:r>
        <w:rPr>
          <w:rStyle w:val="s0"/>
        </w:rPr>
        <w:t>Приложение 2</w:t>
      </w:r>
    </w:p>
    <w:p w:rsidR="00000000" w:rsidRDefault="00F65D4A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Правления </w:t>
      </w:r>
    </w:p>
    <w:p w:rsidR="00000000" w:rsidRDefault="00F65D4A">
      <w:pPr>
        <w:pStyle w:val="pr"/>
      </w:pPr>
      <w:r>
        <w:rPr>
          <w:rStyle w:val="s0"/>
        </w:rPr>
        <w:t>Национального Банка</w:t>
      </w:r>
    </w:p>
    <w:p w:rsidR="00000000" w:rsidRDefault="00F65D4A">
      <w:pPr>
        <w:pStyle w:val="pr"/>
      </w:pPr>
      <w:r>
        <w:rPr>
          <w:rStyle w:val="s0"/>
        </w:rPr>
        <w:t>Республики Казахстан</w:t>
      </w:r>
    </w:p>
    <w:p w:rsidR="00000000" w:rsidRDefault="00F65D4A">
      <w:pPr>
        <w:pStyle w:val="pr"/>
      </w:pPr>
      <w:r>
        <w:rPr>
          <w:rStyle w:val="s0"/>
        </w:rPr>
        <w:t>от 30 марта 2019 года № 40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Форма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Сведения о валютной операции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Код уполномоченного банка ______________</w:t>
      </w:r>
    </w:p>
    <w:p w:rsidR="00000000" w:rsidRDefault="00F65D4A">
      <w:pPr>
        <w:pStyle w:val="pj"/>
      </w:pPr>
      <w:r>
        <w:rPr>
          <w:rStyle w:val="s0"/>
        </w:rPr>
        <w:t>Номер платежного документа _____________</w:t>
      </w:r>
    </w:p>
    <w:p w:rsidR="00000000" w:rsidRDefault="00F65D4A">
      <w:pPr>
        <w:pStyle w:val="pj"/>
      </w:pPr>
      <w:r>
        <w:rPr>
          <w:rStyle w:val="s0"/>
        </w:rPr>
        <w:t>Дата __________________</w:t>
      </w:r>
    </w:p>
    <w:p w:rsidR="00000000" w:rsidRDefault="00F65D4A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7119"/>
        <w:gridCol w:w="1539"/>
      </w:tblGrid>
      <w:tr w:rsidR="0000000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</w:pPr>
            <w:r>
              <w:rPr>
                <w:rStyle w:val="s0"/>
              </w:rPr>
              <w:t>Код строки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</w:pPr>
            <w:r>
              <w:rPr>
                <w:rStyle w:val="s0"/>
              </w:rPr>
              <w:t>Вид информации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</w:t>
            </w: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01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валютной операции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02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Признак платежа (перевода денег) («1» - внутрикорпоративный перевод денег; «0» - иной платеж (перевод денег)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об отправителе и бенефициаре платежа и (или) перевода денег, указанных в платежном документе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страны резидентства отправителя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страны резидентства бенефициара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о валютном договоре: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Номер (наименование, при наличии) договора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Дата договора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Учетный номер договора (при наличии)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Иная информация по валютному договору (при наличии)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об отправителе денег по валютному договору (заполняется в случае несовпадения с отправителем денег, указанным в платежном документе)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Признак резидентства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Фамилия, имя, отчество (при наличии) физического лица Наименование юридического лица, его филиала (представительства)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ИИН или БИН (при наличии)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сектора экономики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35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страны резидентства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Информация о получателе денег по валютному договору (заполняется в случае несовпадения с бенефициаром, указанным в платежном документе)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Признак резидентства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Фамилия, имя, отчество (при наличии) физического лица. Наименование юридического лица, его филиала (представительства)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ИИН или БИН (при наличии)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сектора экономики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  <w:tr w:rsidR="0000000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45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 страны резидентства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rPr>
                <w:rFonts w:eastAsia="Times New Roman"/>
              </w:rPr>
            </w:pPr>
          </w:p>
        </w:tc>
      </w:tr>
    </w:tbl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r"/>
      </w:pPr>
      <w:bookmarkStart w:id="11" w:name="SUB201"/>
      <w:bookmarkEnd w:id="11"/>
      <w:r>
        <w:rPr>
          <w:rStyle w:val="s0"/>
        </w:rPr>
        <w:t>Приложение</w:t>
      </w:r>
    </w:p>
    <w:p w:rsidR="00000000" w:rsidRDefault="00F65D4A">
      <w:pPr>
        <w:pStyle w:val="pr"/>
      </w:pPr>
      <w:r>
        <w:rPr>
          <w:rStyle w:val="s0"/>
        </w:rPr>
        <w:t xml:space="preserve">к </w:t>
      </w:r>
      <w:hyperlink w:anchor="sub2" w:history="1">
        <w:r>
          <w:rPr>
            <w:rStyle w:val="a4"/>
          </w:rPr>
          <w:t>форме</w:t>
        </w:r>
      </w:hyperlink>
      <w:r>
        <w:rPr>
          <w:rStyle w:val="s0"/>
        </w:rPr>
        <w:t xml:space="preserve"> «Сведения о</w:t>
      </w:r>
    </w:p>
    <w:p w:rsidR="00000000" w:rsidRDefault="00F65D4A">
      <w:pPr>
        <w:pStyle w:val="pr"/>
      </w:pPr>
      <w:r>
        <w:rPr>
          <w:rStyle w:val="s0"/>
        </w:rPr>
        <w:t>валютной операции»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Пояснение по заполнению формы «Сведения о валютной операции»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1. Общие положения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1. Настоящее пояснение (далее - Пояснение) определяет требования по заполнению формы «Сведения о валютной операции» (далее - Форма).</w:t>
      </w:r>
    </w:p>
    <w:p w:rsidR="00000000" w:rsidRDefault="00F65D4A">
      <w:pPr>
        <w:pStyle w:val="pj"/>
      </w:pPr>
      <w:r>
        <w:rPr>
          <w:rStyle w:val="s0"/>
        </w:rPr>
        <w:t xml:space="preserve">2. Форма разработана в соответствии с </w:t>
      </w:r>
      <w:hyperlink r:id="rId72" w:anchor="sub_id=50600" w:history="1">
        <w:r>
          <w:rPr>
            <w:rStyle w:val="a4"/>
          </w:rPr>
          <w:t>пу</w:t>
        </w:r>
        <w:r>
          <w:rPr>
            <w:rStyle w:val="a4"/>
          </w:rPr>
          <w:t>нктом 6 статьи 5</w:t>
        </w:r>
      </w:hyperlink>
      <w:r>
        <w:rPr>
          <w:rStyle w:val="s0"/>
        </w:rPr>
        <w:t xml:space="preserve"> Закона Республики Казахстан «О валютном регулировании и валютном контроле».</w:t>
      </w:r>
    </w:p>
    <w:p w:rsidR="00000000" w:rsidRDefault="00F65D4A">
      <w:pPr>
        <w:pStyle w:val="pj"/>
      </w:pPr>
      <w:r>
        <w:rPr>
          <w:rStyle w:val="s0"/>
        </w:rPr>
        <w:t>3. Форма заполняется как приложение к соответствующему платежному документу.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Глава 2. Заполнение Формы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4. Строки 01, 02, 11 и 12 заполняются клиентами-резидентами и нерезидентами. Строки 21, 22, 23, 24, 31, 32, 33, 34, 35, 41, 42, 43, 44 и 45 заполняются только резидентами.</w:t>
      </w:r>
    </w:p>
    <w:p w:rsidR="00000000" w:rsidRDefault="00F65D4A">
      <w:pPr>
        <w:pStyle w:val="pj"/>
      </w:pPr>
      <w:r>
        <w:rPr>
          <w:rStyle w:val="s0"/>
        </w:rPr>
        <w:t>5. Строка 01 заполняется в соответствии с таблицей кодов валютных операций, являющей</w:t>
      </w:r>
      <w:r>
        <w:rPr>
          <w:rStyle w:val="s0"/>
        </w:rPr>
        <w:t xml:space="preserve">ся </w:t>
      </w:r>
      <w:hyperlink w:anchor="sub20101" w:history="1">
        <w:r>
          <w:rPr>
            <w:rStyle w:val="a4"/>
          </w:rPr>
          <w:t>приложением</w:t>
        </w:r>
      </w:hyperlink>
      <w:r>
        <w:rPr>
          <w:rStyle w:val="s0"/>
        </w:rPr>
        <w:t xml:space="preserve"> к Пояснению.</w:t>
      </w:r>
    </w:p>
    <w:p w:rsidR="00000000" w:rsidRDefault="00F65D4A">
      <w:pPr>
        <w:pStyle w:val="pj"/>
      </w:pPr>
      <w:r>
        <w:rPr>
          <w:rStyle w:val="s0"/>
        </w:rPr>
        <w:t xml:space="preserve">6. В строках 11, 12, 35 и 45 указывается двузначный код страны резидентства в соответствии с национальным классификатором Республики Казахстан </w:t>
      </w:r>
      <w:hyperlink r:id="rId73" w:history="1">
        <w:r>
          <w:rPr>
            <w:rStyle w:val="a4"/>
          </w:rPr>
          <w:t>НК РК 06 ISO 3166-1</w:t>
        </w:r>
      </w:hyperlink>
      <w:r>
        <w:rPr>
          <w:rStyle w:val="s0"/>
        </w:rPr>
        <w:t xml:space="preserve"> Коды для представления названий стран и единиц их административно-территориальных подразделений. Часть 1. Коды стран».</w:t>
      </w:r>
    </w:p>
    <w:p w:rsidR="00000000" w:rsidRDefault="00F65D4A">
      <w:pPr>
        <w:pStyle w:val="pj"/>
      </w:pPr>
      <w:r>
        <w:rPr>
          <w:rStyle w:val="s0"/>
        </w:rPr>
        <w:t>Страна резидентства - страна регистрации юридического лица, структурного подразделения юридического лица и</w:t>
      </w:r>
      <w:r>
        <w:rPr>
          <w:rStyle w:val="s0"/>
        </w:rPr>
        <w:t>ли страна постоянного проживания физического лица (на основе гражданства или права, предоставленного в соответствии с законодательством Республики Казахстан или иностранного государства).</w:t>
      </w:r>
    </w:p>
    <w:p w:rsidR="00000000" w:rsidRDefault="00F65D4A">
      <w:pPr>
        <w:pStyle w:val="pj"/>
      </w:pPr>
      <w:r>
        <w:rPr>
          <w:rStyle w:val="s0"/>
        </w:rPr>
        <w:t xml:space="preserve">7. Строки 31, 34, 41 и 44 заполняются в соответствии с </w:t>
      </w:r>
      <w:hyperlink r:id="rId74" w:anchor="sub_id=1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применения кодов секторов экономики и назначения платежей, утвержденными постановлением Правления Национального Банка Республики Казахстан от 31 августа 2016 года № 203 «Об утвер</w:t>
      </w:r>
      <w:r>
        <w:rPr>
          <w:rStyle w:val="s0"/>
        </w:rPr>
        <w:t>ждении Правил применения кодов секторов экономики и назначения платежей», зарегистрированным в Реестре государственной регистрации нормативных правовых актов под № 14365.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r"/>
      </w:pPr>
      <w:bookmarkStart w:id="12" w:name="SUB20101"/>
      <w:bookmarkEnd w:id="12"/>
      <w:r>
        <w:rPr>
          <w:rStyle w:val="s0"/>
        </w:rPr>
        <w:t>Приложение</w:t>
      </w:r>
    </w:p>
    <w:p w:rsidR="00000000" w:rsidRDefault="00F65D4A">
      <w:pPr>
        <w:pStyle w:val="pr"/>
      </w:pPr>
      <w:r>
        <w:rPr>
          <w:rStyle w:val="s0"/>
        </w:rPr>
        <w:t xml:space="preserve">к </w:t>
      </w:r>
      <w:hyperlink w:anchor="sub201" w:history="1">
        <w:r>
          <w:rPr>
            <w:rStyle w:val="a4"/>
          </w:rPr>
          <w:t>пояснению</w:t>
        </w:r>
      </w:hyperlink>
      <w:r>
        <w:rPr>
          <w:rStyle w:val="s0"/>
        </w:rPr>
        <w:t xml:space="preserve"> по заполнению формы</w:t>
      </w:r>
    </w:p>
    <w:p w:rsidR="00000000" w:rsidRDefault="00F65D4A">
      <w:pPr>
        <w:pStyle w:val="pr"/>
      </w:pPr>
      <w:r>
        <w:rPr>
          <w:rStyle w:val="s0"/>
        </w:rPr>
        <w:t>«Сведения о</w:t>
      </w:r>
      <w:r>
        <w:rPr>
          <w:rStyle w:val="s0"/>
        </w:rPr>
        <w:t xml:space="preserve"> валютной операции»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>Таблица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Коды валютных операций</w:t>
      </w:r>
    </w:p>
    <w:p w:rsidR="00000000" w:rsidRDefault="00F65D4A">
      <w:pPr>
        <w:pStyle w:val="pj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8321"/>
      </w:tblGrid>
      <w:tr w:rsidR="00000000">
        <w:trPr>
          <w:jc w:val="center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Коды валютных операций</w:t>
            </w:r>
          </w:p>
        </w:tc>
        <w:tc>
          <w:tcPr>
            <w:tcW w:w="4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c"/>
              <w:spacing w:line="276" w:lineRule="auto"/>
            </w:pPr>
            <w:r>
              <w:rPr>
                <w:rStyle w:val="s0"/>
              </w:rPr>
              <w:t>Название операций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1. Операции с использованием банковских счетов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11. Внешнеторговые операции (товары, работы, услуги), в том числе по договорам комиссии и приобретению/погашению электронных денег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11.1 платежи за товары: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1111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товары, ввозимые на территорию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1112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товары, вывозимые с территории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1113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товары, приобретенные или проданные на территории Республики Казахстан и без их вывоза за пределы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1114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товары, приобретенные или проданные за пределами Республики Казахстан и без их ввоза на территорию Республики Казахстан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11.2 платежи за работы и услуги: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1121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работы или услуги, выполненные или оказанные нерезидентом резиденту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1122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работы или услуги, выполненные или оказанные резидентом нерезиденту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1123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работы или услуги, оказываемые резидентом резиденту.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1124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за работы или услуги, выполняемые или оказываемые нерезидентом нерезиденту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11.3 операции с электронными деньгами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1131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с электронными деньгами, эмитентом которых является резидент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1132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с электронными деньгами, эмитентом которых является нерезидент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11.4 иные платежи: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1141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сопутствующие платежи по договорам на поставку товаров, выполнение работ, оказание услуг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1142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возврат ошибочно перечисленных сумм, а также оплаты за непредставленные товары, не оказанные услуги, невыполненные работы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1143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иные платежи по договорам на поставку товаров, выполнение работ, оказание услуг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12. Операции с недвижимым имуществом, иным оборудованием и транспортными средствами (кроме покупки или продажи), непроизведенными нефинансовыми активами, объектами интеллек</w:t>
            </w:r>
            <w:r>
              <w:rPr>
                <w:rStyle w:val="s0"/>
              </w:rPr>
              <w:t>туальной собственности, нематериальными активами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12.1. приобретение права собственности, включая долевое участие в жилищном строительстве, полностью исключительного права на объекты интеллектуальной собственности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1211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приобретение права собственности на недвижимость, за исключением имущества, приравненного к недвижимости, непроизведенные нефинансовые активы (земля, ее недра)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1212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приобретение права собственности на имущество, приравненное к недвижимости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1213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</w:t>
            </w:r>
            <w:r>
              <w:rPr>
                <w:rStyle w:val="s0"/>
              </w:rPr>
              <w:t>риобретение полностью исключительного права на объекты интеллектуальной собственности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1214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приобретение права собственности на иные нематериальные активы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12.2. текущая аренда (включая право недропользования), частичное приобретение исключительного права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1221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аренда недвижимости, за исключением имущества, приравненного к недвижимости, непроизведенных нефинансовых активов (земли, ее недр)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1222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аренд</w:t>
            </w:r>
            <w:r>
              <w:rPr>
                <w:rStyle w:val="s0"/>
              </w:rPr>
              <w:t>а имущества, приравненного к недвижимости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1223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аренда оборудования и транспортных средств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1224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приобретение частично исключительного права на объекты интеллектуальной собственности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1225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лицензионные и иные платежи за использование иных нематериальных активов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12.3. финансовый лизинг или аренда с последующим выкупом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1231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аренда недвижимости, за исключением имущества, приравненного к недвижимости, с последующим выкупом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1232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финансовый лизинг имущества, приравненного к недвижимости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1233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финансовый лизинг оборудования и транспортных средств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12.4. иные платежи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1241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 xml:space="preserve">иные платежи: сопутствующие платежи (штрафы, пени, неустойки, комиссии), возврат ошибочно перечисленных сумм и прочие платежи по операциям с недвижимым имуществом, иным оборудованием и транспортными средствами (кроме покупки или продажи), непроизведенными </w:t>
            </w:r>
            <w:r>
              <w:rPr>
                <w:rStyle w:val="s0"/>
              </w:rPr>
              <w:t>нефинансовыми активами, объектами интеллектуальной собственности, нематериальными активами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 Операции с финансовыми инструментами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13.1. займы, инструменты участия в капитале, ценные бумаги, производные финансовые инструменты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1311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по финансовым инструментам: займам (выдача и погашение), инструментам участия в капитале (формирование уставного капитала, покупка, продажа), ценным бумагам (покупка, продажа, погашение) и выплата доходов по ним (вознаграждение, дивиденды, распреде</w:t>
            </w:r>
            <w:r>
              <w:rPr>
                <w:rStyle w:val="s0"/>
              </w:rPr>
              <w:t>ленная прибыль)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1312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по производным финансовым инструментам и выплата доходов по ним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13.2. в рамках договоров на брокерское обслуживание, инвестиционное управление портфелем (если нет возможности определения финансового инструмента)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</w:t>
            </w:r>
            <w:r>
              <w:rPr>
                <w:rStyle w:val="s0"/>
              </w:rPr>
              <w:t>21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по договорам, заключенным с брокером, управляющей компанией - резидентом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1322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по договорам, заключенным с брокером, управляющей компанией, инвестиционным банком - нерезидентом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13.3. доверительное управление имуществом, трасты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1331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по договорам, заключенным с доверительным управляющим - резидентом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1332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по договорам, заключенным с доверительным управляющим - нерезидентом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13.4. исполнение обязательств участника совместной деятельности (за исключением операций, включенных в разделы 1, 2)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1341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операции по договорам, предусматривающим осуществление совместной деятельности на территории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1342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опера</w:t>
            </w:r>
            <w:r>
              <w:rPr>
                <w:rStyle w:val="s0"/>
              </w:rPr>
              <w:t>ции по договорам, предусматривающим осуществление совместной деятельности за пределами Республики Казахстан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13.5. иные платежи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1351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иные платежи: сопутствующие платежи (штрафы, пени, неустойки, комиссии), возврат ошибочно перечисленных сумм и прочие платежи по операциям с финансовыми инструментами, электронными деньгами, по договорам брокерского обслуживания, инвестиционного управления</w:t>
            </w:r>
            <w:r>
              <w:rPr>
                <w:rStyle w:val="s0"/>
              </w:rPr>
              <w:t xml:space="preserve"> портфелем, доверительного управления, траста, совместной деятельности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14. Платежи и (или) переводы денег по собственным счетам и неторговые операции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14.1. по собственным счетам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перевод денег на собственный счет (с собственного счета) в другом банке-резиденте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перевод денег с (на) собственного (собственный) счета (счет) в иностранном банке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снятие наличной иностранной валюты со счета в банке-резиденте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внесение наличной иностранной валюты для пополнения счета в банке-резиденте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1415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покупка банком иностранной валюты от клиента за национальную валюту, за исключением операции, предусмотренной кодом 1419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1416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продажа банком иностранной валюты клиенту за национальную валюту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1417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покупка (продажа) банком иностранной валюты от клиента (клиенту) за другую иностранную валюту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1418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покупка/продажа иных валютных ценностей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1419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продажа клиентом ранее купленной и неиспользованной в установленные сроки иностранной валюты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14.2. платежи и (или) переводы денег в пользу третьих лиц (государственных органов, других организаций или физических лиц)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безвозмездные переводы ден</w:t>
            </w:r>
            <w:r>
              <w:rPr>
                <w:rStyle w:val="s0"/>
              </w:rPr>
              <w:t>ег, безвозмездная финансовая помощь, членские взносы и прочие платежи и (или) переводы денег в пользу третьих лиц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внесение наличной иностранной валюты для пополнения счета третьего лица в банке-резиденте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1423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платежи с использованием платежной карты (если операция иначе не классифицируется)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1424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оплата пошлин, налогов, штрафов, судебных решений и тому подобное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1425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выплата пенсий, заработной платы, командировочных расходов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1426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вознаграждение и комиссии по банковским счетам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14.3. сопутствующие платежи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1431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иные платежи: сопутствующие платежи (штрафы, пени, неустойки, комиссии), возврат ошибочно перечисленных сумм и прочие операции, не включенные в разделы 14.1, 14.2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2. Операции без использования банковских счетов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21. Покупка валютных ценностей от клиентов (за исключением наличной иностранной валюты)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2101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покупка чеков, векселей, других платежных документов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2102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покупка мерных слитков из аффинированного золота и прочих валютных ценностей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22. Продажа валютных ценностей клиентам (за исключением наличной иностранной валюты)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2201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продажа чеков, векселей, других платежных документов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2202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продажа мерных слитков из аффинированного золота и прочих валютных ценностей</w:t>
            </w:r>
          </w:p>
        </w:tc>
      </w:tr>
      <w:tr w:rsidR="00000000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23. Платежи и (или) переводы денег без открытия счета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2301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 и (или) перевод денег на территории Республики Казахстан</w:t>
            </w:r>
          </w:p>
        </w:tc>
      </w:tr>
      <w:tr w:rsidR="00000000">
        <w:trPr>
          <w:jc w:val="center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2302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65D4A">
            <w:pPr>
              <w:pStyle w:val="pji"/>
              <w:spacing w:line="276" w:lineRule="auto"/>
            </w:pPr>
            <w:r>
              <w:rPr>
                <w:rStyle w:val="s0"/>
              </w:rPr>
              <w:t>платеж и (или) перевод денег, отправленный за пределы Республики Казахстан или полученный из-за рубежа</w:t>
            </w:r>
          </w:p>
        </w:tc>
      </w:tr>
    </w:tbl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"/>
      </w:pPr>
      <w:bookmarkStart w:id="13" w:name="SUB10"/>
      <w:bookmarkEnd w:id="13"/>
      <w:r>
        <w:rPr>
          <w:rStyle w:val="s0"/>
        </w:rPr>
        <w:t> </w:t>
      </w:r>
    </w:p>
    <w:p w:rsidR="00000000" w:rsidRDefault="00F65D4A">
      <w:pPr>
        <w:pStyle w:val="pr"/>
      </w:pPr>
      <w:r>
        <w:rPr>
          <w:rStyle w:val="s0"/>
        </w:rPr>
        <w:t xml:space="preserve">Приложение </w:t>
      </w:r>
    </w:p>
    <w:p w:rsidR="00000000" w:rsidRDefault="00F65D4A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Правления </w:t>
      </w:r>
    </w:p>
    <w:p w:rsidR="00000000" w:rsidRDefault="00F65D4A">
      <w:pPr>
        <w:pStyle w:val="pr"/>
      </w:pPr>
      <w:r>
        <w:rPr>
          <w:rStyle w:val="s0"/>
        </w:rPr>
        <w:t>Национального Банка</w:t>
      </w:r>
    </w:p>
    <w:p w:rsidR="00000000" w:rsidRDefault="00F65D4A">
      <w:pPr>
        <w:pStyle w:val="pr"/>
      </w:pPr>
      <w:r>
        <w:rPr>
          <w:rStyle w:val="s0"/>
        </w:rPr>
        <w:t>Республики Казахстан</w:t>
      </w:r>
    </w:p>
    <w:p w:rsidR="00000000" w:rsidRDefault="00F65D4A">
      <w:pPr>
        <w:pStyle w:val="pr"/>
      </w:pPr>
      <w:r>
        <w:rPr>
          <w:rStyle w:val="s0"/>
        </w:rPr>
        <w:t>от 30 марта 2019 года № 40</w:t>
      </w:r>
    </w:p>
    <w:p w:rsidR="00000000" w:rsidRDefault="00F65D4A">
      <w:pPr>
        <w:pStyle w:val="pr"/>
      </w:pPr>
      <w:r>
        <w:rPr>
          <w:rStyle w:val="s0"/>
        </w:rPr>
        <w:t> 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c"/>
      </w:pPr>
      <w:r>
        <w:rPr>
          <w:rStyle w:val="s1"/>
        </w:rPr>
        <w:t xml:space="preserve">Перечень нормативных правовых актов Республики Казахстан, </w:t>
      </w:r>
      <w:r>
        <w:rPr>
          <w:rStyle w:val="s1"/>
        </w:rPr>
        <w:br/>
        <w:t xml:space="preserve">а также структурного элемента нормативного правового акта Республики Казахстан, </w:t>
      </w:r>
      <w:r>
        <w:rPr>
          <w:rStyle w:val="s1"/>
        </w:rPr>
        <w:br/>
        <w:t>признаваемых утратившими силу</w:t>
      </w:r>
    </w:p>
    <w:p w:rsidR="00000000" w:rsidRDefault="00F65D4A">
      <w:pPr>
        <w:pStyle w:val="pc"/>
      </w:pPr>
      <w:r>
        <w:rPr>
          <w:rStyle w:val="s1"/>
        </w:rPr>
        <w:t> </w:t>
      </w:r>
    </w:p>
    <w:p w:rsidR="00000000" w:rsidRDefault="00F65D4A">
      <w:pPr>
        <w:pStyle w:val="pj"/>
      </w:pPr>
      <w:r>
        <w:rPr>
          <w:rStyle w:val="s0"/>
        </w:rPr>
        <w:t xml:space="preserve">1. </w:t>
      </w:r>
      <w:hyperlink r:id="rId7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Правления Национального Банка Республики Казахстан от 28 апреля 2012 года № 154 «Об утверждении Правил осуществления валютных операций в Республике Казахстан» (зарегистрировано в Реестре государственной регистрации нормативных </w:t>
      </w:r>
      <w:r>
        <w:rPr>
          <w:rStyle w:val="s0"/>
        </w:rPr>
        <w:t>правовых актов под № 7701, опубликовано 25 августа 2012 года в газете «Казахстанская правда» № 286-287 (27105-27106).</w:t>
      </w:r>
    </w:p>
    <w:p w:rsidR="00000000" w:rsidRDefault="00F65D4A">
      <w:pPr>
        <w:pStyle w:val="pj"/>
      </w:pPr>
      <w:r>
        <w:rPr>
          <w:rStyle w:val="s0"/>
        </w:rPr>
        <w:t xml:space="preserve">2. </w:t>
      </w:r>
      <w:hyperlink r:id="rId76" w:anchor="sub_id=3400" w:history="1">
        <w:r>
          <w:rPr>
            <w:rStyle w:val="a4"/>
          </w:rPr>
          <w:t>Пункт 34</w:t>
        </w:r>
      </w:hyperlink>
      <w:r>
        <w:rPr>
          <w:rStyle w:val="s0"/>
        </w:rPr>
        <w:t xml:space="preserve"> Перечня нормативных правовых актов Республик</w:t>
      </w:r>
      <w:r>
        <w:rPr>
          <w:rStyle w:val="s0"/>
        </w:rPr>
        <w:t>и Казахстан, в которые вносятся изменения, утвержденного постановлением Правления Национального Банка Республики Казахстан от 26 апреля 2013 года № 110 «О внесении изменений в некоторые нормативные правовые акты Республики Казахстан» (зарегистрировано в Ре</w:t>
      </w:r>
      <w:r>
        <w:rPr>
          <w:rStyle w:val="s0"/>
        </w:rPr>
        <w:t>естре государственной регистрации нормативных правовых актов под № 8505, опубликовано 6 августа 2013 года в газете «Юридическая газета» № 115 (2490).</w:t>
      </w:r>
    </w:p>
    <w:p w:rsidR="00000000" w:rsidRDefault="00F65D4A">
      <w:pPr>
        <w:pStyle w:val="pj"/>
      </w:pPr>
      <w:r>
        <w:rPr>
          <w:rStyle w:val="s0"/>
        </w:rPr>
        <w:t xml:space="preserve">3. </w:t>
      </w:r>
      <w:hyperlink r:id="rId77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Правления Национального </w:t>
      </w:r>
      <w:r>
        <w:rPr>
          <w:rStyle w:val="s0"/>
        </w:rPr>
        <w:t>Банка Республики Казахстан от 16 марта 2015 года № 32 «О внесении изменений и дополнений в постановление Правления Национального Банка Республики Казахстан от 28 апреля 2012 года № 154 «Об утверждении Правил осуществления валютных операций в Республике Каз</w:t>
      </w:r>
      <w:r>
        <w:rPr>
          <w:rStyle w:val="s0"/>
        </w:rPr>
        <w:t>ахстан» (зарегистрировано в Реестре государственной регистрации нормативных правовых актов под № 10777, опубликовано 30 апреля 2015 года в информационно-правовой системе «Әділет»).</w:t>
      </w:r>
    </w:p>
    <w:p w:rsidR="00000000" w:rsidRDefault="00F65D4A">
      <w:pPr>
        <w:pStyle w:val="pj"/>
      </w:pPr>
      <w:r>
        <w:rPr>
          <w:rStyle w:val="s0"/>
        </w:rPr>
        <w:t xml:space="preserve">4. </w:t>
      </w:r>
      <w:hyperlink r:id="rId78" w:history="1">
        <w:r>
          <w:rPr>
            <w:rStyle w:val="a4"/>
          </w:rPr>
          <w:t>Постано</w:t>
        </w:r>
        <w:r>
          <w:rPr>
            <w:rStyle w:val="a4"/>
          </w:rPr>
          <w:t>вление</w:t>
        </w:r>
      </w:hyperlink>
      <w:r>
        <w:rPr>
          <w:rStyle w:val="s0"/>
        </w:rPr>
        <w:t xml:space="preserve"> Правления Национального Банка Республики Казахстан от 31 декабря 2015 года № 264 «О внесении изменений и дополнений в постановление Правления Национального Банка Республики Казахстан от 28 апреля 2012 года № 154 «Об утверждении Правил осуществления </w:t>
      </w:r>
      <w:r>
        <w:rPr>
          <w:rStyle w:val="s0"/>
        </w:rPr>
        <w:t>валютных операций в Республике Казахстан» (зарегистрировано в Реестре государственной регистрации нормативных правовых актов под № 13580, опубликовано 16 мая 2016 года в информационно-правовой системе «Әділет»).</w:t>
      </w:r>
    </w:p>
    <w:p w:rsidR="00000000" w:rsidRDefault="00F65D4A">
      <w:pPr>
        <w:pStyle w:val="pj"/>
      </w:pPr>
      <w:r>
        <w:rPr>
          <w:rStyle w:val="s0"/>
        </w:rPr>
        <w:t xml:space="preserve">5. </w:t>
      </w:r>
      <w:hyperlink r:id="rId7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Правления Национального Банка Республики Казахстан от 22 декабря 2017 года № 250 «О внесении изменений в постановление Правления Национального Банка Республики Казахстан от 28 апреля 2012 года № 154 «Об утверждении Пра</w:t>
      </w:r>
      <w:r>
        <w:rPr>
          <w:rStyle w:val="s0"/>
        </w:rPr>
        <w:t xml:space="preserve">вил осуществления валютных операций в Республике Казахстан» (зарегистрировано в Реестре государственной регистрации нормативных правовых актов под № 16537, опубликовано 19 марта 2018 года в Эталонном контрольном банке нормативных правовых актов Республики </w:t>
      </w:r>
      <w:r>
        <w:rPr>
          <w:rStyle w:val="s0"/>
        </w:rPr>
        <w:t>Казахстан).</w:t>
      </w:r>
    </w:p>
    <w:p w:rsidR="00000000" w:rsidRDefault="00F65D4A">
      <w:pPr>
        <w:pStyle w:val="pj"/>
      </w:pPr>
      <w:r>
        <w:rPr>
          <w:rStyle w:val="s0"/>
        </w:rPr>
        <w:t> </w:t>
      </w:r>
    </w:p>
    <w:p w:rsidR="00000000" w:rsidRDefault="00F65D4A">
      <w:pPr>
        <w:pStyle w:val="pj"/>
      </w:pPr>
      <w:r>
        <w:rPr>
          <w:rStyle w:val="s0"/>
        </w:rPr>
        <w:t> </w:t>
      </w:r>
    </w:p>
    <w:sectPr w:rsidR="00000000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4A" w:rsidRDefault="00F65D4A" w:rsidP="00F65D4A">
      <w:r>
        <w:separator/>
      </w:r>
    </w:p>
  </w:endnote>
  <w:endnote w:type="continuationSeparator" w:id="0">
    <w:p w:rsidR="00F65D4A" w:rsidRDefault="00F65D4A" w:rsidP="00F6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4A" w:rsidRDefault="00F65D4A" w:rsidP="00F65D4A">
      <w:r>
        <w:separator/>
      </w:r>
    </w:p>
  </w:footnote>
  <w:footnote w:type="continuationSeparator" w:id="0">
    <w:p w:rsidR="00F65D4A" w:rsidRDefault="00F65D4A" w:rsidP="00F65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 w:rsidP="00F65D4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F65D4A" w:rsidRDefault="00F65D4A" w:rsidP="00F65D4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Правления Национального Банка Республики Казахстан от 30 марта 2019 года № 40 «Об утверждении Правил осуществления валютных операций в Республике Казахстан» (с изменениями и дополнениями по состоянию на 01.01.2024 г.)</w:t>
    </w:r>
  </w:p>
  <w:p w:rsidR="00F65D4A" w:rsidRPr="00F65D4A" w:rsidRDefault="00F65D4A" w:rsidP="00F65D4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01.07.2019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4A" w:rsidRDefault="00F65D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5D4A"/>
    <w:rsid w:val="00F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65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D4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5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D4A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F65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D4A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65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D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3740496" TargetMode="External"/><Relationship Id="rId18" Type="http://schemas.openxmlformats.org/officeDocument/2006/relationships/hyperlink" Target="http://online.zakon.kz/Document/?doc_id=1003548" TargetMode="External"/><Relationship Id="rId26" Type="http://schemas.openxmlformats.org/officeDocument/2006/relationships/hyperlink" Target="http://online.zakon.kz/Document/?doc_id=36945457" TargetMode="External"/><Relationship Id="rId39" Type="http://schemas.openxmlformats.org/officeDocument/2006/relationships/hyperlink" Target="http://online.zakon.kz/Document/?doc_id=36945457" TargetMode="External"/><Relationship Id="rId21" Type="http://schemas.openxmlformats.org/officeDocument/2006/relationships/hyperlink" Target="http://online.zakon.kz/Document/?doc_id=33740496" TargetMode="External"/><Relationship Id="rId34" Type="http://schemas.openxmlformats.org/officeDocument/2006/relationships/hyperlink" Target="http://online.zakon.kz/Document/?doc_id=38222406" TargetMode="External"/><Relationship Id="rId42" Type="http://schemas.openxmlformats.org/officeDocument/2006/relationships/hyperlink" Target="http://online.zakon.kz/Document/?doc_id=38928610" TargetMode="External"/><Relationship Id="rId47" Type="http://schemas.openxmlformats.org/officeDocument/2006/relationships/hyperlink" Target="http://online.zakon.kz/Document/?doc_id=38928610" TargetMode="External"/><Relationship Id="rId50" Type="http://schemas.openxmlformats.org/officeDocument/2006/relationships/hyperlink" Target="http://online.zakon.kz/Document/?doc_id=33023943" TargetMode="External"/><Relationship Id="rId55" Type="http://schemas.openxmlformats.org/officeDocument/2006/relationships/hyperlink" Target="http://online.zakon.kz/Document/?doc_id=38928610" TargetMode="External"/><Relationship Id="rId63" Type="http://schemas.openxmlformats.org/officeDocument/2006/relationships/hyperlink" Target="http://online.zakon.kz/Document/?doc_id=34975115" TargetMode="External"/><Relationship Id="rId68" Type="http://schemas.openxmlformats.org/officeDocument/2006/relationships/hyperlink" Target="http://online.zakon.kz/Document/?doc_id=36945457" TargetMode="External"/><Relationship Id="rId76" Type="http://schemas.openxmlformats.org/officeDocument/2006/relationships/hyperlink" Target="http://online.zakon.kz/Document/?doc_id=31422500" TargetMode="External"/><Relationship Id="rId84" Type="http://schemas.openxmlformats.org/officeDocument/2006/relationships/header" Target="header3.xml"/><Relationship Id="rId7" Type="http://schemas.openxmlformats.org/officeDocument/2006/relationships/hyperlink" Target="http://online.zakon.kz/Document/?doc_id=37694691" TargetMode="External"/><Relationship Id="rId71" Type="http://schemas.openxmlformats.org/officeDocument/2006/relationships/hyperlink" Target="http://online.zakon.kz/Document/?doc_id=349751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3259807" TargetMode="External"/><Relationship Id="rId29" Type="http://schemas.openxmlformats.org/officeDocument/2006/relationships/hyperlink" Target="http://online.zakon.kz/Document/?doc_id=34975115" TargetMode="External"/><Relationship Id="rId11" Type="http://schemas.openxmlformats.org/officeDocument/2006/relationships/hyperlink" Target="http://online.zakon.kz/Document/?doc_id=1003548" TargetMode="External"/><Relationship Id="rId24" Type="http://schemas.openxmlformats.org/officeDocument/2006/relationships/hyperlink" Target="http://online.zakon.kz/Document/?doc_id=33259807" TargetMode="External"/><Relationship Id="rId32" Type="http://schemas.openxmlformats.org/officeDocument/2006/relationships/hyperlink" Target="http://online.zakon.kz/Document/?doc_id=33740496" TargetMode="External"/><Relationship Id="rId37" Type="http://schemas.openxmlformats.org/officeDocument/2006/relationships/hyperlink" Target="http://online.zakon.kz/Document/?doc_id=33023943" TargetMode="External"/><Relationship Id="rId40" Type="http://schemas.openxmlformats.org/officeDocument/2006/relationships/hyperlink" Target="http://online.zakon.kz/Document/?doc_id=37612867" TargetMode="External"/><Relationship Id="rId45" Type="http://schemas.openxmlformats.org/officeDocument/2006/relationships/hyperlink" Target="http://online.zakon.kz/Document/?doc_id=36945457" TargetMode="External"/><Relationship Id="rId53" Type="http://schemas.openxmlformats.org/officeDocument/2006/relationships/hyperlink" Target="http://online.zakon.kz/Document/?doc_id=37612867" TargetMode="External"/><Relationship Id="rId58" Type="http://schemas.openxmlformats.org/officeDocument/2006/relationships/hyperlink" Target="http://online.zakon.kz/Document/?doc_id=33740496" TargetMode="External"/><Relationship Id="rId66" Type="http://schemas.openxmlformats.org/officeDocument/2006/relationships/hyperlink" Target="http://online.zakon.kz/Document/?doc_id=30438024" TargetMode="External"/><Relationship Id="rId74" Type="http://schemas.openxmlformats.org/officeDocument/2006/relationships/hyperlink" Target="http://online.zakon.kz/Document/?doc_id=34110240" TargetMode="External"/><Relationship Id="rId79" Type="http://schemas.openxmlformats.org/officeDocument/2006/relationships/hyperlink" Target="http://online.zakon.kz/Document/?doc_id=39786156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online.zakon.kz/Document/?doc_id=37612867" TargetMode="External"/><Relationship Id="rId82" Type="http://schemas.openxmlformats.org/officeDocument/2006/relationships/footer" Target="footer1.xml"/><Relationship Id="rId19" Type="http://schemas.openxmlformats.org/officeDocument/2006/relationships/hyperlink" Target="http://online.zakon.kz/Document/?doc_id=337404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259807" TargetMode="External"/><Relationship Id="rId14" Type="http://schemas.openxmlformats.org/officeDocument/2006/relationships/hyperlink" Target="http://online.zakon.kz/Document/?doc_id=37694691" TargetMode="External"/><Relationship Id="rId22" Type="http://schemas.openxmlformats.org/officeDocument/2006/relationships/hyperlink" Target="http://online.zakon.kz/Document/?doc_id=33740496" TargetMode="External"/><Relationship Id="rId27" Type="http://schemas.openxmlformats.org/officeDocument/2006/relationships/hyperlink" Target="http://online.zakon.kz/Document/?doc_id=35979070" TargetMode="External"/><Relationship Id="rId30" Type="http://schemas.openxmlformats.org/officeDocument/2006/relationships/hyperlink" Target="http://online.zakon.kz/Document/?doc_id=38222406" TargetMode="External"/><Relationship Id="rId35" Type="http://schemas.openxmlformats.org/officeDocument/2006/relationships/hyperlink" Target="http://online.zakon.kz/Document/?doc_id=30466908" TargetMode="External"/><Relationship Id="rId43" Type="http://schemas.openxmlformats.org/officeDocument/2006/relationships/hyperlink" Target="http://online.zakon.kz/Document/?doc_id=36945457" TargetMode="External"/><Relationship Id="rId48" Type="http://schemas.openxmlformats.org/officeDocument/2006/relationships/hyperlink" Target="http://online.zakon.kz/Document/?doc_id=36945457" TargetMode="External"/><Relationship Id="rId56" Type="http://schemas.openxmlformats.org/officeDocument/2006/relationships/hyperlink" Target="http://online.zakon.kz/Document/?doc_id=36945457" TargetMode="External"/><Relationship Id="rId64" Type="http://schemas.openxmlformats.org/officeDocument/2006/relationships/hyperlink" Target="file:///C:\DocumentsConverter\ConvertData\www.nationalbank.kz" TargetMode="External"/><Relationship Id="rId69" Type="http://schemas.openxmlformats.org/officeDocument/2006/relationships/hyperlink" Target="http://online.zakon.kz/Document/?doc_id=37612867" TargetMode="External"/><Relationship Id="rId77" Type="http://schemas.openxmlformats.org/officeDocument/2006/relationships/hyperlink" Target="http://online.zakon.kz/Document/?doc_id=35480209" TargetMode="External"/><Relationship Id="rId8" Type="http://schemas.openxmlformats.org/officeDocument/2006/relationships/hyperlink" Target="http://online.zakon.kz/Document/?doc_id=34121423" TargetMode="External"/><Relationship Id="rId51" Type="http://schemas.openxmlformats.org/officeDocument/2006/relationships/hyperlink" Target="http://online.zakon.kz/Document/?doc_id=38928610" TargetMode="External"/><Relationship Id="rId72" Type="http://schemas.openxmlformats.org/officeDocument/2006/relationships/hyperlink" Target="http://online.zakon.kz/Document/?doc_id=33740496" TargetMode="External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0605510" TargetMode="External"/><Relationship Id="rId17" Type="http://schemas.openxmlformats.org/officeDocument/2006/relationships/hyperlink" Target="http://online.zakon.kz/Document/?doc_id=34975115" TargetMode="External"/><Relationship Id="rId25" Type="http://schemas.openxmlformats.org/officeDocument/2006/relationships/hyperlink" Target="http://online.zakon.kz/Document/?doc_id=31992687" TargetMode="External"/><Relationship Id="rId33" Type="http://schemas.openxmlformats.org/officeDocument/2006/relationships/hyperlink" Target="http://online.zakon.kz/Document/?doc_id=33740496" TargetMode="External"/><Relationship Id="rId38" Type="http://schemas.openxmlformats.org/officeDocument/2006/relationships/hyperlink" Target="http://online.zakon.kz/Document/?doc_id=38928610" TargetMode="External"/><Relationship Id="rId46" Type="http://schemas.openxmlformats.org/officeDocument/2006/relationships/hyperlink" Target="http://online.zakon.kz/Document/?doc_id=33023943" TargetMode="External"/><Relationship Id="rId59" Type="http://schemas.openxmlformats.org/officeDocument/2006/relationships/hyperlink" Target="http://online.zakon.kz/Document/?doc_id=33740496" TargetMode="External"/><Relationship Id="rId67" Type="http://schemas.openxmlformats.org/officeDocument/2006/relationships/hyperlink" Target="http://online.zakon.kz/Document/?doc_id=36142337" TargetMode="External"/><Relationship Id="rId20" Type="http://schemas.openxmlformats.org/officeDocument/2006/relationships/hyperlink" Target="http://online.zakon.kz/Document/?doc_id=33740496" TargetMode="External"/><Relationship Id="rId41" Type="http://schemas.openxmlformats.org/officeDocument/2006/relationships/hyperlink" Target="http://online.zakon.kz/Document/?doc_id=33023943" TargetMode="External"/><Relationship Id="rId54" Type="http://schemas.openxmlformats.org/officeDocument/2006/relationships/hyperlink" Target="http://online.zakon.kz/Document/?doc_id=33023943" TargetMode="External"/><Relationship Id="rId62" Type="http://schemas.openxmlformats.org/officeDocument/2006/relationships/hyperlink" Target="http://online.zakon.kz/Document/?doc_id=33259807" TargetMode="External"/><Relationship Id="rId70" Type="http://schemas.openxmlformats.org/officeDocument/2006/relationships/hyperlink" Target="http://online.zakon.kz/Document/?doc_id=33259807" TargetMode="External"/><Relationship Id="rId75" Type="http://schemas.openxmlformats.org/officeDocument/2006/relationships/hyperlink" Target="http://online.zakon.kz/Document/?doc_id=31216364" TargetMode="External"/><Relationship Id="rId83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7694691" TargetMode="External"/><Relationship Id="rId23" Type="http://schemas.openxmlformats.org/officeDocument/2006/relationships/hyperlink" Target="http://online.zakon.kz/Document/?doc_id=33740496" TargetMode="External"/><Relationship Id="rId28" Type="http://schemas.openxmlformats.org/officeDocument/2006/relationships/hyperlink" Target="http://online.zakon.kz/Document/?doc_id=33259807" TargetMode="External"/><Relationship Id="rId36" Type="http://schemas.openxmlformats.org/officeDocument/2006/relationships/hyperlink" Target="http://online.zakon.kz/Document/?doc_id=30466908" TargetMode="External"/><Relationship Id="rId49" Type="http://schemas.openxmlformats.org/officeDocument/2006/relationships/hyperlink" Target="http://online.zakon.kz/Document/?doc_id=37612867" TargetMode="External"/><Relationship Id="rId57" Type="http://schemas.openxmlformats.org/officeDocument/2006/relationships/hyperlink" Target="http://online.zakon.kz/Document/?doc_id=37612867" TargetMode="External"/><Relationship Id="rId10" Type="http://schemas.openxmlformats.org/officeDocument/2006/relationships/hyperlink" Target="http://online.zakon.kz/Document/?doc_id=34975115" TargetMode="External"/><Relationship Id="rId31" Type="http://schemas.openxmlformats.org/officeDocument/2006/relationships/hyperlink" Target="http://online.zakon.kz/Document/?doc_id=31860437" TargetMode="External"/><Relationship Id="rId44" Type="http://schemas.openxmlformats.org/officeDocument/2006/relationships/hyperlink" Target="http://online.zakon.kz/Document/?doc_id=37612867" TargetMode="External"/><Relationship Id="rId52" Type="http://schemas.openxmlformats.org/officeDocument/2006/relationships/hyperlink" Target="http://online.zakon.kz/Document/?doc_id=36945457" TargetMode="External"/><Relationship Id="rId60" Type="http://schemas.openxmlformats.org/officeDocument/2006/relationships/hyperlink" Target="http://online.zakon.kz/Document/?doc_id=36945457" TargetMode="External"/><Relationship Id="rId65" Type="http://schemas.openxmlformats.org/officeDocument/2006/relationships/hyperlink" Target="http://online.zakon.kz/Document/?doc_id=33740496" TargetMode="External"/><Relationship Id="rId73" Type="http://schemas.openxmlformats.org/officeDocument/2006/relationships/hyperlink" Target="http://online.zakon.kz/Document/?doc_id=36536007" TargetMode="External"/><Relationship Id="rId78" Type="http://schemas.openxmlformats.org/officeDocument/2006/relationships/hyperlink" Target="http://online.zakon.kz/Document/?doc_id=39676145" TargetMode="External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7402</Words>
  <Characters>57775</Characters>
  <Application>Microsoft Office Word</Application>
  <DocSecurity>0</DocSecurity>
  <Lines>481</Lines>
  <Paragraphs>130</Paragraphs>
  <ScaleCrop>false</ScaleCrop>
  <Company>SPecialiST RePack</Company>
  <LinksUpToDate>false</LinksUpToDate>
  <CharactersWithSpaces>65047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Национального Банка Республики Казахстан от 30 марта 2019 года № 40 «Об утверждении Правил осуществления валютных операций в Республике Казахстан» (с изменениями и дополнениями по состоянию на 01.01.2024 г.) (©Paragraph 2023)</dc:title>
  <dc:subject/>
  <dc:creator>Сергей Мельников</dc:creator>
  <cp:keywords/>
  <dc:description/>
  <cp:lastModifiedBy>Сергей Мельников</cp:lastModifiedBy>
  <cp:revision>2</cp:revision>
  <dcterms:created xsi:type="dcterms:W3CDTF">2023-12-25T07:54:00Z</dcterms:created>
  <dcterms:modified xsi:type="dcterms:W3CDTF">2023-12-25T07:54:00Z</dcterms:modified>
</cp:coreProperties>
</file>