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D29C" w14:textId="6E02A621" w:rsidR="00271596" w:rsidRPr="00146A8B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BCC</w:t>
      </w:r>
      <w:r w:rsidR="00092816">
        <w:rPr>
          <w:rFonts w:ascii="Times New Roman" w:hAnsi="Times New Roman" w:cs="Times New Roman"/>
          <w:b/>
          <w:sz w:val="24"/>
          <w:szCs w:val="24"/>
        </w:rPr>
        <w:t>.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KZ 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қосымшасы  арқылы депозит ашу үшін  </w:t>
      </w:r>
      <w:r w:rsidR="00B72A6D" w:rsidRPr="00146A8B">
        <w:rPr>
          <w:rFonts w:ascii="Times New Roman" w:eastAsia="Times New Roman" w:hAnsi="Times New Roman" w:cs="Times New Roman"/>
          <w:b/>
          <w:sz w:val="24"/>
          <w:szCs w:val="24"/>
        </w:rPr>
        <w:t>12.12</w:t>
      </w:r>
      <w:r w:rsidR="00C620E1" w:rsidRPr="00146A8B">
        <w:rPr>
          <w:rFonts w:ascii="Times New Roman" w:eastAsia="Times New Roman" w:hAnsi="Times New Roman" w:cs="Times New Roman"/>
          <w:b/>
          <w:sz w:val="24"/>
          <w:szCs w:val="24"/>
        </w:rPr>
        <w:t xml:space="preserve">.2025 </w:t>
      </w:r>
      <w:r w:rsidR="00E7484A" w:rsidRPr="00146A8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4C6633" w:rsidRPr="00146A8B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</w:t>
      </w:r>
      <w:r w:rsidR="004C6633" w:rsidRPr="00146A8B"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** </w:t>
      </w:r>
    </w:p>
    <w:p w14:paraId="375C6BA3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146A8B" w14:paraId="3A6E36BE" w14:textId="17C4E7F6" w:rsidTr="00A24FDA">
        <w:tc>
          <w:tcPr>
            <w:tcW w:w="1638" w:type="dxa"/>
            <w:vMerge w:val="restart"/>
          </w:tcPr>
          <w:p w14:paraId="6F9A1232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8FB0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78326EA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8C40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6D047B3B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F885F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5C380E33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6D85A09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78037A6B" w14:textId="1F8ADC8D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387C4199" w14:textId="6976180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146A8B" w14:paraId="4818161F" w14:textId="11ED659F" w:rsidTr="00A24FDA">
        <w:tc>
          <w:tcPr>
            <w:tcW w:w="1638" w:type="dxa"/>
            <w:vMerge/>
          </w:tcPr>
          <w:p w14:paraId="3136DCEF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0C6825C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A83CC79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2D4841FB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5B6052D6" w14:textId="0931DF6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1956BFED" w14:textId="349F2A0E" w:rsidR="00C23A3B" w:rsidRPr="00146A8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B72A6D" w:rsidRPr="00146A8B" w14:paraId="579E37F0" w14:textId="300D94F4" w:rsidTr="00A24FDA">
        <w:tc>
          <w:tcPr>
            <w:tcW w:w="1638" w:type="dxa"/>
            <w:vMerge w:val="restart"/>
          </w:tcPr>
          <w:p w14:paraId="5F15783B" w14:textId="77777777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Рақмет</w:t>
            </w:r>
          </w:p>
        </w:tc>
        <w:tc>
          <w:tcPr>
            <w:tcW w:w="1234" w:type="dxa"/>
          </w:tcPr>
          <w:p w14:paraId="55B24886" w14:textId="77777777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80" w:type="dxa"/>
          </w:tcPr>
          <w:p w14:paraId="33951565" w14:textId="1ECAD6A0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18,40% </w:t>
            </w:r>
          </w:p>
        </w:tc>
        <w:tc>
          <w:tcPr>
            <w:tcW w:w="1663" w:type="dxa"/>
          </w:tcPr>
          <w:p w14:paraId="79629FED" w14:textId="04C01271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20,00% </w:t>
            </w:r>
          </w:p>
        </w:tc>
        <w:tc>
          <w:tcPr>
            <w:tcW w:w="1780" w:type="dxa"/>
          </w:tcPr>
          <w:p w14:paraId="141834C7" w14:textId="053A04B2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7FAD6B7D" w14:textId="1DD2D903" w:rsidR="00B72A6D" w:rsidRPr="00146A8B" w:rsidRDefault="00B72A6D" w:rsidP="00B72A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620E1" w:rsidRPr="00146A8B" w14:paraId="2A8171FE" w14:textId="3B019944" w:rsidTr="00A24FDA">
        <w:tc>
          <w:tcPr>
            <w:tcW w:w="1638" w:type="dxa"/>
            <w:vMerge/>
          </w:tcPr>
          <w:p w14:paraId="6BD4E14E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60D4557C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80" w:type="dxa"/>
          </w:tcPr>
          <w:p w14:paraId="4CE06278" w14:textId="58594ED9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17,00% </w:t>
            </w:r>
          </w:p>
        </w:tc>
        <w:tc>
          <w:tcPr>
            <w:tcW w:w="1663" w:type="dxa"/>
          </w:tcPr>
          <w:p w14:paraId="572E6910" w14:textId="3483A515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18,40% </w:t>
            </w:r>
          </w:p>
        </w:tc>
        <w:tc>
          <w:tcPr>
            <w:tcW w:w="1780" w:type="dxa"/>
          </w:tcPr>
          <w:p w14:paraId="47618D1C" w14:textId="3CDC1258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046F48FC" w14:textId="61B89408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4FDA" w:rsidRPr="00146A8B" w14:paraId="64AD4CF4" w14:textId="3C4FAEE8" w:rsidTr="00A24FDA">
        <w:tc>
          <w:tcPr>
            <w:tcW w:w="1638" w:type="dxa"/>
            <w:vMerge/>
          </w:tcPr>
          <w:p w14:paraId="42FED552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454A7F88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780" w:type="dxa"/>
          </w:tcPr>
          <w:p w14:paraId="560B6EF4" w14:textId="466B4AE3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14,00% </w:t>
            </w:r>
          </w:p>
        </w:tc>
        <w:tc>
          <w:tcPr>
            <w:tcW w:w="1663" w:type="dxa"/>
          </w:tcPr>
          <w:p w14:paraId="0FAC6BB9" w14:textId="23B91B9E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14,90% </w:t>
            </w:r>
          </w:p>
        </w:tc>
        <w:tc>
          <w:tcPr>
            <w:tcW w:w="1780" w:type="dxa"/>
          </w:tcPr>
          <w:p w14:paraId="57F5DF6F" w14:textId="0113DD7D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  <w:tc>
          <w:tcPr>
            <w:tcW w:w="1663" w:type="dxa"/>
          </w:tcPr>
          <w:p w14:paraId="0E898769" w14:textId="7224AB12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76E280C" w14:textId="77777777" w:rsidR="00271596" w:rsidRPr="00146A8B" w:rsidRDefault="00271596" w:rsidP="00271596">
      <w:pPr>
        <w:pStyle w:val="a3"/>
        <w:jc w:val="center"/>
        <w:rPr>
          <w:rFonts w:ascii="Times New Roman" w:eastAsia="Times New Roman" w:hAnsi="Times New Roman" w:cs="Times New Roman"/>
          <w:sz w:val="20"/>
        </w:rPr>
      </w:pPr>
    </w:p>
    <w:p w14:paraId="0803346C" w14:textId="50D63CCB" w:rsidR="00696B7D" w:rsidRPr="00146A8B" w:rsidRDefault="004C6633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696B7D"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өлімшеде депозит ашу үшін </w:t>
      </w:r>
      <w:r w:rsidR="00B72A6D" w:rsidRPr="00146A8B">
        <w:rPr>
          <w:rFonts w:ascii="Times New Roman" w:eastAsia="Times New Roman" w:hAnsi="Times New Roman" w:cs="Times New Roman"/>
          <w:b/>
          <w:sz w:val="24"/>
          <w:szCs w:val="24"/>
        </w:rPr>
        <w:t>12.12</w:t>
      </w:r>
      <w:r w:rsidR="00C620E1" w:rsidRPr="00146A8B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C620E1" w:rsidRPr="00146A8B">
        <w:rPr>
          <w:rFonts w:ascii="Times New Roman" w:eastAsia="Times New Roman" w:hAnsi="Times New Roman" w:cs="Times New Roman"/>
          <w:b/>
        </w:rPr>
        <w:t xml:space="preserve"> </w:t>
      </w:r>
      <w:r w:rsidR="002D0A48" w:rsidRPr="00146A8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696B7D" w:rsidRPr="00146A8B">
        <w:rPr>
          <w:rFonts w:ascii="Times New Roman" w:hAnsi="Times New Roman" w:cs="Times New Roman"/>
          <w:b/>
          <w:sz w:val="24"/>
          <w:szCs w:val="24"/>
          <w:lang w:val="kk-KZ"/>
        </w:rPr>
        <w:t>** белгіленген сыйақы мөлшерлемелері*</w:t>
      </w:r>
    </w:p>
    <w:p w14:paraId="7DFEC176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146A8B" w14:paraId="43B98244" w14:textId="4A6E509A" w:rsidTr="00A24FDA">
        <w:tc>
          <w:tcPr>
            <w:tcW w:w="1638" w:type="dxa"/>
            <w:vMerge w:val="restart"/>
          </w:tcPr>
          <w:p w14:paraId="3150CED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1BFB6E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0895EF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DF7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15E5480D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809C53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49DF5BB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18CE770A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05170222" w14:textId="399B9DD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5EB99230" w14:textId="2202E692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146A8B" w14:paraId="4362A2A1" w14:textId="102A325A" w:rsidTr="00A24FDA">
        <w:tc>
          <w:tcPr>
            <w:tcW w:w="1638" w:type="dxa"/>
            <w:vMerge/>
          </w:tcPr>
          <w:p w14:paraId="3EC7370E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B97F171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1688B2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6E86C5E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3DDA6449" w14:textId="645441FC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7E462A32" w14:textId="5EA75E9B" w:rsidR="00C23A3B" w:rsidRPr="00146A8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C23A3B" w:rsidRPr="00146A8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46A8B" w:rsidRPr="00146A8B" w14:paraId="37DF4F21" w14:textId="64CDACA9" w:rsidTr="00A24FDA">
        <w:tc>
          <w:tcPr>
            <w:tcW w:w="1638" w:type="dxa"/>
            <w:vMerge w:val="restart"/>
          </w:tcPr>
          <w:p w14:paraId="3A05DC6C" w14:textId="77777777" w:rsidR="00146A8B" w:rsidRPr="00146A8B" w:rsidRDefault="00146A8B" w:rsidP="00146A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Рақмет</w:t>
            </w:r>
          </w:p>
        </w:tc>
        <w:tc>
          <w:tcPr>
            <w:tcW w:w="1234" w:type="dxa"/>
          </w:tcPr>
          <w:p w14:paraId="0DE5DE39" w14:textId="77777777" w:rsidR="00146A8B" w:rsidRPr="00146A8B" w:rsidRDefault="00146A8B" w:rsidP="00146A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14:paraId="468AF305" w14:textId="2C66F806" w:rsidR="00146A8B" w:rsidRPr="00146A8B" w:rsidRDefault="00146A8B" w:rsidP="00146A8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17,50%</w:t>
            </w:r>
          </w:p>
        </w:tc>
        <w:tc>
          <w:tcPr>
            <w:tcW w:w="1663" w:type="dxa"/>
          </w:tcPr>
          <w:p w14:paraId="5B99D723" w14:textId="5EFF3D38" w:rsidR="00146A8B" w:rsidRPr="00146A8B" w:rsidRDefault="00146A8B" w:rsidP="00146A8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19,00%</w:t>
            </w:r>
          </w:p>
        </w:tc>
        <w:tc>
          <w:tcPr>
            <w:tcW w:w="1780" w:type="dxa"/>
          </w:tcPr>
          <w:p w14:paraId="4165A9D5" w14:textId="7960D497" w:rsidR="00146A8B" w:rsidRPr="00146A8B" w:rsidRDefault="00146A8B" w:rsidP="00146A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7431336E" w14:textId="12C89D58" w:rsidR="00146A8B" w:rsidRPr="00146A8B" w:rsidRDefault="00146A8B" w:rsidP="00146A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620E1" w:rsidRPr="00146A8B" w14:paraId="2C5F250A" w14:textId="1E8F081C" w:rsidTr="00A24FDA">
        <w:tc>
          <w:tcPr>
            <w:tcW w:w="1638" w:type="dxa"/>
            <w:vMerge/>
          </w:tcPr>
          <w:p w14:paraId="0CEB70AB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F4E1521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318D77FE" w14:textId="126F9BF9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16,15% </w:t>
            </w:r>
          </w:p>
        </w:tc>
        <w:tc>
          <w:tcPr>
            <w:tcW w:w="1663" w:type="dxa"/>
          </w:tcPr>
          <w:p w14:paraId="1B411F6C" w14:textId="6D0E4A4C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17,40% </w:t>
            </w:r>
          </w:p>
        </w:tc>
        <w:tc>
          <w:tcPr>
            <w:tcW w:w="1780" w:type="dxa"/>
          </w:tcPr>
          <w:p w14:paraId="7036EB77" w14:textId="3548EF71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05F43782" w14:textId="4A169DEA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24FDA" w:rsidRPr="00146A8B" w14:paraId="1D3F2C57" w14:textId="050232B3" w:rsidTr="00A24FDA">
        <w:tc>
          <w:tcPr>
            <w:tcW w:w="1638" w:type="dxa"/>
            <w:vMerge/>
          </w:tcPr>
          <w:p w14:paraId="591CA9F4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BB0CDC2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14:paraId="08D25655" w14:textId="4A81354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13,10% </w:t>
            </w:r>
          </w:p>
        </w:tc>
        <w:tc>
          <w:tcPr>
            <w:tcW w:w="1663" w:type="dxa"/>
          </w:tcPr>
          <w:p w14:paraId="0846BFF7" w14:textId="5B7C194B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13,90% </w:t>
            </w:r>
          </w:p>
        </w:tc>
        <w:tc>
          <w:tcPr>
            <w:tcW w:w="1780" w:type="dxa"/>
          </w:tcPr>
          <w:p w14:paraId="405FA08B" w14:textId="60B4E802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2F9ED215" w14:textId="173571F1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1B94D5A2" w14:textId="77777777" w:rsidR="009F49C8" w:rsidRPr="00146A8B" w:rsidRDefault="009F49C8" w:rsidP="009F49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45B07" w14:textId="77777777" w:rsidR="009F49C8" w:rsidRPr="00146A8B" w:rsidRDefault="009F49C8" w:rsidP="009F49C8">
      <w:pPr>
        <w:rPr>
          <w:rFonts w:ascii="Times New Roman" w:hAnsi="Times New Roman" w:cs="Times New Roman"/>
          <w:b/>
          <w:sz w:val="20"/>
          <w:szCs w:val="20"/>
        </w:rPr>
      </w:pPr>
    </w:p>
    <w:p w14:paraId="68B4F7B4" w14:textId="7846EC6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*Сыйақы мөлшерлемелері Қаржыны және тәуекелдерді басқару комитетінің 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10.12</w:t>
      </w:r>
      <w:r w:rsidR="00E7484A" w:rsidRPr="00146A8B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66B1" w:rsidRPr="00146A8B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 өткізілген мәжілісінің (кезектен тыс) №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33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хаттамасымен бекітілген, 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12.12</w:t>
      </w:r>
      <w:r w:rsidR="00E7484A" w:rsidRPr="00146A8B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2816" w:rsidRPr="00146A8B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 бастап қолданысқа енгізілген.</w:t>
      </w:r>
    </w:p>
    <w:p w14:paraId="018F9E45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DB7636D" w14:textId="70DF8859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**Шарттардың мерзімін </w:t>
      </w:r>
      <w:r w:rsidR="004935B2" w:rsidRPr="00146A8B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8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07</w:t>
      </w:r>
      <w:r w:rsidR="007D4B43"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23A3B" w:rsidRPr="00146A8B">
        <w:rPr>
          <w:rFonts w:ascii="Times New Roman" w:hAnsi="Times New Roman" w:cs="Times New Roman"/>
          <w:sz w:val="16"/>
          <w:szCs w:val="16"/>
          <w:lang w:val="kk-KZ"/>
        </w:rPr>
        <w:t>202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C23A3B"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бастап ұзартқан кезде, барлық филиалдар үшін BCC</w:t>
      </w:r>
      <w:r w:rsidR="00092816"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>KZ қосымшасы арқылы депозит ашқанда қолданылатын сыйақы мөлшерлемесі қолданылады.</w:t>
      </w:r>
    </w:p>
    <w:p w14:paraId="7F6E4CCC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58531C2" w14:textId="77777777" w:rsidR="00666436" w:rsidRPr="00696B7D" w:rsidRDefault="00666436" w:rsidP="009F49C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666436" w:rsidRPr="00696B7D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2816"/>
    <w:rsid w:val="000966B1"/>
    <w:rsid w:val="00097CFB"/>
    <w:rsid w:val="000B7C9E"/>
    <w:rsid w:val="00113C0A"/>
    <w:rsid w:val="00146A8B"/>
    <w:rsid w:val="00187E0E"/>
    <w:rsid w:val="00203EDA"/>
    <w:rsid w:val="0021155B"/>
    <w:rsid w:val="00271596"/>
    <w:rsid w:val="002D0A48"/>
    <w:rsid w:val="00375484"/>
    <w:rsid w:val="003A76C7"/>
    <w:rsid w:val="003B7B6C"/>
    <w:rsid w:val="004225AA"/>
    <w:rsid w:val="00477848"/>
    <w:rsid w:val="004935B2"/>
    <w:rsid w:val="004B67B2"/>
    <w:rsid w:val="004C6633"/>
    <w:rsid w:val="00505819"/>
    <w:rsid w:val="005A05FF"/>
    <w:rsid w:val="005D2D03"/>
    <w:rsid w:val="005D3ACE"/>
    <w:rsid w:val="00666436"/>
    <w:rsid w:val="00696B7D"/>
    <w:rsid w:val="006B2A87"/>
    <w:rsid w:val="006D632C"/>
    <w:rsid w:val="00720A3A"/>
    <w:rsid w:val="00724619"/>
    <w:rsid w:val="00744F49"/>
    <w:rsid w:val="00747A27"/>
    <w:rsid w:val="0075386F"/>
    <w:rsid w:val="007964FB"/>
    <w:rsid w:val="00796D3C"/>
    <w:rsid w:val="007C4E7F"/>
    <w:rsid w:val="007D253B"/>
    <w:rsid w:val="007D4B43"/>
    <w:rsid w:val="00844A92"/>
    <w:rsid w:val="00866FB2"/>
    <w:rsid w:val="009400DC"/>
    <w:rsid w:val="00962506"/>
    <w:rsid w:val="009B215D"/>
    <w:rsid w:val="009B2A20"/>
    <w:rsid w:val="009F49C8"/>
    <w:rsid w:val="00A17995"/>
    <w:rsid w:val="00A24FDA"/>
    <w:rsid w:val="00A632F2"/>
    <w:rsid w:val="00A91AEB"/>
    <w:rsid w:val="00A94B58"/>
    <w:rsid w:val="00AB5040"/>
    <w:rsid w:val="00AC02B2"/>
    <w:rsid w:val="00AD1E9C"/>
    <w:rsid w:val="00AF28EB"/>
    <w:rsid w:val="00B62C74"/>
    <w:rsid w:val="00B721D1"/>
    <w:rsid w:val="00B72A6D"/>
    <w:rsid w:val="00B93140"/>
    <w:rsid w:val="00BC7FD7"/>
    <w:rsid w:val="00BD391B"/>
    <w:rsid w:val="00C23A3B"/>
    <w:rsid w:val="00C26559"/>
    <w:rsid w:val="00C620E1"/>
    <w:rsid w:val="00C72872"/>
    <w:rsid w:val="00CD1DBE"/>
    <w:rsid w:val="00D26FDB"/>
    <w:rsid w:val="00D376FA"/>
    <w:rsid w:val="00D50ED5"/>
    <w:rsid w:val="00DC77B6"/>
    <w:rsid w:val="00E16E01"/>
    <w:rsid w:val="00E33356"/>
    <w:rsid w:val="00E60E8F"/>
    <w:rsid w:val="00E7484A"/>
    <w:rsid w:val="00E80CB7"/>
    <w:rsid w:val="00EA533B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087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2025-12-11T06:14:00Z</dcterms:created>
  <dcterms:modified xsi:type="dcterms:W3CDTF">2025-12-11T09:48:00Z</dcterms:modified>
</cp:coreProperties>
</file>