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3C" w:rsidRPr="00F30BE7" w:rsidRDefault="00F30BE7" w:rsidP="007A713C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bookmarkStart w:id="0" w:name="_GoBack"/>
      <w:r w:rsidRPr="00F30B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Комитеттің өкілеттіктері</w:t>
      </w:r>
    </w:p>
    <w:p w:rsidR="007A713C" w:rsidRPr="00F30BE7" w:rsidRDefault="007A713C" w:rsidP="007A713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ru-RU"/>
        </w:rPr>
      </w:pPr>
    </w:p>
    <w:p w:rsidR="00D74758" w:rsidRPr="00F30BE7" w:rsidRDefault="00F30BE7" w:rsidP="00F30BE7">
      <w:pPr>
        <w:pStyle w:val="a7"/>
        <w:numPr>
          <w:ilvl w:val="1"/>
          <w:numId w:val="2"/>
        </w:numPr>
        <w:spacing w:after="120"/>
        <w:jc w:val="both"/>
        <w:rPr>
          <w:color w:val="000000"/>
          <w:lang w:val="kk-KZ"/>
        </w:rPr>
      </w:pPr>
      <w:r w:rsidRPr="00F30BE7">
        <w:rPr>
          <w:color w:val="000000"/>
          <w:lang w:val="kk-KZ"/>
        </w:rPr>
        <w:t>активтер мен міндеттемелерді басқару</w:t>
      </w:r>
      <w:r w:rsidR="00D74758" w:rsidRPr="00F30BE7">
        <w:rPr>
          <w:color w:val="000000"/>
          <w:lang w:val="kk-KZ"/>
        </w:rPr>
        <w:t>;</w:t>
      </w:r>
    </w:p>
    <w:p w:rsidR="00D74758" w:rsidRPr="00F30BE7" w:rsidRDefault="00F30BE7" w:rsidP="00F30BE7">
      <w:pPr>
        <w:pStyle w:val="a7"/>
        <w:numPr>
          <w:ilvl w:val="1"/>
          <w:numId w:val="2"/>
        </w:numPr>
        <w:spacing w:after="120"/>
        <w:jc w:val="both"/>
        <w:rPr>
          <w:color w:val="000000"/>
          <w:lang w:val="kk-KZ"/>
        </w:rPr>
      </w:pPr>
      <w:r w:rsidRPr="00F30BE7">
        <w:rPr>
          <w:color w:val="000000"/>
          <w:lang w:val="kk-KZ"/>
        </w:rPr>
        <w:t>ағымдағы пайыздық саясатты басқару</w:t>
      </w:r>
      <w:r w:rsidR="00D74758" w:rsidRPr="00F30BE7">
        <w:rPr>
          <w:color w:val="000000"/>
          <w:lang w:val="kk-KZ"/>
        </w:rPr>
        <w:t>;</w:t>
      </w:r>
    </w:p>
    <w:p w:rsidR="00D74758" w:rsidRPr="00F30BE7" w:rsidRDefault="00F30BE7" w:rsidP="00F30BE7">
      <w:pPr>
        <w:pStyle w:val="a7"/>
        <w:numPr>
          <w:ilvl w:val="1"/>
          <w:numId w:val="2"/>
        </w:numPr>
        <w:spacing w:after="120"/>
        <w:jc w:val="both"/>
        <w:rPr>
          <w:color w:val="000000"/>
          <w:lang w:val="kk-KZ"/>
        </w:rPr>
      </w:pPr>
      <w:r w:rsidRPr="00F30BE7">
        <w:rPr>
          <w:color w:val="000000"/>
          <w:lang w:val="kk-KZ"/>
        </w:rPr>
        <w:t>бөлшек және бизнес-клиенттер үшін кредиттік және депозиттік өнімдер бойынша сыйақының стандартты мөлшерлемелерін белгілеу</w:t>
      </w:r>
      <w:r w:rsidR="00D74758" w:rsidRPr="00F30BE7">
        <w:rPr>
          <w:color w:val="000000"/>
          <w:lang w:val="kk-KZ"/>
        </w:rPr>
        <w:t>;</w:t>
      </w:r>
    </w:p>
    <w:p w:rsidR="00F30BE7" w:rsidRPr="00F30BE7" w:rsidRDefault="00F30BE7" w:rsidP="00F30BE7">
      <w:pPr>
        <w:pStyle w:val="a7"/>
        <w:numPr>
          <w:ilvl w:val="1"/>
          <w:numId w:val="2"/>
        </w:numPr>
        <w:spacing w:after="120"/>
        <w:jc w:val="both"/>
        <w:rPr>
          <w:color w:val="000000"/>
          <w:lang w:val="kk-KZ"/>
        </w:rPr>
      </w:pPr>
      <w:r w:rsidRPr="00F30BE7">
        <w:rPr>
          <w:color w:val="000000"/>
          <w:lang w:val="kk-KZ"/>
        </w:rPr>
        <w:t>тәуекелдерді басқару (нарықтық, кредиттік, операциялық тәуекелдерді, пайыздық тәуекелді, өтімділік тәуекелін, қаржылық емес және өзге де қаржылық тәуекелдерді басқару);</w:t>
      </w:r>
    </w:p>
    <w:p w:rsidR="00D74758" w:rsidRPr="00F30BE7" w:rsidRDefault="00F30BE7" w:rsidP="00F30BE7">
      <w:pPr>
        <w:pStyle w:val="a7"/>
        <w:numPr>
          <w:ilvl w:val="1"/>
          <w:numId w:val="2"/>
        </w:numPr>
        <w:spacing w:after="120"/>
        <w:jc w:val="both"/>
        <w:rPr>
          <w:color w:val="000000"/>
          <w:lang w:val="kk-KZ"/>
        </w:rPr>
      </w:pPr>
      <w:r w:rsidRPr="00F30BE7">
        <w:rPr>
          <w:color w:val="000000"/>
          <w:lang w:val="kk-KZ"/>
        </w:rPr>
        <w:t>пруденциалдық және өзге де реттеушілік нормативтерді, ішкі лимиттерді орындау</w:t>
      </w:r>
      <w:r w:rsidR="00D74758" w:rsidRPr="00F30BE7">
        <w:rPr>
          <w:color w:val="000000"/>
          <w:lang w:val="kk-KZ"/>
        </w:rPr>
        <w:t>;</w:t>
      </w:r>
    </w:p>
    <w:p w:rsidR="00D74758" w:rsidRPr="00F30BE7" w:rsidRDefault="00F30BE7" w:rsidP="00F30BE7">
      <w:pPr>
        <w:pStyle w:val="a7"/>
        <w:numPr>
          <w:ilvl w:val="1"/>
          <w:numId w:val="2"/>
        </w:numPr>
        <w:spacing w:after="120"/>
        <w:jc w:val="both"/>
        <w:rPr>
          <w:color w:val="000000"/>
          <w:lang w:val="kk-KZ"/>
        </w:rPr>
      </w:pPr>
      <w:r w:rsidRPr="00F30BE7">
        <w:rPr>
          <w:color w:val="000000"/>
          <w:lang w:val="kk-KZ"/>
        </w:rPr>
        <w:t>қаржы нарықтарын, бәсекелестік ортаны, ҚР банк секторын талдау және басқалар</w:t>
      </w:r>
      <w:r w:rsidR="00D74758" w:rsidRPr="00F30BE7">
        <w:rPr>
          <w:color w:val="000000"/>
          <w:lang w:val="kk-KZ"/>
        </w:rPr>
        <w:t>.</w:t>
      </w:r>
    </w:p>
    <w:bookmarkEnd w:id="0"/>
    <w:p w:rsidR="00141070" w:rsidRPr="00F30BE7" w:rsidRDefault="00141070">
      <w:pPr>
        <w:rPr>
          <w:lang w:val="kk-KZ"/>
        </w:rPr>
      </w:pPr>
    </w:p>
    <w:sectPr w:rsidR="00141070" w:rsidRPr="00F3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26EA8"/>
    <w:multiLevelType w:val="hybridMultilevel"/>
    <w:tmpl w:val="5CD024EE"/>
    <w:lvl w:ilvl="0" w:tplc="EC9CB57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A24BBD"/>
    <w:multiLevelType w:val="hybridMultilevel"/>
    <w:tmpl w:val="8556DEF2"/>
    <w:lvl w:ilvl="0" w:tplc="14AA20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9830DD3E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12"/>
    <w:rsid w:val="00141070"/>
    <w:rsid w:val="00430D12"/>
    <w:rsid w:val="007A713C"/>
    <w:rsid w:val="00D74758"/>
    <w:rsid w:val="00F3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F9FF9-A5BF-4582-B8A2-C3CC06CF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3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13C"/>
    <w:pPr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A713C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7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75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7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Береговая Дина Николаевна</dc:creator>
  <cp:keywords/>
  <dc:description/>
  <cp:lastModifiedBy>User</cp:lastModifiedBy>
  <cp:revision>5</cp:revision>
  <dcterms:created xsi:type="dcterms:W3CDTF">2020-07-24T09:48:00Z</dcterms:created>
  <dcterms:modified xsi:type="dcterms:W3CDTF">2023-08-31T05:22:00Z</dcterms:modified>
</cp:coreProperties>
</file>