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F2251" w14:textId="77777777" w:rsidR="00171050" w:rsidRPr="006F728C" w:rsidRDefault="00414FA3" w:rsidP="00171050">
      <w:pPr>
        <w:jc w:val="center"/>
        <w:rPr>
          <w:b/>
          <w:sz w:val="22"/>
          <w:szCs w:val="22"/>
        </w:rPr>
      </w:pPr>
      <w:r>
        <w:rPr>
          <w:b/>
          <w:sz w:val="22"/>
          <w:szCs w:val="22"/>
          <w:lang w:val="kk-KZ"/>
        </w:rPr>
        <w:t xml:space="preserve"> </w:t>
      </w:r>
      <w:r w:rsidR="00171050" w:rsidRPr="00E145CB">
        <w:rPr>
          <w:b/>
          <w:sz w:val="22"/>
          <w:szCs w:val="22"/>
          <w:lang w:val="kk-KZ"/>
        </w:rPr>
        <w:t>Заңды тұлғаларға арналған тапсырма шарты (Қосылу шарты)</w:t>
      </w:r>
      <w:r w:rsidR="00BB4253" w:rsidRPr="00E145CB">
        <w:rPr>
          <w:b/>
          <w:sz w:val="22"/>
          <w:szCs w:val="22"/>
          <w:lang w:val="kk-KZ"/>
        </w:rPr>
        <w:t xml:space="preserve"> </w:t>
      </w:r>
      <w:r w:rsidR="00171050" w:rsidRPr="00E145CB">
        <w:rPr>
          <w:b/>
          <w:sz w:val="22"/>
          <w:szCs w:val="22"/>
          <w:lang w:val="kk-KZ"/>
        </w:rPr>
        <w:t>/</w:t>
      </w:r>
      <w:r w:rsidR="00BB4253" w:rsidRPr="00E145CB">
        <w:rPr>
          <w:b/>
          <w:sz w:val="22"/>
          <w:szCs w:val="22"/>
          <w:lang w:val="kk-KZ"/>
        </w:rPr>
        <w:t xml:space="preserve"> </w:t>
      </w:r>
      <w:bookmarkStart w:id="0" w:name="_Hlk161061257"/>
      <w:r w:rsidR="00171050" w:rsidRPr="00E145CB">
        <w:rPr>
          <w:b/>
          <w:sz w:val="22"/>
          <w:szCs w:val="22"/>
          <w:lang w:val="kk-KZ"/>
        </w:rPr>
        <w:t>Договор поручения для юридических лиц (Договор присоединения)</w:t>
      </w:r>
      <w:r w:rsidR="00B8775A" w:rsidRPr="00B8775A">
        <w:rPr>
          <w:b/>
          <w:sz w:val="22"/>
          <w:szCs w:val="22"/>
        </w:rPr>
        <w:t>/</w:t>
      </w:r>
    </w:p>
    <w:p w14:paraId="6D94262F" w14:textId="77777777" w:rsidR="00B8775A" w:rsidRPr="00B8775A" w:rsidRDefault="00B8775A" w:rsidP="00171050">
      <w:pPr>
        <w:jc w:val="center"/>
        <w:rPr>
          <w:b/>
          <w:sz w:val="22"/>
          <w:szCs w:val="22"/>
          <w:lang w:val="en-US"/>
        </w:rPr>
      </w:pPr>
      <w:r>
        <w:rPr>
          <w:b/>
          <w:sz w:val="22"/>
          <w:szCs w:val="22"/>
          <w:lang w:val="en-US"/>
        </w:rPr>
        <w:t>Agency Contract for Legal Entities (Accession Agreement)</w:t>
      </w:r>
    </w:p>
    <w:p w14:paraId="6789D215" w14:textId="77777777" w:rsidR="00B8775A" w:rsidRPr="00B8775A" w:rsidRDefault="00B8775A" w:rsidP="00171050">
      <w:pPr>
        <w:jc w:val="center"/>
        <w:rPr>
          <w:b/>
          <w:sz w:val="22"/>
          <w:szCs w:val="22"/>
          <w:lang w:val="en-US"/>
        </w:rPr>
      </w:pPr>
    </w:p>
    <w:bookmarkEnd w:id="0"/>
    <w:p w14:paraId="2D4D56F5" w14:textId="77777777" w:rsidR="00171050" w:rsidRPr="00E145CB" w:rsidRDefault="00171050" w:rsidP="00171050">
      <w:pPr>
        <w:jc w:val="center"/>
        <w:rPr>
          <w:kern w:val="2"/>
          <w:sz w:val="22"/>
          <w:szCs w:val="22"/>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26"/>
        <w:gridCol w:w="4380"/>
        <w:gridCol w:w="420"/>
        <w:gridCol w:w="4516"/>
      </w:tblGrid>
      <w:tr w:rsidR="00B8775A" w:rsidRPr="00E145CB" w14:paraId="39FFD0C4" w14:textId="77777777" w:rsidTr="001175C2">
        <w:trPr>
          <w:trHeight w:val="297"/>
        </w:trPr>
        <w:tc>
          <w:tcPr>
            <w:tcW w:w="1706" w:type="pct"/>
            <w:shd w:val="clear" w:color="auto" w:fill="auto"/>
          </w:tcPr>
          <w:p w14:paraId="0B0DBAFE" w14:textId="77777777" w:rsidR="00B8775A" w:rsidRPr="00E145CB" w:rsidRDefault="00B8775A" w:rsidP="00DD1CB1">
            <w:pPr>
              <w:contextualSpacing/>
              <w:jc w:val="center"/>
              <w:rPr>
                <w:kern w:val="2"/>
                <w:sz w:val="22"/>
                <w:szCs w:val="22"/>
                <w:lang w:val="kk-KZ"/>
              </w:rPr>
            </w:pPr>
            <w:r w:rsidRPr="00E145CB">
              <w:rPr>
                <w:b/>
                <w:sz w:val="22"/>
                <w:szCs w:val="22"/>
                <w:lang w:val="kk-KZ"/>
              </w:rPr>
              <w:t>Мазмұны:</w:t>
            </w:r>
          </w:p>
        </w:tc>
        <w:tc>
          <w:tcPr>
            <w:tcW w:w="144" w:type="pct"/>
            <w:shd w:val="clear" w:color="auto" w:fill="auto"/>
          </w:tcPr>
          <w:p w14:paraId="28CB486A" w14:textId="77777777" w:rsidR="00B8775A" w:rsidRPr="00E145CB" w:rsidRDefault="00B8775A" w:rsidP="00DD1CB1">
            <w:pPr>
              <w:ind w:left="360"/>
              <w:contextualSpacing/>
              <w:jc w:val="both"/>
              <w:rPr>
                <w:kern w:val="2"/>
                <w:sz w:val="22"/>
                <w:szCs w:val="22"/>
                <w:lang w:val="kk-KZ"/>
              </w:rPr>
            </w:pPr>
          </w:p>
        </w:tc>
        <w:tc>
          <w:tcPr>
            <w:tcW w:w="1481" w:type="pct"/>
            <w:shd w:val="clear" w:color="auto" w:fill="auto"/>
            <w:vAlign w:val="center"/>
          </w:tcPr>
          <w:p w14:paraId="19A5CF72" w14:textId="77777777" w:rsidR="00B8775A" w:rsidRPr="00E145CB" w:rsidRDefault="00B8775A" w:rsidP="00DD1CB1">
            <w:pPr>
              <w:contextualSpacing/>
              <w:jc w:val="center"/>
              <w:rPr>
                <w:b/>
                <w:bCs/>
                <w:kern w:val="2"/>
                <w:sz w:val="22"/>
                <w:szCs w:val="22"/>
                <w:lang w:val="kk-KZ"/>
              </w:rPr>
            </w:pPr>
            <w:r w:rsidRPr="00E145CB">
              <w:rPr>
                <w:b/>
                <w:bCs/>
                <w:kern w:val="2"/>
                <w:sz w:val="22"/>
                <w:szCs w:val="22"/>
                <w:lang w:val="kk-KZ"/>
              </w:rPr>
              <w:t>Содержание:</w:t>
            </w:r>
          </w:p>
        </w:tc>
        <w:tc>
          <w:tcPr>
            <w:tcW w:w="142" w:type="pct"/>
          </w:tcPr>
          <w:p w14:paraId="09140017" w14:textId="77777777" w:rsidR="00B8775A" w:rsidRPr="00E145CB" w:rsidRDefault="00B8775A" w:rsidP="00DD1CB1">
            <w:pPr>
              <w:contextualSpacing/>
              <w:jc w:val="center"/>
              <w:rPr>
                <w:b/>
                <w:bCs/>
                <w:kern w:val="2"/>
                <w:sz w:val="22"/>
                <w:szCs w:val="22"/>
                <w:lang w:val="kk-KZ"/>
              </w:rPr>
            </w:pPr>
          </w:p>
        </w:tc>
        <w:tc>
          <w:tcPr>
            <w:tcW w:w="1527" w:type="pct"/>
            <w:vAlign w:val="center"/>
          </w:tcPr>
          <w:p w14:paraId="5F542442" w14:textId="77777777" w:rsidR="00B8775A" w:rsidRPr="00E145CB" w:rsidRDefault="00246DFE" w:rsidP="001175C2">
            <w:pPr>
              <w:contextualSpacing/>
              <w:jc w:val="center"/>
              <w:rPr>
                <w:b/>
                <w:bCs/>
                <w:kern w:val="2"/>
                <w:sz w:val="22"/>
                <w:szCs w:val="22"/>
                <w:lang w:val="kk-KZ"/>
              </w:rPr>
            </w:pPr>
            <w:r>
              <w:rPr>
                <w:b/>
                <w:bCs/>
                <w:kern w:val="2"/>
                <w:sz w:val="22"/>
                <w:szCs w:val="22"/>
                <w:lang w:val="en-US"/>
              </w:rPr>
              <w:t xml:space="preserve">Table of </w:t>
            </w:r>
            <w:r w:rsidR="00B8775A">
              <w:rPr>
                <w:b/>
                <w:bCs/>
                <w:kern w:val="2"/>
                <w:sz w:val="22"/>
                <w:szCs w:val="22"/>
                <w:lang w:val="en-US"/>
              </w:rPr>
              <w:t>Contents</w:t>
            </w:r>
            <w:r w:rsidR="00B8775A" w:rsidRPr="00E145CB">
              <w:rPr>
                <w:b/>
                <w:bCs/>
                <w:kern w:val="2"/>
                <w:sz w:val="22"/>
                <w:szCs w:val="22"/>
                <w:lang w:val="kk-KZ"/>
              </w:rPr>
              <w:t>:</w:t>
            </w:r>
          </w:p>
        </w:tc>
      </w:tr>
      <w:tr w:rsidR="00B8775A" w:rsidRPr="00E145CB" w14:paraId="58CFB855" w14:textId="77777777" w:rsidTr="00B8775A">
        <w:trPr>
          <w:trHeight w:val="297"/>
        </w:trPr>
        <w:tc>
          <w:tcPr>
            <w:tcW w:w="1706" w:type="pct"/>
            <w:shd w:val="clear" w:color="auto" w:fill="auto"/>
          </w:tcPr>
          <w:p w14:paraId="25F8D269" w14:textId="77777777" w:rsidR="00B8775A" w:rsidRPr="00E145CB" w:rsidRDefault="00B8775A" w:rsidP="00DD1CB1">
            <w:pPr>
              <w:contextualSpacing/>
              <w:rPr>
                <w:kern w:val="2"/>
                <w:sz w:val="22"/>
                <w:szCs w:val="22"/>
                <w:lang w:val="kk-KZ"/>
              </w:rPr>
            </w:pPr>
            <w:r w:rsidRPr="00E145CB">
              <w:rPr>
                <w:b/>
                <w:sz w:val="22"/>
                <w:szCs w:val="22"/>
                <w:lang w:val="kk-KZ"/>
              </w:rPr>
              <w:t>1-тарау.</w:t>
            </w:r>
            <w:r w:rsidRPr="00E145CB">
              <w:rPr>
                <w:sz w:val="22"/>
                <w:szCs w:val="22"/>
                <w:lang w:val="kk-KZ"/>
              </w:rPr>
              <w:t xml:space="preserve"> Терминдер мен қысқартылған сөздер</w:t>
            </w:r>
          </w:p>
          <w:p w14:paraId="55ACCC80" w14:textId="77777777" w:rsidR="00B8775A" w:rsidRPr="00E145CB" w:rsidRDefault="00B8775A" w:rsidP="00DD1CB1">
            <w:pPr>
              <w:contextualSpacing/>
              <w:rPr>
                <w:kern w:val="2"/>
                <w:sz w:val="22"/>
                <w:szCs w:val="22"/>
                <w:lang w:val="kk-KZ"/>
              </w:rPr>
            </w:pPr>
            <w:r w:rsidRPr="00E145CB">
              <w:rPr>
                <w:b/>
                <w:sz w:val="22"/>
                <w:szCs w:val="22"/>
                <w:lang w:val="kk-KZ"/>
              </w:rPr>
              <w:t>2-тарау.</w:t>
            </w:r>
            <w:r w:rsidRPr="00E145CB">
              <w:rPr>
                <w:sz w:val="22"/>
                <w:szCs w:val="22"/>
                <w:lang w:val="kk-KZ"/>
              </w:rPr>
              <w:t xml:space="preserve"> Жалпы қағида</w:t>
            </w:r>
          </w:p>
          <w:p w14:paraId="612E39D7" w14:textId="77777777" w:rsidR="00B8775A" w:rsidRPr="00E145CB" w:rsidRDefault="00B8775A" w:rsidP="00DD1CB1">
            <w:pPr>
              <w:contextualSpacing/>
              <w:rPr>
                <w:kern w:val="2"/>
                <w:sz w:val="22"/>
                <w:szCs w:val="22"/>
                <w:lang w:val="kk-KZ"/>
              </w:rPr>
            </w:pPr>
            <w:r w:rsidRPr="00E145CB">
              <w:rPr>
                <w:b/>
                <w:sz w:val="22"/>
                <w:szCs w:val="22"/>
                <w:lang w:val="kk-KZ"/>
              </w:rPr>
              <w:t>3-тарау.</w:t>
            </w:r>
            <w:r w:rsidRPr="00E145CB">
              <w:rPr>
                <w:sz w:val="22"/>
                <w:szCs w:val="22"/>
                <w:lang w:val="kk-KZ"/>
              </w:rPr>
              <w:t xml:space="preserve"> Шарттың мәні</w:t>
            </w:r>
          </w:p>
          <w:p w14:paraId="456DEA29" w14:textId="77777777" w:rsidR="00B8775A" w:rsidRPr="00E145CB" w:rsidRDefault="00B8775A" w:rsidP="00DD1CB1">
            <w:pPr>
              <w:contextualSpacing/>
              <w:rPr>
                <w:kern w:val="2"/>
                <w:sz w:val="22"/>
                <w:szCs w:val="22"/>
                <w:lang w:val="kk-KZ"/>
              </w:rPr>
            </w:pPr>
            <w:r w:rsidRPr="00E145CB">
              <w:rPr>
                <w:b/>
                <w:sz w:val="22"/>
                <w:szCs w:val="22"/>
                <w:lang w:val="kk-KZ"/>
              </w:rPr>
              <w:t>4-тарау.</w:t>
            </w:r>
            <w:r w:rsidRPr="00E145CB">
              <w:rPr>
                <w:sz w:val="22"/>
                <w:szCs w:val="22"/>
                <w:lang w:val="kk-KZ"/>
              </w:rPr>
              <w:t xml:space="preserve"> Ерекше талаптар </w:t>
            </w:r>
          </w:p>
          <w:p w14:paraId="24BD06CE" w14:textId="77777777" w:rsidR="00B8775A" w:rsidRPr="00E145CB" w:rsidRDefault="00B8775A" w:rsidP="00DD1CB1">
            <w:pPr>
              <w:contextualSpacing/>
              <w:rPr>
                <w:kern w:val="2"/>
                <w:sz w:val="22"/>
                <w:szCs w:val="22"/>
                <w:lang w:val="kk-KZ"/>
              </w:rPr>
            </w:pPr>
            <w:r w:rsidRPr="00E145CB">
              <w:rPr>
                <w:b/>
                <w:sz w:val="22"/>
                <w:szCs w:val="22"/>
                <w:lang w:val="kk-KZ"/>
              </w:rPr>
              <w:t>5-тарау.</w:t>
            </w:r>
            <w:r w:rsidRPr="00E145CB">
              <w:rPr>
                <w:sz w:val="22"/>
                <w:szCs w:val="22"/>
                <w:lang w:val="kk-KZ"/>
              </w:rPr>
              <w:t xml:space="preserve"> Құқықтар мен міндеттер.</w:t>
            </w:r>
          </w:p>
          <w:p w14:paraId="02BAD37F" w14:textId="77777777" w:rsidR="00B8775A" w:rsidRPr="00E145CB" w:rsidRDefault="00B8775A" w:rsidP="00DD1CB1">
            <w:pPr>
              <w:contextualSpacing/>
              <w:rPr>
                <w:kern w:val="2"/>
                <w:sz w:val="22"/>
                <w:szCs w:val="22"/>
                <w:lang w:val="kk-KZ"/>
              </w:rPr>
            </w:pPr>
            <w:r w:rsidRPr="00E145CB">
              <w:rPr>
                <w:b/>
                <w:sz w:val="22"/>
                <w:szCs w:val="22"/>
                <w:lang w:val="kk-KZ"/>
              </w:rPr>
              <w:t>6-тарау.</w:t>
            </w:r>
            <w:r w:rsidRPr="00E145CB">
              <w:rPr>
                <w:sz w:val="22"/>
                <w:szCs w:val="22"/>
                <w:lang w:val="kk-KZ"/>
              </w:rPr>
              <w:t xml:space="preserve"> Есеп айырысу талаптары</w:t>
            </w:r>
          </w:p>
          <w:p w14:paraId="54506DA0" w14:textId="77777777" w:rsidR="00B8775A" w:rsidRPr="00E145CB" w:rsidRDefault="00B8775A" w:rsidP="00DD1CB1">
            <w:pPr>
              <w:contextualSpacing/>
              <w:rPr>
                <w:kern w:val="2"/>
                <w:sz w:val="22"/>
                <w:szCs w:val="22"/>
                <w:lang w:val="kk-KZ"/>
              </w:rPr>
            </w:pPr>
            <w:r w:rsidRPr="00E145CB">
              <w:rPr>
                <w:b/>
                <w:sz w:val="22"/>
                <w:szCs w:val="22"/>
                <w:lang w:val="kk-KZ"/>
              </w:rPr>
              <w:t>7-тарау.</w:t>
            </w:r>
            <w:r w:rsidRPr="00E145CB">
              <w:rPr>
                <w:sz w:val="22"/>
                <w:szCs w:val="22"/>
                <w:lang w:val="kk-KZ"/>
              </w:rPr>
              <w:t xml:space="preserve"> Тараптардың жауапкершілігі</w:t>
            </w:r>
          </w:p>
          <w:p w14:paraId="2C8A7FB3" w14:textId="77777777" w:rsidR="00B8775A" w:rsidRPr="00E145CB" w:rsidRDefault="00B8775A" w:rsidP="00DD1CB1">
            <w:pPr>
              <w:contextualSpacing/>
              <w:rPr>
                <w:kern w:val="2"/>
                <w:sz w:val="22"/>
                <w:szCs w:val="22"/>
                <w:lang w:val="kk-KZ"/>
              </w:rPr>
            </w:pPr>
            <w:r w:rsidRPr="00E145CB">
              <w:rPr>
                <w:b/>
                <w:sz w:val="22"/>
                <w:szCs w:val="22"/>
                <w:lang w:val="kk-KZ"/>
              </w:rPr>
              <w:t>8-тарау.</w:t>
            </w:r>
            <w:r w:rsidRPr="00E145CB">
              <w:rPr>
                <w:sz w:val="22"/>
                <w:szCs w:val="22"/>
                <w:lang w:val="kk-KZ"/>
              </w:rPr>
              <w:t xml:space="preserve"> Еңсерілмейтін күш жағдайлары</w:t>
            </w:r>
          </w:p>
          <w:p w14:paraId="5851C813" w14:textId="77777777" w:rsidR="00B8775A" w:rsidRPr="00E145CB" w:rsidRDefault="00B8775A" w:rsidP="00DD1CB1">
            <w:pPr>
              <w:contextualSpacing/>
              <w:rPr>
                <w:kern w:val="2"/>
                <w:sz w:val="22"/>
                <w:szCs w:val="22"/>
                <w:lang w:val="kk-KZ"/>
              </w:rPr>
            </w:pPr>
            <w:r w:rsidRPr="00E145CB">
              <w:rPr>
                <w:b/>
                <w:sz w:val="22"/>
                <w:szCs w:val="22"/>
                <w:lang w:val="kk-KZ"/>
              </w:rPr>
              <w:t>9-тарау.</w:t>
            </w:r>
            <w:r w:rsidRPr="00E145CB">
              <w:rPr>
                <w:sz w:val="22"/>
                <w:szCs w:val="22"/>
                <w:lang w:val="kk-KZ"/>
              </w:rPr>
              <w:t xml:space="preserve"> Даулы мәселелерді шешу тәртібі</w:t>
            </w:r>
          </w:p>
          <w:p w14:paraId="547556C5" w14:textId="77777777" w:rsidR="00B8775A" w:rsidRPr="00E145CB" w:rsidRDefault="00B8775A" w:rsidP="00DD1CB1">
            <w:pPr>
              <w:contextualSpacing/>
              <w:rPr>
                <w:kern w:val="2"/>
                <w:sz w:val="22"/>
                <w:szCs w:val="22"/>
                <w:lang w:val="kk-KZ"/>
              </w:rPr>
            </w:pPr>
            <w:r w:rsidRPr="00E145CB">
              <w:rPr>
                <w:b/>
                <w:sz w:val="22"/>
                <w:szCs w:val="22"/>
                <w:lang w:val="kk-KZ"/>
              </w:rPr>
              <w:t>10-тарау.</w:t>
            </w:r>
            <w:r w:rsidRPr="00E145CB">
              <w:rPr>
                <w:sz w:val="22"/>
                <w:szCs w:val="22"/>
                <w:lang w:val="kk-KZ"/>
              </w:rPr>
              <w:t xml:space="preserve"> Сыбайлас жемқорлыққа қарсы талаптар</w:t>
            </w:r>
          </w:p>
          <w:p w14:paraId="348EA38D" w14:textId="77777777" w:rsidR="00B8775A" w:rsidRPr="00E145CB" w:rsidRDefault="00B8775A" w:rsidP="00DD1CB1">
            <w:pPr>
              <w:contextualSpacing/>
              <w:rPr>
                <w:kern w:val="2"/>
                <w:sz w:val="22"/>
                <w:szCs w:val="22"/>
                <w:lang w:val="kk-KZ"/>
              </w:rPr>
            </w:pPr>
            <w:r w:rsidRPr="00E145CB">
              <w:rPr>
                <w:b/>
                <w:sz w:val="22"/>
                <w:szCs w:val="22"/>
                <w:lang w:val="kk-KZ"/>
              </w:rPr>
              <w:t>11-тарау.</w:t>
            </w:r>
            <w:r w:rsidRPr="00E145CB">
              <w:rPr>
                <w:sz w:val="22"/>
                <w:szCs w:val="22"/>
                <w:lang w:val="kk-KZ"/>
              </w:rPr>
              <w:t xml:space="preserve"> Қорытынды қағида</w:t>
            </w:r>
          </w:p>
          <w:p w14:paraId="5F2525D9" w14:textId="77777777" w:rsidR="00B8775A" w:rsidRPr="00E145CB" w:rsidRDefault="00B8775A" w:rsidP="00DD1CB1">
            <w:pPr>
              <w:contextualSpacing/>
              <w:jc w:val="both"/>
              <w:rPr>
                <w:kern w:val="2"/>
                <w:sz w:val="22"/>
                <w:szCs w:val="22"/>
                <w:lang w:val="kk-KZ"/>
              </w:rPr>
            </w:pPr>
            <w:r w:rsidRPr="00E145CB">
              <w:rPr>
                <w:b/>
                <w:sz w:val="22"/>
                <w:szCs w:val="22"/>
                <w:lang w:val="kk-KZ"/>
              </w:rPr>
              <w:t>Қосымшалар</w:t>
            </w:r>
          </w:p>
        </w:tc>
        <w:tc>
          <w:tcPr>
            <w:tcW w:w="144" w:type="pct"/>
            <w:shd w:val="clear" w:color="auto" w:fill="auto"/>
          </w:tcPr>
          <w:p w14:paraId="2F29D691" w14:textId="77777777" w:rsidR="00B8775A" w:rsidRPr="00E145CB" w:rsidRDefault="00B8775A" w:rsidP="00DD1CB1">
            <w:pPr>
              <w:ind w:left="360"/>
              <w:contextualSpacing/>
              <w:jc w:val="both"/>
              <w:rPr>
                <w:kern w:val="2"/>
                <w:sz w:val="22"/>
                <w:szCs w:val="22"/>
                <w:lang w:val="kk-KZ"/>
              </w:rPr>
            </w:pPr>
          </w:p>
        </w:tc>
        <w:tc>
          <w:tcPr>
            <w:tcW w:w="1481" w:type="pct"/>
            <w:shd w:val="clear" w:color="auto" w:fill="auto"/>
          </w:tcPr>
          <w:p w14:paraId="73193F41" w14:textId="77777777" w:rsidR="00B8775A" w:rsidRPr="00E145CB" w:rsidRDefault="00B8775A" w:rsidP="00DD1CB1">
            <w:pPr>
              <w:contextualSpacing/>
              <w:rPr>
                <w:kern w:val="2"/>
                <w:sz w:val="22"/>
                <w:szCs w:val="22"/>
                <w:lang w:val="kk-KZ"/>
              </w:rPr>
            </w:pPr>
            <w:bookmarkStart w:id="1" w:name="_Hlk159235781"/>
            <w:r w:rsidRPr="00E145CB">
              <w:rPr>
                <w:b/>
                <w:bCs/>
                <w:kern w:val="2"/>
                <w:sz w:val="22"/>
                <w:szCs w:val="22"/>
                <w:lang w:val="kk-KZ"/>
              </w:rPr>
              <w:t>Глава 1.</w:t>
            </w:r>
            <w:r w:rsidRPr="00E145CB">
              <w:rPr>
                <w:kern w:val="2"/>
                <w:sz w:val="22"/>
                <w:szCs w:val="22"/>
                <w:lang w:val="kk-KZ"/>
              </w:rPr>
              <w:t xml:space="preserve"> Термины и сокращения.</w:t>
            </w:r>
          </w:p>
          <w:p w14:paraId="2A9CA4DD" w14:textId="77777777" w:rsidR="00B8775A" w:rsidRPr="00E145CB" w:rsidRDefault="00B8775A" w:rsidP="00DD1CB1">
            <w:pPr>
              <w:contextualSpacing/>
              <w:rPr>
                <w:kern w:val="2"/>
                <w:sz w:val="22"/>
                <w:szCs w:val="22"/>
                <w:lang w:val="kk-KZ"/>
              </w:rPr>
            </w:pPr>
            <w:r w:rsidRPr="00E145CB">
              <w:rPr>
                <w:b/>
                <w:bCs/>
                <w:kern w:val="2"/>
                <w:sz w:val="22"/>
                <w:szCs w:val="22"/>
                <w:lang w:val="kk-KZ"/>
              </w:rPr>
              <w:t>Глава 2.</w:t>
            </w:r>
            <w:r w:rsidRPr="00E145CB">
              <w:rPr>
                <w:kern w:val="2"/>
                <w:sz w:val="22"/>
                <w:szCs w:val="22"/>
                <w:lang w:val="kk-KZ"/>
              </w:rPr>
              <w:t xml:space="preserve"> Общие положения.</w:t>
            </w:r>
          </w:p>
          <w:p w14:paraId="566D7CB0" w14:textId="77777777" w:rsidR="00B8775A" w:rsidRPr="00E145CB" w:rsidRDefault="00B8775A" w:rsidP="00DD1CB1">
            <w:pPr>
              <w:contextualSpacing/>
              <w:rPr>
                <w:kern w:val="2"/>
                <w:sz w:val="22"/>
                <w:szCs w:val="22"/>
                <w:lang w:val="kk-KZ"/>
              </w:rPr>
            </w:pPr>
            <w:r w:rsidRPr="00E145CB">
              <w:rPr>
                <w:b/>
                <w:bCs/>
                <w:kern w:val="2"/>
                <w:sz w:val="22"/>
                <w:szCs w:val="22"/>
                <w:lang w:val="kk-KZ"/>
              </w:rPr>
              <w:t>Глава 3.</w:t>
            </w:r>
            <w:r w:rsidRPr="00E145CB">
              <w:rPr>
                <w:kern w:val="2"/>
                <w:sz w:val="22"/>
                <w:szCs w:val="22"/>
                <w:lang w:val="kk-KZ"/>
              </w:rPr>
              <w:t xml:space="preserve"> Предмет договора.</w:t>
            </w:r>
          </w:p>
          <w:p w14:paraId="415553F0" w14:textId="77777777" w:rsidR="00B8775A" w:rsidRPr="00E145CB" w:rsidRDefault="00B8775A" w:rsidP="00DD1CB1">
            <w:pPr>
              <w:contextualSpacing/>
              <w:rPr>
                <w:kern w:val="2"/>
                <w:sz w:val="22"/>
                <w:szCs w:val="22"/>
                <w:lang w:val="kk-KZ"/>
              </w:rPr>
            </w:pPr>
            <w:r w:rsidRPr="00E145CB">
              <w:rPr>
                <w:b/>
                <w:bCs/>
                <w:kern w:val="2"/>
                <w:sz w:val="22"/>
                <w:szCs w:val="22"/>
                <w:lang w:val="kk-KZ"/>
              </w:rPr>
              <w:t>Глава 4.</w:t>
            </w:r>
            <w:r w:rsidRPr="00E145CB">
              <w:rPr>
                <w:kern w:val="2"/>
                <w:sz w:val="22"/>
                <w:szCs w:val="22"/>
                <w:lang w:val="kk-KZ"/>
              </w:rPr>
              <w:t xml:space="preserve"> Особые условия </w:t>
            </w:r>
          </w:p>
          <w:p w14:paraId="0181FC87" w14:textId="77777777" w:rsidR="00B8775A" w:rsidRPr="00E145CB" w:rsidRDefault="00B8775A" w:rsidP="00DD1CB1">
            <w:pPr>
              <w:contextualSpacing/>
              <w:rPr>
                <w:kern w:val="2"/>
                <w:sz w:val="22"/>
                <w:szCs w:val="22"/>
                <w:lang w:val="kk-KZ"/>
              </w:rPr>
            </w:pPr>
            <w:r w:rsidRPr="00E145CB">
              <w:rPr>
                <w:b/>
                <w:bCs/>
                <w:kern w:val="2"/>
                <w:sz w:val="22"/>
                <w:szCs w:val="22"/>
                <w:lang w:val="kk-KZ"/>
              </w:rPr>
              <w:t>Глава 5.</w:t>
            </w:r>
            <w:r w:rsidRPr="00E145CB">
              <w:rPr>
                <w:kern w:val="2"/>
                <w:sz w:val="22"/>
                <w:szCs w:val="22"/>
                <w:lang w:val="kk-KZ"/>
              </w:rPr>
              <w:t xml:space="preserve"> Права и обязанности.</w:t>
            </w:r>
          </w:p>
          <w:p w14:paraId="72C16E74" w14:textId="77777777" w:rsidR="00B8775A" w:rsidRPr="00E145CB" w:rsidRDefault="00B8775A" w:rsidP="00DD1CB1">
            <w:pPr>
              <w:contextualSpacing/>
              <w:rPr>
                <w:kern w:val="2"/>
                <w:sz w:val="22"/>
                <w:szCs w:val="22"/>
                <w:lang w:val="kk-KZ"/>
              </w:rPr>
            </w:pPr>
            <w:r w:rsidRPr="00E145CB">
              <w:rPr>
                <w:b/>
                <w:bCs/>
                <w:kern w:val="2"/>
                <w:sz w:val="22"/>
                <w:szCs w:val="22"/>
                <w:lang w:val="kk-KZ"/>
              </w:rPr>
              <w:t>Глава 6.</w:t>
            </w:r>
            <w:r w:rsidRPr="00E145CB">
              <w:rPr>
                <w:kern w:val="2"/>
                <w:sz w:val="22"/>
                <w:szCs w:val="22"/>
                <w:lang w:val="kk-KZ"/>
              </w:rPr>
              <w:t xml:space="preserve"> Условия расчётов.</w:t>
            </w:r>
          </w:p>
          <w:p w14:paraId="01B746D1" w14:textId="77777777" w:rsidR="00B8775A" w:rsidRPr="00E145CB" w:rsidRDefault="00B8775A" w:rsidP="00DD1CB1">
            <w:pPr>
              <w:contextualSpacing/>
              <w:rPr>
                <w:kern w:val="2"/>
                <w:sz w:val="22"/>
                <w:szCs w:val="22"/>
                <w:lang w:val="kk-KZ"/>
              </w:rPr>
            </w:pPr>
            <w:r w:rsidRPr="00E145CB">
              <w:rPr>
                <w:b/>
                <w:bCs/>
                <w:kern w:val="2"/>
                <w:sz w:val="22"/>
                <w:szCs w:val="22"/>
                <w:lang w:val="kk-KZ"/>
              </w:rPr>
              <w:t>Глава 7.</w:t>
            </w:r>
            <w:r w:rsidRPr="00E145CB">
              <w:rPr>
                <w:kern w:val="2"/>
                <w:sz w:val="22"/>
                <w:szCs w:val="22"/>
                <w:lang w:val="kk-KZ"/>
              </w:rPr>
              <w:t xml:space="preserve"> Ответственность сторон.</w:t>
            </w:r>
          </w:p>
          <w:p w14:paraId="6F246384" w14:textId="77777777" w:rsidR="00B8775A" w:rsidRPr="00E145CB" w:rsidRDefault="00B8775A" w:rsidP="00DD1CB1">
            <w:pPr>
              <w:contextualSpacing/>
              <w:rPr>
                <w:kern w:val="2"/>
                <w:sz w:val="22"/>
                <w:szCs w:val="22"/>
                <w:lang w:val="kk-KZ"/>
              </w:rPr>
            </w:pPr>
            <w:r w:rsidRPr="00E145CB">
              <w:rPr>
                <w:b/>
                <w:bCs/>
                <w:kern w:val="2"/>
                <w:sz w:val="22"/>
                <w:szCs w:val="22"/>
                <w:lang w:val="kk-KZ"/>
              </w:rPr>
              <w:t>Глава 8.</w:t>
            </w:r>
            <w:r w:rsidRPr="00E145CB">
              <w:rPr>
                <w:kern w:val="2"/>
                <w:sz w:val="22"/>
                <w:szCs w:val="22"/>
                <w:lang w:val="kk-KZ"/>
              </w:rPr>
              <w:t xml:space="preserve"> Обстоятельства непреодолимой силы.</w:t>
            </w:r>
          </w:p>
          <w:p w14:paraId="620AA382" w14:textId="77777777" w:rsidR="00B8775A" w:rsidRPr="00E145CB" w:rsidRDefault="00B8775A" w:rsidP="00DD1CB1">
            <w:pPr>
              <w:contextualSpacing/>
              <w:rPr>
                <w:kern w:val="2"/>
                <w:sz w:val="22"/>
                <w:szCs w:val="22"/>
                <w:lang w:val="kk-KZ"/>
              </w:rPr>
            </w:pPr>
            <w:r w:rsidRPr="00E145CB">
              <w:rPr>
                <w:b/>
                <w:bCs/>
                <w:kern w:val="2"/>
                <w:sz w:val="22"/>
                <w:szCs w:val="22"/>
                <w:lang w:val="kk-KZ"/>
              </w:rPr>
              <w:t>Глава 9.</w:t>
            </w:r>
            <w:r w:rsidRPr="00E145CB">
              <w:rPr>
                <w:kern w:val="2"/>
                <w:sz w:val="22"/>
                <w:szCs w:val="22"/>
                <w:lang w:val="kk-KZ"/>
              </w:rPr>
              <w:t xml:space="preserve"> Порядок разрешения споров.</w:t>
            </w:r>
          </w:p>
          <w:p w14:paraId="4D2F9A00" w14:textId="77777777" w:rsidR="00B8775A" w:rsidRPr="00E145CB" w:rsidRDefault="00B8775A" w:rsidP="00DD1CB1">
            <w:pPr>
              <w:contextualSpacing/>
              <w:rPr>
                <w:kern w:val="2"/>
                <w:sz w:val="22"/>
                <w:szCs w:val="22"/>
                <w:lang w:val="kk-KZ"/>
              </w:rPr>
            </w:pPr>
            <w:r w:rsidRPr="00E145CB">
              <w:rPr>
                <w:b/>
                <w:bCs/>
                <w:kern w:val="2"/>
                <w:sz w:val="22"/>
                <w:szCs w:val="22"/>
                <w:lang w:val="kk-KZ"/>
              </w:rPr>
              <w:t>Глава 10.</w:t>
            </w:r>
            <w:r w:rsidRPr="00E145CB">
              <w:rPr>
                <w:kern w:val="2"/>
                <w:sz w:val="22"/>
                <w:szCs w:val="22"/>
                <w:lang w:val="kk-KZ"/>
              </w:rPr>
              <w:t xml:space="preserve"> Антикоррупционные условия.</w:t>
            </w:r>
          </w:p>
          <w:p w14:paraId="3633E1CB" w14:textId="77777777" w:rsidR="00B8775A" w:rsidRPr="00E145CB" w:rsidRDefault="00B8775A" w:rsidP="00DD1CB1">
            <w:pPr>
              <w:contextualSpacing/>
              <w:rPr>
                <w:kern w:val="2"/>
                <w:sz w:val="22"/>
                <w:szCs w:val="22"/>
                <w:lang w:val="kk-KZ"/>
              </w:rPr>
            </w:pPr>
            <w:r w:rsidRPr="00E145CB">
              <w:rPr>
                <w:b/>
                <w:bCs/>
                <w:kern w:val="2"/>
                <w:sz w:val="22"/>
                <w:szCs w:val="22"/>
                <w:lang w:val="kk-KZ"/>
              </w:rPr>
              <w:t>Глава 11.</w:t>
            </w:r>
            <w:r w:rsidRPr="00E145CB">
              <w:rPr>
                <w:kern w:val="2"/>
                <w:sz w:val="22"/>
                <w:szCs w:val="22"/>
                <w:lang w:val="kk-KZ"/>
              </w:rPr>
              <w:t xml:space="preserve"> Заключительные положения.</w:t>
            </w:r>
          </w:p>
          <w:p w14:paraId="7F6A02E2" w14:textId="77777777" w:rsidR="00B8775A" w:rsidRPr="00E145CB" w:rsidRDefault="00B8775A" w:rsidP="00DD1CB1">
            <w:pPr>
              <w:contextualSpacing/>
              <w:rPr>
                <w:b/>
                <w:bCs/>
                <w:kern w:val="2"/>
                <w:sz w:val="22"/>
                <w:szCs w:val="22"/>
                <w:lang w:val="kk-KZ"/>
              </w:rPr>
            </w:pPr>
            <w:r w:rsidRPr="00E145CB">
              <w:rPr>
                <w:b/>
                <w:bCs/>
                <w:kern w:val="2"/>
                <w:sz w:val="22"/>
                <w:szCs w:val="22"/>
                <w:lang w:val="kk-KZ"/>
              </w:rPr>
              <w:t>Приложения</w:t>
            </w:r>
            <w:bookmarkEnd w:id="1"/>
            <w:r w:rsidRPr="00E145CB">
              <w:rPr>
                <w:b/>
                <w:bCs/>
                <w:kern w:val="2"/>
                <w:sz w:val="22"/>
                <w:szCs w:val="22"/>
                <w:lang w:val="kk-KZ"/>
              </w:rPr>
              <w:t>.</w:t>
            </w:r>
          </w:p>
          <w:p w14:paraId="20FD85A6" w14:textId="77777777" w:rsidR="00B8775A" w:rsidRPr="00E145CB" w:rsidRDefault="00B8775A" w:rsidP="00DD1CB1">
            <w:pPr>
              <w:contextualSpacing/>
              <w:rPr>
                <w:b/>
                <w:bCs/>
                <w:kern w:val="2"/>
                <w:sz w:val="22"/>
                <w:szCs w:val="22"/>
                <w:lang w:val="kk-KZ"/>
              </w:rPr>
            </w:pPr>
          </w:p>
        </w:tc>
        <w:tc>
          <w:tcPr>
            <w:tcW w:w="142" w:type="pct"/>
          </w:tcPr>
          <w:p w14:paraId="38FCFA5C" w14:textId="77777777" w:rsidR="00B8775A" w:rsidRPr="00E145CB" w:rsidRDefault="00B8775A" w:rsidP="00DD1CB1">
            <w:pPr>
              <w:contextualSpacing/>
              <w:rPr>
                <w:b/>
                <w:bCs/>
                <w:kern w:val="2"/>
                <w:sz w:val="22"/>
                <w:szCs w:val="22"/>
                <w:lang w:val="kk-KZ"/>
              </w:rPr>
            </w:pPr>
          </w:p>
        </w:tc>
        <w:tc>
          <w:tcPr>
            <w:tcW w:w="1527" w:type="pct"/>
          </w:tcPr>
          <w:p w14:paraId="5C1D7915" w14:textId="77777777" w:rsidR="00B8775A" w:rsidRPr="00E145CB" w:rsidRDefault="001175C2" w:rsidP="001175C2">
            <w:pPr>
              <w:contextualSpacing/>
              <w:rPr>
                <w:kern w:val="2"/>
                <w:sz w:val="22"/>
                <w:szCs w:val="22"/>
                <w:lang w:val="kk-KZ"/>
              </w:rPr>
            </w:pPr>
            <w:r>
              <w:rPr>
                <w:b/>
                <w:bCs/>
                <w:kern w:val="2"/>
                <w:sz w:val="22"/>
                <w:szCs w:val="22"/>
                <w:lang w:val="en-US"/>
              </w:rPr>
              <w:t>Chapter</w:t>
            </w:r>
            <w:r w:rsidR="00B8775A" w:rsidRPr="00E145CB">
              <w:rPr>
                <w:b/>
                <w:bCs/>
                <w:kern w:val="2"/>
                <w:sz w:val="22"/>
                <w:szCs w:val="22"/>
                <w:lang w:val="kk-KZ"/>
              </w:rPr>
              <w:t xml:space="preserve"> 1.</w:t>
            </w:r>
            <w:r w:rsidR="00B8775A" w:rsidRPr="00E145CB">
              <w:rPr>
                <w:kern w:val="2"/>
                <w:sz w:val="22"/>
                <w:szCs w:val="22"/>
                <w:lang w:val="kk-KZ"/>
              </w:rPr>
              <w:t xml:space="preserve"> </w:t>
            </w:r>
            <w:r w:rsidR="00B8775A">
              <w:rPr>
                <w:kern w:val="2"/>
                <w:sz w:val="22"/>
                <w:szCs w:val="22"/>
                <w:lang w:val="en-US"/>
              </w:rPr>
              <w:t>Terms and Abbreviations</w:t>
            </w:r>
          </w:p>
          <w:p w14:paraId="71BAF66A" w14:textId="77777777" w:rsidR="00B8775A" w:rsidRPr="00B8775A" w:rsidRDefault="001175C2" w:rsidP="001175C2">
            <w:pPr>
              <w:contextualSpacing/>
              <w:rPr>
                <w:kern w:val="2"/>
                <w:sz w:val="22"/>
                <w:szCs w:val="22"/>
                <w:lang w:val="en-US"/>
              </w:rPr>
            </w:pPr>
            <w:r>
              <w:rPr>
                <w:b/>
                <w:bCs/>
                <w:kern w:val="2"/>
                <w:sz w:val="22"/>
                <w:szCs w:val="22"/>
                <w:lang w:val="en-US"/>
              </w:rPr>
              <w:t>Chapter</w:t>
            </w:r>
            <w:r w:rsidR="00B8775A" w:rsidRPr="00E145CB">
              <w:rPr>
                <w:b/>
                <w:bCs/>
                <w:kern w:val="2"/>
                <w:sz w:val="22"/>
                <w:szCs w:val="22"/>
                <w:lang w:val="kk-KZ"/>
              </w:rPr>
              <w:t xml:space="preserve"> 2.</w:t>
            </w:r>
            <w:r w:rsidR="00B8775A" w:rsidRPr="00E145CB">
              <w:rPr>
                <w:kern w:val="2"/>
                <w:sz w:val="22"/>
                <w:szCs w:val="22"/>
                <w:lang w:val="kk-KZ"/>
              </w:rPr>
              <w:t xml:space="preserve"> </w:t>
            </w:r>
            <w:r w:rsidR="00B8775A">
              <w:rPr>
                <w:kern w:val="2"/>
                <w:sz w:val="22"/>
                <w:szCs w:val="22"/>
                <w:lang w:val="en-US"/>
              </w:rPr>
              <w:t>General</w:t>
            </w:r>
          </w:p>
          <w:p w14:paraId="2C8C2DE8" w14:textId="77777777" w:rsidR="00B8775A" w:rsidRPr="00E145CB" w:rsidRDefault="001175C2" w:rsidP="001175C2">
            <w:pPr>
              <w:contextualSpacing/>
              <w:rPr>
                <w:kern w:val="2"/>
                <w:sz w:val="22"/>
                <w:szCs w:val="22"/>
                <w:lang w:val="kk-KZ"/>
              </w:rPr>
            </w:pPr>
            <w:r>
              <w:rPr>
                <w:b/>
                <w:bCs/>
                <w:kern w:val="2"/>
                <w:sz w:val="22"/>
                <w:szCs w:val="22"/>
                <w:lang w:val="en-US"/>
              </w:rPr>
              <w:t>Chapter</w:t>
            </w:r>
            <w:r w:rsidR="00B8775A" w:rsidRPr="00E145CB">
              <w:rPr>
                <w:b/>
                <w:bCs/>
                <w:kern w:val="2"/>
                <w:sz w:val="22"/>
                <w:szCs w:val="22"/>
                <w:lang w:val="kk-KZ"/>
              </w:rPr>
              <w:t xml:space="preserve"> 3.</w:t>
            </w:r>
            <w:r w:rsidR="00B8775A" w:rsidRPr="00E145CB">
              <w:rPr>
                <w:kern w:val="2"/>
                <w:sz w:val="22"/>
                <w:szCs w:val="22"/>
                <w:lang w:val="kk-KZ"/>
              </w:rPr>
              <w:t xml:space="preserve"> </w:t>
            </w:r>
            <w:r w:rsidR="00B8775A">
              <w:rPr>
                <w:kern w:val="2"/>
                <w:sz w:val="22"/>
                <w:szCs w:val="22"/>
                <w:lang w:val="en-US"/>
              </w:rPr>
              <w:t>Subject of the Contract</w:t>
            </w:r>
          </w:p>
          <w:p w14:paraId="18C9D841" w14:textId="77777777" w:rsidR="00B8775A" w:rsidRPr="00B8775A" w:rsidRDefault="001175C2" w:rsidP="001175C2">
            <w:pPr>
              <w:contextualSpacing/>
              <w:rPr>
                <w:kern w:val="2"/>
                <w:sz w:val="22"/>
                <w:szCs w:val="22"/>
                <w:lang w:val="en-US"/>
              </w:rPr>
            </w:pPr>
            <w:r>
              <w:rPr>
                <w:b/>
                <w:bCs/>
                <w:kern w:val="2"/>
                <w:sz w:val="22"/>
                <w:szCs w:val="22"/>
                <w:lang w:val="en-US"/>
              </w:rPr>
              <w:t>Chapter</w:t>
            </w:r>
            <w:r w:rsidR="00B8775A" w:rsidRPr="00E145CB">
              <w:rPr>
                <w:b/>
                <w:bCs/>
                <w:kern w:val="2"/>
                <w:sz w:val="22"/>
                <w:szCs w:val="22"/>
                <w:lang w:val="kk-KZ"/>
              </w:rPr>
              <w:t xml:space="preserve"> 4.</w:t>
            </w:r>
            <w:r w:rsidR="00B8775A">
              <w:rPr>
                <w:kern w:val="2"/>
                <w:sz w:val="22"/>
                <w:szCs w:val="22"/>
                <w:lang w:val="kk-KZ"/>
              </w:rPr>
              <w:t xml:space="preserve"> </w:t>
            </w:r>
            <w:r w:rsidR="00B8775A">
              <w:rPr>
                <w:kern w:val="2"/>
                <w:sz w:val="22"/>
                <w:szCs w:val="22"/>
                <w:lang w:val="en-US"/>
              </w:rPr>
              <w:t>Special Conditions</w:t>
            </w:r>
          </w:p>
          <w:p w14:paraId="1279E738" w14:textId="77777777" w:rsidR="00B8775A" w:rsidRPr="00E145CB" w:rsidRDefault="001175C2" w:rsidP="001175C2">
            <w:pPr>
              <w:contextualSpacing/>
              <w:rPr>
                <w:kern w:val="2"/>
                <w:sz w:val="22"/>
                <w:szCs w:val="22"/>
                <w:lang w:val="kk-KZ"/>
              </w:rPr>
            </w:pPr>
            <w:r>
              <w:rPr>
                <w:b/>
                <w:bCs/>
                <w:kern w:val="2"/>
                <w:sz w:val="22"/>
                <w:szCs w:val="22"/>
                <w:lang w:val="en-US"/>
              </w:rPr>
              <w:t>Chapter</w:t>
            </w:r>
            <w:r w:rsidR="00B8775A" w:rsidRPr="00E145CB">
              <w:rPr>
                <w:b/>
                <w:bCs/>
                <w:kern w:val="2"/>
                <w:sz w:val="22"/>
                <w:szCs w:val="22"/>
                <w:lang w:val="kk-KZ"/>
              </w:rPr>
              <w:t xml:space="preserve"> 5.</w:t>
            </w:r>
            <w:r w:rsidR="00B8775A" w:rsidRPr="00E145CB">
              <w:rPr>
                <w:kern w:val="2"/>
                <w:sz w:val="22"/>
                <w:szCs w:val="22"/>
                <w:lang w:val="kk-KZ"/>
              </w:rPr>
              <w:t xml:space="preserve"> </w:t>
            </w:r>
            <w:r w:rsidR="00B8775A">
              <w:rPr>
                <w:kern w:val="2"/>
                <w:sz w:val="22"/>
                <w:szCs w:val="22"/>
                <w:lang w:val="en-US"/>
              </w:rPr>
              <w:t>Rights and Obligations</w:t>
            </w:r>
          </w:p>
          <w:p w14:paraId="69A80C42" w14:textId="77777777" w:rsidR="00B8775A" w:rsidRPr="00B8775A" w:rsidRDefault="001175C2" w:rsidP="001175C2">
            <w:pPr>
              <w:contextualSpacing/>
              <w:rPr>
                <w:kern w:val="2"/>
                <w:sz w:val="22"/>
                <w:szCs w:val="22"/>
                <w:lang w:val="en-US"/>
              </w:rPr>
            </w:pPr>
            <w:r>
              <w:rPr>
                <w:b/>
                <w:bCs/>
                <w:kern w:val="2"/>
                <w:sz w:val="22"/>
                <w:szCs w:val="22"/>
                <w:lang w:val="en-US"/>
              </w:rPr>
              <w:t>Chapter</w:t>
            </w:r>
            <w:r w:rsidRPr="00E145CB">
              <w:rPr>
                <w:b/>
                <w:bCs/>
                <w:kern w:val="2"/>
                <w:sz w:val="22"/>
                <w:szCs w:val="22"/>
                <w:lang w:val="kk-KZ"/>
              </w:rPr>
              <w:t xml:space="preserve"> </w:t>
            </w:r>
            <w:r w:rsidR="00B8775A" w:rsidRPr="00E145CB">
              <w:rPr>
                <w:b/>
                <w:bCs/>
                <w:kern w:val="2"/>
                <w:sz w:val="22"/>
                <w:szCs w:val="22"/>
                <w:lang w:val="kk-KZ"/>
              </w:rPr>
              <w:t>6.</w:t>
            </w:r>
            <w:r w:rsidR="00B8775A" w:rsidRPr="00E145CB">
              <w:rPr>
                <w:kern w:val="2"/>
                <w:sz w:val="22"/>
                <w:szCs w:val="22"/>
                <w:lang w:val="kk-KZ"/>
              </w:rPr>
              <w:t xml:space="preserve"> </w:t>
            </w:r>
            <w:r w:rsidR="00B8775A">
              <w:rPr>
                <w:kern w:val="2"/>
                <w:sz w:val="22"/>
                <w:szCs w:val="22"/>
                <w:lang w:val="en-US"/>
              </w:rPr>
              <w:t>Settlement Terms</w:t>
            </w:r>
          </w:p>
          <w:p w14:paraId="6EEB33AA" w14:textId="77777777" w:rsidR="00B8775A" w:rsidRPr="00E145CB" w:rsidRDefault="001175C2" w:rsidP="001175C2">
            <w:pPr>
              <w:contextualSpacing/>
              <w:rPr>
                <w:kern w:val="2"/>
                <w:sz w:val="22"/>
                <w:szCs w:val="22"/>
                <w:lang w:val="kk-KZ"/>
              </w:rPr>
            </w:pPr>
            <w:r>
              <w:rPr>
                <w:b/>
                <w:bCs/>
                <w:kern w:val="2"/>
                <w:sz w:val="22"/>
                <w:szCs w:val="22"/>
                <w:lang w:val="en-US"/>
              </w:rPr>
              <w:t>Chapter</w:t>
            </w:r>
            <w:r w:rsidR="00B8775A" w:rsidRPr="00E145CB">
              <w:rPr>
                <w:b/>
                <w:bCs/>
                <w:kern w:val="2"/>
                <w:sz w:val="22"/>
                <w:szCs w:val="22"/>
                <w:lang w:val="kk-KZ"/>
              </w:rPr>
              <w:t xml:space="preserve"> 7.</w:t>
            </w:r>
            <w:r w:rsidR="00B8775A" w:rsidRPr="00E145CB">
              <w:rPr>
                <w:kern w:val="2"/>
                <w:sz w:val="22"/>
                <w:szCs w:val="22"/>
                <w:lang w:val="kk-KZ"/>
              </w:rPr>
              <w:t xml:space="preserve"> </w:t>
            </w:r>
            <w:r w:rsidR="00B8775A">
              <w:rPr>
                <w:kern w:val="2"/>
                <w:sz w:val="22"/>
                <w:szCs w:val="22"/>
                <w:lang w:val="en-US"/>
              </w:rPr>
              <w:t>Liability of the Parties</w:t>
            </w:r>
          </w:p>
          <w:p w14:paraId="5029EBFB" w14:textId="77777777" w:rsidR="00B8775A" w:rsidRPr="00E145CB" w:rsidRDefault="001175C2" w:rsidP="001175C2">
            <w:pPr>
              <w:contextualSpacing/>
              <w:rPr>
                <w:kern w:val="2"/>
                <w:sz w:val="22"/>
                <w:szCs w:val="22"/>
                <w:lang w:val="kk-KZ"/>
              </w:rPr>
            </w:pPr>
            <w:r>
              <w:rPr>
                <w:b/>
                <w:bCs/>
                <w:kern w:val="2"/>
                <w:sz w:val="22"/>
                <w:szCs w:val="22"/>
                <w:lang w:val="en-US"/>
              </w:rPr>
              <w:t>Chapter</w:t>
            </w:r>
            <w:r w:rsidRPr="00E145CB">
              <w:rPr>
                <w:b/>
                <w:bCs/>
                <w:kern w:val="2"/>
                <w:sz w:val="22"/>
                <w:szCs w:val="22"/>
                <w:lang w:val="kk-KZ"/>
              </w:rPr>
              <w:t xml:space="preserve"> </w:t>
            </w:r>
            <w:r w:rsidR="00B8775A" w:rsidRPr="00E145CB">
              <w:rPr>
                <w:b/>
                <w:bCs/>
                <w:kern w:val="2"/>
                <w:sz w:val="22"/>
                <w:szCs w:val="22"/>
                <w:lang w:val="kk-KZ"/>
              </w:rPr>
              <w:t>8.</w:t>
            </w:r>
            <w:r w:rsidR="00B8775A" w:rsidRPr="00E145CB">
              <w:rPr>
                <w:kern w:val="2"/>
                <w:sz w:val="22"/>
                <w:szCs w:val="22"/>
                <w:lang w:val="kk-KZ"/>
              </w:rPr>
              <w:t xml:space="preserve"> </w:t>
            </w:r>
            <w:r w:rsidR="00B8775A">
              <w:rPr>
                <w:kern w:val="2"/>
                <w:sz w:val="22"/>
                <w:szCs w:val="22"/>
                <w:lang w:val="en-US"/>
              </w:rPr>
              <w:t>Force Majeure</w:t>
            </w:r>
          </w:p>
          <w:p w14:paraId="734ED353" w14:textId="77777777" w:rsidR="00B8775A" w:rsidRPr="00E145CB" w:rsidRDefault="001175C2" w:rsidP="001175C2">
            <w:pPr>
              <w:contextualSpacing/>
              <w:rPr>
                <w:kern w:val="2"/>
                <w:sz w:val="22"/>
                <w:szCs w:val="22"/>
                <w:lang w:val="kk-KZ"/>
              </w:rPr>
            </w:pPr>
            <w:r>
              <w:rPr>
                <w:b/>
                <w:bCs/>
                <w:kern w:val="2"/>
                <w:sz w:val="22"/>
                <w:szCs w:val="22"/>
                <w:lang w:val="en-US"/>
              </w:rPr>
              <w:t>Chapter</w:t>
            </w:r>
            <w:r w:rsidR="00B8775A" w:rsidRPr="00E145CB">
              <w:rPr>
                <w:b/>
                <w:bCs/>
                <w:kern w:val="2"/>
                <w:sz w:val="22"/>
                <w:szCs w:val="22"/>
                <w:lang w:val="kk-KZ"/>
              </w:rPr>
              <w:t xml:space="preserve"> 9.</w:t>
            </w:r>
            <w:r w:rsidR="00B8775A" w:rsidRPr="00E145CB">
              <w:rPr>
                <w:kern w:val="2"/>
                <w:sz w:val="22"/>
                <w:szCs w:val="22"/>
                <w:lang w:val="kk-KZ"/>
              </w:rPr>
              <w:t xml:space="preserve"> </w:t>
            </w:r>
            <w:r w:rsidR="00B8775A">
              <w:rPr>
                <w:kern w:val="2"/>
                <w:sz w:val="22"/>
                <w:szCs w:val="22"/>
                <w:lang w:val="en-US"/>
              </w:rPr>
              <w:t>Dispute Settlement Procedure</w:t>
            </w:r>
          </w:p>
          <w:p w14:paraId="320DFA82" w14:textId="77777777" w:rsidR="00B8775A" w:rsidRPr="00E145CB" w:rsidRDefault="001175C2" w:rsidP="001175C2">
            <w:pPr>
              <w:contextualSpacing/>
              <w:rPr>
                <w:kern w:val="2"/>
                <w:sz w:val="22"/>
                <w:szCs w:val="22"/>
                <w:lang w:val="kk-KZ"/>
              </w:rPr>
            </w:pPr>
            <w:r>
              <w:rPr>
                <w:b/>
                <w:bCs/>
                <w:kern w:val="2"/>
                <w:sz w:val="22"/>
                <w:szCs w:val="22"/>
                <w:lang w:val="en-US"/>
              </w:rPr>
              <w:t>Chapter</w:t>
            </w:r>
            <w:r w:rsidR="00B8775A" w:rsidRPr="00E145CB">
              <w:rPr>
                <w:b/>
                <w:bCs/>
                <w:kern w:val="2"/>
                <w:sz w:val="22"/>
                <w:szCs w:val="22"/>
                <w:lang w:val="kk-KZ"/>
              </w:rPr>
              <w:t xml:space="preserve"> 10.</w:t>
            </w:r>
            <w:r w:rsidR="00B8775A" w:rsidRPr="00E145CB">
              <w:rPr>
                <w:kern w:val="2"/>
                <w:sz w:val="22"/>
                <w:szCs w:val="22"/>
                <w:lang w:val="kk-KZ"/>
              </w:rPr>
              <w:t xml:space="preserve"> </w:t>
            </w:r>
            <w:r w:rsidR="00B8775A">
              <w:rPr>
                <w:kern w:val="2"/>
                <w:sz w:val="22"/>
                <w:szCs w:val="22"/>
                <w:lang w:val="en-US"/>
              </w:rPr>
              <w:t>Anti-</w:t>
            </w:r>
            <w:r w:rsidR="00436BAA">
              <w:rPr>
                <w:kern w:val="2"/>
                <w:sz w:val="22"/>
                <w:szCs w:val="22"/>
                <w:lang w:val="en-US"/>
              </w:rPr>
              <w:t>Bribery</w:t>
            </w:r>
            <w:r w:rsidR="00B8775A">
              <w:rPr>
                <w:kern w:val="2"/>
                <w:sz w:val="22"/>
                <w:szCs w:val="22"/>
                <w:lang w:val="en-US"/>
              </w:rPr>
              <w:t xml:space="preserve"> Clause</w:t>
            </w:r>
            <w:r w:rsidR="00436BAA">
              <w:rPr>
                <w:kern w:val="2"/>
                <w:sz w:val="22"/>
                <w:szCs w:val="22"/>
                <w:lang w:val="en-US"/>
              </w:rPr>
              <w:t>s</w:t>
            </w:r>
          </w:p>
          <w:p w14:paraId="5D5021AB" w14:textId="77777777" w:rsidR="00B8775A" w:rsidRPr="00E145CB" w:rsidRDefault="001175C2" w:rsidP="001175C2">
            <w:pPr>
              <w:contextualSpacing/>
              <w:rPr>
                <w:kern w:val="2"/>
                <w:sz w:val="22"/>
                <w:szCs w:val="22"/>
                <w:lang w:val="kk-KZ"/>
              </w:rPr>
            </w:pPr>
            <w:r>
              <w:rPr>
                <w:b/>
                <w:bCs/>
                <w:kern w:val="2"/>
                <w:sz w:val="22"/>
                <w:szCs w:val="22"/>
                <w:lang w:val="en-US"/>
              </w:rPr>
              <w:t>Chapter</w:t>
            </w:r>
            <w:r w:rsidR="00B8775A" w:rsidRPr="00E145CB">
              <w:rPr>
                <w:b/>
                <w:bCs/>
                <w:kern w:val="2"/>
                <w:sz w:val="22"/>
                <w:szCs w:val="22"/>
                <w:lang w:val="kk-KZ"/>
              </w:rPr>
              <w:t xml:space="preserve"> 11.</w:t>
            </w:r>
            <w:r w:rsidR="00B8775A" w:rsidRPr="00E145CB">
              <w:rPr>
                <w:kern w:val="2"/>
                <w:sz w:val="22"/>
                <w:szCs w:val="22"/>
                <w:lang w:val="kk-KZ"/>
              </w:rPr>
              <w:t xml:space="preserve"> </w:t>
            </w:r>
            <w:r w:rsidR="00B8775A">
              <w:rPr>
                <w:kern w:val="2"/>
                <w:sz w:val="22"/>
                <w:szCs w:val="22"/>
                <w:lang w:val="en-US"/>
              </w:rPr>
              <w:t>Final Provisions</w:t>
            </w:r>
          </w:p>
          <w:p w14:paraId="66289228" w14:textId="77777777" w:rsidR="00B8775A" w:rsidRPr="00B8775A" w:rsidRDefault="00B8775A" w:rsidP="001175C2">
            <w:pPr>
              <w:contextualSpacing/>
              <w:rPr>
                <w:b/>
                <w:bCs/>
                <w:kern w:val="2"/>
                <w:sz w:val="22"/>
                <w:szCs w:val="22"/>
                <w:lang w:val="en-US"/>
              </w:rPr>
            </w:pPr>
            <w:r>
              <w:rPr>
                <w:b/>
                <w:bCs/>
                <w:kern w:val="2"/>
                <w:sz w:val="22"/>
                <w:szCs w:val="22"/>
                <w:lang w:val="en-US"/>
              </w:rPr>
              <w:t>Annexes</w:t>
            </w:r>
          </w:p>
          <w:p w14:paraId="3D7BFE18" w14:textId="77777777" w:rsidR="00B8775A" w:rsidRPr="00E145CB" w:rsidRDefault="00B8775A" w:rsidP="001175C2">
            <w:pPr>
              <w:contextualSpacing/>
              <w:rPr>
                <w:b/>
                <w:bCs/>
                <w:kern w:val="2"/>
                <w:sz w:val="22"/>
                <w:szCs w:val="22"/>
                <w:lang w:val="kk-KZ"/>
              </w:rPr>
            </w:pPr>
          </w:p>
        </w:tc>
      </w:tr>
      <w:tr w:rsidR="00B8775A" w:rsidRPr="00E145CB" w14:paraId="25F20C12" w14:textId="77777777" w:rsidTr="00B8775A">
        <w:trPr>
          <w:trHeight w:val="297"/>
        </w:trPr>
        <w:tc>
          <w:tcPr>
            <w:tcW w:w="1706" w:type="pct"/>
            <w:shd w:val="clear" w:color="auto" w:fill="auto"/>
          </w:tcPr>
          <w:p w14:paraId="33DF7803" w14:textId="77777777" w:rsidR="00B8775A" w:rsidRPr="00E145CB" w:rsidRDefault="00B8775A" w:rsidP="00BB4253">
            <w:pPr>
              <w:contextualSpacing/>
              <w:jc w:val="center"/>
              <w:rPr>
                <w:b/>
                <w:sz w:val="22"/>
                <w:szCs w:val="22"/>
                <w:lang w:val="kk-KZ"/>
              </w:rPr>
            </w:pPr>
          </w:p>
          <w:p w14:paraId="1F0BCA7B" w14:textId="77777777" w:rsidR="00B8775A" w:rsidRPr="00E145CB" w:rsidRDefault="00B8775A" w:rsidP="00BB4253">
            <w:pPr>
              <w:contextualSpacing/>
              <w:jc w:val="center"/>
              <w:rPr>
                <w:b/>
                <w:sz w:val="22"/>
                <w:szCs w:val="22"/>
                <w:lang w:val="kk-KZ"/>
              </w:rPr>
            </w:pPr>
            <w:r w:rsidRPr="00E145CB">
              <w:rPr>
                <w:b/>
                <w:sz w:val="22"/>
                <w:szCs w:val="22"/>
                <w:lang w:val="kk-KZ"/>
              </w:rPr>
              <w:t>1-тарау. Терминдер мен қысқартылған сөздер</w:t>
            </w:r>
          </w:p>
          <w:p w14:paraId="22639DC9" w14:textId="77777777" w:rsidR="00B8775A" w:rsidRPr="00E145CB" w:rsidRDefault="00B8775A" w:rsidP="00BB4253">
            <w:pPr>
              <w:contextualSpacing/>
              <w:jc w:val="center"/>
              <w:rPr>
                <w:kern w:val="2"/>
                <w:sz w:val="22"/>
                <w:szCs w:val="22"/>
                <w:lang w:val="kk-KZ"/>
              </w:rPr>
            </w:pPr>
          </w:p>
        </w:tc>
        <w:tc>
          <w:tcPr>
            <w:tcW w:w="144" w:type="pct"/>
            <w:shd w:val="clear" w:color="auto" w:fill="auto"/>
          </w:tcPr>
          <w:p w14:paraId="62A8FE56" w14:textId="77777777" w:rsidR="00B8775A" w:rsidRPr="00E145CB" w:rsidRDefault="00B8775A" w:rsidP="00DD1CB1">
            <w:pPr>
              <w:ind w:left="360"/>
              <w:contextualSpacing/>
              <w:jc w:val="both"/>
              <w:rPr>
                <w:kern w:val="2"/>
                <w:sz w:val="22"/>
                <w:szCs w:val="22"/>
                <w:lang w:val="kk-KZ"/>
              </w:rPr>
            </w:pPr>
          </w:p>
        </w:tc>
        <w:tc>
          <w:tcPr>
            <w:tcW w:w="1481" w:type="pct"/>
            <w:shd w:val="clear" w:color="auto" w:fill="auto"/>
            <w:vAlign w:val="center"/>
          </w:tcPr>
          <w:p w14:paraId="08320CAD" w14:textId="77777777" w:rsidR="00B8775A" w:rsidRPr="00E145CB" w:rsidRDefault="00B8775A" w:rsidP="00BB4253">
            <w:pPr>
              <w:contextualSpacing/>
              <w:jc w:val="center"/>
              <w:rPr>
                <w:b/>
                <w:bCs/>
                <w:kern w:val="2"/>
                <w:sz w:val="22"/>
                <w:szCs w:val="22"/>
                <w:lang w:val="kk-KZ"/>
              </w:rPr>
            </w:pPr>
            <w:bookmarkStart w:id="2" w:name="_Hlk159834991"/>
            <w:r w:rsidRPr="00E145CB">
              <w:rPr>
                <w:b/>
                <w:bCs/>
                <w:kern w:val="2"/>
                <w:sz w:val="22"/>
                <w:szCs w:val="22"/>
                <w:lang w:val="kk-KZ"/>
              </w:rPr>
              <w:t>Глава 1. Термины и сокращения</w:t>
            </w:r>
            <w:bookmarkEnd w:id="2"/>
          </w:p>
        </w:tc>
        <w:tc>
          <w:tcPr>
            <w:tcW w:w="142" w:type="pct"/>
          </w:tcPr>
          <w:p w14:paraId="031CFDC0" w14:textId="77777777" w:rsidR="00B8775A" w:rsidRPr="00E145CB" w:rsidRDefault="00B8775A" w:rsidP="00BB4253">
            <w:pPr>
              <w:contextualSpacing/>
              <w:jc w:val="center"/>
              <w:rPr>
                <w:b/>
                <w:bCs/>
                <w:kern w:val="2"/>
                <w:sz w:val="22"/>
                <w:szCs w:val="22"/>
                <w:lang w:val="kk-KZ"/>
              </w:rPr>
            </w:pPr>
          </w:p>
        </w:tc>
        <w:tc>
          <w:tcPr>
            <w:tcW w:w="1527" w:type="pct"/>
          </w:tcPr>
          <w:p w14:paraId="0A3F6B5F" w14:textId="77777777" w:rsidR="001175C2" w:rsidRDefault="001175C2" w:rsidP="00BB4253">
            <w:pPr>
              <w:contextualSpacing/>
              <w:jc w:val="center"/>
              <w:rPr>
                <w:b/>
                <w:bCs/>
                <w:kern w:val="2"/>
                <w:sz w:val="22"/>
                <w:szCs w:val="22"/>
                <w:lang w:val="en-US"/>
              </w:rPr>
            </w:pPr>
          </w:p>
          <w:p w14:paraId="3E06CCF8" w14:textId="77777777" w:rsidR="00B8775A" w:rsidRPr="00E145CB" w:rsidRDefault="001175C2" w:rsidP="00BB4253">
            <w:pPr>
              <w:contextualSpacing/>
              <w:jc w:val="center"/>
              <w:rPr>
                <w:b/>
                <w:bCs/>
                <w:kern w:val="2"/>
                <w:sz w:val="22"/>
                <w:szCs w:val="22"/>
                <w:lang w:val="kk-KZ"/>
              </w:rPr>
            </w:pPr>
            <w:r>
              <w:rPr>
                <w:b/>
                <w:bCs/>
                <w:kern w:val="2"/>
                <w:sz w:val="22"/>
                <w:szCs w:val="22"/>
                <w:lang w:val="en-US"/>
              </w:rPr>
              <w:t>Chapter</w:t>
            </w:r>
            <w:r w:rsidRPr="00E145CB">
              <w:rPr>
                <w:b/>
                <w:bCs/>
                <w:kern w:val="2"/>
                <w:sz w:val="22"/>
                <w:szCs w:val="22"/>
                <w:lang w:val="kk-KZ"/>
              </w:rPr>
              <w:t xml:space="preserve"> 1.</w:t>
            </w:r>
            <w:r w:rsidRPr="00E145CB">
              <w:rPr>
                <w:kern w:val="2"/>
                <w:sz w:val="22"/>
                <w:szCs w:val="22"/>
                <w:lang w:val="kk-KZ"/>
              </w:rPr>
              <w:t xml:space="preserve"> </w:t>
            </w:r>
            <w:r w:rsidRPr="00717A3C">
              <w:rPr>
                <w:b/>
                <w:kern w:val="2"/>
                <w:sz w:val="22"/>
                <w:szCs w:val="22"/>
                <w:lang w:val="en-US"/>
              </w:rPr>
              <w:t>Terms and Abbreviations</w:t>
            </w:r>
          </w:p>
        </w:tc>
      </w:tr>
      <w:tr w:rsidR="00B8775A" w:rsidRPr="003909B1" w14:paraId="691B4FB8" w14:textId="77777777" w:rsidTr="00B8775A">
        <w:tc>
          <w:tcPr>
            <w:tcW w:w="1706" w:type="pct"/>
            <w:shd w:val="clear" w:color="auto" w:fill="auto"/>
          </w:tcPr>
          <w:p w14:paraId="51C5CBC1" w14:textId="77777777" w:rsidR="00B8775A" w:rsidRPr="00E145CB" w:rsidRDefault="00B8775A" w:rsidP="00DD1CB1">
            <w:pPr>
              <w:contextualSpacing/>
              <w:jc w:val="both"/>
              <w:rPr>
                <w:kern w:val="2"/>
                <w:sz w:val="22"/>
                <w:szCs w:val="22"/>
                <w:lang w:val="kk-KZ"/>
              </w:rPr>
            </w:pPr>
            <w:bookmarkStart w:id="3" w:name="_Hlk159835008"/>
            <w:r w:rsidRPr="00E145CB">
              <w:rPr>
                <w:b/>
                <w:sz w:val="22"/>
                <w:szCs w:val="22"/>
                <w:lang w:val="kk-KZ"/>
              </w:rPr>
              <w:t xml:space="preserve">Агент </w:t>
            </w:r>
            <w:r w:rsidRPr="00E145CB">
              <w:rPr>
                <w:sz w:val="22"/>
                <w:szCs w:val="22"/>
                <w:lang w:val="kk-KZ"/>
              </w:rPr>
              <w:t>– жеке тұлға.</w:t>
            </w:r>
          </w:p>
          <w:p w14:paraId="2C269450" w14:textId="77777777" w:rsidR="00B8775A" w:rsidRPr="00E145CB" w:rsidRDefault="00B8775A" w:rsidP="00DD1CB1">
            <w:pPr>
              <w:contextualSpacing/>
              <w:jc w:val="both"/>
              <w:rPr>
                <w:kern w:val="2"/>
                <w:sz w:val="22"/>
                <w:szCs w:val="22"/>
                <w:lang w:val="kk-KZ"/>
              </w:rPr>
            </w:pPr>
            <w:r w:rsidRPr="00E145CB">
              <w:rPr>
                <w:b/>
                <w:bCs/>
                <w:sz w:val="22"/>
                <w:szCs w:val="22"/>
                <w:lang w:val="kk-KZ"/>
              </w:rPr>
              <w:t xml:space="preserve">Банк </w:t>
            </w:r>
            <w:r w:rsidRPr="00E145CB">
              <w:rPr>
                <w:sz w:val="22"/>
                <w:szCs w:val="22"/>
                <w:lang w:val="kk-KZ"/>
              </w:rPr>
              <w:t>– «Банк ЦентрКредит» АҚ.</w:t>
            </w:r>
          </w:p>
          <w:p w14:paraId="5F149BCD" w14:textId="77777777" w:rsidR="00B8775A" w:rsidRPr="00E145CB" w:rsidRDefault="00B8775A" w:rsidP="00DD1CB1">
            <w:pPr>
              <w:contextualSpacing/>
              <w:jc w:val="both"/>
              <w:rPr>
                <w:kern w:val="2"/>
                <w:sz w:val="22"/>
                <w:szCs w:val="22"/>
                <w:lang w:val="kk-KZ"/>
              </w:rPr>
            </w:pPr>
            <w:r w:rsidRPr="00E145CB">
              <w:rPr>
                <w:b/>
                <w:sz w:val="22"/>
                <w:szCs w:val="22"/>
                <w:lang w:val="kk-KZ"/>
              </w:rPr>
              <w:t>Веб-сайт/</w:t>
            </w:r>
            <w:r w:rsidRPr="00E145CB">
              <w:rPr>
                <w:b/>
                <w:bCs/>
                <w:sz w:val="22"/>
                <w:szCs w:val="22"/>
                <w:lang w:val="kk-KZ"/>
              </w:rPr>
              <w:t>Интернет-ресурс –</w:t>
            </w:r>
            <w:r w:rsidRPr="00E145CB">
              <w:rPr>
                <w:sz w:val="22"/>
                <w:szCs w:val="22"/>
                <w:lang w:val="kk-KZ"/>
              </w:rPr>
              <w:t xml:space="preserve"> бірегей желілік мекенжайы және (немесе) домендік атауы бар және Интернетте жұмыс істейтін аппараттық-бағдарламалық кешенде орналастырылған (мәтіндік, графикалық, аудиовизуалдық немесе басқа түрдегі) ақпарат.</w:t>
            </w:r>
          </w:p>
          <w:p w14:paraId="34A9E00A" w14:textId="77777777" w:rsidR="00B8775A" w:rsidRPr="00E145CB" w:rsidRDefault="00B8775A" w:rsidP="00DD1CB1">
            <w:pPr>
              <w:contextualSpacing/>
              <w:jc w:val="both"/>
              <w:rPr>
                <w:kern w:val="2"/>
                <w:sz w:val="22"/>
                <w:szCs w:val="22"/>
                <w:lang w:val="kk-KZ"/>
              </w:rPr>
            </w:pPr>
            <w:r w:rsidRPr="00E145CB">
              <w:rPr>
                <w:b/>
                <w:bCs/>
                <w:sz w:val="22"/>
                <w:szCs w:val="22"/>
                <w:lang w:val="kk-KZ"/>
              </w:rPr>
              <w:t xml:space="preserve">ІНҚ </w:t>
            </w:r>
            <w:r w:rsidRPr="00E145CB">
              <w:rPr>
                <w:sz w:val="22"/>
                <w:szCs w:val="22"/>
                <w:lang w:val="kk-KZ"/>
              </w:rPr>
              <w:t>– ішкі нормативтік құжат.</w:t>
            </w:r>
          </w:p>
          <w:p w14:paraId="7404ADEE" w14:textId="77777777" w:rsidR="00B8775A" w:rsidRPr="00E145CB" w:rsidRDefault="00B8775A" w:rsidP="00DD1CB1">
            <w:pPr>
              <w:contextualSpacing/>
              <w:jc w:val="both"/>
              <w:rPr>
                <w:kern w:val="2"/>
                <w:sz w:val="22"/>
                <w:szCs w:val="22"/>
                <w:lang w:val="kk-KZ"/>
              </w:rPr>
            </w:pPr>
            <w:r w:rsidRPr="00E145CB">
              <w:rPr>
                <w:b/>
                <w:bCs/>
                <w:sz w:val="22"/>
                <w:szCs w:val="22"/>
                <w:lang w:val="kk-KZ"/>
              </w:rPr>
              <w:t xml:space="preserve">ҚР АК </w:t>
            </w:r>
            <w:r w:rsidRPr="00E145CB">
              <w:rPr>
                <w:sz w:val="22"/>
                <w:szCs w:val="22"/>
                <w:lang w:val="kk-KZ"/>
              </w:rPr>
              <w:t>– Қазақстан Республикасының Азаматтық кодексі.</w:t>
            </w:r>
          </w:p>
          <w:p w14:paraId="72917C8B" w14:textId="77777777" w:rsidR="00B8775A" w:rsidRPr="00E145CB" w:rsidRDefault="00B8775A" w:rsidP="00DD1CB1">
            <w:pPr>
              <w:contextualSpacing/>
              <w:jc w:val="both"/>
              <w:rPr>
                <w:kern w:val="2"/>
                <w:sz w:val="22"/>
                <w:szCs w:val="22"/>
                <w:lang w:val="kk-KZ"/>
              </w:rPr>
            </w:pPr>
            <w:r w:rsidRPr="00E145CB">
              <w:rPr>
                <w:b/>
                <w:sz w:val="22"/>
                <w:szCs w:val="22"/>
                <w:lang w:val="kk-KZ"/>
              </w:rPr>
              <w:lastRenderedPageBreak/>
              <w:t xml:space="preserve">Шарт - </w:t>
            </w:r>
            <w:r w:rsidRPr="00DD1CB1">
              <w:rPr>
                <w:sz w:val="22"/>
                <w:szCs w:val="22"/>
                <w:lang w:val="kk-KZ"/>
              </w:rPr>
              <w:t>Жеке тұлғаларға арналған тапсырма шарты (Тапсырма шарты).</w:t>
            </w:r>
            <w:r w:rsidRPr="00E145CB">
              <w:rPr>
                <w:sz w:val="22"/>
                <w:szCs w:val="22"/>
                <w:lang w:val="kk-KZ"/>
              </w:rPr>
              <w:t xml:space="preserve"> Шарт www.bcc.kz Банктің веб-сайтында орналастырылады: Www.bcc.kz және Шартқа  жасалған ҚТӨ негiзiнде Банк пен Агент арасында жасалады. </w:t>
            </w:r>
          </w:p>
          <w:p w14:paraId="5263CEB7" w14:textId="77777777" w:rsidR="00B8775A" w:rsidRPr="00E145CB" w:rsidRDefault="00B8775A" w:rsidP="00DD1CB1">
            <w:pPr>
              <w:contextualSpacing/>
              <w:jc w:val="both"/>
              <w:rPr>
                <w:kern w:val="2"/>
                <w:sz w:val="22"/>
                <w:szCs w:val="22"/>
                <w:lang w:val="kk-KZ"/>
              </w:rPr>
            </w:pPr>
            <w:r w:rsidRPr="00E145CB">
              <w:rPr>
                <w:b/>
                <w:sz w:val="22"/>
                <w:szCs w:val="22"/>
                <w:lang w:val="kk-KZ"/>
              </w:rPr>
              <w:t>БҚШ</w:t>
            </w:r>
            <w:r w:rsidRPr="00E145CB">
              <w:rPr>
                <w:sz w:val="22"/>
                <w:szCs w:val="22"/>
                <w:lang w:val="kk-KZ"/>
              </w:rPr>
              <w:t xml:space="preserve"> </w:t>
            </w:r>
            <w:r w:rsidRPr="00E145CB">
              <w:rPr>
                <w:b/>
                <w:bCs/>
                <w:sz w:val="22"/>
                <w:szCs w:val="22"/>
                <w:lang w:val="kk-KZ"/>
              </w:rPr>
              <w:t xml:space="preserve"> (Банктік қызмет көрсету шарты</w:t>
            </w:r>
            <w:r w:rsidRPr="00E145CB">
              <w:rPr>
                <w:sz w:val="22"/>
                <w:szCs w:val="22"/>
                <w:lang w:val="kk-KZ"/>
              </w:rPr>
              <w:t xml:space="preserve">) – №002 «Банк ЦентрКредит» АҚ-тың бизнес-клиенттерге банктік қызметтер кешенін ұсынудың стандарт талаптары (Қосылу шарты). БҚШ  Банктің веб-сайтында орналастырылған: </w:t>
            </w:r>
            <w:r w:rsidR="00FB2A56">
              <w:fldChar w:fldCharType="begin"/>
            </w:r>
            <w:r w:rsidRPr="006566AE">
              <w:rPr>
                <w:lang w:val="kk-KZ"/>
              </w:rPr>
              <w:instrText>HYPERLINK "http://www.bcc.kz"</w:instrText>
            </w:r>
            <w:r w:rsidR="00FB2A56">
              <w:fldChar w:fldCharType="separate"/>
            </w:r>
            <w:r w:rsidRPr="00E145CB">
              <w:rPr>
                <w:rStyle w:val="a6"/>
                <w:color w:val="auto"/>
                <w:sz w:val="22"/>
                <w:szCs w:val="22"/>
                <w:lang w:val="kk-KZ"/>
              </w:rPr>
              <w:t>www.bcc.kz</w:t>
            </w:r>
            <w:r w:rsidR="00FB2A56">
              <w:rPr>
                <w:rStyle w:val="a6"/>
                <w:color w:val="auto"/>
                <w:sz w:val="22"/>
                <w:szCs w:val="22"/>
                <w:lang w:val="kk-KZ"/>
              </w:rPr>
              <w:fldChar w:fldCharType="end"/>
            </w:r>
            <w:r w:rsidRPr="00E145CB">
              <w:rPr>
                <w:sz w:val="22"/>
                <w:szCs w:val="22"/>
                <w:lang w:val="kk-KZ"/>
              </w:rPr>
              <w:t>.</w:t>
            </w:r>
          </w:p>
          <w:p w14:paraId="59FE23D0" w14:textId="77777777" w:rsidR="00B8775A" w:rsidRPr="00E145CB" w:rsidRDefault="00B8775A" w:rsidP="00DD1CB1">
            <w:pPr>
              <w:contextualSpacing/>
              <w:jc w:val="both"/>
              <w:rPr>
                <w:kern w:val="2"/>
                <w:sz w:val="22"/>
                <w:szCs w:val="22"/>
                <w:lang w:val="kk-KZ"/>
              </w:rPr>
            </w:pPr>
            <w:r w:rsidRPr="00E145CB">
              <w:rPr>
                <w:b/>
                <w:sz w:val="22"/>
                <w:szCs w:val="22"/>
                <w:lang w:val="kk-KZ"/>
              </w:rPr>
              <w:t xml:space="preserve">Ереже </w:t>
            </w:r>
            <w:r w:rsidRPr="00E145CB">
              <w:rPr>
                <w:kern w:val="2"/>
                <w:sz w:val="22"/>
                <w:szCs w:val="22"/>
                <w:lang w:val="kk-KZ"/>
              </w:rPr>
              <w:t>–</w:t>
            </w:r>
            <w:r w:rsidRPr="00E145CB">
              <w:rPr>
                <w:sz w:val="22"/>
                <w:szCs w:val="22"/>
                <w:lang w:val="kk-KZ"/>
              </w:rPr>
              <w:t xml:space="preserve"> «Банк ЦентрКредит» АҚ-та операцияларды жүргізудің жалпы талаптары туралы ереже. Ереже Банктің веб-сайтында орналастырылған: </w:t>
            </w:r>
            <w:r w:rsidR="00FB2A56">
              <w:fldChar w:fldCharType="begin"/>
            </w:r>
            <w:r w:rsidRPr="006566AE">
              <w:rPr>
                <w:lang w:val="kk-KZ"/>
              </w:rPr>
              <w:instrText>HYPERLINK "http://www.bcc.kz"</w:instrText>
            </w:r>
            <w:r w:rsidR="00FB2A56">
              <w:fldChar w:fldCharType="separate"/>
            </w:r>
            <w:r w:rsidRPr="00E145CB">
              <w:rPr>
                <w:rStyle w:val="a6"/>
                <w:color w:val="auto"/>
                <w:sz w:val="22"/>
                <w:szCs w:val="22"/>
                <w:lang w:val="kk-KZ"/>
              </w:rPr>
              <w:t>www.bcc.kz</w:t>
            </w:r>
            <w:r w:rsidR="00FB2A56">
              <w:rPr>
                <w:rStyle w:val="a6"/>
                <w:color w:val="auto"/>
                <w:sz w:val="22"/>
                <w:szCs w:val="22"/>
                <w:lang w:val="kk-KZ"/>
              </w:rPr>
              <w:fldChar w:fldCharType="end"/>
            </w:r>
            <w:r w:rsidRPr="00E145CB">
              <w:rPr>
                <w:sz w:val="22"/>
                <w:szCs w:val="22"/>
                <w:lang w:val="kk-KZ"/>
              </w:rPr>
              <w:t>.</w:t>
            </w:r>
          </w:p>
          <w:p w14:paraId="05B0BA88" w14:textId="77777777" w:rsidR="00B8775A" w:rsidRPr="00E145CB" w:rsidRDefault="00B8775A" w:rsidP="00DD1CB1">
            <w:pPr>
              <w:contextualSpacing/>
              <w:jc w:val="both"/>
              <w:rPr>
                <w:kern w:val="2"/>
                <w:sz w:val="22"/>
                <w:szCs w:val="22"/>
                <w:lang w:val="kk-KZ"/>
              </w:rPr>
            </w:pPr>
            <w:r w:rsidRPr="00E145CB">
              <w:rPr>
                <w:b/>
                <w:sz w:val="22"/>
                <w:szCs w:val="22"/>
                <w:lang w:val="kk-KZ"/>
              </w:rPr>
              <w:t xml:space="preserve">Тізбе </w:t>
            </w:r>
            <w:r w:rsidRPr="00E145CB">
              <w:rPr>
                <w:kern w:val="2"/>
                <w:sz w:val="22"/>
                <w:szCs w:val="22"/>
                <w:lang w:val="kk-KZ"/>
              </w:rPr>
              <w:t xml:space="preserve">– </w:t>
            </w:r>
            <w:r w:rsidRPr="004029D6">
              <w:rPr>
                <w:sz w:val="22"/>
                <w:szCs w:val="22"/>
                <w:lang w:val="kk-KZ"/>
              </w:rPr>
              <w:t>БҚШ-ны жасасу үшін қажетті құжаттардың тізбесі.</w:t>
            </w:r>
            <w:r w:rsidRPr="00E145CB">
              <w:rPr>
                <w:sz w:val="22"/>
                <w:szCs w:val="22"/>
                <w:lang w:val="kk-KZ"/>
              </w:rPr>
              <w:t xml:space="preserve"> Тізбе Банктің веб-сайтында орналастырылған: </w:t>
            </w:r>
            <w:hyperlink r:id="rId6" w:history="1">
              <w:r w:rsidRPr="00E145CB">
                <w:rPr>
                  <w:rStyle w:val="a6"/>
                  <w:color w:val="auto"/>
                  <w:sz w:val="22"/>
                  <w:szCs w:val="22"/>
                  <w:lang w:val="kk-KZ"/>
                </w:rPr>
                <w:t>www.bcc.kz</w:t>
              </w:r>
            </w:hyperlink>
            <w:r w:rsidRPr="00E145CB">
              <w:rPr>
                <w:sz w:val="22"/>
                <w:szCs w:val="22"/>
                <w:lang w:val="kk-KZ"/>
              </w:rPr>
              <w:t xml:space="preserve">. </w:t>
            </w:r>
          </w:p>
          <w:p w14:paraId="67F0B052" w14:textId="77777777" w:rsidR="00B8775A" w:rsidRPr="00E145CB" w:rsidRDefault="00B8775A" w:rsidP="00DD1CB1">
            <w:pPr>
              <w:contextualSpacing/>
              <w:jc w:val="both"/>
              <w:rPr>
                <w:b/>
                <w:bCs/>
                <w:kern w:val="2"/>
                <w:sz w:val="22"/>
                <w:szCs w:val="22"/>
                <w:lang w:val="kk-KZ"/>
              </w:rPr>
            </w:pPr>
            <w:r w:rsidRPr="00E145CB">
              <w:rPr>
                <w:b/>
                <w:sz w:val="22"/>
                <w:szCs w:val="22"/>
                <w:lang w:val="kk-KZ"/>
              </w:rPr>
              <w:t xml:space="preserve">Тарифтер </w:t>
            </w:r>
            <w:r w:rsidRPr="00E145CB">
              <w:rPr>
                <w:kern w:val="2"/>
                <w:sz w:val="22"/>
                <w:szCs w:val="22"/>
                <w:lang w:val="kk-KZ"/>
              </w:rPr>
              <w:t>–</w:t>
            </w:r>
            <w:r w:rsidRPr="00E145CB">
              <w:rPr>
                <w:b/>
                <w:sz w:val="22"/>
                <w:szCs w:val="22"/>
                <w:lang w:val="kk-KZ"/>
              </w:rPr>
              <w:t xml:space="preserve"> </w:t>
            </w:r>
            <w:r w:rsidRPr="00E145CB">
              <w:rPr>
                <w:sz w:val="22"/>
                <w:szCs w:val="22"/>
                <w:lang w:val="kk-KZ"/>
              </w:rPr>
              <w:t xml:space="preserve">банк қызметтерінің құны. Тарифтер Банктің веб-сайтында орналастырылған: </w:t>
            </w:r>
            <w:r w:rsidR="00FB2A56">
              <w:fldChar w:fldCharType="begin"/>
            </w:r>
            <w:r w:rsidRPr="006566AE">
              <w:rPr>
                <w:lang w:val="kk-KZ"/>
              </w:rPr>
              <w:instrText>HYPERLINK "http://www.bcc.kz"</w:instrText>
            </w:r>
            <w:r w:rsidR="00FB2A56">
              <w:fldChar w:fldCharType="separate"/>
            </w:r>
            <w:r w:rsidRPr="00E145CB">
              <w:rPr>
                <w:rStyle w:val="a6"/>
                <w:color w:val="auto"/>
                <w:sz w:val="22"/>
                <w:szCs w:val="22"/>
                <w:lang w:val="kk-KZ"/>
              </w:rPr>
              <w:t>www.bcc.kz</w:t>
            </w:r>
            <w:r w:rsidR="00FB2A56">
              <w:rPr>
                <w:rStyle w:val="a6"/>
                <w:color w:val="auto"/>
                <w:sz w:val="22"/>
                <w:szCs w:val="22"/>
                <w:lang w:val="kk-KZ"/>
              </w:rPr>
              <w:fldChar w:fldCharType="end"/>
            </w:r>
            <w:r w:rsidRPr="00E145CB">
              <w:rPr>
                <w:sz w:val="22"/>
                <w:szCs w:val="22"/>
                <w:lang w:val="kk-KZ"/>
              </w:rPr>
              <w:t xml:space="preserve">. </w:t>
            </w:r>
          </w:p>
          <w:p w14:paraId="17A92D7B" w14:textId="77777777" w:rsidR="00B8775A" w:rsidRPr="00E145CB" w:rsidRDefault="00B8775A" w:rsidP="00DD1CB1">
            <w:pPr>
              <w:contextualSpacing/>
              <w:jc w:val="both"/>
              <w:rPr>
                <w:kern w:val="2"/>
                <w:sz w:val="22"/>
                <w:szCs w:val="22"/>
                <w:lang w:val="kk-KZ"/>
              </w:rPr>
            </w:pPr>
            <w:r w:rsidRPr="00E145CB">
              <w:rPr>
                <w:b/>
                <w:sz w:val="22"/>
                <w:szCs w:val="22"/>
                <w:lang w:val="kk-KZ"/>
              </w:rPr>
              <w:t xml:space="preserve">Қызмет көрсету </w:t>
            </w:r>
            <w:r w:rsidRPr="00E145CB">
              <w:rPr>
                <w:kern w:val="2"/>
                <w:sz w:val="22"/>
                <w:szCs w:val="22"/>
                <w:lang w:val="kk-KZ"/>
              </w:rPr>
              <w:t>–</w:t>
            </w:r>
            <w:r w:rsidRPr="00E145CB">
              <w:rPr>
                <w:b/>
                <w:sz w:val="22"/>
                <w:szCs w:val="22"/>
                <w:lang w:val="kk-KZ"/>
              </w:rPr>
              <w:t xml:space="preserve"> </w:t>
            </w:r>
            <w:r w:rsidRPr="00E145CB">
              <w:rPr>
                <w:sz w:val="22"/>
                <w:szCs w:val="22"/>
                <w:lang w:val="kk-KZ"/>
              </w:rPr>
              <w:t>Банкке жаңа Клиенттерді тарту мақсатында Агенттің Банктің өнімдері мен қызметтері туралы ақпаратты таратуы.</w:t>
            </w:r>
          </w:p>
          <w:p w14:paraId="50428C8B" w14:textId="77777777" w:rsidR="00B8775A" w:rsidRPr="00E145CB" w:rsidRDefault="00B8775A" w:rsidP="00DD1CB1">
            <w:pPr>
              <w:contextualSpacing/>
              <w:jc w:val="both"/>
              <w:rPr>
                <w:kern w:val="2"/>
                <w:sz w:val="22"/>
                <w:szCs w:val="22"/>
                <w:lang w:val="kk-KZ"/>
              </w:rPr>
            </w:pPr>
            <w:r w:rsidRPr="00E145CB">
              <w:rPr>
                <w:b/>
                <w:bCs/>
                <w:sz w:val="22"/>
                <w:szCs w:val="22"/>
                <w:lang w:val="kk-KZ"/>
              </w:rPr>
              <w:t>ҚР –</w:t>
            </w:r>
            <w:r w:rsidRPr="00E145CB">
              <w:rPr>
                <w:sz w:val="22"/>
                <w:szCs w:val="22"/>
                <w:lang w:val="kk-KZ"/>
              </w:rPr>
              <w:t xml:space="preserve"> Қазақстан Республикасы.</w:t>
            </w:r>
          </w:p>
          <w:p w14:paraId="24168791" w14:textId="77777777" w:rsidR="00B8775A" w:rsidRPr="00E145CB" w:rsidRDefault="00B8775A" w:rsidP="00DD1CB1">
            <w:pPr>
              <w:contextualSpacing/>
              <w:jc w:val="both"/>
              <w:rPr>
                <w:kern w:val="2"/>
                <w:sz w:val="22"/>
                <w:szCs w:val="22"/>
                <w:lang w:val="kk-KZ"/>
              </w:rPr>
            </w:pPr>
            <w:r w:rsidRPr="00E145CB">
              <w:rPr>
                <w:b/>
                <w:sz w:val="22"/>
                <w:szCs w:val="22"/>
                <w:lang w:val="kk-KZ"/>
              </w:rPr>
              <w:t xml:space="preserve">ҚТӨ (Қосылу туралы өтініш) </w:t>
            </w:r>
            <w:r w:rsidRPr="00E145CB">
              <w:rPr>
                <w:kern w:val="2"/>
                <w:sz w:val="22"/>
                <w:szCs w:val="22"/>
                <w:lang w:val="kk-KZ"/>
              </w:rPr>
              <w:t>–</w:t>
            </w:r>
            <w:r w:rsidRPr="00E145CB">
              <w:rPr>
                <w:b/>
                <w:sz w:val="22"/>
                <w:szCs w:val="22"/>
                <w:lang w:val="kk-KZ"/>
              </w:rPr>
              <w:t xml:space="preserve"> </w:t>
            </w:r>
            <w:r w:rsidRPr="00E145CB">
              <w:rPr>
                <w:sz w:val="22"/>
                <w:szCs w:val="22"/>
                <w:lang w:val="kk-KZ"/>
              </w:rPr>
              <w:t>Агенттің келісім беруінің және Шарттың талаптарын қабылдауының жазбаша нысаны.</w:t>
            </w:r>
          </w:p>
          <w:p w14:paraId="0F5B7BB4" w14:textId="77777777" w:rsidR="00B8775A" w:rsidRPr="00E145CB" w:rsidRDefault="00B8775A" w:rsidP="00DD1CB1">
            <w:pPr>
              <w:contextualSpacing/>
              <w:jc w:val="both"/>
              <w:rPr>
                <w:sz w:val="22"/>
                <w:szCs w:val="22"/>
                <w:lang w:val="kk-KZ"/>
              </w:rPr>
            </w:pPr>
            <w:r w:rsidRPr="00E145CB">
              <w:rPr>
                <w:b/>
                <w:bCs/>
                <w:sz w:val="22"/>
                <w:szCs w:val="22"/>
                <w:lang w:val="kk-KZ"/>
              </w:rPr>
              <w:t>ЭЦҚ (электрондық цифрлық қолтаңба) –</w:t>
            </w:r>
            <w:r w:rsidRPr="00E145CB">
              <w:rPr>
                <w:sz w:val="22"/>
                <w:szCs w:val="22"/>
                <w:lang w:val="kk-KZ"/>
              </w:rPr>
              <w:t xml:space="preserve"> электрондық цифрлық қолтаңба құралдарымен жасалған және электронды құжаттың шынайылығын, оның сол тұлғаға тиістілігі мен мазмұнының өзгермейтіндігін растайтын электрондық сандық белгілердің жиынтығы.</w:t>
            </w:r>
          </w:p>
          <w:p w14:paraId="43A55A71" w14:textId="77777777" w:rsidR="00B8775A" w:rsidRPr="00E145CB" w:rsidRDefault="00B8775A" w:rsidP="00DD1CB1">
            <w:pPr>
              <w:jc w:val="both"/>
              <w:rPr>
                <w:i/>
                <w:iCs/>
                <w:kern w:val="2"/>
                <w:sz w:val="22"/>
                <w:szCs w:val="22"/>
                <w:lang w:val="kk-KZ"/>
              </w:rPr>
            </w:pPr>
            <w:r w:rsidRPr="00E145CB">
              <w:rPr>
                <w:b/>
                <w:sz w:val="22"/>
                <w:szCs w:val="22"/>
                <w:lang w:val="kk-KZ"/>
              </w:rPr>
              <w:t xml:space="preserve">ЭБҚ (Электрондық банктік қызметтер) </w:t>
            </w:r>
            <w:r w:rsidRPr="00E145CB">
              <w:rPr>
                <w:b/>
                <w:bCs/>
                <w:sz w:val="22"/>
                <w:szCs w:val="22"/>
                <w:lang w:val="kk-KZ"/>
              </w:rPr>
              <w:t>–</w:t>
            </w:r>
            <w:r w:rsidRPr="00E145CB">
              <w:rPr>
                <w:b/>
                <w:sz w:val="22"/>
                <w:szCs w:val="22"/>
                <w:lang w:val="kk-KZ"/>
              </w:rPr>
              <w:t xml:space="preserve"> </w:t>
            </w:r>
            <w:r w:rsidRPr="00E145CB">
              <w:rPr>
                <w:sz w:val="22"/>
                <w:szCs w:val="22"/>
                <w:lang w:val="kk-KZ"/>
              </w:rPr>
              <w:lastRenderedPageBreak/>
              <w:t>клиенттің төлем қызметтерін және ақпараттық банктік қызметтерді алу үшін қашықтан қол жеткізу жүйесі арқылы өзінің банктік шотына қол жеткізуіне байланысты көрсетілетін қызметтер.</w:t>
            </w:r>
          </w:p>
        </w:tc>
        <w:tc>
          <w:tcPr>
            <w:tcW w:w="144" w:type="pct"/>
            <w:shd w:val="clear" w:color="auto" w:fill="auto"/>
          </w:tcPr>
          <w:p w14:paraId="398B87C7" w14:textId="77777777" w:rsidR="00B8775A" w:rsidRPr="00E145CB" w:rsidRDefault="00B8775A" w:rsidP="00DD1CB1">
            <w:pPr>
              <w:ind w:left="360"/>
              <w:jc w:val="both"/>
              <w:rPr>
                <w:i/>
                <w:iCs/>
                <w:kern w:val="2"/>
                <w:sz w:val="22"/>
                <w:szCs w:val="22"/>
                <w:lang w:val="kk-KZ"/>
              </w:rPr>
            </w:pPr>
          </w:p>
        </w:tc>
        <w:tc>
          <w:tcPr>
            <w:tcW w:w="1481" w:type="pct"/>
            <w:shd w:val="clear" w:color="auto" w:fill="auto"/>
          </w:tcPr>
          <w:p w14:paraId="38E4B842" w14:textId="77777777" w:rsidR="00B8775A" w:rsidRPr="00E145CB" w:rsidRDefault="00B8775A" w:rsidP="00DD1CB1">
            <w:pPr>
              <w:contextualSpacing/>
              <w:jc w:val="both"/>
              <w:rPr>
                <w:kern w:val="2"/>
                <w:sz w:val="22"/>
                <w:szCs w:val="22"/>
                <w:lang w:val="kk-KZ"/>
              </w:rPr>
            </w:pPr>
            <w:r w:rsidRPr="00E145CB">
              <w:rPr>
                <w:b/>
                <w:bCs/>
                <w:kern w:val="2"/>
                <w:sz w:val="22"/>
                <w:szCs w:val="22"/>
                <w:lang w:val="kk-KZ"/>
              </w:rPr>
              <w:t xml:space="preserve">Агент </w:t>
            </w:r>
            <w:r w:rsidRPr="00E145CB">
              <w:rPr>
                <w:kern w:val="2"/>
                <w:sz w:val="22"/>
                <w:szCs w:val="22"/>
                <w:lang w:val="kk-KZ"/>
              </w:rPr>
              <w:t>– юридическое лицо.</w:t>
            </w:r>
          </w:p>
          <w:p w14:paraId="397D8316" w14:textId="77777777" w:rsidR="00B8775A" w:rsidRPr="00E145CB" w:rsidRDefault="00B8775A" w:rsidP="00DD1CB1">
            <w:pPr>
              <w:contextualSpacing/>
              <w:jc w:val="both"/>
              <w:rPr>
                <w:kern w:val="2"/>
                <w:sz w:val="22"/>
                <w:szCs w:val="22"/>
                <w:lang w:val="kk-KZ"/>
              </w:rPr>
            </w:pPr>
            <w:r w:rsidRPr="00E145CB">
              <w:rPr>
                <w:b/>
                <w:bCs/>
                <w:kern w:val="2"/>
                <w:sz w:val="22"/>
                <w:szCs w:val="22"/>
                <w:lang w:val="kk-KZ"/>
              </w:rPr>
              <w:t xml:space="preserve">Банк </w:t>
            </w:r>
            <w:r w:rsidRPr="00E145CB">
              <w:rPr>
                <w:kern w:val="2"/>
                <w:sz w:val="22"/>
                <w:szCs w:val="22"/>
                <w:lang w:val="kk-KZ"/>
              </w:rPr>
              <w:t>– АО «Банк ЦентрКредит».</w:t>
            </w:r>
          </w:p>
          <w:p w14:paraId="1F1AA4EE" w14:textId="77777777" w:rsidR="00B8775A" w:rsidRPr="00E145CB" w:rsidRDefault="00B8775A" w:rsidP="00DD1CB1">
            <w:pPr>
              <w:contextualSpacing/>
              <w:jc w:val="both"/>
              <w:rPr>
                <w:kern w:val="2"/>
                <w:sz w:val="22"/>
                <w:szCs w:val="22"/>
                <w:lang w:val="kk-KZ"/>
              </w:rPr>
            </w:pPr>
            <w:r w:rsidRPr="00E145CB">
              <w:rPr>
                <w:b/>
                <w:bCs/>
                <w:kern w:val="2"/>
                <w:sz w:val="22"/>
                <w:szCs w:val="22"/>
                <w:lang w:val="kk-KZ"/>
              </w:rPr>
              <w:t>Веб-сайт</w:t>
            </w:r>
            <w:r w:rsidRPr="00E145CB">
              <w:rPr>
                <w:kern w:val="2"/>
                <w:sz w:val="22"/>
                <w:szCs w:val="22"/>
                <w:lang w:val="kk-KZ"/>
              </w:rPr>
              <w:t xml:space="preserve"> </w:t>
            </w:r>
            <w:r w:rsidRPr="00E145CB">
              <w:rPr>
                <w:b/>
                <w:bCs/>
                <w:kern w:val="2"/>
                <w:sz w:val="22"/>
                <w:szCs w:val="22"/>
                <w:lang w:val="kk-KZ"/>
              </w:rPr>
              <w:t>/ Интернет-ресурс</w:t>
            </w:r>
            <w:r w:rsidRPr="00E145CB">
              <w:rPr>
                <w:kern w:val="2"/>
                <w:sz w:val="22"/>
                <w:szCs w:val="22"/>
                <w:lang w:val="kk-KZ"/>
              </w:rPr>
              <w:t xml:space="preserve">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p w14:paraId="5C36124E" w14:textId="77777777" w:rsidR="00B8775A" w:rsidRPr="00E145CB" w:rsidRDefault="00B8775A" w:rsidP="00DD1CB1">
            <w:pPr>
              <w:contextualSpacing/>
              <w:jc w:val="both"/>
              <w:rPr>
                <w:kern w:val="2"/>
                <w:sz w:val="22"/>
                <w:szCs w:val="22"/>
                <w:lang w:val="kk-KZ"/>
              </w:rPr>
            </w:pPr>
            <w:r w:rsidRPr="00E145CB">
              <w:rPr>
                <w:b/>
                <w:bCs/>
                <w:kern w:val="2"/>
                <w:sz w:val="22"/>
                <w:szCs w:val="22"/>
                <w:lang w:val="kk-KZ"/>
              </w:rPr>
              <w:t xml:space="preserve">ВНД </w:t>
            </w:r>
            <w:r w:rsidRPr="00E145CB">
              <w:rPr>
                <w:kern w:val="2"/>
                <w:sz w:val="22"/>
                <w:szCs w:val="22"/>
                <w:lang w:val="kk-KZ"/>
              </w:rPr>
              <w:t>– внутренний нормативный документ.</w:t>
            </w:r>
          </w:p>
          <w:p w14:paraId="21691DFE" w14:textId="77777777" w:rsidR="00B8775A" w:rsidRPr="00E145CB" w:rsidRDefault="00B8775A" w:rsidP="00DD1CB1">
            <w:pPr>
              <w:contextualSpacing/>
              <w:jc w:val="both"/>
              <w:rPr>
                <w:kern w:val="2"/>
                <w:sz w:val="22"/>
                <w:szCs w:val="22"/>
                <w:lang w:val="kk-KZ"/>
              </w:rPr>
            </w:pPr>
            <w:r w:rsidRPr="00E145CB">
              <w:rPr>
                <w:b/>
                <w:bCs/>
                <w:kern w:val="2"/>
                <w:sz w:val="22"/>
                <w:szCs w:val="22"/>
                <w:lang w:val="kk-KZ"/>
              </w:rPr>
              <w:t>ГК РК</w:t>
            </w:r>
            <w:r w:rsidRPr="00E145CB">
              <w:rPr>
                <w:kern w:val="2"/>
                <w:sz w:val="22"/>
                <w:szCs w:val="22"/>
                <w:lang w:val="kk-KZ"/>
              </w:rPr>
              <w:t xml:space="preserve"> – Гражданский кодекс Республики </w:t>
            </w:r>
            <w:r w:rsidRPr="00E145CB">
              <w:rPr>
                <w:kern w:val="2"/>
                <w:sz w:val="22"/>
                <w:szCs w:val="22"/>
                <w:lang w:val="kk-KZ"/>
              </w:rPr>
              <w:lastRenderedPageBreak/>
              <w:t>Казахстан.</w:t>
            </w:r>
          </w:p>
          <w:p w14:paraId="58B06314" w14:textId="77777777" w:rsidR="00B8775A" w:rsidRPr="00E145CB" w:rsidRDefault="00B8775A" w:rsidP="00DD1CB1">
            <w:pPr>
              <w:contextualSpacing/>
              <w:jc w:val="both"/>
              <w:rPr>
                <w:kern w:val="2"/>
                <w:sz w:val="22"/>
                <w:szCs w:val="22"/>
                <w:lang w:val="kk-KZ"/>
              </w:rPr>
            </w:pPr>
            <w:r w:rsidRPr="00E145CB">
              <w:rPr>
                <w:b/>
                <w:bCs/>
                <w:kern w:val="2"/>
                <w:sz w:val="22"/>
                <w:szCs w:val="22"/>
                <w:lang w:val="kk-KZ"/>
              </w:rPr>
              <w:t>Договор</w:t>
            </w:r>
            <w:r w:rsidRPr="00E145CB">
              <w:rPr>
                <w:kern w:val="2"/>
                <w:sz w:val="22"/>
                <w:szCs w:val="22"/>
                <w:lang w:val="kk-KZ"/>
              </w:rPr>
              <w:t xml:space="preserve"> – Договор поручения для </w:t>
            </w:r>
            <w:r>
              <w:rPr>
                <w:kern w:val="2"/>
                <w:sz w:val="22"/>
                <w:szCs w:val="22"/>
              </w:rPr>
              <w:t>юридических</w:t>
            </w:r>
            <w:r w:rsidRPr="00E145CB">
              <w:rPr>
                <w:kern w:val="2"/>
                <w:sz w:val="22"/>
                <w:szCs w:val="22"/>
                <w:lang w:val="kk-KZ"/>
              </w:rPr>
              <w:t xml:space="preserve"> лиц (Договор поручения). Договор размещается на веб-сайте Банка: </w:t>
            </w:r>
            <w:r w:rsidR="00FB2A56">
              <w:fldChar w:fldCharType="begin"/>
            </w:r>
            <w:r>
              <w:instrText>HYPERLINK "http://www.bcc.kz"</w:instrText>
            </w:r>
            <w:r w:rsidR="00FB2A56">
              <w:fldChar w:fldCharType="separate"/>
            </w:r>
            <w:r w:rsidRPr="00E145CB">
              <w:rPr>
                <w:rStyle w:val="a6"/>
                <w:color w:val="auto"/>
                <w:kern w:val="2"/>
                <w:sz w:val="22"/>
                <w:szCs w:val="22"/>
                <w:lang w:val="kk-KZ"/>
              </w:rPr>
              <w:t>www.bcc.kz</w:t>
            </w:r>
            <w:r w:rsidR="00FB2A56">
              <w:rPr>
                <w:rStyle w:val="a6"/>
                <w:color w:val="auto"/>
                <w:kern w:val="2"/>
                <w:sz w:val="22"/>
                <w:szCs w:val="22"/>
                <w:lang w:val="kk-KZ"/>
              </w:rPr>
              <w:fldChar w:fldCharType="end"/>
            </w:r>
            <w:r w:rsidRPr="00E145CB">
              <w:rPr>
                <w:kern w:val="2"/>
                <w:sz w:val="22"/>
                <w:szCs w:val="22"/>
                <w:lang w:val="kk-KZ"/>
              </w:rPr>
              <w:t xml:space="preserve"> и заключается между Банком и Агентом на основании ЗОП к Договору.</w:t>
            </w:r>
          </w:p>
          <w:p w14:paraId="01D5CCE3" w14:textId="77777777" w:rsidR="00B8775A" w:rsidRPr="00E145CB" w:rsidRDefault="00B8775A" w:rsidP="00DD1CB1">
            <w:pPr>
              <w:contextualSpacing/>
              <w:jc w:val="both"/>
              <w:rPr>
                <w:kern w:val="2"/>
                <w:sz w:val="22"/>
                <w:szCs w:val="22"/>
                <w:lang w:val="kk-KZ"/>
              </w:rPr>
            </w:pPr>
            <w:r w:rsidRPr="00E145CB">
              <w:rPr>
                <w:kern w:val="2"/>
                <w:sz w:val="22"/>
                <w:szCs w:val="22"/>
                <w:lang w:val="kk-KZ"/>
              </w:rPr>
              <w:t xml:space="preserve"> </w:t>
            </w:r>
            <w:r w:rsidRPr="00E145CB">
              <w:rPr>
                <w:b/>
                <w:bCs/>
                <w:kern w:val="2"/>
                <w:sz w:val="22"/>
                <w:szCs w:val="22"/>
                <w:lang w:val="kk-KZ"/>
              </w:rPr>
              <w:t>ДБО (Договор банковского обслуживания)</w:t>
            </w:r>
            <w:r w:rsidRPr="00E145CB">
              <w:rPr>
                <w:kern w:val="2"/>
                <w:sz w:val="22"/>
                <w:szCs w:val="22"/>
                <w:lang w:val="kk-KZ"/>
              </w:rPr>
              <w:t xml:space="preserve"> – Стандартные условия предоставления комплекса банковских услуг бизнес-клиентам в АО «Банк ЦентрКредит» (Договор присоединения) № 002. ДБО размещён на веб-сайте Банка: </w:t>
            </w:r>
            <w:r w:rsidR="00FB2A56">
              <w:fldChar w:fldCharType="begin"/>
            </w:r>
            <w:r>
              <w:instrText>HYPERLINK "http://www.bcc.kz"</w:instrText>
            </w:r>
            <w:r w:rsidR="00FB2A56">
              <w:fldChar w:fldCharType="separate"/>
            </w:r>
            <w:r w:rsidRPr="00E145CB">
              <w:rPr>
                <w:rStyle w:val="a6"/>
                <w:color w:val="auto"/>
                <w:kern w:val="2"/>
                <w:sz w:val="22"/>
                <w:szCs w:val="22"/>
                <w:lang w:val="kk-KZ"/>
              </w:rPr>
              <w:t>www.bcc.kz</w:t>
            </w:r>
            <w:r w:rsidR="00FB2A56">
              <w:rPr>
                <w:rStyle w:val="a6"/>
                <w:color w:val="auto"/>
                <w:kern w:val="2"/>
                <w:sz w:val="22"/>
                <w:szCs w:val="22"/>
                <w:lang w:val="kk-KZ"/>
              </w:rPr>
              <w:fldChar w:fldCharType="end"/>
            </w:r>
            <w:r w:rsidRPr="00E145CB">
              <w:rPr>
                <w:kern w:val="2"/>
                <w:sz w:val="22"/>
                <w:szCs w:val="22"/>
                <w:lang w:val="kk-KZ"/>
              </w:rPr>
              <w:t>.</w:t>
            </w:r>
          </w:p>
          <w:p w14:paraId="0221D30C" w14:textId="77777777" w:rsidR="00B8775A" w:rsidRPr="00E145CB" w:rsidRDefault="00B8775A" w:rsidP="00DD1CB1">
            <w:pPr>
              <w:contextualSpacing/>
              <w:jc w:val="both"/>
              <w:rPr>
                <w:kern w:val="2"/>
                <w:sz w:val="22"/>
                <w:szCs w:val="22"/>
                <w:lang w:val="kk-KZ"/>
              </w:rPr>
            </w:pPr>
            <w:r w:rsidRPr="00E145CB">
              <w:rPr>
                <w:b/>
                <w:bCs/>
                <w:kern w:val="2"/>
                <w:sz w:val="22"/>
                <w:szCs w:val="22"/>
                <w:lang w:val="kk-KZ"/>
              </w:rPr>
              <w:t xml:space="preserve">Правила </w:t>
            </w:r>
            <w:r w:rsidRPr="00E145CB">
              <w:rPr>
                <w:kern w:val="2"/>
                <w:sz w:val="22"/>
                <w:szCs w:val="22"/>
                <w:lang w:val="kk-KZ"/>
              </w:rPr>
              <w:t xml:space="preserve">– Правила об общих условиях проведения операций в АО «Банк ЦентрКредит». Правила размещены на веб-сайте Банка: </w:t>
            </w:r>
            <w:r w:rsidR="00FB2A56">
              <w:fldChar w:fldCharType="begin"/>
            </w:r>
            <w:r>
              <w:instrText>HYPERLINK "http://www.bcc.kz"</w:instrText>
            </w:r>
            <w:r w:rsidR="00FB2A56">
              <w:fldChar w:fldCharType="separate"/>
            </w:r>
            <w:r w:rsidRPr="00E145CB">
              <w:rPr>
                <w:rStyle w:val="a6"/>
                <w:color w:val="auto"/>
                <w:kern w:val="2"/>
                <w:sz w:val="22"/>
                <w:szCs w:val="22"/>
                <w:lang w:val="kk-KZ"/>
              </w:rPr>
              <w:t>www.bcc.kz</w:t>
            </w:r>
            <w:r w:rsidR="00FB2A56">
              <w:rPr>
                <w:rStyle w:val="a6"/>
                <w:color w:val="auto"/>
                <w:kern w:val="2"/>
                <w:sz w:val="22"/>
                <w:szCs w:val="22"/>
                <w:lang w:val="kk-KZ"/>
              </w:rPr>
              <w:fldChar w:fldCharType="end"/>
            </w:r>
            <w:r w:rsidRPr="00E145CB">
              <w:rPr>
                <w:kern w:val="2"/>
                <w:sz w:val="22"/>
                <w:szCs w:val="22"/>
                <w:lang w:val="kk-KZ"/>
              </w:rPr>
              <w:t>.</w:t>
            </w:r>
          </w:p>
          <w:p w14:paraId="66AA17C6" w14:textId="77777777" w:rsidR="00B8775A" w:rsidRPr="00E145CB" w:rsidRDefault="00B8775A" w:rsidP="00DD1CB1">
            <w:pPr>
              <w:contextualSpacing/>
              <w:jc w:val="both"/>
              <w:rPr>
                <w:kern w:val="2"/>
                <w:sz w:val="22"/>
                <w:szCs w:val="22"/>
                <w:lang w:val="kk-KZ"/>
              </w:rPr>
            </w:pPr>
            <w:r w:rsidRPr="00E145CB">
              <w:rPr>
                <w:b/>
                <w:bCs/>
                <w:kern w:val="2"/>
                <w:sz w:val="22"/>
                <w:szCs w:val="22"/>
                <w:lang w:val="kk-KZ"/>
              </w:rPr>
              <w:t xml:space="preserve">Перечень </w:t>
            </w:r>
            <w:r w:rsidRPr="00E145CB">
              <w:rPr>
                <w:kern w:val="2"/>
                <w:sz w:val="22"/>
                <w:szCs w:val="22"/>
                <w:lang w:val="kk-KZ"/>
              </w:rPr>
              <w:t xml:space="preserve">– перечень документов необходмых для заключения ДБО. Перечень размещён на веб-сайте Банка: </w:t>
            </w:r>
            <w:r w:rsidR="00FB2A56">
              <w:fldChar w:fldCharType="begin"/>
            </w:r>
            <w:r>
              <w:instrText>HYPERLINK "http://www.bcc.kz"</w:instrText>
            </w:r>
            <w:r w:rsidR="00FB2A56">
              <w:fldChar w:fldCharType="separate"/>
            </w:r>
            <w:r w:rsidRPr="00E145CB">
              <w:rPr>
                <w:rStyle w:val="a6"/>
                <w:color w:val="auto"/>
                <w:kern w:val="2"/>
                <w:sz w:val="22"/>
                <w:szCs w:val="22"/>
                <w:lang w:val="kk-KZ"/>
              </w:rPr>
              <w:t>www.bcc.kz</w:t>
            </w:r>
            <w:r w:rsidR="00FB2A56">
              <w:rPr>
                <w:rStyle w:val="a6"/>
                <w:color w:val="auto"/>
                <w:kern w:val="2"/>
                <w:sz w:val="22"/>
                <w:szCs w:val="22"/>
                <w:lang w:val="kk-KZ"/>
              </w:rPr>
              <w:fldChar w:fldCharType="end"/>
            </w:r>
            <w:r w:rsidRPr="00E145CB">
              <w:rPr>
                <w:kern w:val="2"/>
                <w:sz w:val="22"/>
                <w:szCs w:val="22"/>
                <w:lang w:val="kk-KZ"/>
              </w:rPr>
              <w:t xml:space="preserve">. </w:t>
            </w:r>
          </w:p>
          <w:p w14:paraId="265F0269" w14:textId="77777777" w:rsidR="00B8775A" w:rsidRPr="00E145CB" w:rsidRDefault="00B8775A" w:rsidP="00DD1CB1">
            <w:pPr>
              <w:contextualSpacing/>
              <w:jc w:val="both"/>
              <w:rPr>
                <w:b/>
                <w:bCs/>
                <w:kern w:val="2"/>
                <w:sz w:val="22"/>
                <w:szCs w:val="22"/>
                <w:lang w:val="kk-KZ"/>
              </w:rPr>
            </w:pPr>
            <w:r w:rsidRPr="00E145CB">
              <w:rPr>
                <w:b/>
                <w:bCs/>
                <w:kern w:val="2"/>
                <w:sz w:val="22"/>
                <w:szCs w:val="22"/>
                <w:lang w:val="kk-KZ"/>
              </w:rPr>
              <w:t xml:space="preserve">Тарифы </w:t>
            </w:r>
            <w:r w:rsidRPr="00E145CB">
              <w:rPr>
                <w:kern w:val="2"/>
                <w:sz w:val="22"/>
                <w:szCs w:val="22"/>
                <w:lang w:val="kk-KZ"/>
              </w:rPr>
              <w:t xml:space="preserve">– стоимость банковских услуг. Тарифы размещены на веб-сайте Банка: </w:t>
            </w:r>
            <w:r w:rsidR="00FB2A56">
              <w:fldChar w:fldCharType="begin"/>
            </w:r>
            <w:r>
              <w:instrText>HYPERLINK "http://www.bcc.kz"</w:instrText>
            </w:r>
            <w:r w:rsidR="00FB2A56">
              <w:fldChar w:fldCharType="separate"/>
            </w:r>
            <w:r w:rsidRPr="00E145CB">
              <w:rPr>
                <w:rStyle w:val="a6"/>
                <w:color w:val="auto"/>
                <w:kern w:val="2"/>
                <w:sz w:val="22"/>
                <w:szCs w:val="22"/>
                <w:lang w:val="kk-KZ"/>
              </w:rPr>
              <w:t>www.bcc.kz</w:t>
            </w:r>
            <w:r w:rsidR="00FB2A56">
              <w:rPr>
                <w:rStyle w:val="a6"/>
                <w:color w:val="auto"/>
                <w:kern w:val="2"/>
                <w:sz w:val="22"/>
                <w:szCs w:val="22"/>
                <w:lang w:val="kk-KZ"/>
              </w:rPr>
              <w:fldChar w:fldCharType="end"/>
            </w:r>
            <w:r w:rsidRPr="00E145CB">
              <w:rPr>
                <w:kern w:val="2"/>
                <w:sz w:val="22"/>
                <w:szCs w:val="22"/>
                <w:lang w:val="kk-KZ"/>
              </w:rPr>
              <w:t xml:space="preserve">. </w:t>
            </w:r>
          </w:p>
          <w:p w14:paraId="25EC2F2B" w14:textId="77777777" w:rsidR="00B8775A" w:rsidRPr="00E145CB" w:rsidRDefault="00B8775A" w:rsidP="00DD1CB1">
            <w:pPr>
              <w:contextualSpacing/>
              <w:jc w:val="both"/>
              <w:rPr>
                <w:kern w:val="2"/>
                <w:sz w:val="22"/>
                <w:szCs w:val="22"/>
                <w:lang w:val="kk-KZ"/>
              </w:rPr>
            </w:pPr>
            <w:r w:rsidRPr="00E145CB">
              <w:rPr>
                <w:b/>
                <w:bCs/>
                <w:kern w:val="2"/>
                <w:sz w:val="22"/>
                <w:szCs w:val="22"/>
                <w:lang w:val="kk-KZ"/>
              </w:rPr>
              <w:t xml:space="preserve">Услуга </w:t>
            </w:r>
            <w:r w:rsidRPr="00E145CB">
              <w:rPr>
                <w:kern w:val="2"/>
                <w:sz w:val="22"/>
                <w:szCs w:val="22"/>
                <w:lang w:val="kk-KZ"/>
              </w:rPr>
              <w:t>– распространение Агентом информации о продуктах и услугах Банка, в целях привлечения в Банк новых Клиентов.</w:t>
            </w:r>
          </w:p>
          <w:p w14:paraId="70DA40DC" w14:textId="77777777" w:rsidR="00B8775A" w:rsidRPr="00E145CB" w:rsidRDefault="00B8775A" w:rsidP="00DD1CB1">
            <w:pPr>
              <w:contextualSpacing/>
              <w:jc w:val="both"/>
              <w:rPr>
                <w:kern w:val="2"/>
                <w:sz w:val="22"/>
                <w:szCs w:val="22"/>
                <w:lang w:val="kk-KZ"/>
              </w:rPr>
            </w:pPr>
            <w:r w:rsidRPr="00E145CB">
              <w:rPr>
                <w:b/>
                <w:bCs/>
                <w:kern w:val="2"/>
                <w:sz w:val="22"/>
                <w:szCs w:val="22"/>
                <w:lang w:val="kk-KZ"/>
              </w:rPr>
              <w:t>РК</w:t>
            </w:r>
            <w:r w:rsidRPr="00E145CB">
              <w:rPr>
                <w:kern w:val="2"/>
                <w:sz w:val="22"/>
                <w:szCs w:val="22"/>
                <w:lang w:val="kk-KZ"/>
              </w:rPr>
              <w:t xml:space="preserve"> – Республика Казахстан.</w:t>
            </w:r>
          </w:p>
          <w:p w14:paraId="7FF7399F" w14:textId="77777777" w:rsidR="00B8775A" w:rsidRPr="00E145CB" w:rsidRDefault="00B8775A" w:rsidP="00DD1CB1">
            <w:pPr>
              <w:contextualSpacing/>
              <w:jc w:val="both"/>
              <w:rPr>
                <w:kern w:val="2"/>
                <w:sz w:val="22"/>
                <w:szCs w:val="22"/>
                <w:lang w:val="kk-KZ"/>
              </w:rPr>
            </w:pPr>
            <w:r w:rsidRPr="00E145CB">
              <w:rPr>
                <w:b/>
                <w:bCs/>
                <w:kern w:val="2"/>
                <w:sz w:val="22"/>
                <w:szCs w:val="22"/>
                <w:lang w:val="kk-KZ"/>
              </w:rPr>
              <w:t>ЗОП</w:t>
            </w:r>
            <w:r w:rsidRPr="00E145CB">
              <w:rPr>
                <w:kern w:val="2"/>
                <w:sz w:val="22"/>
                <w:szCs w:val="22"/>
                <w:lang w:val="kk-KZ"/>
              </w:rPr>
              <w:t xml:space="preserve"> </w:t>
            </w:r>
            <w:r w:rsidRPr="00E145CB">
              <w:rPr>
                <w:b/>
                <w:bCs/>
                <w:kern w:val="2"/>
                <w:sz w:val="22"/>
                <w:szCs w:val="22"/>
                <w:lang w:val="kk-KZ"/>
              </w:rPr>
              <w:t>(Заявление о присоединении)</w:t>
            </w:r>
            <w:r w:rsidRPr="00E145CB">
              <w:rPr>
                <w:kern w:val="2"/>
                <w:sz w:val="22"/>
                <w:szCs w:val="22"/>
                <w:lang w:val="kk-KZ"/>
              </w:rPr>
              <w:t xml:space="preserve"> – письменная форма волеизъявления согласия и принятия Агентом условий Договора.</w:t>
            </w:r>
          </w:p>
          <w:p w14:paraId="4A6A72C9" w14:textId="77777777" w:rsidR="00B8775A" w:rsidRPr="00E145CB" w:rsidRDefault="00B8775A" w:rsidP="00DD1CB1">
            <w:pPr>
              <w:contextualSpacing/>
              <w:jc w:val="both"/>
              <w:rPr>
                <w:kern w:val="2"/>
                <w:sz w:val="22"/>
                <w:szCs w:val="22"/>
                <w:lang w:val="kk-KZ"/>
              </w:rPr>
            </w:pPr>
            <w:r w:rsidRPr="00E145CB">
              <w:rPr>
                <w:b/>
                <w:bCs/>
                <w:kern w:val="2"/>
                <w:sz w:val="22"/>
                <w:szCs w:val="22"/>
                <w:lang w:val="kk-KZ"/>
              </w:rPr>
              <w:t>ЭЦП</w:t>
            </w:r>
            <w:r w:rsidRPr="00E145CB">
              <w:rPr>
                <w:kern w:val="2"/>
                <w:sz w:val="22"/>
                <w:szCs w:val="22"/>
                <w:lang w:val="kk-KZ"/>
              </w:rPr>
              <w:t xml:space="preserve"> </w:t>
            </w:r>
            <w:r w:rsidRPr="00E145CB">
              <w:rPr>
                <w:b/>
                <w:bCs/>
                <w:kern w:val="2"/>
                <w:sz w:val="22"/>
                <w:szCs w:val="22"/>
                <w:lang w:val="kk-KZ"/>
              </w:rPr>
              <w:t>(Электронная цифровая подпись)</w:t>
            </w:r>
            <w:r w:rsidRPr="00E145CB">
              <w:rPr>
                <w:kern w:val="2"/>
                <w:sz w:val="22"/>
                <w:szCs w:val="22"/>
                <w:lang w:val="kk-KZ"/>
              </w:rPr>
              <w:t xml:space="preserve"> – набор электронных цифровых символов, созданный средствами электронной цифровой подписи и подтверждающий </w:t>
            </w:r>
            <w:r w:rsidRPr="00E145CB">
              <w:rPr>
                <w:kern w:val="2"/>
                <w:sz w:val="22"/>
                <w:szCs w:val="22"/>
                <w:lang w:val="kk-KZ"/>
              </w:rPr>
              <w:lastRenderedPageBreak/>
              <w:t>достоверность электронного документа, его принадлежность и неизменность содержания.</w:t>
            </w:r>
          </w:p>
          <w:p w14:paraId="70C263C1" w14:textId="77777777" w:rsidR="00B8775A" w:rsidRPr="00E145CB" w:rsidRDefault="00B8775A" w:rsidP="00DD1CB1">
            <w:pPr>
              <w:contextualSpacing/>
              <w:jc w:val="both"/>
              <w:rPr>
                <w:kern w:val="2"/>
                <w:sz w:val="22"/>
                <w:szCs w:val="22"/>
                <w:lang w:val="kk-KZ"/>
              </w:rPr>
            </w:pPr>
            <w:r w:rsidRPr="00E145CB">
              <w:rPr>
                <w:b/>
                <w:bCs/>
                <w:kern w:val="2"/>
                <w:sz w:val="22"/>
                <w:szCs w:val="22"/>
                <w:lang w:val="kk-KZ"/>
              </w:rPr>
              <w:t>ЭБУ (Электронные банковские услуги)</w:t>
            </w:r>
            <w:r w:rsidRPr="00E145CB">
              <w:rPr>
                <w:kern w:val="2"/>
                <w:sz w:val="22"/>
                <w:szCs w:val="22"/>
                <w:lang w:val="kk-KZ"/>
              </w:rPr>
              <w:t xml:space="preserve">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p>
          <w:p w14:paraId="6C79E20A" w14:textId="77777777" w:rsidR="00B8775A" w:rsidRPr="00E145CB" w:rsidRDefault="00B8775A" w:rsidP="00DD1CB1">
            <w:pPr>
              <w:contextualSpacing/>
              <w:jc w:val="both"/>
              <w:rPr>
                <w:kern w:val="2"/>
                <w:sz w:val="22"/>
                <w:szCs w:val="22"/>
                <w:lang w:val="kk-KZ"/>
              </w:rPr>
            </w:pPr>
          </w:p>
        </w:tc>
        <w:tc>
          <w:tcPr>
            <w:tcW w:w="142" w:type="pct"/>
          </w:tcPr>
          <w:p w14:paraId="1AE18E73" w14:textId="77777777" w:rsidR="00B8775A" w:rsidRPr="00E145CB" w:rsidRDefault="00B8775A" w:rsidP="00DD1CB1">
            <w:pPr>
              <w:contextualSpacing/>
              <w:jc w:val="both"/>
              <w:rPr>
                <w:b/>
                <w:bCs/>
                <w:kern w:val="2"/>
                <w:sz w:val="22"/>
                <w:szCs w:val="22"/>
                <w:lang w:val="kk-KZ"/>
              </w:rPr>
            </w:pPr>
          </w:p>
        </w:tc>
        <w:tc>
          <w:tcPr>
            <w:tcW w:w="1527" w:type="pct"/>
          </w:tcPr>
          <w:p w14:paraId="5A228C25" w14:textId="77777777" w:rsidR="001175C2" w:rsidRPr="00E145CB" w:rsidRDefault="001175C2" w:rsidP="001175C2">
            <w:pPr>
              <w:contextualSpacing/>
              <w:jc w:val="both"/>
              <w:rPr>
                <w:kern w:val="2"/>
                <w:sz w:val="22"/>
                <w:szCs w:val="22"/>
                <w:lang w:val="kk-KZ"/>
              </w:rPr>
            </w:pPr>
            <w:r>
              <w:rPr>
                <w:b/>
                <w:bCs/>
                <w:kern w:val="2"/>
                <w:sz w:val="22"/>
                <w:szCs w:val="22"/>
                <w:lang w:val="en-US"/>
              </w:rPr>
              <w:t xml:space="preserve">Agent </w:t>
            </w:r>
            <w:r>
              <w:rPr>
                <w:kern w:val="2"/>
                <w:sz w:val="22"/>
                <w:szCs w:val="22"/>
                <w:lang w:val="en-US"/>
              </w:rPr>
              <w:t>means a legal entity</w:t>
            </w:r>
            <w:r w:rsidRPr="00E145CB">
              <w:rPr>
                <w:kern w:val="2"/>
                <w:sz w:val="22"/>
                <w:szCs w:val="22"/>
                <w:lang w:val="kk-KZ"/>
              </w:rPr>
              <w:t>.</w:t>
            </w:r>
          </w:p>
          <w:p w14:paraId="7A675462" w14:textId="77777777" w:rsidR="001175C2" w:rsidRPr="00E145CB" w:rsidRDefault="001175C2" w:rsidP="001175C2">
            <w:pPr>
              <w:contextualSpacing/>
              <w:jc w:val="both"/>
              <w:rPr>
                <w:kern w:val="2"/>
                <w:sz w:val="22"/>
                <w:szCs w:val="22"/>
                <w:lang w:val="kk-KZ"/>
              </w:rPr>
            </w:pPr>
            <w:r>
              <w:rPr>
                <w:b/>
                <w:bCs/>
                <w:kern w:val="2"/>
                <w:sz w:val="22"/>
                <w:szCs w:val="22"/>
                <w:lang w:val="en-US"/>
              </w:rPr>
              <w:t>Bank</w:t>
            </w:r>
            <w:r w:rsidRPr="00E145CB">
              <w:rPr>
                <w:b/>
                <w:bCs/>
                <w:kern w:val="2"/>
                <w:sz w:val="22"/>
                <w:szCs w:val="22"/>
                <w:lang w:val="kk-KZ"/>
              </w:rPr>
              <w:t xml:space="preserve"> </w:t>
            </w:r>
            <w:r>
              <w:rPr>
                <w:kern w:val="2"/>
                <w:sz w:val="22"/>
                <w:szCs w:val="22"/>
                <w:lang w:val="en-US"/>
              </w:rPr>
              <w:t xml:space="preserve">means JSC Bank </w:t>
            </w:r>
            <w:proofErr w:type="spellStart"/>
            <w:r>
              <w:rPr>
                <w:kern w:val="2"/>
                <w:sz w:val="22"/>
                <w:szCs w:val="22"/>
                <w:lang w:val="en-US"/>
              </w:rPr>
              <w:t>CenterCredit</w:t>
            </w:r>
            <w:proofErr w:type="spellEnd"/>
            <w:r>
              <w:rPr>
                <w:kern w:val="2"/>
                <w:sz w:val="22"/>
                <w:szCs w:val="22"/>
                <w:lang w:val="en-US"/>
              </w:rPr>
              <w:t>.</w:t>
            </w:r>
          </w:p>
          <w:p w14:paraId="691D37D9" w14:textId="77777777" w:rsidR="001175C2" w:rsidRPr="001175C2" w:rsidRDefault="001175C2" w:rsidP="001175C2">
            <w:pPr>
              <w:contextualSpacing/>
              <w:jc w:val="both"/>
              <w:rPr>
                <w:kern w:val="2"/>
                <w:sz w:val="22"/>
                <w:szCs w:val="22"/>
                <w:lang w:val="kk-KZ"/>
              </w:rPr>
            </w:pPr>
            <w:r w:rsidRPr="001175C2">
              <w:rPr>
                <w:b/>
                <w:bCs/>
                <w:kern w:val="2"/>
                <w:sz w:val="22"/>
                <w:szCs w:val="22"/>
                <w:lang w:val="kk-KZ"/>
              </w:rPr>
              <w:t xml:space="preserve">Website / Internet resource </w:t>
            </w:r>
            <w:r>
              <w:rPr>
                <w:bCs/>
                <w:kern w:val="2"/>
                <w:sz w:val="22"/>
                <w:szCs w:val="22"/>
                <w:lang w:val="en-US"/>
              </w:rPr>
              <w:t>means</w:t>
            </w:r>
            <w:r w:rsidRPr="001175C2">
              <w:rPr>
                <w:bCs/>
                <w:kern w:val="2"/>
                <w:sz w:val="22"/>
                <w:szCs w:val="22"/>
                <w:lang w:val="kk-KZ"/>
              </w:rPr>
              <w:t xml:space="preserve"> information (in text, graph</w:t>
            </w:r>
            <w:r>
              <w:rPr>
                <w:bCs/>
                <w:kern w:val="2"/>
                <w:sz w:val="22"/>
                <w:szCs w:val="22"/>
                <w:lang w:val="kk-KZ"/>
              </w:rPr>
              <w:t xml:space="preserve">ic, audiovisual or other form) </w:t>
            </w:r>
            <w:r>
              <w:rPr>
                <w:bCs/>
                <w:kern w:val="2"/>
                <w:sz w:val="22"/>
                <w:szCs w:val="22"/>
                <w:lang w:val="en-US"/>
              </w:rPr>
              <w:t>posted</w:t>
            </w:r>
            <w:r w:rsidRPr="001175C2">
              <w:rPr>
                <w:bCs/>
                <w:kern w:val="2"/>
                <w:sz w:val="22"/>
                <w:szCs w:val="22"/>
                <w:lang w:val="kk-KZ"/>
              </w:rPr>
              <w:t xml:space="preserve"> on a hardware and software complex having a unique network address and (or) domain name and functioning on the Internet</w:t>
            </w:r>
            <w:r w:rsidRPr="001175C2">
              <w:rPr>
                <w:kern w:val="2"/>
                <w:sz w:val="22"/>
                <w:szCs w:val="22"/>
                <w:lang w:val="kk-KZ"/>
              </w:rPr>
              <w:t>.</w:t>
            </w:r>
          </w:p>
          <w:p w14:paraId="20F4709A" w14:textId="77777777" w:rsidR="001175C2" w:rsidRPr="00E145CB" w:rsidRDefault="001175C2" w:rsidP="001175C2">
            <w:pPr>
              <w:contextualSpacing/>
              <w:jc w:val="both"/>
              <w:rPr>
                <w:kern w:val="2"/>
                <w:sz w:val="22"/>
                <w:szCs w:val="22"/>
                <w:lang w:val="kk-KZ"/>
              </w:rPr>
            </w:pPr>
            <w:r>
              <w:rPr>
                <w:b/>
                <w:bCs/>
                <w:kern w:val="2"/>
                <w:sz w:val="22"/>
                <w:szCs w:val="22"/>
                <w:lang w:val="en-US"/>
              </w:rPr>
              <w:t>IRD</w:t>
            </w:r>
            <w:r w:rsidRPr="00E145CB">
              <w:rPr>
                <w:b/>
                <w:bCs/>
                <w:kern w:val="2"/>
                <w:sz w:val="22"/>
                <w:szCs w:val="22"/>
                <w:lang w:val="kk-KZ"/>
              </w:rPr>
              <w:t xml:space="preserve"> </w:t>
            </w:r>
            <w:r>
              <w:rPr>
                <w:kern w:val="2"/>
                <w:sz w:val="22"/>
                <w:szCs w:val="22"/>
                <w:lang w:val="en-US"/>
              </w:rPr>
              <w:t>means an internal regulatory document</w:t>
            </w:r>
            <w:r w:rsidRPr="00E145CB">
              <w:rPr>
                <w:kern w:val="2"/>
                <w:sz w:val="22"/>
                <w:szCs w:val="22"/>
                <w:lang w:val="kk-KZ"/>
              </w:rPr>
              <w:t>.</w:t>
            </w:r>
          </w:p>
          <w:p w14:paraId="5C908595" w14:textId="77777777" w:rsidR="001175C2" w:rsidRPr="00E145CB" w:rsidRDefault="001175C2" w:rsidP="001175C2">
            <w:pPr>
              <w:contextualSpacing/>
              <w:jc w:val="both"/>
              <w:rPr>
                <w:kern w:val="2"/>
                <w:sz w:val="22"/>
                <w:szCs w:val="22"/>
                <w:lang w:val="kk-KZ"/>
              </w:rPr>
            </w:pPr>
            <w:r>
              <w:rPr>
                <w:b/>
                <w:bCs/>
                <w:kern w:val="2"/>
                <w:sz w:val="22"/>
                <w:szCs w:val="22"/>
                <w:lang w:val="en-US"/>
              </w:rPr>
              <w:t>CC of the RoK</w:t>
            </w:r>
            <w:r>
              <w:rPr>
                <w:kern w:val="2"/>
                <w:sz w:val="22"/>
                <w:szCs w:val="22"/>
                <w:lang w:val="kk-KZ"/>
              </w:rPr>
              <w:t xml:space="preserve"> </w:t>
            </w:r>
            <w:r>
              <w:rPr>
                <w:kern w:val="2"/>
                <w:sz w:val="22"/>
                <w:szCs w:val="22"/>
                <w:lang w:val="en-US"/>
              </w:rPr>
              <w:t>means the Civil Code of the Republic of Kazakhstan</w:t>
            </w:r>
            <w:r w:rsidRPr="00E145CB">
              <w:rPr>
                <w:kern w:val="2"/>
                <w:sz w:val="22"/>
                <w:szCs w:val="22"/>
                <w:lang w:val="kk-KZ"/>
              </w:rPr>
              <w:t>.</w:t>
            </w:r>
          </w:p>
          <w:p w14:paraId="2F618377" w14:textId="77777777" w:rsidR="001175C2" w:rsidRPr="00E145CB" w:rsidRDefault="001175C2" w:rsidP="001175C2">
            <w:pPr>
              <w:contextualSpacing/>
              <w:jc w:val="both"/>
              <w:rPr>
                <w:kern w:val="2"/>
                <w:sz w:val="22"/>
                <w:szCs w:val="22"/>
                <w:lang w:val="kk-KZ"/>
              </w:rPr>
            </w:pPr>
            <w:r>
              <w:rPr>
                <w:b/>
                <w:bCs/>
                <w:kern w:val="2"/>
                <w:sz w:val="22"/>
                <w:szCs w:val="22"/>
                <w:lang w:val="en-US"/>
              </w:rPr>
              <w:t>Contract</w:t>
            </w:r>
            <w:r>
              <w:rPr>
                <w:kern w:val="2"/>
                <w:sz w:val="22"/>
                <w:szCs w:val="22"/>
                <w:lang w:val="kk-KZ"/>
              </w:rPr>
              <w:t xml:space="preserve"> </w:t>
            </w:r>
            <w:r>
              <w:rPr>
                <w:kern w:val="2"/>
                <w:sz w:val="22"/>
                <w:szCs w:val="22"/>
                <w:lang w:val="en-US"/>
              </w:rPr>
              <w:t>means</w:t>
            </w:r>
            <w:r w:rsidRPr="00E145CB">
              <w:rPr>
                <w:kern w:val="2"/>
                <w:sz w:val="22"/>
                <w:szCs w:val="22"/>
                <w:lang w:val="kk-KZ"/>
              </w:rPr>
              <w:t xml:space="preserve"> </w:t>
            </w:r>
            <w:r>
              <w:rPr>
                <w:kern w:val="2"/>
                <w:sz w:val="22"/>
                <w:szCs w:val="22"/>
                <w:lang w:val="en-US"/>
              </w:rPr>
              <w:t xml:space="preserve">the Agency Contract for </w:t>
            </w:r>
            <w:r w:rsidR="0064244E">
              <w:rPr>
                <w:kern w:val="2"/>
                <w:sz w:val="22"/>
                <w:szCs w:val="22"/>
                <w:lang w:val="en-US"/>
              </w:rPr>
              <w:t>L</w:t>
            </w:r>
            <w:r>
              <w:rPr>
                <w:kern w:val="2"/>
                <w:sz w:val="22"/>
                <w:szCs w:val="22"/>
                <w:lang w:val="en-US"/>
              </w:rPr>
              <w:t xml:space="preserve">egal </w:t>
            </w:r>
            <w:r w:rsidR="0064244E">
              <w:rPr>
                <w:kern w:val="2"/>
                <w:sz w:val="22"/>
                <w:szCs w:val="22"/>
                <w:lang w:val="en-US"/>
              </w:rPr>
              <w:lastRenderedPageBreak/>
              <w:t>E</w:t>
            </w:r>
            <w:r>
              <w:rPr>
                <w:kern w:val="2"/>
                <w:sz w:val="22"/>
                <w:szCs w:val="22"/>
                <w:lang w:val="en-US"/>
              </w:rPr>
              <w:t xml:space="preserve">ntities </w:t>
            </w:r>
            <w:r w:rsidRPr="00E145CB">
              <w:rPr>
                <w:kern w:val="2"/>
                <w:sz w:val="22"/>
                <w:szCs w:val="22"/>
                <w:lang w:val="kk-KZ"/>
              </w:rPr>
              <w:t>(</w:t>
            </w:r>
            <w:r>
              <w:rPr>
                <w:kern w:val="2"/>
                <w:sz w:val="22"/>
                <w:szCs w:val="22"/>
                <w:lang w:val="en-US"/>
              </w:rPr>
              <w:t>Accession Agreement</w:t>
            </w:r>
            <w:r w:rsidRPr="00E145CB">
              <w:rPr>
                <w:kern w:val="2"/>
                <w:sz w:val="22"/>
                <w:szCs w:val="22"/>
                <w:lang w:val="kk-KZ"/>
              </w:rPr>
              <w:t xml:space="preserve">). </w:t>
            </w:r>
            <w:r>
              <w:rPr>
                <w:kern w:val="2"/>
                <w:sz w:val="22"/>
                <w:szCs w:val="22"/>
                <w:lang w:val="en-US"/>
              </w:rPr>
              <w:t>The</w:t>
            </w:r>
            <w:r w:rsidRPr="001175C2">
              <w:rPr>
                <w:kern w:val="2"/>
                <w:sz w:val="22"/>
                <w:szCs w:val="22"/>
                <w:lang w:val="en-US"/>
              </w:rPr>
              <w:t xml:space="preserve"> </w:t>
            </w:r>
            <w:r>
              <w:rPr>
                <w:kern w:val="2"/>
                <w:sz w:val="22"/>
                <w:szCs w:val="22"/>
                <w:lang w:val="en-US"/>
              </w:rPr>
              <w:t>Contract</w:t>
            </w:r>
            <w:r w:rsidRPr="001175C2">
              <w:rPr>
                <w:kern w:val="2"/>
                <w:sz w:val="22"/>
                <w:szCs w:val="22"/>
                <w:lang w:val="en-US"/>
              </w:rPr>
              <w:t xml:space="preserve"> </w:t>
            </w:r>
            <w:r>
              <w:rPr>
                <w:kern w:val="2"/>
                <w:sz w:val="22"/>
                <w:szCs w:val="22"/>
                <w:lang w:val="en-US"/>
              </w:rPr>
              <w:t>is</w:t>
            </w:r>
            <w:r w:rsidRPr="001175C2">
              <w:rPr>
                <w:kern w:val="2"/>
                <w:sz w:val="22"/>
                <w:szCs w:val="22"/>
                <w:lang w:val="en-US"/>
              </w:rPr>
              <w:t xml:space="preserve"> </w:t>
            </w:r>
            <w:r>
              <w:rPr>
                <w:kern w:val="2"/>
                <w:sz w:val="22"/>
                <w:szCs w:val="22"/>
                <w:lang w:val="en-US"/>
              </w:rPr>
              <w:t>available</w:t>
            </w:r>
            <w:r w:rsidRPr="001175C2">
              <w:rPr>
                <w:kern w:val="2"/>
                <w:sz w:val="22"/>
                <w:szCs w:val="22"/>
                <w:lang w:val="en-US"/>
              </w:rPr>
              <w:t xml:space="preserve"> </w:t>
            </w:r>
            <w:r>
              <w:rPr>
                <w:kern w:val="2"/>
                <w:sz w:val="22"/>
                <w:szCs w:val="22"/>
                <w:lang w:val="en-US"/>
              </w:rPr>
              <w:t>on</w:t>
            </w:r>
            <w:r w:rsidRPr="001175C2">
              <w:rPr>
                <w:kern w:val="2"/>
                <w:sz w:val="22"/>
                <w:szCs w:val="22"/>
                <w:lang w:val="en-US"/>
              </w:rPr>
              <w:t xml:space="preserve"> </w:t>
            </w:r>
            <w:r>
              <w:rPr>
                <w:kern w:val="2"/>
                <w:sz w:val="22"/>
                <w:szCs w:val="22"/>
                <w:lang w:val="en-US"/>
              </w:rPr>
              <w:t>the</w:t>
            </w:r>
            <w:r w:rsidRPr="001175C2">
              <w:rPr>
                <w:kern w:val="2"/>
                <w:sz w:val="22"/>
                <w:szCs w:val="22"/>
                <w:lang w:val="en-US"/>
              </w:rPr>
              <w:t xml:space="preserve"> </w:t>
            </w:r>
            <w:r>
              <w:rPr>
                <w:kern w:val="2"/>
                <w:sz w:val="22"/>
                <w:szCs w:val="22"/>
                <w:lang w:val="en-US"/>
              </w:rPr>
              <w:t>Bank</w:t>
            </w:r>
            <w:r w:rsidRPr="001175C2">
              <w:rPr>
                <w:kern w:val="2"/>
                <w:sz w:val="22"/>
                <w:szCs w:val="22"/>
                <w:lang w:val="en-US"/>
              </w:rPr>
              <w:t>’</w:t>
            </w:r>
            <w:r>
              <w:rPr>
                <w:kern w:val="2"/>
                <w:sz w:val="22"/>
                <w:szCs w:val="22"/>
                <w:lang w:val="en-US"/>
              </w:rPr>
              <w:t>s</w:t>
            </w:r>
            <w:r w:rsidRPr="001175C2">
              <w:rPr>
                <w:kern w:val="2"/>
                <w:sz w:val="22"/>
                <w:szCs w:val="22"/>
                <w:lang w:val="en-US"/>
              </w:rPr>
              <w:t xml:space="preserve"> </w:t>
            </w:r>
            <w:r>
              <w:rPr>
                <w:kern w:val="2"/>
                <w:sz w:val="22"/>
                <w:szCs w:val="22"/>
                <w:lang w:val="en-US"/>
              </w:rPr>
              <w:t>website</w:t>
            </w:r>
            <w:r w:rsidRPr="001175C2">
              <w:rPr>
                <w:kern w:val="2"/>
                <w:sz w:val="22"/>
                <w:szCs w:val="22"/>
                <w:lang w:val="en-US"/>
              </w:rPr>
              <w:t xml:space="preserve"> </w:t>
            </w:r>
            <w:r>
              <w:rPr>
                <w:kern w:val="2"/>
                <w:sz w:val="22"/>
                <w:szCs w:val="22"/>
                <w:lang w:val="en-US"/>
              </w:rPr>
              <w:t>at</w:t>
            </w:r>
            <w:r w:rsidRPr="00E145CB">
              <w:rPr>
                <w:kern w:val="2"/>
                <w:sz w:val="22"/>
                <w:szCs w:val="22"/>
                <w:lang w:val="kk-KZ"/>
              </w:rPr>
              <w:t xml:space="preserve">: </w:t>
            </w:r>
            <w:r w:rsidR="00FB2A56">
              <w:fldChar w:fldCharType="begin"/>
            </w:r>
            <w:r w:rsidRPr="006566AE">
              <w:rPr>
                <w:lang w:val="en-US"/>
              </w:rPr>
              <w:instrText>HYPERLINK "http://www.bcc.kz"</w:instrText>
            </w:r>
            <w:r w:rsidR="00FB2A56">
              <w:fldChar w:fldCharType="separate"/>
            </w:r>
            <w:r w:rsidRPr="00E145CB">
              <w:rPr>
                <w:rStyle w:val="a6"/>
                <w:color w:val="auto"/>
                <w:kern w:val="2"/>
                <w:sz w:val="22"/>
                <w:szCs w:val="22"/>
                <w:lang w:val="kk-KZ"/>
              </w:rPr>
              <w:t>www.bcc.kz</w:t>
            </w:r>
            <w:r w:rsidR="00FB2A56">
              <w:rPr>
                <w:rStyle w:val="a6"/>
                <w:color w:val="auto"/>
                <w:kern w:val="2"/>
                <w:sz w:val="22"/>
                <w:szCs w:val="22"/>
                <w:lang w:val="kk-KZ"/>
              </w:rPr>
              <w:fldChar w:fldCharType="end"/>
            </w:r>
            <w:r w:rsidRPr="001175C2">
              <w:rPr>
                <w:lang w:val="en-US"/>
              </w:rPr>
              <w:t>,</w:t>
            </w:r>
            <w:r w:rsidRPr="00E145CB">
              <w:rPr>
                <w:kern w:val="2"/>
                <w:sz w:val="22"/>
                <w:szCs w:val="22"/>
                <w:lang w:val="kk-KZ"/>
              </w:rPr>
              <w:t xml:space="preserve"> </w:t>
            </w:r>
            <w:r>
              <w:rPr>
                <w:kern w:val="2"/>
                <w:sz w:val="22"/>
                <w:szCs w:val="22"/>
                <w:lang w:val="en-US"/>
              </w:rPr>
              <w:t xml:space="preserve">and is concluded between the Bank and the Agent </w:t>
            </w:r>
            <w:proofErr w:type="gramStart"/>
            <w:r>
              <w:rPr>
                <w:kern w:val="2"/>
                <w:sz w:val="22"/>
                <w:szCs w:val="22"/>
                <w:lang w:val="en-US"/>
              </w:rPr>
              <w:t>on the basis of</w:t>
            </w:r>
            <w:proofErr w:type="gramEnd"/>
            <w:r>
              <w:rPr>
                <w:kern w:val="2"/>
                <w:sz w:val="22"/>
                <w:szCs w:val="22"/>
                <w:lang w:val="en-US"/>
              </w:rPr>
              <w:t xml:space="preserve"> the Statement of Accession to the Contract</w:t>
            </w:r>
            <w:r w:rsidRPr="00E145CB">
              <w:rPr>
                <w:kern w:val="2"/>
                <w:sz w:val="22"/>
                <w:szCs w:val="22"/>
                <w:lang w:val="kk-KZ"/>
              </w:rPr>
              <w:t>.</w:t>
            </w:r>
          </w:p>
          <w:p w14:paraId="4AFD3A01" w14:textId="77777777" w:rsidR="001175C2" w:rsidRPr="00E145CB" w:rsidRDefault="001175C2" w:rsidP="001175C2">
            <w:pPr>
              <w:contextualSpacing/>
              <w:jc w:val="both"/>
              <w:rPr>
                <w:kern w:val="2"/>
                <w:sz w:val="22"/>
                <w:szCs w:val="22"/>
                <w:lang w:val="kk-KZ"/>
              </w:rPr>
            </w:pPr>
            <w:r w:rsidRPr="001175C2">
              <w:rPr>
                <w:b/>
                <w:kern w:val="2"/>
                <w:sz w:val="22"/>
                <w:szCs w:val="22"/>
                <w:lang w:val="kk-KZ"/>
              </w:rPr>
              <w:t>BSC</w:t>
            </w:r>
            <w:r>
              <w:rPr>
                <w:b/>
                <w:bCs/>
                <w:kern w:val="2"/>
                <w:sz w:val="22"/>
                <w:szCs w:val="22"/>
                <w:lang w:val="kk-KZ"/>
              </w:rPr>
              <w:t xml:space="preserve"> (</w:t>
            </w:r>
            <w:r w:rsidRPr="001175C2">
              <w:rPr>
                <w:b/>
                <w:bCs/>
                <w:kern w:val="2"/>
                <w:sz w:val="22"/>
                <w:szCs w:val="22"/>
                <w:lang w:val="kk-KZ"/>
              </w:rPr>
              <w:t>Bank</w:t>
            </w:r>
            <w:proofErr w:type="spellStart"/>
            <w:r w:rsidR="008640A6">
              <w:rPr>
                <w:b/>
                <w:bCs/>
                <w:kern w:val="2"/>
                <w:sz w:val="22"/>
                <w:szCs w:val="22"/>
                <w:lang w:val="en-US"/>
              </w:rPr>
              <w:t>ing</w:t>
            </w:r>
            <w:proofErr w:type="spellEnd"/>
            <w:r w:rsidRPr="001175C2">
              <w:rPr>
                <w:b/>
                <w:bCs/>
                <w:kern w:val="2"/>
                <w:sz w:val="22"/>
                <w:szCs w:val="22"/>
                <w:lang w:val="kk-KZ"/>
              </w:rPr>
              <w:t xml:space="preserve"> Service Contract</w:t>
            </w:r>
            <w:r w:rsidRPr="00E145CB">
              <w:rPr>
                <w:b/>
                <w:bCs/>
                <w:kern w:val="2"/>
                <w:sz w:val="22"/>
                <w:szCs w:val="22"/>
                <w:lang w:val="kk-KZ"/>
              </w:rPr>
              <w:t>)</w:t>
            </w:r>
            <w:r>
              <w:rPr>
                <w:kern w:val="2"/>
                <w:sz w:val="22"/>
                <w:szCs w:val="22"/>
                <w:lang w:val="kk-KZ"/>
              </w:rPr>
              <w:t xml:space="preserve"> </w:t>
            </w:r>
            <w:r w:rsidRPr="001175C2">
              <w:rPr>
                <w:kern w:val="2"/>
                <w:sz w:val="22"/>
                <w:szCs w:val="22"/>
                <w:lang w:val="kk-KZ"/>
              </w:rPr>
              <w:t xml:space="preserve">means the Standard Terms for Provision of a Complex of Banking Services to Business Customers at JSC Bank CenterCredit </w:t>
            </w:r>
            <w:r w:rsidRPr="00E145CB">
              <w:rPr>
                <w:kern w:val="2"/>
                <w:sz w:val="22"/>
                <w:szCs w:val="22"/>
                <w:lang w:val="kk-KZ"/>
              </w:rPr>
              <w:t xml:space="preserve"> (</w:t>
            </w:r>
            <w:r>
              <w:rPr>
                <w:kern w:val="2"/>
                <w:sz w:val="22"/>
                <w:szCs w:val="22"/>
                <w:lang w:val="en-US"/>
              </w:rPr>
              <w:t>Accession Agreement</w:t>
            </w:r>
            <w:r w:rsidRPr="00E145CB">
              <w:rPr>
                <w:kern w:val="2"/>
                <w:sz w:val="22"/>
                <w:szCs w:val="22"/>
                <w:lang w:val="kk-KZ"/>
              </w:rPr>
              <w:t xml:space="preserve">) </w:t>
            </w:r>
            <w:r>
              <w:rPr>
                <w:kern w:val="2"/>
                <w:sz w:val="22"/>
                <w:szCs w:val="22"/>
                <w:lang w:val="en-US"/>
              </w:rPr>
              <w:t>No.</w:t>
            </w:r>
            <w:r w:rsidRPr="00E145CB">
              <w:rPr>
                <w:kern w:val="2"/>
                <w:sz w:val="22"/>
                <w:szCs w:val="22"/>
                <w:lang w:val="kk-KZ"/>
              </w:rPr>
              <w:t xml:space="preserve"> 002. </w:t>
            </w:r>
            <w:r>
              <w:rPr>
                <w:kern w:val="2"/>
                <w:sz w:val="22"/>
                <w:szCs w:val="22"/>
                <w:lang w:val="en-US"/>
              </w:rPr>
              <w:t>The</w:t>
            </w:r>
            <w:r w:rsidRPr="001175C2">
              <w:rPr>
                <w:kern w:val="2"/>
                <w:sz w:val="22"/>
                <w:szCs w:val="22"/>
                <w:lang w:val="en-US"/>
              </w:rPr>
              <w:t xml:space="preserve"> </w:t>
            </w:r>
            <w:r>
              <w:rPr>
                <w:kern w:val="2"/>
                <w:sz w:val="22"/>
                <w:szCs w:val="22"/>
                <w:lang w:val="en-US"/>
              </w:rPr>
              <w:t>BSC</w:t>
            </w:r>
            <w:r w:rsidRPr="001175C2">
              <w:rPr>
                <w:kern w:val="2"/>
                <w:sz w:val="22"/>
                <w:szCs w:val="22"/>
                <w:lang w:val="en-US"/>
              </w:rPr>
              <w:t xml:space="preserve"> </w:t>
            </w:r>
            <w:r>
              <w:rPr>
                <w:kern w:val="2"/>
                <w:sz w:val="22"/>
                <w:szCs w:val="22"/>
                <w:lang w:val="en-US"/>
              </w:rPr>
              <w:t>is</w:t>
            </w:r>
            <w:r w:rsidRPr="001175C2">
              <w:rPr>
                <w:kern w:val="2"/>
                <w:sz w:val="22"/>
                <w:szCs w:val="22"/>
                <w:lang w:val="en-US"/>
              </w:rPr>
              <w:t xml:space="preserve"> </w:t>
            </w:r>
            <w:r>
              <w:rPr>
                <w:kern w:val="2"/>
                <w:sz w:val="22"/>
                <w:szCs w:val="22"/>
                <w:lang w:val="en-US"/>
              </w:rPr>
              <w:t>available on the Bank’s website at</w:t>
            </w:r>
            <w:r w:rsidRPr="00E145CB">
              <w:rPr>
                <w:kern w:val="2"/>
                <w:sz w:val="22"/>
                <w:szCs w:val="22"/>
                <w:lang w:val="kk-KZ"/>
              </w:rPr>
              <w:t xml:space="preserve">: </w:t>
            </w:r>
            <w:r w:rsidR="00FB2A56">
              <w:fldChar w:fldCharType="begin"/>
            </w:r>
            <w:r w:rsidRPr="006566AE">
              <w:rPr>
                <w:lang w:val="en-US"/>
              </w:rPr>
              <w:instrText>HYPERLINK "http://www.bcc.kz"</w:instrText>
            </w:r>
            <w:r w:rsidR="00FB2A56">
              <w:fldChar w:fldCharType="separate"/>
            </w:r>
            <w:r w:rsidRPr="00E145CB">
              <w:rPr>
                <w:rStyle w:val="a6"/>
                <w:color w:val="auto"/>
                <w:kern w:val="2"/>
                <w:sz w:val="22"/>
                <w:szCs w:val="22"/>
                <w:lang w:val="kk-KZ"/>
              </w:rPr>
              <w:t>www.bcc.kz</w:t>
            </w:r>
            <w:r w:rsidR="00FB2A56">
              <w:rPr>
                <w:rStyle w:val="a6"/>
                <w:color w:val="auto"/>
                <w:kern w:val="2"/>
                <w:sz w:val="22"/>
                <w:szCs w:val="22"/>
                <w:lang w:val="kk-KZ"/>
              </w:rPr>
              <w:fldChar w:fldCharType="end"/>
            </w:r>
            <w:r w:rsidRPr="00E145CB">
              <w:rPr>
                <w:kern w:val="2"/>
                <w:sz w:val="22"/>
                <w:szCs w:val="22"/>
                <w:lang w:val="kk-KZ"/>
              </w:rPr>
              <w:t>.</w:t>
            </w:r>
          </w:p>
          <w:p w14:paraId="6FA72708" w14:textId="77777777" w:rsidR="001175C2" w:rsidRPr="00E145CB" w:rsidRDefault="001175C2" w:rsidP="001175C2">
            <w:pPr>
              <w:contextualSpacing/>
              <w:jc w:val="both"/>
              <w:rPr>
                <w:kern w:val="2"/>
                <w:sz w:val="22"/>
                <w:szCs w:val="22"/>
                <w:lang w:val="kk-KZ"/>
              </w:rPr>
            </w:pPr>
            <w:r w:rsidRPr="001175C2">
              <w:rPr>
                <w:b/>
                <w:bCs/>
                <w:kern w:val="2"/>
                <w:sz w:val="22"/>
                <w:szCs w:val="22"/>
                <w:lang w:val="kk-KZ"/>
              </w:rPr>
              <w:t>Rules</w:t>
            </w:r>
            <w:r w:rsidRPr="00E145CB">
              <w:rPr>
                <w:b/>
                <w:bCs/>
                <w:kern w:val="2"/>
                <w:sz w:val="22"/>
                <w:szCs w:val="22"/>
                <w:lang w:val="kk-KZ"/>
              </w:rPr>
              <w:t xml:space="preserve"> </w:t>
            </w:r>
            <w:r w:rsidRPr="001175C2">
              <w:rPr>
                <w:kern w:val="2"/>
                <w:sz w:val="22"/>
                <w:szCs w:val="22"/>
                <w:lang w:val="kk-KZ"/>
              </w:rPr>
              <w:t>mean the</w:t>
            </w:r>
            <w:r>
              <w:rPr>
                <w:kern w:val="2"/>
                <w:sz w:val="22"/>
                <w:szCs w:val="22"/>
                <w:lang w:val="kk-KZ"/>
              </w:rPr>
              <w:t xml:space="preserve"> Rules on </w:t>
            </w:r>
            <w:r w:rsidRPr="001175C2">
              <w:rPr>
                <w:kern w:val="2"/>
                <w:sz w:val="22"/>
                <w:szCs w:val="22"/>
                <w:lang w:val="kk-KZ"/>
              </w:rPr>
              <w:t>G</w:t>
            </w:r>
            <w:r>
              <w:rPr>
                <w:kern w:val="2"/>
                <w:sz w:val="22"/>
                <w:szCs w:val="22"/>
                <w:lang w:val="kk-KZ"/>
              </w:rPr>
              <w:t xml:space="preserve">eneral </w:t>
            </w:r>
            <w:r w:rsidRPr="001175C2">
              <w:rPr>
                <w:kern w:val="2"/>
                <w:sz w:val="22"/>
                <w:szCs w:val="22"/>
                <w:lang w:val="kk-KZ"/>
              </w:rPr>
              <w:t>Ter</w:t>
            </w:r>
            <w:r>
              <w:rPr>
                <w:kern w:val="2"/>
                <w:sz w:val="22"/>
                <w:szCs w:val="22"/>
                <w:lang w:val="kk-KZ"/>
              </w:rPr>
              <w:t xml:space="preserve">ms and </w:t>
            </w:r>
            <w:r w:rsidRPr="001175C2">
              <w:rPr>
                <w:kern w:val="2"/>
                <w:sz w:val="22"/>
                <w:szCs w:val="22"/>
                <w:lang w:val="kk-KZ"/>
              </w:rPr>
              <w:t>Conditions o</w:t>
            </w:r>
            <w:r>
              <w:rPr>
                <w:kern w:val="2"/>
                <w:sz w:val="22"/>
                <w:szCs w:val="22"/>
                <w:lang w:val="en-US"/>
              </w:rPr>
              <w:t xml:space="preserve">f Conducting Transactions at JSC Bank </w:t>
            </w:r>
            <w:proofErr w:type="spellStart"/>
            <w:r>
              <w:rPr>
                <w:kern w:val="2"/>
                <w:sz w:val="22"/>
                <w:szCs w:val="22"/>
                <w:lang w:val="en-US"/>
              </w:rPr>
              <w:t>CenterCredit</w:t>
            </w:r>
            <w:proofErr w:type="spellEnd"/>
            <w:r w:rsidRPr="00E145CB">
              <w:rPr>
                <w:kern w:val="2"/>
                <w:sz w:val="22"/>
                <w:szCs w:val="22"/>
                <w:lang w:val="kk-KZ"/>
              </w:rPr>
              <w:t xml:space="preserve">. </w:t>
            </w:r>
            <w:r>
              <w:rPr>
                <w:kern w:val="2"/>
                <w:sz w:val="22"/>
                <w:szCs w:val="22"/>
                <w:lang w:val="en-US"/>
              </w:rPr>
              <w:t xml:space="preserve">The Rules are available on the Bank’s website at: </w:t>
            </w:r>
            <w:hyperlink r:id="rId7" w:history="1">
              <w:r w:rsidRPr="00E145CB">
                <w:rPr>
                  <w:rStyle w:val="a6"/>
                  <w:color w:val="auto"/>
                  <w:kern w:val="2"/>
                  <w:sz w:val="22"/>
                  <w:szCs w:val="22"/>
                  <w:lang w:val="kk-KZ"/>
                </w:rPr>
                <w:t>www.bcc.kz</w:t>
              </w:r>
            </w:hyperlink>
            <w:r w:rsidRPr="00E145CB">
              <w:rPr>
                <w:kern w:val="2"/>
                <w:sz w:val="22"/>
                <w:szCs w:val="22"/>
                <w:lang w:val="kk-KZ"/>
              </w:rPr>
              <w:t>.</w:t>
            </w:r>
          </w:p>
          <w:p w14:paraId="7A91429B" w14:textId="77777777" w:rsidR="001175C2" w:rsidRPr="00E145CB" w:rsidRDefault="00F77413" w:rsidP="001175C2">
            <w:pPr>
              <w:contextualSpacing/>
              <w:jc w:val="both"/>
              <w:rPr>
                <w:kern w:val="2"/>
                <w:sz w:val="22"/>
                <w:szCs w:val="22"/>
                <w:lang w:val="kk-KZ"/>
              </w:rPr>
            </w:pPr>
            <w:r>
              <w:rPr>
                <w:b/>
                <w:bCs/>
                <w:kern w:val="2"/>
                <w:sz w:val="22"/>
                <w:szCs w:val="22"/>
                <w:lang w:val="en-US"/>
              </w:rPr>
              <w:t xml:space="preserve">List </w:t>
            </w:r>
            <w:r>
              <w:rPr>
                <w:kern w:val="2"/>
                <w:sz w:val="22"/>
                <w:szCs w:val="22"/>
                <w:lang w:val="en-US"/>
              </w:rPr>
              <w:t>means a list of documents required to enter into the BSC</w:t>
            </w:r>
            <w:r w:rsidR="001175C2" w:rsidRPr="00E145CB">
              <w:rPr>
                <w:kern w:val="2"/>
                <w:sz w:val="22"/>
                <w:szCs w:val="22"/>
                <w:lang w:val="kk-KZ"/>
              </w:rPr>
              <w:t xml:space="preserve">. </w:t>
            </w:r>
            <w:r>
              <w:rPr>
                <w:kern w:val="2"/>
                <w:sz w:val="22"/>
                <w:szCs w:val="22"/>
                <w:lang w:val="en-US"/>
              </w:rPr>
              <w:t>The list is available of the Bank’s website</w:t>
            </w:r>
            <w:r w:rsidR="001175C2" w:rsidRPr="00E145CB">
              <w:rPr>
                <w:kern w:val="2"/>
                <w:sz w:val="22"/>
                <w:szCs w:val="22"/>
                <w:lang w:val="kk-KZ"/>
              </w:rPr>
              <w:t xml:space="preserve">: </w:t>
            </w:r>
            <w:r w:rsidR="00FB2A56">
              <w:fldChar w:fldCharType="begin"/>
            </w:r>
            <w:r w:rsidRPr="006566AE">
              <w:rPr>
                <w:lang w:val="en-US"/>
              </w:rPr>
              <w:instrText>HYPERLINK "http://www.bcc.kz"</w:instrText>
            </w:r>
            <w:r w:rsidR="00FB2A56">
              <w:fldChar w:fldCharType="separate"/>
            </w:r>
            <w:r w:rsidR="001175C2" w:rsidRPr="00E145CB">
              <w:rPr>
                <w:rStyle w:val="a6"/>
                <w:color w:val="auto"/>
                <w:kern w:val="2"/>
                <w:sz w:val="22"/>
                <w:szCs w:val="22"/>
                <w:lang w:val="kk-KZ"/>
              </w:rPr>
              <w:t>www.bcc.kz</w:t>
            </w:r>
            <w:r w:rsidR="00FB2A56">
              <w:rPr>
                <w:rStyle w:val="a6"/>
                <w:color w:val="auto"/>
                <w:kern w:val="2"/>
                <w:sz w:val="22"/>
                <w:szCs w:val="22"/>
                <w:lang w:val="kk-KZ"/>
              </w:rPr>
              <w:fldChar w:fldCharType="end"/>
            </w:r>
            <w:r w:rsidR="001175C2" w:rsidRPr="00E145CB">
              <w:rPr>
                <w:kern w:val="2"/>
                <w:sz w:val="22"/>
                <w:szCs w:val="22"/>
                <w:lang w:val="kk-KZ"/>
              </w:rPr>
              <w:t xml:space="preserve">. </w:t>
            </w:r>
          </w:p>
          <w:p w14:paraId="31B5394F" w14:textId="77777777" w:rsidR="001175C2" w:rsidRPr="00E145CB" w:rsidRDefault="00444413" w:rsidP="001175C2">
            <w:pPr>
              <w:contextualSpacing/>
              <w:jc w:val="both"/>
              <w:rPr>
                <w:b/>
                <w:bCs/>
                <w:kern w:val="2"/>
                <w:sz w:val="22"/>
                <w:szCs w:val="22"/>
                <w:lang w:val="kk-KZ"/>
              </w:rPr>
            </w:pPr>
            <w:r>
              <w:rPr>
                <w:b/>
                <w:bCs/>
                <w:kern w:val="2"/>
                <w:sz w:val="22"/>
                <w:szCs w:val="22"/>
                <w:lang w:val="en-US"/>
              </w:rPr>
              <w:t>Tariffs</w:t>
            </w:r>
            <w:r>
              <w:rPr>
                <w:kern w:val="2"/>
                <w:sz w:val="22"/>
                <w:szCs w:val="22"/>
                <w:lang w:val="kk-KZ"/>
              </w:rPr>
              <w:t xml:space="preserve"> </w:t>
            </w:r>
            <w:r>
              <w:rPr>
                <w:kern w:val="2"/>
                <w:sz w:val="22"/>
                <w:szCs w:val="22"/>
                <w:lang w:val="en-US"/>
              </w:rPr>
              <w:t>mean the cost of banking services</w:t>
            </w:r>
            <w:r w:rsidR="001175C2" w:rsidRPr="00E145CB">
              <w:rPr>
                <w:kern w:val="2"/>
                <w:sz w:val="22"/>
                <w:szCs w:val="22"/>
                <w:lang w:val="kk-KZ"/>
              </w:rPr>
              <w:t xml:space="preserve">. </w:t>
            </w:r>
            <w:r>
              <w:rPr>
                <w:kern w:val="2"/>
                <w:sz w:val="22"/>
                <w:szCs w:val="22"/>
                <w:lang w:val="en-US"/>
              </w:rPr>
              <w:t>The</w:t>
            </w:r>
            <w:r w:rsidRPr="00444413">
              <w:rPr>
                <w:kern w:val="2"/>
                <w:sz w:val="22"/>
                <w:szCs w:val="22"/>
                <w:lang w:val="en-US"/>
              </w:rPr>
              <w:t xml:space="preserve"> </w:t>
            </w:r>
            <w:r>
              <w:rPr>
                <w:kern w:val="2"/>
                <w:sz w:val="22"/>
                <w:szCs w:val="22"/>
                <w:lang w:val="en-US"/>
              </w:rPr>
              <w:t>tariffs are available on the Bank’s website at</w:t>
            </w:r>
            <w:r w:rsidR="001175C2" w:rsidRPr="00E145CB">
              <w:rPr>
                <w:kern w:val="2"/>
                <w:sz w:val="22"/>
                <w:szCs w:val="22"/>
                <w:lang w:val="kk-KZ"/>
              </w:rPr>
              <w:t xml:space="preserve">: </w:t>
            </w:r>
            <w:r w:rsidR="00FB2A56">
              <w:fldChar w:fldCharType="begin"/>
            </w:r>
            <w:r w:rsidRPr="006566AE">
              <w:rPr>
                <w:lang w:val="en-US"/>
              </w:rPr>
              <w:instrText>HYPERLINK "http://www.bcc.kz"</w:instrText>
            </w:r>
            <w:r w:rsidR="00FB2A56">
              <w:fldChar w:fldCharType="separate"/>
            </w:r>
            <w:r w:rsidR="001175C2" w:rsidRPr="00E145CB">
              <w:rPr>
                <w:rStyle w:val="a6"/>
                <w:color w:val="auto"/>
                <w:kern w:val="2"/>
                <w:sz w:val="22"/>
                <w:szCs w:val="22"/>
                <w:lang w:val="kk-KZ"/>
              </w:rPr>
              <w:t>www.bcc.kz</w:t>
            </w:r>
            <w:r w:rsidR="00FB2A56">
              <w:rPr>
                <w:rStyle w:val="a6"/>
                <w:color w:val="auto"/>
                <w:kern w:val="2"/>
                <w:sz w:val="22"/>
                <w:szCs w:val="22"/>
                <w:lang w:val="kk-KZ"/>
              </w:rPr>
              <w:fldChar w:fldCharType="end"/>
            </w:r>
            <w:r w:rsidR="001175C2" w:rsidRPr="00E145CB">
              <w:rPr>
                <w:kern w:val="2"/>
                <w:sz w:val="22"/>
                <w:szCs w:val="22"/>
                <w:lang w:val="kk-KZ"/>
              </w:rPr>
              <w:t xml:space="preserve">. </w:t>
            </w:r>
          </w:p>
          <w:p w14:paraId="10644F10" w14:textId="77777777" w:rsidR="001175C2" w:rsidRPr="00E145CB" w:rsidRDefault="00444413" w:rsidP="001175C2">
            <w:pPr>
              <w:contextualSpacing/>
              <w:jc w:val="both"/>
              <w:rPr>
                <w:kern w:val="2"/>
                <w:sz w:val="22"/>
                <w:szCs w:val="22"/>
                <w:lang w:val="kk-KZ"/>
              </w:rPr>
            </w:pPr>
            <w:r w:rsidRPr="00444413">
              <w:rPr>
                <w:b/>
                <w:bCs/>
                <w:kern w:val="2"/>
                <w:sz w:val="22"/>
                <w:szCs w:val="22"/>
                <w:lang w:val="kk-KZ"/>
              </w:rPr>
              <w:t xml:space="preserve">Service </w:t>
            </w:r>
            <w:r w:rsidRPr="00C0727E">
              <w:rPr>
                <w:bCs/>
                <w:kern w:val="2"/>
                <w:sz w:val="22"/>
                <w:szCs w:val="22"/>
                <w:lang w:val="en-US"/>
              </w:rPr>
              <w:t>means</w:t>
            </w:r>
            <w:r w:rsidRPr="00444413">
              <w:rPr>
                <w:bCs/>
                <w:kern w:val="2"/>
                <w:sz w:val="22"/>
                <w:szCs w:val="22"/>
                <w:lang w:val="kk-KZ"/>
              </w:rPr>
              <w:t xml:space="preserve"> distribution of information abo</w:t>
            </w:r>
            <w:r w:rsidR="00C0727E">
              <w:rPr>
                <w:bCs/>
                <w:kern w:val="2"/>
                <w:sz w:val="22"/>
                <w:szCs w:val="22"/>
                <w:lang w:val="kk-KZ"/>
              </w:rPr>
              <w:t>ut the Bank</w:t>
            </w:r>
            <w:r w:rsidR="00C0727E">
              <w:rPr>
                <w:bCs/>
                <w:kern w:val="2"/>
                <w:sz w:val="22"/>
                <w:szCs w:val="22"/>
                <w:lang w:val="en-US"/>
              </w:rPr>
              <w:t>’</w:t>
            </w:r>
            <w:r w:rsidRPr="00444413">
              <w:rPr>
                <w:bCs/>
                <w:kern w:val="2"/>
                <w:sz w:val="22"/>
                <w:szCs w:val="22"/>
                <w:lang w:val="kk-KZ"/>
              </w:rPr>
              <w:t xml:space="preserve">s products and services by the Agent </w:t>
            </w:r>
            <w:r w:rsidR="00C0727E">
              <w:rPr>
                <w:bCs/>
                <w:kern w:val="2"/>
                <w:sz w:val="22"/>
                <w:szCs w:val="22"/>
                <w:lang w:val="en-US"/>
              </w:rPr>
              <w:t xml:space="preserve">for the purpose of attracting </w:t>
            </w:r>
            <w:r w:rsidRPr="00444413">
              <w:rPr>
                <w:bCs/>
                <w:kern w:val="2"/>
                <w:sz w:val="22"/>
                <w:szCs w:val="22"/>
                <w:lang w:val="kk-KZ"/>
              </w:rPr>
              <w:t>new Customers to the Bank</w:t>
            </w:r>
            <w:r w:rsidR="001175C2" w:rsidRPr="00E145CB">
              <w:rPr>
                <w:kern w:val="2"/>
                <w:sz w:val="22"/>
                <w:szCs w:val="22"/>
                <w:lang w:val="kk-KZ"/>
              </w:rPr>
              <w:t>.</w:t>
            </w:r>
          </w:p>
          <w:p w14:paraId="7339D79A" w14:textId="77777777" w:rsidR="001175C2" w:rsidRPr="00E145CB" w:rsidRDefault="00C0727E" w:rsidP="001175C2">
            <w:pPr>
              <w:contextualSpacing/>
              <w:jc w:val="both"/>
              <w:rPr>
                <w:kern w:val="2"/>
                <w:sz w:val="22"/>
                <w:szCs w:val="22"/>
                <w:lang w:val="kk-KZ"/>
              </w:rPr>
            </w:pPr>
            <w:r>
              <w:rPr>
                <w:b/>
                <w:bCs/>
                <w:kern w:val="2"/>
                <w:sz w:val="22"/>
                <w:szCs w:val="22"/>
                <w:lang w:val="en-US"/>
              </w:rPr>
              <w:t>RoK</w:t>
            </w:r>
            <w:r>
              <w:rPr>
                <w:kern w:val="2"/>
                <w:sz w:val="22"/>
                <w:szCs w:val="22"/>
                <w:lang w:val="kk-KZ"/>
              </w:rPr>
              <w:t xml:space="preserve"> </w:t>
            </w:r>
            <w:r>
              <w:rPr>
                <w:kern w:val="2"/>
                <w:sz w:val="22"/>
                <w:szCs w:val="22"/>
                <w:lang w:val="en-US"/>
              </w:rPr>
              <w:t>means the Republic of Kazakhstan</w:t>
            </w:r>
            <w:r w:rsidR="001175C2" w:rsidRPr="00E145CB">
              <w:rPr>
                <w:kern w:val="2"/>
                <w:sz w:val="22"/>
                <w:szCs w:val="22"/>
                <w:lang w:val="kk-KZ"/>
              </w:rPr>
              <w:t>.</w:t>
            </w:r>
          </w:p>
          <w:p w14:paraId="0D111108" w14:textId="77777777" w:rsidR="001175C2" w:rsidRPr="00E145CB" w:rsidRDefault="00C0727E" w:rsidP="001175C2">
            <w:pPr>
              <w:contextualSpacing/>
              <w:jc w:val="both"/>
              <w:rPr>
                <w:kern w:val="2"/>
                <w:sz w:val="22"/>
                <w:szCs w:val="22"/>
                <w:lang w:val="kk-KZ"/>
              </w:rPr>
            </w:pPr>
            <w:proofErr w:type="spellStart"/>
            <w:r>
              <w:rPr>
                <w:b/>
                <w:bCs/>
                <w:kern w:val="2"/>
                <w:sz w:val="22"/>
                <w:szCs w:val="22"/>
                <w:lang w:val="en-US"/>
              </w:rPr>
              <w:t>SoA</w:t>
            </w:r>
            <w:proofErr w:type="spellEnd"/>
            <w:r w:rsidR="001175C2" w:rsidRPr="00E145CB">
              <w:rPr>
                <w:kern w:val="2"/>
                <w:sz w:val="22"/>
                <w:szCs w:val="22"/>
                <w:lang w:val="kk-KZ"/>
              </w:rPr>
              <w:t xml:space="preserve"> </w:t>
            </w:r>
            <w:r w:rsidR="001175C2" w:rsidRPr="00E145CB">
              <w:rPr>
                <w:b/>
                <w:bCs/>
                <w:kern w:val="2"/>
                <w:sz w:val="22"/>
                <w:szCs w:val="22"/>
                <w:lang w:val="kk-KZ"/>
              </w:rPr>
              <w:t>(</w:t>
            </w:r>
            <w:r>
              <w:rPr>
                <w:b/>
                <w:bCs/>
                <w:kern w:val="2"/>
                <w:sz w:val="22"/>
                <w:szCs w:val="22"/>
                <w:lang w:val="en-US"/>
              </w:rPr>
              <w:t>Statement</w:t>
            </w:r>
            <w:r w:rsidRPr="00C0727E">
              <w:rPr>
                <w:b/>
                <w:bCs/>
                <w:kern w:val="2"/>
                <w:sz w:val="22"/>
                <w:szCs w:val="22"/>
                <w:lang w:val="en-US"/>
              </w:rPr>
              <w:t xml:space="preserve"> </w:t>
            </w:r>
            <w:r>
              <w:rPr>
                <w:b/>
                <w:bCs/>
                <w:kern w:val="2"/>
                <w:sz w:val="22"/>
                <w:szCs w:val="22"/>
                <w:lang w:val="en-US"/>
              </w:rPr>
              <w:t>of</w:t>
            </w:r>
            <w:r w:rsidRPr="00C0727E">
              <w:rPr>
                <w:b/>
                <w:bCs/>
                <w:kern w:val="2"/>
                <w:sz w:val="22"/>
                <w:szCs w:val="22"/>
                <w:lang w:val="en-US"/>
              </w:rPr>
              <w:t xml:space="preserve"> </w:t>
            </w:r>
            <w:r>
              <w:rPr>
                <w:b/>
                <w:bCs/>
                <w:kern w:val="2"/>
                <w:sz w:val="22"/>
                <w:szCs w:val="22"/>
                <w:lang w:val="en-US"/>
              </w:rPr>
              <w:t>Accession</w:t>
            </w:r>
            <w:r w:rsidRPr="00C0727E">
              <w:rPr>
                <w:b/>
                <w:bCs/>
                <w:kern w:val="2"/>
                <w:sz w:val="22"/>
                <w:szCs w:val="22"/>
                <w:lang w:val="en-US"/>
              </w:rPr>
              <w:t>)</w:t>
            </w:r>
            <w:r>
              <w:rPr>
                <w:kern w:val="2"/>
                <w:sz w:val="22"/>
                <w:szCs w:val="22"/>
                <w:lang w:val="kk-KZ"/>
              </w:rPr>
              <w:t xml:space="preserve"> </w:t>
            </w:r>
            <w:r>
              <w:rPr>
                <w:kern w:val="2"/>
                <w:sz w:val="22"/>
                <w:szCs w:val="22"/>
                <w:lang w:val="en-US"/>
              </w:rPr>
              <w:t>means</w:t>
            </w:r>
            <w:r w:rsidRPr="00C0727E">
              <w:rPr>
                <w:kern w:val="2"/>
                <w:sz w:val="22"/>
                <w:szCs w:val="22"/>
                <w:lang w:val="en-US"/>
              </w:rPr>
              <w:t xml:space="preserve"> </w:t>
            </w:r>
            <w:r>
              <w:rPr>
                <w:kern w:val="2"/>
                <w:sz w:val="22"/>
                <w:szCs w:val="22"/>
                <w:lang w:val="en-US"/>
              </w:rPr>
              <w:t>a</w:t>
            </w:r>
            <w:r w:rsidRPr="00C0727E">
              <w:rPr>
                <w:kern w:val="2"/>
                <w:sz w:val="22"/>
                <w:szCs w:val="22"/>
                <w:lang w:val="en-US"/>
              </w:rPr>
              <w:t xml:space="preserve"> </w:t>
            </w:r>
            <w:r>
              <w:rPr>
                <w:kern w:val="2"/>
                <w:sz w:val="22"/>
                <w:szCs w:val="22"/>
                <w:lang w:val="en-US"/>
              </w:rPr>
              <w:t>written</w:t>
            </w:r>
            <w:r w:rsidRPr="00C0727E">
              <w:rPr>
                <w:kern w:val="2"/>
                <w:sz w:val="22"/>
                <w:szCs w:val="22"/>
                <w:lang w:val="en-US"/>
              </w:rPr>
              <w:t xml:space="preserve"> </w:t>
            </w:r>
            <w:r>
              <w:rPr>
                <w:kern w:val="2"/>
                <w:sz w:val="22"/>
                <w:szCs w:val="22"/>
                <w:lang w:val="en-US"/>
              </w:rPr>
              <w:t>expression of the Agent’s consent and acceptance of the Contract terms and conditions</w:t>
            </w:r>
            <w:r w:rsidR="001175C2" w:rsidRPr="00E145CB">
              <w:rPr>
                <w:kern w:val="2"/>
                <w:sz w:val="22"/>
                <w:szCs w:val="22"/>
                <w:lang w:val="kk-KZ"/>
              </w:rPr>
              <w:t>.</w:t>
            </w:r>
          </w:p>
          <w:p w14:paraId="62C70A8A" w14:textId="77777777" w:rsidR="001175C2" w:rsidRPr="00E145CB" w:rsidRDefault="00C0727E" w:rsidP="001175C2">
            <w:pPr>
              <w:contextualSpacing/>
              <w:jc w:val="both"/>
              <w:rPr>
                <w:kern w:val="2"/>
                <w:sz w:val="22"/>
                <w:szCs w:val="22"/>
                <w:lang w:val="kk-KZ"/>
              </w:rPr>
            </w:pPr>
            <w:r w:rsidRPr="00C0727E">
              <w:rPr>
                <w:b/>
                <w:bCs/>
                <w:kern w:val="2"/>
                <w:sz w:val="22"/>
                <w:szCs w:val="22"/>
                <w:lang w:val="kk-KZ"/>
              </w:rPr>
              <w:t>EDS</w:t>
            </w:r>
            <w:r w:rsidR="001175C2" w:rsidRPr="00E145CB">
              <w:rPr>
                <w:kern w:val="2"/>
                <w:sz w:val="22"/>
                <w:szCs w:val="22"/>
                <w:lang w:val="kk-KZ"/>
              </w:rPr>
              <w:t xml:space="preserve"> </w:t>
            </w:r>
            <w:r w:rsidR="001175C2" w:rsidRPr="00E145CB">
              <w:rPr>
                <w:b/>
                <w:bCs/>
                <w:kern w:val="2"/>
                <w:sz w:val="22"/>
                <w:szCs w:val="22"/>
                <w:lang w:val="kk-KZ"/>
              </w:rPr>
              <w:t>(</w:t>
            </w:r>
            <w:r w:rsidRPr="00C0727E">
              <w:rPr>
                <w:b/>
                <w:bCs/>
                <w:kern w:val="2"/>
                <w:sz w:val="22"/>
                <w:szCs w:val="22"/>
                <w:lang w:val="kk-KZ"/>
              </w:rPr>
              <w:t>Electronic Digital Signature</w:t>
            </w:r>
            <w:r w:rsidR="001175C2" w:rsidRPr="00E145CB">
              <w:rPr>
                <w:b/>
                <w:bCs/>
                <w:kern w:val="2"/>
                <w:sz w:val="22"/>
                <w:szCs w:val="22"/>
                <w:lang w:val="kk-KZ"/>
              </w:rPr>
              <w:t>)</w:t>
            </w:r>
            <w:r w:rsidR="001175C2" w:rsidRPr="00E145CB">
              <w:rPr>
                <w:kern w:val="2"/>
                <w:sz w:val="22"/>
                <w:szCs w:val="22"/>
                <w:lang w:val="kk-KZ"/>
              </w:rPr>
              <w:t xml:space="preserve"> </w:t>
            </w:r>
            <w:r w:rsidRPr="00C0727E">
              <w:rPr>
                <w:bCs/>
                <w:sz w:val="22"/>
                <w:lang w:val="kk-KZ"/>
              </w:rPr>
              <w:t xml:space="preserve">means a set of electronic digital symbols created by means of an electronic digital signature and confirming the authenticity of an electronic document, its ownership and invariability of its </w:t>
            </w:r>
            <w:r w:rsidRPr="00C0727E">
              <w:rPr>
                <w:bCs/>
                <w:sz w:val="22"/>
                <w:lang w:val="kk-KZ"/>
              </w:rPr>
              <w:lastRenderedPageBreak/>
              <w:t>content.</w:t>
            </w:r>
          </w:p>
          <w:p w14:paraId="08EC378A" w14:textId="77777777" w:rsidR="00B8775A" w:rsidRPr="00E145CB" w:rsidRDefault="00C0727E" w:rsidP="00C0727E">
            <w:pPr>
              <w:contextualSpacing/>
              <w:jc w:val="both"/>
              <w:rPr>
                <w:b/>
                <w:bCs/>
                <w:kern w:val="2"/>
                <w:sz w:val="22"/>
                <w:szCs w:val="22"/>
                <w:lang w:val="kk-KZ"/>
              </w:rPr>
            </w:pPr>
            <w:r w:rsidRPr="00C0727E">
              <w:rPr>
                <w:b/>
                <w:bCs/>
                <w:kern w:val="2"/>
                <w:sz w:val="22"/>
                <w:szCs w:val="22"/>
                <w:lang w:val="kk-KZ"/>
              </w:rPr>
              <w:t>EBS</w:t>
            </w:r>
            <w:r w:rsidR="001175C2" w:rsidRPr="00E145CB">
              <w:rPr>
                <w:b/>
                <w:bCs/>
                <w:kern w:val="2"/>
                <w:sz w:val="22"/>
                <w:szCs w:val="22"/>
                <w:lang w:val="kk-KZ"/>
              </w:rPr>
              <w:t xml:space="preserve"> (</w:t>
            </w:r>
            <w:r w:rsidRPr="00C0727E">
              <w:rPr>
                <w:b/>
                <w:bCs/>
                <w:kern w:val="2"/>
                <w:sz w:val="22"/>
                <w:szCs w:val="22"/>
                <w:lang w:val="kk-KZ"/>
              </w:rPr>
              <w:t>Electronic Banking Services</w:t>
            </w:r>
            <w:r w:rsidR="001175C2" w:rsidRPr="00E145CB">
              <w:rPr>
                <w:b/>
                <w:bCs/>
                <w:kern w:val="2"/>
                <w:sz w:val="22"/>
                <w:szCs w:val="22"/>
                <w:lang w:val="kk-KZ"/>
              </w:rPr>
              <w:t>)</w:t>
            </w:r>
            <w:r>
              <w:rPr>
                <w:kern w:val="2"/>
                <w:sz w:val="22"/>
                <w:szCs w:val="22"/>
                <w:lang w:val="kk-KZ"/>
              </w:rPr>
              <w:t xml:space="preserve"> </w:t>
            </w:r>
            <w:r w:rsidRPr="00C0727E">
              <w:rPr>
                <w:kern w:val="2"/>
                <w:sz w:val="22"/>
                <w:szCs w:val="22"/>
                <w:lang w:val="kk-KZ"/>
              </w:rPr>
              <w:t xml:space="preserve">means services </w:t>
            </w:r>
            <w:r w:rsidR="006E2D29">
              <w:rPr>
                <w:kern w:val="2"/>
                <w:sz w:val="22"/>
                <w:szCs w:val="22"/>
                <w:lang w:val="en-US"/>
              </w:rPr>
              <w:t>associated with</w:t>
            </w:r>
            <w:r w:rsidRPr="00C0727E">
              <w:rPr>
                <w:kern w:val="2"/>
                <w:sz w:val="22"/>
                <w:szCs w:val="22"/>
                <w:lang w:val="kk-KZ"/>
              </w:rPr>
              <w:t xml:space="preserve"> the customer's access to its bank account via a remote access systems </w:t>
            </w:r>
            <w:r>
              <w:rPr>
                <w:kern w:val="2"/>
                <w:sz w:val="22"/>
                <w:szCs w:val="22"/>
                <w:lang w:val="en-US"/>
              </w:rPr>
              <w:t>to</w:t>
            </w:r>
            <w:r>
              <w:rPr>
                <w:kern w:val="2"/>
                <w:sz w:val="22"/>
                <w:szCs w:val="22"/>
                <w:lang w:val="kk-KZ"/>
              </w:rPr>
              <w:t xml:space="preserve"> </w:t>
            </w:r>
            <w:r>
              <w:rPr>
                <w:kern w:val="2"/>
                <w:sz w:val="22"/>
                <w:szCs w:val="22"/>
                <w:lang w:val="en-US"/>
              </w:rPr>
              <w:t>receive</w:t>
            </w:r>
            <w:r w:rsidRPr="00C0727E">
              <w:rPr>
                <w:kern w:val="2"/>
                <w:sz w:val="22"/>
                <w:szCs w:val="22"/>
                <w:lang w:val="kk-KZ"/>
              </w:rPr>
              <w:t xml:space="preserve"> payment services and information banking services.</w:t>
            </w:r>
            <w:r w:rsidR="001175C2" w:rsidRPr="00E145CB">
              <w:rPr>
                <w:kern w:val="2"/>
                <w:sz w:val="22"/>
                <w:szCs w:val="22"/>
                <w:lang w:val="kk-KZ"/>
              </w:rPr>
              <w:t xml:space="preserve"> </w:t>
            </w:r>
          </w:p>
        </w:tc>
      </w:tr>
      <w:bookmarkEnd w:id="3"/>
      <w:tr w:rsidR="00B8775A" w:rsidRPr="00E145CB" w14:paraId="46407B2C" w14:textId="77777777" w:rsidTr="00B8775A">
        <w:tc>
          <w:tcPr>
            <w:tcW w:w="1706" w:type="pct"/>
            <w:shd w:val="clear" w:color="auto" w:fill="auto"/>
          </w:tcPr>
          <w:p w14:paraId="57CE3496" w14:textId="77777777" w:rsidR="00B8775A" w:rsidRPr="00E145CB" w:rsidRDefault="00B8775A" w:rsidP="00DD1CB1">
            <w:pPr>
              <w:ind w:left="360"/>
              <w:jc w:val="center"/>
              <w:rPr>
                <w:kern w:val="2"/>
                <w:sz w:val="22"/>
                <w:szCs w:val="22"/>
                <w:lang w:val="kk-KZ"/>
              </w:rPr>
            </w:pPr>
            <w:r w:rsidRPr="00E145CB">
              <w:rPr>
                <w:b/>
                <w:sz w:val="22"/>
                <w:szCs w:val="22"/>
                <w:lang w:val="kk-KZ"/>
              </w:rPr>
              <w:lastRenderedPageBreak/>
              <w:t>2-тарау. Жалпы қағида</w:t>
            </w:r>
          </w:p>
        </w:tc>
        <w:tc>
          <w:tcPr>
            <w:tcW w:w="144" w:type="pct"/>
            <w:shd w:val="clear" w:color="auto" w:fill="auto"/>
          </w:tcPr>
          <w:p w14:paraId="1CC44A2B" w14:textId="77777777" w:rsidR="00B8775A" w:rsidRPr="00E145CB" w:rsidRDefault="00B8775A" w:rsidP="00DD1CB1">
            <w:pPr>
              <w:ind w:left="360"/>
              <w:jc w:val="center"/>
              <w:rPr>
                <w:kern w:val="2"/>
                <w:sz w:val="22"/>
                <w:szCs w:val="22"/>
                <w:lang w:val="kk-KZ"/>
              </w:rPr>
            </w:pPr>
          </w:p>
        </w:tc>
        <w:tc>
          <w:tcPr>
            <w:tcW w:w="1481" w:type="pct"/>
            <w:shd w:val="clear" w:color="auto" w:fill="auto"/>
          </w:tcPr>
          <w:p w14:paraId="315E07C6" w14:textId="77777777" w:rsidR="00B8775A" w:rsidRPr="00E145CB" w:rsidRDefault="00B8775A" w:rsidP="00DD1CB1">
            <w:pPr>
              <w:contextualSpacing/>
              <w:jc w:val="center"/>
              <w:rPr>
                <w:b/>
                <w:bCs/>
                <w:kern w:val="2"/>
                <w:sz w:val="22"/>
                <w:szCs w:val="22"/>
                <w:lang w:val="kk-KZ"/>
              </w:rPr>
            </w:pPr>
            <w:r w:rsidRPr="00E145CB">
              <w:rPr>
                <w:b/>
                <w:bCs/>
                <w:kern w:val="2"/>
                <w:sz w:val="22"/>
                <w:szCs w:val="22"/>
                <w:lang w:val="kk-KZ"/>
              </w:rPr>
              <w:t>Глава 2. Общие положения</w:t>
            </w:r>
          </w:p>
          <w:p w14:paraId="7F5CFA96" w14:textId="77777777" w:rsidR="00B8775A" w:rsidRPr="00E145CB" w:rsidRDefault="00B8775A" w:rsidP="00DD1CB1">
            <w:pPr>
              <w:contextualSpacing/>
              <w:jc w:val="center"/>
              <w:rPr>
                <w:b/>
                <w:bCs/>
                <w:kern w:val="2"/>
                <w:sz w:val="22"/>
                <w:szCs w:val="22"/>
                <w:lang w:val="kk-KZ"/>
              </w:rPr>
            </w:pPr>
          </w:p>
        </w:tc>
        <w:tc>
          <w:tcPr>
            <w:tcW w:w="142" w:type="pct"/>
          </w:tcPr>
          <w:p w14:paraId="2D064D85" w14:textId="77777777" w:rsidR="00B8775A" w:rsidRPr="00E145CB" w:rsidRDefault="00B8775A" w:rsidP="00DD1CB1">
            <w:pPr>
              <w:contextualSpacing/>
              <w:jc w:val="center"/>
              <w:rPr>
                <w:b/>
                <w:bCs/>
                <w:kern w:val="2"/>
                <w:sz w:val="22"/>
                <w:szCs w:val="22"/>
                <w:lang w:val="kk-KZ"/>
              </w:rPr>
            </w:pPr>
          </w:p>
        </w:tc>
        <w:tc>
          <w:tcPr>
            <w:tcW w:w="1527" w:type="pct"/>
          </w:tcPr>
          <w:p w14:paraId="65D8B910" w14:textId="77777777" w:rsidR="00B8775A" w:rsidRPr="00E145CB" w:rsidRDefault="00717A3C" w:rsidP="00DD1CB1">
            <w:pPr>
              <w:contextualSpacing/>
              <w:jc w:val="center"/>
              <w:rPr>
                <w:b/>
                <w:bCs/>
                <w:kern w:val="2"/>
                <w:sz w:val="22"/>
                <w:szCs w:val="22"/>
                <w:lang w:val="kk-KZ"/>
              </w:rPr>
            </w:pPr>
            <w:r>
              <w:rPr>
                <w:b/>
                <w:bCs/>
                <w:kern w:val="2"/>
                <w:sz w:val="22"/>
                <w:szCs w:val="22"/>
                <w:lang w:val="en-US"/>
              </w:rPr>
              <w:t>Chapter</w:t>
            </w:r>
            <w:r w:rsidRPr="00E145CB">
              <w:rPr>
                <w:b/>
                <w:bCs/>
                <w:kern w:val="2"/>
                <w:sz w:val="22"/>
                <w:szCs w:val="22"/>
                <w:lang w:val="kk-KZ"/>
              </w:rPr>
              <w:t xml:space="preserve"> 2.</w:t>
            </w:r>
            <w:r w:rsidRPr="00E145CB">
              <w:rPr>
                <w:kern w:val="2"/>
                <w:sz w:val="22"/>
                <w:szCs w:val="22"/>
                <w:lang w:val="kk-KZ"/>
              </w:rPr>
              <w:t xml:space="preserve"> </w:t>
            </w:r>
            <w:r w:rsidRPr="00717A3C">
              <w:rPr>
                <w:b/>
                <w:kern w:val="2"/>
                <w:sz w:val="22"/>
                <w:szCs w:val="22"/>
                <w:lang w:val="en-US"/>
              </w:rPr>
              <w:t>General</w:t>
            </w:r>
          </w:p>
        </w:tc>
      </w:tr>
      <w:tr w:rsidR="00717A3C" w:rsidRPr="003909B1" w14:paraId="69B669FD" w14:textId="77777777" w:rsidTr="00B8775A">
        <w:tc>
          <w:tcPr>
            <w:tcW w:w="1706" w:type="pct"/>
            <w:shd w:val="clear" w:color="auto" w:fill="auto"/>
          </w:tcPr>
          <w:p w14:paraId="32C21117" w14:textId="77777777" w:rsidR="00717A3C" w:rsidRPr="00E145CB" w:rsidRDefault="00717A3C" w:rsidP="00DD1CB1">
            <w:pPr>
              <w:jc w:val="both"/>
              <w:rPr>
                <w:kern w:val="2"/>
                <w:sz w:val="22"/>
                <w:szCs w:val="22"/>
                <w:lang w:val="kk-KZ"/>
              </w:rPr>
            </w:pPr>
            <w:bookmarkStart w:id="4" w:name="_Hlk159835118"/>
            <w:r w:rsidRPr="00E145CB">
              <w:rPr>
                <w:sz w:val="22"/>
                <w:szCs w:val="22"/>
                <w:lang w:val="kk-KZ"/>
              </w:rPr>
              <w:t xml:space="preserve">1. Шарт </w:t>
            </w:r>
            <w:r>
              <w:rPr>
                <w:sz w:val="22"/>
                <w:szCs w:val="22"/>
                <w:lang w:val="kk-KZ"/>
              </w:rPr>
              <w:t>ықтимал</w:t>
            </w:r>
            <w:r w:rsidRPr="00E145CB">
              <w:rPr>
                <w:sz w:val="22"/>
                <w:szCs w:val="22"/>
                <w:lang w:val="kk-KZ"/>
              </w:rPr>
              <w:t xml:space="preserve"> Клиенттерді тарту мақсатында  Агенттің Банктің атынан және есебінен Банктің өнімдері мен қызметтері туралы ақпаратты таратудың талаптары мен тәртібін айқындайды.</w:t>
            </w:r>
          </w:p>
        </w:tc>
        <w:tc>
          <w:tcPr>
            <w:tcW w:w="144" w:type="pct"/>
            <w:shd w:val="clear" w:color="auto" w:fill="auto"/>
          </w:tcPr>
          <w:p w14:paraId="5A166B7B" w14:textId="77777777" w:rsidR="00717A3C" w:rsidRPr="00E145CB" w:rsidRDefault="00717A3C" w:rsidP="00DD1CB1">
            <w:pPr>
              <w:ind w:left="360"/>
              <w:jc w:val="center"/>
              <w:rPr>
                <w:kern w:val="2"/>
                <w:sz w:val="22"/>
                <w:szCs w:val="22"/>
                <w:lang w:val="kk-KZ"/>
              </w:rPr>
            </w:pPr>
          </w:p>
        </w:tc>
        <w:tc>
          <w:tcPr>
            <w:tcW w:w="1481" w:type="pct"/>
            <w:shd w:val="clear" w:color="auto" w:fill="auto"/>
          </w:tcPr>
          <w:p w14:paraId="29263C81" w14:textId="77777777" w:rsidR="00717A3C" w:rsidRPr="00E145CB" w:rsidRDefault="00717A3C" w:rsidP="00DD1CB1">
            <w:pPr>
              <w:jc w:val="both"/>
              <w:rPr>
                <w:kern w:val="2"/>
                <w:sz w:val="22"/>
                <w:szCs w:val="22"/>
                <w:lang w:val="kk-KZ"/>
              </w:rPr>
            </w:pPr>
            <w:r w:rsidRPr="00E145CB">
              <w:rPr>
                <w:b/>
                <w:kern w:val="2"/>
                <w:sz w:val="22"/>
                <w:szCs w:val="22"/>
                <w:lang w:val="kk-KZ"/>
              </w:rPr>
              <w:t>1.</w:t>
            </w:r>
            <w:r w:rsidRPr="00E145CB">
              <w:rPr>
                <w:kern w:val="2"/>
                <w:sz w:val="22"/>
                <w:szCs w:val="22"/>
                <w:lang w:val="kk-KZ"/>
              </w:rPr>
              <w:t xml:space="preserve"> Договор определяет условия и порядок совершения Агентом от имени и за счёт Банка распространение информации о продуктах и услугах Банка, в целях привлечения потенциальных Клиентов.</w:t>
            </w:r>
          </w:p>
        </w:tc>
        <w:tc>
          <w:tcPr>
            <w:tcW w:w="142" w:type="pct"/>
          </w:tcPr>
          <w:p w14:paraId="3AEBED24" w14:textId="77777777" w:rsidR="00717A3C" w:rsidRPr="00E145CB" w:rsidRDefault="00717A3C" w:rsidP="00DD1CB1">
            <w:pPr>
              <w:jc w:val="both"/>
              <w:rPr>
                <w:b/>
                <w:kern w:val="2"/>
                <w:sz w:val="22"/>
                <w:szCs w:val="22"/>
                <w:lang w:val="kk-KZ"/>
              </w:rPr>
            </w:pPr>
          </w:p>
        </w:tc>
        <w:tc>
          <w:tcPr>
            <w:tcW w:w="1527" w:type="pct"/>
          </w:tcPr>
          <w:p w14:paraId="07F55479" w14:textId="77777777" w:rsidR="00717A3C" w:rsidRPr="00717A3C" w:rsidRDefault="00717A3C" w:rsidP="00717A3C">
            <w:pPr>
              <w:jc w:val="both"/>
              <w:rPr>
                <w:kern w:val="2"/>
                <w:sz w:val="22"/>
                <w:szCs w:val="22"/>
                <w:lang w:val="en-US"/>
              </w:rPr>
            </w:pPr>
            <w:r w:rsidRPr="00E145CB">
              <w:rPr>
                <w:b/>
                <w:kern w:val="2"/>
                <w:sz w:val="22"/>
                <w:szCs w:val="22"/>
                <w:lang w:val="kk-KZ"/>
              </w:rPr>
              <w:t>1.</w:t>
            </w:r>
            <w:r w:rsidRPr="00E145CB">
              <w:rPr>
                <w:kern w:val="2"/>
                <w:sz w:val="22"/>
                <w:szCs w:val="22"/>
                <w:lang w:val="kk-KZ"/>
              </w:rPr>
              <w:t xml:space="preserve"> </w:t>
            </w:r>
            <w:r w:rsidRPr="00717A3C">
              <w:rPr>
                <w:kern w:val="2"/>
                <w:sz w:val="22"/>
                <w:szCs w:val="22"/>
                <w:lang w:val="kk-KZ"/>
              </w:rPr>
              <w:t xml:space="preserve">The </w:t>
            </w:r>
            <w:r>
              <w:rPr>
                <w:kern w:val="2"/>
                <w:sz w:val="22"/>
                <w:szCs w:val="22"/>
                <w:lang w:val="en-US"/>
              </w:rPr>
              <w:t>Contract shall</w:t>
            </w:r>
            <w:r w:rsidRPr="00717A3C">
              <w:rPr>
                <w:kern w:val="2"/>
                <w:sz w:val="22"/>
                <w:szCs w:val="22"/>
                <w:lang w:val="kk-KZ"/>
              </w:rPr>
              <w:t xml:space="preserve"> define the terms and procedure for the Agent</w:t>
            </w:r>
            <w:r>
              <w:rPr>
                <w:kern w:val="2"/>
                <w:sz w:val="22"/>
                <w:szCs w:val="22"/>
                <w:lang w:val="en-US"/>
              </w:rPr>
              <w:t xml:space="preserve">’s </w:t>
            </w:r>
            <w:r w:rsidRPr="00717A3C">
              <w:rPr>
                <w:kern w:val="2"/>
                <w:sz w:val="22"/>
                <w:szCs w:val="22"/>
                <w:lang w:val="kk-KZ"/>
              </w:rPr>
              <w:t>distribut</w:t>
            </w:r>
            <w:r>
              <w:rPr>
                <w:kern w:val="2"/>
                <w:sz w:val="22"/>
                <w:szCs w:val="22"/>
                <w:lang w:val="en-US"/>
              </w:rPr>
              <w:t>ion of</w:t>
            </w:r>
            <w:r w:rsidRPr="00717A3C">
              <w:rPr>
                <w:kern w:val="2"/>
                <w:sz w:val="22"/>
                <w:szCs w:val="22"/>
                <w:lang w:val="kk-KZ"/>
              </w:rPr>
              <w:t xml:space="preserve"> information about the Bank products and services on behalf and at the expense of the Bank, in order to attract potential Customers</w:t>
            </w:r>
            <w:r>
              <w:rPr>
                <w:kern w:val="2"/>
                <w:sz w:val="22"/>
                <w:szCs w:val="22"/>
                <w:lang w:val="en-US"/>
              </w:rPr>
              <w:t>.</w:t>
            </w:r>
          </w:p>
        </w:tc>
      </w:tr>
      <w:tr w:rsidR="00717A3C" w:rsidRPr="003909B1" w14:paraId="52E0D638" w14:textId="77777777" w:rsidTr="00B8775A">
        <w:tc>
          <w:tcPr>
            <w:tcW w:w="1706" w:type="pct"/>
            <w:shd w:val="clear" w:color="auto" w:fill="auto"/>
          </w:tcPr>
          <w:p w14:paraId="160D0C6B" w14:textId="77777777" w:rsidR="00717A3C" w:rsidRPr="00E145CB" w:rsidRDefault="00717A3C" w:rsidP="00DD1CB1">
            <w:pPr>
              <w:jc w:val="both"/>
              <w:rPr>
                <w:bCs/>
                <w:kern w:val="2"/>
                <w:sz w:val="22"/>
                <w:szCs w:val="22"/>
                <w:lang w:val="kk-KZ"/>
              </w:rPr>
            </w:pPr>
            <w:r w:rsidRPr="00E145CB">
              <w:rPr>
                <w:sz w:val="22"/>
                <w:szCs w:val="22"/>
                <w:lang w:val="kk-KZ"/>
              </w:rPr>
              <w:t>2. Шарттың талаптары стандарт (үлгі) нысанда айқындалған және оны Агент ҚР АК 389-бабына сәйкес Банкке қағаз тасымалдағышта немесе электрондық түрде ұсынылған Шартқа жасалған ҚТӨ-нің (Шарттың 1-қосымшасы) негізінде Шартқа қосылу арқылы қабылдауы мүмкін.</w:t>
            </w:r>
          </w:p>
        </w:tc>
        <w:tc>
          <w:tcPr>
            <w:tcW w:w="144" w:type="pct"/>
            <w:shd w:val="clear" w:color="auto" w:fill="auto"/>
          </w:tcPr>
          <w:p w14:paraId="0DA221DE" w14:textId="77777777" w:rsidR="00717A3C" w:rsidRPr="00E145CB" w:rsidRDefault="00717A3C" w:rsidP="00DD1CB1">
            <w:pPr>
              <w:ind w:left="360"/>
              <w:jc w:val="center"/>
              <w:rPr>
                <w:kern w:val="2"/>
                <w:sz w:val="22"/>
                <w:szCs w:val="22"/>
                <w:lang w:val="kk-KZ"/>
              </w:rPr>
            </w:pPr>
          </w:p>
        </w:tc>
        <w:tc>
          <w:tcPr>
            <w:tcW w:w="1481" w:type="pct"/>
            <w:shd w:val="clear" w:color="auto" w:fill="auto"/>
          </w:tcPr>
          <w:p w14:paraId="1FF9EF95" w14:textId="77777777" w:rsidR="00717A3C" w:rsidRPr="00E145CB" w:rsidRDefault="00717A3C" w:rsidP="00DD1CB1">
            <w:pPr>
              <w:jc w:val="both"/>
              <w:rPr>
                <w:bCs/>
                <w:kern w:val="2"/>
                <w:sz w:val="22"/>
                <w:szCs w:val="22"/>
                <w:lang w:val="kk-KZ"/>
              </w:rPr>
            </w:pPr>
            <w:r w:rsidRPr="00E145CB">
              <w:rPr>
                <w:b/>
                <w:kern w:val="2"/>
                <w:sz w:val="22"/>
                <w:szCs w:val="22"/>
                <w:lang w:val="kk-KZ"/>
              </w:rPr>
              <w:t>2.</w:t>
            </w:r>
            <w:r w:rsidRPr="00E145CB">
              <w:rPr>
                <w:bCs/>
                <w:kern w:val="2"/>
                <w:sz w:val="22"/>
                <w:szCs w:val="22"/>
                <w:lang w:val="kk-KZ"/>
              </w:rPr>
              <w:t xml:space="preserve"> </w:t>
            </w:r>
            <w:r w:rsidRPr="00E145CB">
              <w:rPr>
                <w:kern w:val="2"/>
                <w:sz w:val="22"/>
                <w:szCs w:val="22"/>
                <w:lang w:val="kk-KZ"/>
              </w:rPr>
              <w:t>Условия Договора определены в стандартной (типовой) форме и могут быть приняты Агентом путём присоединения к Договору согласно статье 389 ГК РК на основании ЗОП к Договору (Приложение 1 к Договору), представленного в Банк на бумажном носителе либо в электронном виде.</w:t>
            </w:r>
          </w:p>
        </w:tc>
        <w:tc>
          <w:tcPr>
            <w:tcW w:w="142" w:type="pct"/>
          </w:tcPr>
          <w:p w14:paraId="5268E7DE" w14:textId="77777777" w:rsidR="00717A3C" w:rsidRPr="00E145CB" w:rsidRDefault="00717A3C" w:rsidP="00DD1CB1">
            <w:pPr>
              <w:jc w:val="both"/>
              <w:rPr>
                <w:b/>
                <w:kern w:val="2"/>
                <w:sz w:val="22"/>
                <w:szCs w:val="22"/>
                <w:lang w:val="kk-KZ"/>
              </w:rPr>
            </w:pPr>
          </w:p>
        </w:tc>
        <w:tc>
          <w:tcPr>
            <w:tcW w:w="1527" w:type="pct"/>
          </w:tcPr>
          <w:p w14:paraId="1D940718" w14:textId="77777777" w:rsidR="00717A3C" w:rsidRPr="00E145CB" w:rsidRDefault="00717A3C" w:rsidP="00C15DBF">
            <w:pPr>
              <w:jc w:val="both"/>
              <w:rPr>
                <w:bCs/>
                <w:kern w:val="2"/>
                <w:sz w:val="22"/>
                <w:szCs w:val="22"/>
                <w:lang w:val="kk-KZ"/>
              </w:rPr>
            </w:pPr>
            <w:r w:rsidRPr="00E145CB">
              <w:rPr>
                <w:b/>
                <w:kern w:val="2"/>
                <w:sz w:val="22"/>
                <w:szCs w:val="22"/>
                <w:lang w:val="kk-KZ"/>
              </w:rPr>
              <w:t>2.</w:t>
            </w:r>
            <w:r w:rsidRPr="00E145CB">
              <w:rPr>
                <w:bCs/>
                <w:kern w:val="2"/>
                <w:sz w:val="22"/>
                <w:szCs w:val="22"/>
                <w:lang w:val="kk-KZ"/>
              </w:rPr>
              <w:t xml:space="preserve"> </w:t>
            </w:r>
            <w:r w:rsidRPr="00717A3C">
              <w:rPr>
                <w:kern w:val="2"/>
                <w:sz w:val="22"/>
                <w:szCs w:val="22"/>
                <w:lang w:val="kk-KZ"/>
              </w:rPr>
              <w:t xml:space="preserve">The </w:t>
            </w:r>
            <w:r>
              <w:rPr>
                <w:kern w:val="2"/>
                <w:sz w:val="22"/>
                <w:szCs w:val="22"/>
                <w:lang w:val="en-US"/>
              </w:rPr>
              <w:t xml:space="preserve">Contract </w:t>
            </w:r>
            <w:r w:rsidRPr="00717A3C">
              <w:rPr>
                <w:kern w:val="2"/>
                <w:sz w:val="22"/>
                <w:szCs w:val="22"/>
                <w:lang w:val="kk-KZ"/>
              </w:rPr>
              <w:t xml:space="preserve">terms and conditions are </w:t>
            </w:r>
            <w:r w:rsidR="004327A7">
              <w:rPr>
                <w:kern w:val="2"/>
                <w:sz w:val="22"/>
                <w:szCs w:val="22"/>
                <w:lang w:val="en-US"/>
              </w:rPr>
              <w:t>set out</w:t>
            </w:r>
            <w:r w:rsidRPr="00717A3C">
              <w:rPr>
                <w:kern w:val="2"/>
                <w:sz w:val="22"/>
                <w:szCs w:val="22"/>
                <w:lang w:val="kk-KZ"/>
              </w:rPr>
              <w:t xml:space="preserve"> in </w:t>
            </w:r>
            <w:r w:rsidR="00C15DBF">
              <w:rPr>
                <w:kern w:val="2"/>
                <w:sz w:val="22"/>
                <w:szCs w:val="22"/>
                <w:lang w:val="en-US"/>
              </w:rPr>
              <w:t>the</w:t>
            </w:r>
            <w:r w:rsidRPr="00717A3C">
              <w:rPr>
                <w:kern w:val="2"/>
                <w:sz w:val="22"/>
                <w:szCs w:val="22"/>
                <w:lang w:val="kk-KZ"/>
              </w:rPr>
              <w:t xml:space="preserve"> standard form and may be accepted by the Agent by acce</w:t>
            </w:r>
            <w:r w:rsidR="00C15DBF">
              <w:rPr>
                <w:kern w:val="2"/>
                <w:sz w:val="22"/>
                <w:szCs w:val="22"/>
                <w:lang w:val="en-US"/>
              </w:rPr>
              <w:t>ding</w:t>
            </w:r>
            <w:r w:rsidRPr="00717A3C">
              <w:rPr>
                <w:kern w:val="2"/>
                <w:sz w:val="22"/>
                <w:szCs w:val="22"/>
                <w:lang w:val="kk-KZ"/>
              </w:rPr>
              <w:t xml:space="preserve"> to the </w:t>
            </w:r>
            <w:r>
              <w:rPr>
                <w:kern w:val="2"/>
                <w:sz w:val="22"/>
                <w:szCs w:val="22"/>
                <w:lang w:val="en-US"/>
              </w:rPr>
              <w:t>Contract</w:t>
            </w:r>
            <w:r w:rsidRPr="00717A3C">
              <w:rPr>
                <w:kern w:val="2"/>
                <w:sz w:val="22"/>
                <w:szCs w:val="22"/>
                <w:lang w:val="kk-KZ"/>
              </w:rPr>
              <w:t xml:space="preserve"> in accordance with Article 389 of the Civil Code of the Republic of </w:t>
            </w:r>
            <w:r>
              <w:rPr>
                <w:kern w:val="2"/>
                <w:sz w:val="22"/>
                <w:szCs w:val="22"/>
                <w:lang w:val="kk-KZ"/>
              </w:rPr>
              <w:t xml:space="preserve">Kazakhstan on the basis of the </w:t>
            </w:r>
            <w:proofErr w:type="spellStart"/>
            <w:r>
              <w:rPr>
                <w:kern w:val="2"/>
                <w:sz w:val="22"/>
                <w:szCs w:val="22"/>
                <w:lang w:val="en-US"/>
              </w:rPr>
              <w:t>SoA</w:t>
            </w:r>
            <w:proofErr w:type="spellEnd"/>
            <w:r w:rsidRPr="00717A3C">
              <w:rPr>
                <w:kern w:val="2"/>
                <w:sz w:val="22"/>
                <w:szCs w:val="22"/>
                <w:lang w:val="kk-KZ"/>
              </w:rPr>
              <w:t xml:space="preserve"> to the </w:t>
            </w:r>
            <w:r>
              <w:rPr>
                <w:kern w:val="2"/>
                <w:sz w:val="22"/>
                <w:szCs w:val="22"/>
                <w:lang w:val="en-US"/>
              </w:rPr>
              <w:t>Contract</w:t>
            </w:r>
            <w:r w:rsidRPr="00717A3C">
              <w:rPr>
                <w:kern w:val="2"/>
                <w:sz w:val="22"/>
                <w:szCs w:val="22"/>
                <w:lang w:val="kk-KZ"/>
              </w:rPr>
              <w:t xml:space="preserve"> (Annex 1 </w:t>
            </w:r>
            <w:r>
              <w:rPr>
                <w:kern w:val="2"/>
                <w:sz w:val="22"/>
                <w:szCs w:val="22"/>
                <w:lang w:val="en-US"/>
              </w:rPr>
              <w:t>here</w:t>
            </w:r>
            <w:r w:rsidRPr="00717A3C">
              <w:rPr>
                <w:kern w:val="2"/>
                <w:sz w:val="22"/>
                <w:szCs w:val="22"/>
                <w:lang w:val="kk-KZ"/>
              </w:rPr>
              <w:t xml:space="preserve">to) </w:t>
            </w:r>
            <w:r>
              <w:rPr>
                <w:kern w:val="2"/>
                <w:sz w:val="22"/>
                <w:szCs w:val="22"/>
                <w:lang w:val="en-US"/>
              </w:rPr>
              <w:t xml:space="preserve">to be </w:t>
            </w:r>
            <w:r w:rsidRPr="00717A3C">
              <w:rPr>
                <w:kern w:val="2"/>
                <w:sz w:val="22"/>
                <w:szCs w:val="22"/>
                <w:lang w:val="kk-KZ"/>
              </w:rPr>
              <w:t xml:space="preserve">submitted to the Bank </w:t>
            </w:r>
            <w:r>
              <w:rPr>
                <w:kern w:val="2"/>
                <w:sz w:val="22"/>
                <w:szCs w:val="22"/>
                <w:lang w:val="en-US"/>
              </w:rPr>
              <w:t>on paper</w:t>
            </w:r>
            <w:r w:rsidRPr="00717A3C">
              <w:rPr>
                <w:kern w:val="2"/>
                <w:sz w:val="22"/>
                <w:szCs w:val="22"/>
                <w:lang w:val="kk-KZ"/>
              </w:rPr>
              <w:t xml:space="preserve"> or </w:t>
            </w:r>
            <w:r w:rsidR="00C15DBF">
              <w:rPr>
                <w:kern w:val="2"/>
                <w:sz w:val="22"/>
                <w:szCs w:val="22"/>
                <w:lang w:val="en-US"/>
              </w:rPr>
              <w:t xml:space="preserve">in </w:t>
            </w:r>
            <w:r>
              <w:rPr>
                <w:kern w:val="2"/>
                <w:sz w:val="22"/>
                <w:szCs w:val="22"/>
                <w:lang w:val="en-US"/>
              </w:rPr>
              <w:t>electronic</w:t>
            </w:r>
            <w:r w:rsidR="00C15DBF">
              <w:rPr>
                <w:kern w:val="2"/>
                <w:sz w:val="22"/>
                <w:szCs w:val="22"/>
                <w:lang w:val="en-US"/>
              </w:rPr>
              <w:t xml:space="preserve"> format</w:t>
            </w:r>
            <w:r w:rsidRPr="00E145CB">
              <w:rPr>
                <w:kern w:val="2"/>
                <w:sz w:val="22"/>
                <w:szCs w:val="22"/>
                <w:lang w:val="kk-KZ"/>
              </w:rPr>
              <w:t>.</w:t>
            </w:r>
          </w:p>
        </w:tc>
      </w:tr>
      <w:tr w:rsidR="00717A3C" w:rsidRPr="003909B1" w14:paraId="1A29B5EA" w14:textId="77777777" w:rsidTr="00B8775A">
        <w:tc>
          <w:tcPr>
            <w:tcW w:w="1706" w:type="pct"/>
            <w:shd w:val="clear" w:color="auto" w:fill="auto"/>
          </w:tcPr>
          <w:p w14:paraId="16870C85" w14:textId="77777777" w:rsidR="00717A3C" w:rsidRPr="00E145CB" w:rsidRDefault="00717A3C" w:rsidP="00DD1CB1">
            <w:pPr>
              <w:jc w:val="both"/>
              <w:rPr>
                <w:kern w:val="2"/>
                <w:sz w:val="22"/>
                <w:szCs w:val="22"/>
                <w:lang w:val="kk-KZ"/>
              </w:rPr>
            </w:pPr>
            <w:r w:rsidRPr="00E145CB">
              <w:rPr>
                <w:sz w:val="22"/>
                <w:szCs w:val="22"/>
                <w:lang w:val="kk-KZ"/>
              </w:rPr>
              <w:t xml:space="preserve">3. Қағаз тасымалдағыштағы Шартқа жасалған ҚТӨ-ні  (Шарттың 1-қосымшасы) Агент өз қолымен қол қойып және мөрімен (болған жағдайда) бекітіп ұсынады.  </w:t>
            </w:r>
          </w:p>
          <w:p w14:paraId="55F80C8D" w14:textId="77777777" w:rsidR="00717A3C" w:rsidRPr="00E145CB" w:rsidRDefault="00717A3C" w:rsidP="002C3B82">
            <w:pPr>
              <w:jc w:val="both"/>
              <w:rPr>
                <w:kern w:val="2"/>
                <w:sz w:val="22"/>
                <w:szCs w:val="22"/>
                <w:lang w:val="kk-KZ"/>
              </w:rPr>
            </w:pPr>
            <w:r w:rsidRPr="00E145CB">
              <w:rPr>
                <w:sz w:val="22"/>
                <w:szCs w:val="22"/>
                <w:lang w:val="kk-KZ"/>
              </w:rPr>
              <w:t>Шартқа жасалған ҚТӨ-ні (Шарттың 1-қосымшасы) Агент Банкке электрондық түрде ЭЦҚ пайдалана отырып ұсынады.</w:t>
            </w:r>
          </w:p>
        </w:tc>
        <w:tc>
          <w:tcPr>
            <w:tcW w:w="144" w:type="pct"/>
            <w:shd w:val="clear" w:color="auto" w:fill="auto"/>
          </w:tcPr>
          <w:p w14:paraId="28066CF1" w14:textId="77777777" w:rsidR="00717A3C" w:rsidRPr="00E145CB" w:rsidRDefault="00717A3C" w:rsidP="00DD1CB1">
            <w:pPr>
              <w:ind w:left="360"/>
              <w:jc w:val="center"/>
              <w:rPr>
                <w:kern w:val="2"/>
                <w:sz w:val="22"/>
                <w:szCs w:val="22"/>
                <w:lang w:val="kk-KZ"/>
              </w:rPr>
            </w:pPr>
          </w:p>
        </w:tc>
        <w:tc>
          <w:tcPr>
            <w:tcW w:w="1481" w:type="pct"/>
            <w:shd w:val="clear" w:color="auto" w:fill="auto"/>
          </w:tcPr>
          <w:p w14:paraId="198E2CB9" w14:textId="77777777" w:rsidR="00717A3C" w:rsidRPr="00E145CB" w:rsidRDefault="00717A3C" w:rsidP="00DD1CB1">
            <w:pPr>
              <w:jc w:val="both"/>
              <w:rPr>
                <w:kern w:val="2"/>
                <w:sz w:val="22"/>
                <w:szCs w:val="22"/>
                <w:lang w:val="kk-KZ"/>
              </w:rPr>
            </w:pPr>
            <w:r w:rsidRPr="00E145CB">
              <w:rPr>
                <w:b/>
                <w:kern w:val="2"/>
                <w:sz w:val="22"/>
                <w:szCs w:val="22"/>
                <w:lang w:val="kk-KZ"/>
              </w:rPr>
              <w:t>3.</w:t>
            </w:r>
            <w:r w:rsidRPr="00E145CB">
              <w:rPr>
                <w:bCs/>
                <w:kern w:val="2"/>
                <w:sz w:val="22"/>
                <w:szCs w:val="22"/>
                <w:lang w:val="kk-KZ"/>
              </w:rPr>
              <w:t xml:space="preserve"> </w:t>
            </w:r>
            <w:r w:rsidRPr="00E145CB">
              <w:rPr>
                <w:kern w:val="2"/>
                <w:sz w:val="22"/>
                <w:szCs w:val="22"/>
                <w:lang w:val="kk-KZ"/>
              </w:rPr>
              <w:t xml:space="preserve">ЗОП к Договору (Приложение 1 к Договору) на бумажном носителе представляется Агентом с собственноручной подписью и печатью (при наличии). </w:t>
            </w:r>
          </w:p>
          <w:p w14:paraId="7E568082" w14:textId="77777777" w:rsidR="00717A3C" w:rsidRPr="00E145CB" w:rsidRDefault="00717A3C" w:rsidP="00DD1CB1">
            <w:pPr>
              <w:jc w:val="both"/>
              <w:rPr>
                <w:kern w:val="2"/>
                <w:sz w:val="22"/>
                <w:szCs w:val="22"/>
                <w:lang w:val="kk-KZ"/>
              </w:rPr>
            </w:pPr>
            <w:r w:rsidRPr="00E145CB">
              <w:rPr>
                <w:kern w:val="2"/>
                <w:sz w:val="22"/>
                <w:szCs w:val="22"/>
                <w:lang w:val="kk-KZ"/>
              </w:rPr>
              <w:t xml:space="preserve">ЗОП к Договору (Приложение 1 к Договору) в электронном виде представляется Агентом в Банк с </w:t>
            </w:r>
            <w:r w:rsidRPr="00E145CB">
              <w:rPr>
                <w:kern w:val="2"/>
                <w:sz w:val="22"/>
                <w:szCs w:val="22"/>
                <w:lang w:val="kk-KZ"/>
              </w:rPr>
              <w:lastRenderedPageBreak/>
              <w:t>использованием ЭЦП.</w:t>
            </w:r>
          </w:p>
        </w:tc>
        <w:tc>
          <w:tcPr>
            <w:tcW w:w="142" w:type="pct"/>
          </w:tcPr>
          <w:p w14:paraId="578CEA1F" w14:textId="77777777" w:rsidR="00717A3C" w:rsidRPr="00E145CB" w:rsidRDefault="00717A3C" w:rsidP="00DD1CB1">
            <w:pPr>
              <w:jc w:val="both"/>
              <w:rPr>
                <w:b/>
                <w:kern w:val="2"/>
                <w:sz w:val="22"/>
                <w:szCs w:val="22"/>
                <w:lang w:val="kk-KZ"/>
              </w:rPr>
            </w:pPr>
          </w:p>
        </w:tc>
        <w:tc>
          <w:tcPr>
            <w:tcW w:w="1527" w:type="pct"/>
          </w:tcPr>
          <w:p w14:paraId="53FE7A82" w14:textId="77777777" w:rsidR="00C15DBF" w:rsidRPr="00C15DBF" w:rsidRDefault="00717A3C" w:rsidP="00C15DBF">
            <w:pPr>
              <w:jc w:val="both"/>
              <w:rPr>
                <w:kern w:val="2"/>
                <w:sz w:val="22"/>
                <w:szCs w:val="22"/>
                <w:lang w:val="kk-KZ"/>
              </w:rPr>
            </w:pPr>
            <w:r w:rsidRPr="00E145CB">
              <w:rPr>
                <w:b/>
                <w:kern w:val="2"/>
                <w:sz w:val="22"/>
                <w:szCs w:val="22"/>
                <w:lang w:val="kk-KZ"/>
              </w:rPr>
              <w:t>3.</w:t>
            </w:r>
            <w:r w:rsidRPr="00E145CB">
              <w:rPr>
                <w:bCs/>
                <w:kern w:val="2"/>
                <w:sz w:val="22"/>
                <w:szCs w:val="22"/>
                <w:lang w:val="kk-KZ"/>
              </w:rPr>
              <w:t xml:space="preserve"> </w:t>
            </w:r>
            <w:r w:rsidR="00C15DBF">
              <w:rPr>
                <w:bCs/>
                <w:kern w:val="2"/>
                <w:sz w:val="22"/>
                <w:szCs w:val="22"/>
                <w:lang w:val="en-US"/>
              </w:rPr>
              <w:t xml:space="preserve">The </w:t>
            </w:r>
            <w:proofErr w:type="spellStart"/>
            <w:r w:rsidR="00C15DBF">
              <w:rPr>
                <w:bCs/>
                <w:kern w:val="2"/>
                <w:sz w:val="22"/>
                <w:szCs w:val="22"/>
                <w:lang w:val="en-US"/>
              </w:rPr>
              <w:t>SoA</w:t>
            </w:r>
            <w:proofErr w:type="spellEnd"/>
            <w:r w:rsidR="00C15DBF">
              <w:rPr>
                <w:bCs/>
                <w:kern w:val="2"/>
                <w:sz w:val="22"/>
                <w:szCs w:val="22"/>
                <w:lang w:val="en-US"/>
              </w:rPr>
              <w:t xml:space="preserve"> </w:t>
            </w:r>
            <w:r w:rsidR="00C15DBF" w:rsidRPr="00C15DBF">
              <w:rPr>
                <w:kern w:val="2"/>
                <w:sz w:val="22"/>
                <w:szCs w:val="22"/>
                <w:lang w:val="kk-KZ"/>
              </w:rPr>
              <w:t>to the</w:t>
            </w:r>
            <w:r w:rsidR="00C15DBF">
              <w:rPr>
                <w:kern w:val="2"/>
                <w:sz w:val="22"/>
                <w:szCs w:val="22"/>
                <w:lang w:val="en-US"/>
              </w:rPr>
              <w:t xml:space="preserve"> Contract</w:t>
            </w:r>
            <w:r w:rsidR="00C15DBF" w:rsidRPr="00C15DBF">
              <w:rPr>
                <w:kern w:val="2"/>
                <w:sz w:val="22"/>
                <w:szCs w:val="22"/>
                <w:lang w:val="kk-KZ"/>
              </w:rPr>
              <w:t xml:space="preserve"> (Annex 1 </w:t>
            </w:r>
            <w:r w:rsidR="00C15DBF">
              <w:rPr>
                <w:kern w:val="2"/>
                <w:sz w:val="22"/>
                <w:szCs w:val="22"/>
                <w:lang w:val="en-US"/>
              </w:rPr>
              <w:t>here</w:t>
            </w:r>
            <w:r w:rsidR="00C15DBF" w:rsidRPr="00C15DBF">
              <w:rPr>
                <w:kern w:val="2"/>
                <w:sz w:val="22"/>
                <w:szCs w:val="22"/>
                <w:lang w:val="kk-KZ"/>
              </w:rPr>
              <w:t xml:space="preserve">to) in </w:t>
            </w:r>
            <w:r w:rsidR="00C15DBF">
              <w:rPr>
                <w:kern w:val="2"/>
                <w:sz w:val="22"/>
                <w:szCs w:val="22"/>
                <w:lang w:val="en-US"/>
              </w:rPr>
              <w:t>a paper format</w:t>
            </w:r>
            <w:r w:rsidR="00C15DBF" w:rsidRPr="00C15DBF">
              <w:rPr>
                <w:kern w:val="2"/>
                <w:sz w:val="22"/>
                <w:szCs w:val="22"/>
                <w:lang w:val="kk-KZ"/>
              </w:rPr>
              <w:t xml:space="preserve"> shall be submitted by the Agent with handwritten signature and </w:t>
            </w:r>
            <w:r w:rsidR="00C15DBF">
              <w:rPr>
                <w:kern w:val="2"/>
                <w:sz w:val="22"/>
                <w:szCs w:val="22"/>
                <w:lang w:val="en-US"/>
              </w:rPr>
              <w:t xml:space="preserve">affixed with the </w:t>
            </w:r>
            <w:r w:rsidR="00C15DBF" w:rsidRPr="00C15DBF">
              <w:rPr>
                <w:kern w:val="2"/>
                <w:sz w:val="22"/>
                <w:szCs w:val="22"/>
                <w:lang w:val="kk-KZ"/>
              </w:rPr>
              <w:t xml:space="preserve">seal (if any). </w:t>
            </w:r>
          </w:p>
          <w:p w14:paraId="64AE9F7F" w14:textId="77777777" w:rsidR="00717A3C" w:rsidRPr="00E145CB" w:rsidRDefault="00C15DBF" w:rsidP="00C15DBF">
            <w:pPr>
              <w:jc w:val="both"/>
              <w:rPr>
                <w:kern w:val="2"/>
                <w:sz w:val="22"/>
                <w:szCs w:val="22"/>
                <w:lang w:val="kk-KZ"/>
              </w:rPr>
            </w:pPr>
            <w:r>
              <w:rPr>
                <w:bCs/>
                <w:kern w:val="2"/>
                <w:sz w:val="22"/>
                <w:szCs w:val="22"/>
                <w:lang w:val="en-US"/>
              </w:rPr>
              <w:t xml:space="preserve">The </w:t>
            </w:r>
            <w:proofErr w:type="spellStart"/>
            <w:r>
              <w:rPr>
                <w:bCs/>
                <w:kern w:val="2"/>
                <w:sz w:val="22"/>
                <w:szCs w:val="22"/>
                <w:lang w:val="en-US"/>
              </w:rPr>
              <w:t>SoA</w:t>
            </w:r>
            <w:proofErr w:type="spellEnd"/>
            <w:r>
              <w:rPr>
                <w:bCs/>
                <w:kern w:val="2"/>
                <w:sz w:val="22"/>
                <w:szCs w:val="22"/>
                <w:lang w:val="en-US"/>
              </w:rPr>
              <w:t xml:space="preserve"> </w:t>
            </w:r>
            <w:r w:rsidRPr="00C15DBF">
              <w:rPr>
                <w:kern w:val="2"/>
                <w:sz w:val="22"/>
                <w:szCs w:val="22"/>
                <w:lang w:val="kk-KZ"/>
              </w:rPr>
              <w:t>to the</w:t>
            </w:r>
            <w:r>
              <w:rPr>
                <w:kern w:val="2"/>
                <w:sz w:val="22"/>
                <w:szCs w:val="22"/>
                <w:lang w:val="en-US"/>
              </w:rPr>
              <w:t xml:space="preserve"> Contract</w:t>
            </w:r>
            <w:r w:rsidRPr="00C15DBF">
              <w:rPr>
                <w:kern w:val="2"/>
                <w:sz w:val="22"/>
                <w:szCs w:val="22"/>
                <w:lang w:val="kk-KZ"/>
              </w:rPr>
              <w:t xml:space="preserve"> (Annex 1 </w:t>
            </w:r>
            <w:r>
              <w:rPr>
                <w:kern w:val="2"/>
                <w:sz w:val="22"/>
                <w:szCs w:val="22"/>
                <w:lang w:val="en-US"/>
              </w:rPr>
              <w:t>here</w:t>
            </w:r>
            <w:r w:rsidRPr="00C15DBF">
              <w:rPr>
                <w:kern w:val="2"/>
                <w:sz w:val="22"/>
                <w:szCs w:val="22"/>
                <w:lang w:val="kk-KZ"/>
              </w:rPr>
              <w:t>to) in electronic form</w:t>
            </w:r>
            <w:r>
              <w:rPr>
                <w:kern w:val="2"/>
                <w:sz w:val="22"/>
                <w:szCs w:val="22"/>
                <w:lang w:val="en-US"/>
              </w:rPr>
              <w:t>at</w:t>
            </w:r>
            <w:r w:rsidRPr="00C15DBF">
              <w:rPr>
                <w:kern w:val="2"/>
                <w:sz w:val="22"/>
                <w:szCs w:val="22"/>
                <w:lang w:val="kk-KZ"/>
              </w:rPr>
              <w:t xml:space="preserve"> shall be submitted by the Agent to the Bank using </w:t>
            </w:r>
            <w:r>
              <w:rPr>
                <w:kern w:val="2"/>
                <w:sz w:val="22"/>
                <w:szCs w:val="22"/>
                <w:lang w:val="en-US"/>
              </w:rPr>
              <w:t xml:space="preserve">an </w:t>
            </w:r>
            <w:r w:rsidRPr="00C15DBF">
              <w:rPr>
                <w:kern w:val="2"/>
                <w:sz w:val="22"/>
                <w:szCs w:val="22"/>
                <w:lang w:val="kk-KZ"/>
              </w:rPr>
              <w:t>EDS</w:t>
            </w:r>
            <w:r w:rsidR="00717A3C" w:rsidRPr="00E145CB">
              <w:rPr>
                <w:kern w:val="2"/>
                <w:sz w:val="22"/>
                <w:szCs w:val="22"/>
                <w:lang w:val="kk-KZ"/>
              </w:rPr>
              <w:t>.</w:t>
            </w:r>
          </w:p>
        </w:tc>
      </w:tr>
      <w:tr w:rsidR="00717A3C" w:rsidRPr="003909B1" w14:paraId="02B29B39" w14:textId="77777777" w:rsidTr="00B8775A">
        <w:tc>
          <w:tcPr>
            <w:tcW w:w="1706" w:type="pct"/>
            <w:shd w:val="clear" w:color="auto" w:fill="auto"/>
          </w:tcPr>
          <w:p w14:paraId="4D347F44" w14:textId="77777777" w:rsidR="00717A3C" w:rsidRPr="00E145CB" w:rsidRDefault="00717A3C" w:rsidP="00DD1CB1">
            <w:pPr>
              <w:jc w:val="both"/>
              <w:rPr>
                <w:bCs/>
                <w:kern w:val="2"/>
                <w:sz w:val="22"/>
                <w:szCs w:val="22"/>
                <w:lang w:val="kk-KZ"/>
              </w:rPr>
            </w:pPr>
            <w:r w:rsidRPr="00E145CB">
              <w:rPr>
                <w:sz w:val="22"/>
                <w:szCs w:val="22"/>
                <w:lang w:val="kk-KZ"/>
              </w:rPr>
              <w:t>4. Шарт, яғни Агент қол қойған Шартқа жасалған ҚТӨ (Шарттың 1-қосымшасы) Банк қабылдаған сәттен бастап жасалған болып саналады.</w:t>
            </w:r>
          </w:p>
        </w:tc>
        <w:tc>
          <w:tcPr>
            <w:tcW w:w="144" w:type="pct"/>
            <w:shd w:val="clear" w:color="auto" w:fill="auto"/>
          </w:tcPr>
          <w:p w14:paraId="72032273" w14:textId="77777777" w:rsidR="00717A3C" w:rsidRPr="00E145CB" w:rsidRDefault="00717A3C" w:rsidP="00DD1CB1">
            <w:pPr>
              <w:ind w:left="360"/>
              <w:jc w:val="center"/>
              <w:rPr>
                <w:kern w:val="2"/>
                <w:sz w:val="22"/>
                <w:szCs w:val="22"/>
                <w:lang w:val="kk-KZ"/>
              </w:rPr>
            </w:pPr>
          </w:p>
        </w:tc>
        <w:tc>
          <w:tcPr>
            <w:tcW w:w="1481" w:type="pct"/>
            <w:shd w:val="clear" w:color="auto" w:fill="auto"/>
          </w:tcPr>
          <w:p w14:paraId="7D4D924E" w14:textId="77777777" w:rsidR="00717A3C" w:rsidRPr="00E145CB" w:rsidRDefault="00717A3C" w:rsidP="00DD1CB1">
            <w:pPr>
              <w:jc w:val="both"/>
              <w:rPr>
                <w:bCs/>
                <w:kern w:val="2"/>
                <w:sz w:val="22"/>
                <w:szCs w:val="22"/>
                <w:lang w:val="kk-KZ"/>
              </w:rPr>
            </w:pPr>
            <w:r w:rsidRPr="00E145CB">
              <w:rPr>
                <w:b/>
                <w:kern w:val="2"/>
                <w:sz w:val="22"/>
                <w:szCs w:val="22"/>
                <w:lang w:val="kk-KZ"/>
              </w:rPr>
              <w:t>4.</w:t>
            </w:r>
            <w:r w:rsidRPr="00E145CB">
              <w:rPr>
                <w:bCs/>
                <w:kern w:val="2"/>
                <w:sz w:val="22"/>
                <w:szCs w:val="22"/>
                <w:lang w:val="kk-KZ"/>
              </w:rPr>
              <w:t xml:space="preserve"> </w:t>
            </w:r>
            <w:r w:rsidRPr="00E145CB">
              <w:rPr>
                <w:kern w:val="2"/>
                <w:sz w:val="22"/>
                <w:szCs w:val="22"/>
                <w:lang w:val="kk-KZ"/>
              </w:rPr>
              <w:t>Договор считается заключённым с момента принятия Банком, подписанного Агентом ЗОП к Договору (Приложение 1 к Договору).</w:t>
            </w:r>
          </w:p>
        </w:tc>
        <w:tc>
          <w:tcPr>
            <w:tcW w:w="142" w:type="pct"/>
          </w:tcPr>
          <w:p w14:paraId="23F2B658" w14:textId="77777777" w:rsidR="00717A3C" w:rsidRPr="00E145CB" w:rsidRDefault="00717A3C" w:rsidP="00DD1CB1">
            <w:pPr>
              <w:jc w:val="both"/>
              <w:rPr>
                <w:b/>
                <w:kern w:val="2"/>
                <w:sz w:val="22"/>
                <w:szCs w:val="22"/>
                <w:lang w:val="kk-KZ"/>
              </w:rPr>
            </w:pPr>
          </w:p>
        </w:tc>
        <w:tc>
          <w:tcPr>
            <w:tcW w:w="1527" w:type="pct"/>
          </w:tcPr>
          <w:p w14:paraId="314A1920" w14:textId="77777777" w:rsidR="00717A3C" w:rsidRPr="00C15DBF" w:rsidRDefault="00717A3C" w:rsidP="00C15DBF">
            <w:pPr>
              <w:jc w:val="both"/>
              <w:rPr>
                <w:bCs/>
                <w:kern w:val="2"/>
                <w:sz w:val="22"/>
                <w:szCs w:val="22"/>
                <w:lang w:val="en-US"/>
              </w:rPr>
            </w:pPr>
            <w:r w:rsidRPr="00E145CB">
              <w:rPr>
                <w:b/>
                <w:kern w:val="2"/>
                <w:sz w:val="22"/>
                <w:szCs w:val="22"/>
                <w:lang w:val="kk-KZ"/>
              </w:rPr>
              <w:t>4.</w:t>
            </w:r>
            <w:r w:rsidRPr="00E145CB">
              <w:rPr>
                <w:bCs/>
                <w:kern w:val="2"/>
                <w:sz w:val="22"/>
                <w:szCs w:val="22"/>
                <w:lang w:val="kk-KZ"/>
              </w:rPr>
              <w:t xml:space="preserve"> </w:t>
            </w:r>
            <w:r w:rsidR="00C15DBF" w:rsidRPr="00C15DBF">
              <w:rPr>
                <w:kern w:val="2"/>
                <w:sz w:val="22"/>
                <w:szCs w:val="22"/>
                <w:lang w:val="kk-KZ"/>
              </w:rPr>
              <w:t xml:space="preserve">The </w:t>
            </w:r>
            <w:r w:rsidR="00C15DBF">
              <w:rPr>
                <w:kern w:val="2"/>
                <w:sz w:val="22"/>
                <w:szCs w:val="22"/>
                <w:lang w:val="en-US"/>
              </w:rPr>
              <w:t>Contract</w:t>
            </w:r>
            <w:r w:rsidR="00C15DBF" w:rsidRPr="00C15DBF">
              <w:rPr>
                <w:kern w:val="2"/>
                <w:sz w:val="22"/>
                <w:szCs w:val="22"/>
                <w:lang w:val="kk-KZ"/>
              </w:rPr>
              <w:t xml:space="preserve"> shall be deemed concluded from the </w:t>
            </w:r>
            <w:r w:rsidR="00C15DBF">
              <w:rPr>
                <w:kern w:val="2"/>
                <w:sz w:val="22"/>
                <w:szCs w:val="22"/>
                <w:lang w:val="en-US"/>
              </w:rPr>
              <w:t>date when t</w:t>
            </w:r>
            <w:r w:rsidR="00C15DBF" w:rsidRPr="00C15DBF">
              <w:rPr>
                <w:kern w:val="2"/>
                <w:sz w:val="22"/>
                <w:szCs w:val="22"/>
                <w:lang w:val="kk-KZ"/>
              </w:rPr>
              <w:t>he Bank</w:t>
            </w:r>
            <w:r w:rsidR="00C15DBF">
              <w:rPr>
                <w:kern w:val="2"/>
                <w:sz w:val="22"/>
                <w:szCs w:val="22"/>
                <w:lang w:val="en-US"/>
              </w:rPr>
              <w:t xml:space="preserve"> accepts the </w:t>
            </w:r>
            <w:proofErr w:type="spellStart"/>
            <w:r w:rsidR="00C15DBF">
              <w:rPr>
                <w:kern w:val="2"/>
                <w:sz w:val="22"/>
                <w:szCs w:val="22"/>
                <w:lang w:val="en-US"/>
              </w:rPr>
              <w:t>SoA</w:t>
            </w:r>
            <w:proofErr w:type="spellEnd"/>
            <w:r w:rsidR="00C15DBF">
              <w:rPr>
                <w:kern w:val="2"/>
                <w:sz w:val="22"/>
                <w:szCs w:val="22"/>
                <w:lang w:val="en-US"/>
              </w:rPr>
              <w:t xml:space="preserve"> to the Contract </w:t>
            </w:r>
            <w:r w:rsidR="00C15DBF" w:rsidRPr="00C15DBF">
              <w:rPr>
                <w:kern w:val="2"/>
                <w:sz w:val="22"/>
                <w:szCs w:val="22"/>
                <w:lang w:val="kk-KZ"/>
              </w:rPr>
              <w:t xml:space="preserve">(Annex 1 </w:t>
            </w:r>
            <w:r w:rsidR="00C15DBF">
              <w:rPr>
                <w:kern w:val="2"/>
                <w:sz w:val="22"/>
                <w:szCs w:val="22"/>
                <w:lang w:val="en-US"/>
              </w:rPr>
              <w:t>here</w:t>
            </w:r>
            <w:r w:rsidR="00C15DBF" w:rsidRPr="00C15DBF">
              <w:rPr>
                <w:kern w:val="2"/>
                <w:sz w:val="22"/>
                <w:szCs w:val="22"/>
                <w:lang w:val="kk-KZ"/>
              </w:rPr>
              <w:t>to) signed by the Agent</w:t>
            </w:r>
            <w:r w:rsidR="00C15DBF">
              <w:rPr>
                <w:kern w:val="2"/>
                <w:sz w:val="22"/>
                <w:szCs w:val="22"/>
                <w:lang w:val="en-US"/>
              </w:rPr>
              <w:t>.</w:t>
            </w:r>
          </w:p>
        </w:tc>
      </w:tr>
      <w:tr w:rsidR="00717A3C" w:rsidRPr="003909B1" w14:paraId="6A2B9806" w14:textId="77777777" w:rsidTr="00B8775A">
        <w:tc>
          <w:tcPr>
            <w:tcW w:w="1706" w:type="pct"/>
            <w:shd w:val="clear" w:color="auto" w:fill="auto"/>
          </w:tcPr>
          <w:p w14:paraId="18F98ED5" w14:textId="77777777" w:rsidR="00717A3C" w:rsidRPr="00E145CB" w:rsidRDefault="00717A3C" w:rsidP="00DD1CB1">
            <w:pPr>
              <w:jc w:val="both"/>
              <w:rPr>
                <w:bCs/>
                <w:kern w:val="2"/>
                <w:sz w:val="22"/>
                <w:szCs w:val="22"/>
                <w:lang w:val="kk-KZ"/>
              </w:rPr>
            </w:pPr>
            <w:r w:rsidRPr="00E145CB">
              <w:rPr>
                <w:sz w:val="22"/>
                <w:szCs w:val="22"/>
                <w:lang w:val="kk-KZ"/>
              </w:rPr>
              <w:t>5. Шартқа  жасалған ҚТӨ-ге (Шарттың 1-қосымшасы) қол қоя отырып, Агент:</w:t>
            </w:r>
          </w:p>
          <w:p w14:paraId="38E952E7" w14:textId="77777777" w:rsidR="00717A3C" w:rsidRPr="00E145CB" w:rsidRDefault="00717A3C" w:rsidP="00DD1CB1">
            <w:pPr>
              <w:jc w:val="both"/>
              <w:rPr>
                <w:kern w:val="2"/>
                <w:sz w:val="22"/>
                <w:szCs w:val="22"/>
                <w:lang w:val="kk-KZ"/>
              </w:rPr>
            </w:pPr>
            <w:r w:rsidRPr="00E145CB">
              <w:rPr>
                <w:sz w:val="22"/>
                <w:szCs w:val="22"/>
                <w:lang w:val="kk-KZ"/>
              </w:rPr>
              <w:t xml:space="preserve">1) Шарттың талаптарымен, Ережелермен, Тарифтермен және Тізбемен танысқанын және келісетінін; </w:t>
            </w:r>
          </w:p>
          <w:p w14:paraId="6A1E4A5F" w14:textId="77777777" w:rsidR="00717A3C" w:rsidRPr="00E145CB" w:rsidRDefault="00717A3C" w:rsidP="00DD1CB1">
            <w:pPr>
              <w:jc w:val="both"/>
              <w:rPr>
                <w:kern w:val="2"/>
                <w:sz w:val="22"/>
                <w:szCs w:val="22"/>
                <w:lang w:val="kk-KZ"/>
              </w:rPr>
            </w:pPr>
            <w:r w:rsidRPr="00E145CB">
              <w:rPr>
                <w:sz w:val="22"/>
                <w:szCs w:val="22"/>
                <w:lang w:val="kk-KZ"/>
              </w:rPr>
              <w:t xml:space="preserve">2) Клиентті Банктің ЭБҚ  алу үшін ЭЦҚ-ның болуы немесе өз бетінше алу қажеттігі туралы хабарлайтынын;   </w:t>
            </w:r>
          </w:p>
          <w:p w14:paraId="27181247" w14:textId="77777777" w:rsidR="00717A3C" w:rsidRPr="00E145CB" w:rsidRDefault="00717A3C" w:rsidP="00DD1CB1">
            <w:pPr>
              <w:jc w:val="both"/>
              <w:rPr>
                <w:kern w:val="2"/>
                <w:sz w:val="22"/>
                <w:szCs w:val="22"/>
                <w:lang w:val="kk-KZ"/>
              </w:rPr>
            </w:pPr>
            <w:r w:rsidRPr="00E145CB">
              <w:rPr>
                <w:sz w:val="22"/>
                <w:szCs w:val="22"/>
                <w:lang w:val="kk-KZ"/>
              </w:rPr>
              <w:t xml:space="preserve">3) Банк пен Агент бұдан кейін бірлесіп «Тараптар», ал әрқайсысы жеке-жеке «Тарап» деп аталуы мүмкін екенін растайды.    </w:t>
            </w:r>
          </w:p>
        </w:tc>
        <w:tc>
          <w:tcPr>
            <w:tcW w:w="144" w:type="pct"/>
            <w:shd w:val="clear" w:color="auto" w:fill="auto"/>
          </w:tcPr>
          <w:p w14:paraId="6181F99E" w14:textId="77777777" w:rsidR="00717A3C" w:rsidRPr="00E145CB" w:rsidRDefault="00717A3C" w:rsidP="00DD1CB1">
            <w:pPr>
              <w:ind w:left="360"/>
              <w:jc w:val="center"/>
              <w:rPr>
                <w:kern w:val="2"/>
                <w:sz w:val="22"/>
                <w:szCs w:val="22"/>
                <w:lang w:val="kk-KZ"/>
              </w:rPr>
            </w:pPr>
          </w:p>
        </w:tc>
        <w:tc>
          <w:tcPr>
            <w:tcW w:w="1481" w:type="pct"/>
            <w:shd w:val="clear" w:color="auto" w:fill="auto"/>
          </w:tcPr>
          <w:p w14:paraId="52521BB5" w14:textId="77777777" w:rsidR="00717A3C" w:rsidRPr="00E145CB" w:rsidRDefault="00717A3C" w:rsidP="00DD1CB1">
            <w:pPr>
              <w:jc w:val="both"/>
              <w:rPr>
                <w:bCs/>
                <w:kern w:val="2"/>
                <w:sz w:val="22"/>
                <w:szCs w:val="22"/>
                <w:lang w:val="kk-KZ"/>
              </w:rPr>
            </w:pPr>
            <w:r w:rsidRPr="00E145CB">
              <w:rPr>
                <w:b/>
                <w:kern w:val="2"/>
                <w:sz w:val="22"/>
                <w:szCs w:val="22"/>
                <w:lang w:val="kk-KZ"/>
              </w:rPr>
              <w:t>5.</w:t>
            </w:r>
            <w:r w:rsidRPr="00E145CB">
              <w:rPr>
                <w:bCs/>
                <w:kern w:val="2"/>
                <w:sz w:val="22"/>
                <w:szCs w:val="22"/>
                <w:lang w:val="kk-KZ"/>
              </w:rPr>
              <w:t xml:space="preserve"> </w:t>
            </w:r>
            <w:r w:rsidRPr="00E145CB">
              <w:rPr>
                <w:kern w:val="2"/>
                <w:sz w:val="22"/>
                <w:szCs w:val="22"/>
                <w:lang w:val="kk-KZ"/>
              </w:rPr>
              <w:t>Подписанием ЗОП к Договору (Приложение 1 к Договору) Агент подтверждает, что:</w:t>
            </w:r>
          </w:p>
          <w:p w14:paraId="32FDCB84" w14:textId="77777777" w:rsidR="00717A3C" w:rsidRPr="00E145CB" w:rsidRDefault="00717A3C" w:rsidP="00DD1CB1">
            <w:pPr>
              <w:jc w:val="both"/>
              <w:rPr>
                <w:kern w:val="2"/>
                <w:sz w:val="22"/>
                <w:szCs w:val="22"/>
                <w:lang w:val="kk-KZ"/>
              </w:rPr>
            </w:pPr>
            <w:r w:rsidRPr="00E145CB">
              <w:rPr>
                <w:b/>
                <w:kern w:val="2"/>
                <w:sz w:val="22"/>
                <w:szCs w:val="22"/>
                <w:lang w:val="kk-KZ"/>
              </w:rPr>
              <w:t>1)</w:t>
            </w:r>
            <w:r w:rsidRPr="00E145CB">
              <w:rPr>
                <w:kern w:val="2"/>
                <w:sz w:val="22"/>
                <w:szCs w:val="22"/>
                <w:lang w:val="kk-KZ"/>
              </w:rPr>
              <w:t xml:space="preserve"> ознакомлен и согласен с условиями Договора, Правилами, Тарифами и Перечнем;</w:t>
            </w:r>
          </w:p>
          <w:p w14:paraId="4D755BD9" w14:textId="77777777" w:rsidR="00717A3C" w:rsidRPr="00E145CB" w:rsidRDefault="00717A3C" w:rsidP="00DD1CB1">
            <w:pPr>
              <w:jc w:val="both"/>
              <w:rPr>
                <w:kern w:val="2"/>
                <w:sz w:val="22"/>
                <w:szCs w:val="22"/>
                <w:lang w:val="kk-KZ"/>
              </w:rPr>
            </w:pPr>
            <w:r w:rsidRPr="00E145CB">
              <w:rPr>
                <w:b/>
                <w:kern w:val="2"/>
                <w:sz w:val="22"/>
                <w:szCs w:val="22"/>
                <w:lang w:val="kk-KZ"/>
              </w:rPr>
              <w:t>2)</w:t>
            </w:r>
            <w:r w:rsidRPr="00E145CB">
              <w:rPr>
                <w:kern w:val="2"/>
                <w:sz w:val="22"/>
                <w:szCs w:val="22"/>
                <w:lang w:val="kk-KZ"/>
              </w:rPr>
              <w:t xml:space="preserve"> уведомляет Клиента о необходимости иметь либо самостоятельно получить ЭЦП для получения ЭБУ Банка;  </w:t>
            </w:r>
          </w:p>
          <w:p w14:paraId="2A5165F5" w14:textId="77777777" w:rsidR="00717A3C" w:rsidRPr="00E145CB" w:rsidRDefault="00717A3C" w:rsidP="00DD1CB1">
            <w:pPr>
              <w:jc w:val="both"/>
              <w:rPr>
                <w:kern w:val="2"/>
                <w:sz w:val="22"/>
                <w:szCs w:val="22"/>
                <w:lang w:val="kk-KZ"/>
              </w:rPr>
            </w:pPr>
            <w:r w:rsidRPr="00E145CB">
              <w:rPr>
                <w:b/>
                <w:kern w:val="2"/>
                <w:sz w:val="22"/>
                <w:szCs w:val="22"/>
                <w:lang w:val="kk-KZ"/>
              </w:rPr>
              <w:t>3)</w:t>
            </w:r>
            <w:r w:rsidRPr="00E145CB">
              <w:rPr>
                <w:kern w:val="2"/>
                <w:sz w:val="22"/>
                <w:szCs w:val="22"/>
                <w:lang w:val="kk-KZ"/>
              </w:rPr>
              <w:t xml:space="preserve"> Банк и Агент далее совместно могут именоваться «Сторонами», а каждый в отдельности – «Стороной».   </w:t>
            </w:r>
          </w:p>
        </w:tc>
        <w:tc>
          <w:tcPr>
            <w:tcW w:w="142" w:type="pct"/>
          </w:tcPr>
          <w:p w14:paraId="0FC11E7B" w14:textId="77777777" w:rsidR="00717A3C" w:rsidRPr="00E145CB" w:rsidRDefault="00717A3C" w:rsidP="00DD1CB1">
            <w:pPr>
              <w:jc w:val="both"/>
              <w:rPr>
                <w:b/>
                <w:kern w:val="2"/>
                <w:sz w:val="22"/>
                <w:szCs w:val="22"/>
                <w:lang w:val="kk-KZ"/>
              </w:rPr>
            </w:pPr>
          </w:p>
        </w:tc>
        <w:tc>
          <w:tcPr>
            <w:tcW w:w="1527" w:type="pct"/>
          </w:tcPr>
          <w:p w14:paraId="7EBB0A2E" w14:textId="77777777" w:rsidR="00717A3C" w:rsidRPr="00E145CB" w:rsidRDefault="00717A3C" w:rsidP="002B7937">
            <w:pPr>
              <w:jc w:val="both"/>
              <w:rPr>
                <w:bCs/>
                <w:kern w:val="2"/>
                <w:sz w:val="22"/>
                <w:szCs w:val="22"/>
                <w:lang w:val="kk-KZ"/>
              </w:rPr>
            </w:pPr>
            <w:r w:rsidRPr="00E145CB">
              <w:rPr>
                <w:b/>
                <w:kern w:val="2"/>
                <w:sz w:val="22"/>
                <w:szCs w:val="22"/>
                <w:lang w:val="kk-KZ"/>
              </w:rPr>
              <w:t>5.</w:t>
            </w:r>
            <w:r w:rsidRPr="00E145CB">
              <w:rPr>
                <w:bCs/>
                <w:kern w:val="2"/>
                <w:sz w:val="22"/>
                <w:szCs w:val="22"/>
                <w:lang w:val="kk-KZ"/>
              </w:rPr>
              <w:t xml:space="preserve"> </w:t>
            </w:r>
            <w:r w:rsidR="00C15DBF">
              <w:rPr>
                <w:sz w:val="22"/>
                <w:lang w:val="en-US"/>
              </w:rPr>
              <w:t xml:space="preserve">By signing the </w:t>
            </w:r>
            <w:proofErr w:type="spellStart"/>
            <w:r w:rsidR="00C15DBF">
              <w:rPr>
                <w:sz w:val="22"/>
                <w:lang w:val="en-US"/>
              </w:rPr>
              <w:t>SoA</w:t>
            </w:r>
            <w:proofErr w:type="spellEnd"/>
            <w:r w:rsidR="00C15DBF">
              <w:rPr>
                <w:sz w:val="22"/>
                <w:lang w:val="en-US"/>
              </w:rPr>
              <w:t xml:space="preserve"> to the Contract</w:t>
            </w:r>
            <w:r w:rsidRPr="00E145CB">
              <w:rPr>
                <w:kern w:val="2"/>
                <w:sz w:val="22"/>
                <w:szCs w:val="22"/>
                <w:lang w:val="kk-KZ"/>
              </w:rPr>
              <w:t xml:space="preserve"> (</w:t>
            </w:r>
            <w:r w:rsidR="00C15DBF">
              <w:rPr>
                <w:kern w:val="2"/>
                <w:sz w:val="22"/>
                <w:szCs w:val="22"/>
                <w:lang w:val="en-US"/>
              </w:rPr>
              <w:t>Annex</w:t>
            </w:r>
            <w:r w:rsidRPr="00E145CB">
              <w:rPr>
                <w:kern w:val="2"/>
                <w:sz w:val="22"/>
                <w:szCs w:val="22"/>
                <w:lang w:val="kk-KZ"/>
              </w:rPr>
              <w:t xml:space="preserve"> 1</w:t>
            </w:r>
            <w:r w:rsidR="00C15DBF">
              <w:rPr>
                <w:kern w:val="2"/>
                <w:sz w:val="22"/>
                <w:szCs w:val="22"/>
                <w:lang w:val="en-US"/>
              </w:rPr>
              <w:t xml:space="preserve"> hereto</w:t>
            </w:r>
            <w:r w:rsidR="00C15DBF">
              <w:rPr>
                <w:kern w:val="2"/>
                <w:sz w:val="22"/>
                <w:szCs w:val="22"/>
                <w:lang w:val="kk-KZ"/>
              </w:rPr>
              <w:t>)</w:t>
            </w:r>
            <w:r w:rsidR="00C15DBF">
              <w:rPr>
                <w:kern w:val="2"/>
                <w:sz w:val="22"/>
                <w:szCs w:val="22"/>
                <w:lang w:val="en-US"/>
              </w:rPr>
              <w:t>, the Agent represents and warrants that</w:t>
            </w:r>
            <w:r w:rsidRPr="00E145CB">
              <w:rPr>
                <w:kern w:val="2"/>
                <w:sz w:val="22"/>
                <w:szCs w:val="22"/>
                <w:lang w:val="kk-KZ"/>
              </w:rPr>
              <w:t>:</w:t>
            </w:r>
          </w:p>
          <w:p w14:paraId="68827B13" w14:textId="77777777" w:rsidR="00717A3C" w:rsidRPr="00E145CB" w:rsidRDefault="00717A3C" w:rsidP="002B7937">
            <w:pPr>
              <w:jc w:val="both"/>
              <w:rPr>
                <w:kern w:val="2"/>
                <w:sz w:val="22"/>
                <w:szCs w:val="22"/>
                <w:lang w:val="kk-KZ"/>
              </w:rPr>
            </w:pPr>
            <w:r w:rsidRPr="00E145CB">
              <w:rPr>
                <w:b/>
                <w:kern w:val="2"/>
                <w:sz w:val="22"/>
                <w:szCs w:val="22"/>
                <w:lang w:val="kk-KZ"/>
              </w:rPr>
              <w:t>1)</w:t>
            </w:r>
            <w:r w:rsidRPr="00E145CB">
              <w:rPr>
                <w:kern w:val="2"/>
                <w:sz w:val="22"/>
                <w:szCs w:val="22"/>
                <w:lang w:val="kk-KZ"/>
              </w:rPr>
              <w:t xml:space="preserve"> </w:t>
            </w:r>
            <w:r w:rsidR="002B400B">
              <w:rPr>
                <w:kern w:val="2"/>
                <w:sz w:val="22"/>
                <w:szCs w:val="22"/>
                <w:lang w:val="en-US"/>
              </w:rPr>
              <w:t>the Agent</w:t>
            </w:r>
            <w:r w:rsidR="00C15DBF" w:rsidRPr="00C85EDA">
              <w:rPr>
                <w:kern w:val="2"/>
                <w:sz w:val="22"/>
                <w:szCs w:val="22"/>
                <w:lang w:val="en-US"/>
              </w:rPr>
              <w:t xml:space="preserve"> </w:t>
            </w:r>
            <w:r w:rsidR="00C15DBF">
              <w:rPr>
                <w:kern w:val="2"/>
                <w:sz w:val="22"/>
                <w:szCs w:val="22"/>
                <w:lang w:val="en-US"/>
              </w:rPr>
              <w:t>has</w:t>
            </w:r>
            <w:r w:rsidR="00C15DBF" w:rsidRPr="00C85EDA">
              <w:rPr>
                <w:kern w:val="2"/>
                <w:sz w:val="22"/>
                <w:szCs w:val="22"/>
                <w:lang w:val="en-US"/>
              </w:rPr>
              <w:t xml:space="preserve"> </w:t>
            </w:r>
            <w:r w:rsidR="00C15DBF">
              <w:rPr>
                <w:kern w:val="2"/>
                <w:sz w:val="22"/>
                <w:szCs w:val="22"/>
                <w:lang w:val="en-US"/>
              </w:rPr>
              <w:t>read</w:t>
            </w:r>
            <w:r w:rsidR="00C15DBF" w:rsidRPr="00C85EDA">
              <w:rPr>
                <w:kern w:val="2"/>
                <w:sz w:val="22"/>
                <w:szCs w:val="22"/>
                <w:lang w:val="en-US"/>
              </w:rPr>
              <w:t xml:space="preserve"> </w:t>
            </w:r>
            <w:r w:rsidR="00C15DBF">
              <w:rPr>
                <w:kern w:val="2"/>
                <w:sz w:val="22"/>
                <w:szCs w:val="22"/>
                <w:lang w:val="en-US"/>
              </w:rPr>
              <w:t>and</w:t>
            </w:r>
            <w:r w:rsidR="00C15DBF" w:rsidRPr="00C85EDA">
              <w:rPr>
                <w:kern w:val="2"/>
                <w:sz w:val="22"/>
                <w:szCs w:val="22"/>
                <w:lang w:val="en-US"/>
              </w:rPr>
              <w:t xml:space="preserve"> </w:t>
            </w:r>
            <w:r w:rsidR="00C15DBF">
              <w:rPr>
                <w:kern w:val="2"/>
                <w:sz w:val="22"/>
                <w:szCs w:val="22"/>
                <w:lang w:val="en-US"/>
              </w:rPr>
              <w:t>a</w:t>
            </w:r>
            <w:r w:rsidR="00C85EDA">
              <w:rPr>
                <w:kern w:val="2"/>
                <w:sz w:val="22"/>
                <w:szCs w:val="22"/>
                <w:lang w:val="en-US"/>
              </w:rPr>
              <w:t>gree with the terms and conditions of the Contract</w:t>
            </w:r>
            <w:r w:rsidRPr="00E145CB">
              <w:rPr>
                <w:kern w:val="2"/>
                <w:sz w:val="22"/>
                <w:szCs w:val="22"/>
                <w:lang w:val="kk-KZ"/>
              </w:rPr>
              <w:t xml:space="preserve">, </w:t>
            </w:r>
            <w:r w:rsidR="00C85EDA">
              <w:rPr>
                <w:kern w:val="2"/>
                <w:sz w:val="22"/>
                <w:szCs w:val="22"/>
                <w:lang w:val="en-US"/>
              </w:rPr>
              <w:t>the Rules, the Tariffs and the List</w:t>
            </w:r>
            <w:r w:rsidRPr="00E145CB">
              <w:rPr>
                <w:kern w:val="2"/>
                <w:sz w:val="22"/>
                <w:szCs w:val="22"/>
                <w:lang w:val="kk-KZ"/>
              </w:rPr>
              <w:t>;</w:t>
            </w:r>
          </w:p>
          <w:p w14:paraId="70B8652F" w14:textId="77777777" w:rsidR="00717A3C" w:rsidRPr="00E145CB" w:rsidRDefault="00717A3C" w:rsidP="002B7937">
            <w:pPr>
              <w:jc w:val="both"/>
              <w:rPr>
                <w:kern w:val="2"/>
                <w:sz w:val="22"/>
                <w:szCs w:val="22"/>
                <w:lang w:val="kk-KZ"/>
              </w:rPr>
            </w:pPr>
            <w:r w:rsidRPr="00E145CB">
              <w:rPr>
                <w:b/>
                <w:kern w:val="2"/>
                <w:sz w:val="22"/>
                <w:szCs w:val="22"/>
                <w:lang w:val="kk-KZ"/>
              </w:rPr>
              <w:t>2)</w:t>
            </w:r>
            <w:r w:rsidRPr="00E145CB">
              <w:rPr>
                <w:kern w:val="2"/>
                <w:sz w:val="22"/>
                <w:szCs w:val="22"/>
                <w:lang w:val="kk-KZ"/>
              </w:rPr>
              <w:t xml:space="preserve"> </w:t>
            </w:r>
            <w:r w:rsidR="002B400B">
              <w:rPr>
                <w:kern w:val="2"/>
                <w:sz w:val="22"/>
                <w:szCs w:val="22"/>
                <w:lang w:val="en-US"/>
              </w:rPr>
              <w:t>the Agent will</w:t>
            </w:r>
            <w:r w:rsidR="00C85EDA" w:rsidRPr="00C85EDA">
              <w:rPr>
                <w:kern w:val="2"/>
                <w:sz w:val="22"/>
                <w:szCs w:val="22"/>
                <w:lang w:val="kk-KZ"/>
              </w:rPr>
              <w:t xml:space="preserve"> notif</w:t>
            </w:r>
            <w:r w:rsidR="002B400B">
              <w:rPr>
                <w:kern w:val="2"/>
                <w:sz w:val="22"/>
                <w:szCs w:val="22"/>
                <w:lang w:val="en-US"/>
              </w:rPr>
              <w:t>y</w:t>
            </w:r>
            <w:r w:rsidR="00C85EDA" w:rsidRPr="00C85EDA">
              <w:rPr>
                <w:kern w:val="2"/>
                <w:sz w:val="22"/>
                <w:szCs w:val="22"/>
                <w:lang w:val="kk-KZ"/>
              </w:rPr>
              <w:t xml:space="preserve"> a Customer of the necessity to have an EDS</w:t>
            </w:r>
            <w:r w:rsidR="00C85EDA">
              <w:rPr>
                <w:kern w:val="2"/>
                <w:sz w:val="22"/>
                <w:szCs w:val="22"/>
                <w:lang w:val="kk-KZ"/>
              </w:rPr>
              <w:t xml:space="preserve"> or</w:t>
            </w:r>
            <w:r w:rsidR="002B400B">
              <w:rPr>
                <w:kern w:val="2"/>
                <w:sz w:val="22"/>
                <w:szCs w:val="22"/>
                <w:lang w:val="en-US"/>
              </w:rPr>
              <w:t xml:space="preserve"> to</w:t>
            </w:r>
            <w:r w:rsidR="00C85EDA">
              <w:rPr>
                <w:kern w:val="2"/>
                <w:sz w:val="22"/>
                <w:szCs w:val="22"/>
                <w:lang w:val="kk-KZ"/>
              </w:rPr>
              <w:t xml:space="preserve"> independently obtain an E</w:t>
            </w:r>
            <w:r w:rsidR="00C85EDA">
              <w:rPr>
                <w:kern w:val="2"/>
                <w:sz w:val="22"/>
                <w:szCs w:val="22"/>
                <w:lang w:val="en-US"/>
              </w:rPr>
              <w:t>DS for  receiving the Bank’s Electronic Banking Services</w:t>
            </w:r>
            <w:r w:rsidRPr="00E145CB">
              <w:rPr>
                <w:kern w:val="2"/>
                <w:sz w:val="22"/>
                <w:szCs w:val="22"/>
                <w:lang w:val="kk-KZ"/>
              </w:rPr>
              <w:t xml:space="preserve">;  </w:t>
            </w:r>
          </w:p>
          <w:p w14:paraId="6D0EC1BE" w14:textId="77777777" w:rsidR="00717A3C" w:rsidRPr="00E145CB" w:rsidRDefault="00717A3C" w:rsidP="00C85EDA">
            <w:pPr>
              <w:jc w:val="both"/>
              <w:rPr>
                <w:kern w:val="2"/>
                <w:sz w:val="22"/>
                <w:szCs w:val="22"/>
                <w:lang w:val="kk-KZ"/>
              </w:rPr>
            </w:pPr>
            <w:r w:rsidRPr="00E145CB">
              <w:rPr>
                <w:b/>
                <w:kern w:val="2"/>
                <w:sz w:val="22"/>
                <w:szCs w:val="22"/>
                <w:lang w:val="kk-KZ"/>
              </w:rPr>
              <w:t>3)</w:t>
            </w:r>
            <w:r w:rsidRPr="00E145CB">
              <w:rPr>
                <w:kern w:val="2"/>
                <w:sz w:val="22"/>
                <w:szCs w:val="22"/>
                <w:lang w:val="kk-KZ"/>
              </w:rPr>
              <w:t xml:space="preserve"> </w:t>
            </w:r>
            <w:r w:rsidR="00C85EDA" w:rsidRPr="00C85EDA">
              <w:rPr>
                <w:kern w:val="2"/>
                <w:sz w:val="22"/>
                <w:szCs w:val="22"/>
                <w:lang w:val="kk-KZ"/>
              </w:rPr>
              <w:t xml:space="preserve">The Bank and the Agent may hereinafter be </w:t>
            </w:r>
            <w:r w:rsidR="0016693C">
              <w:rPr>
                <w:kern w:val="2"/>
                <w:sz w:val="22"/>
                <w:szCs w:val="22"/>
                <w:lang w:val="en-US"/>
              </w:rPr>
              <w:t>collectively</w:t>
            </w:r>
            <w:r w:rsidR="00C85EDA" w:rsidRPr="00C85EDA">
              <w:rPr>
                <w:kern w:val="2"/>
                <w:sz w:val="22"/>
                <w:szCs w:val="22"/>
                <w:lang w:val="kk-KZ"/>
              </w:rPr>
              <w:t xml:space="preserve"> referred to as </w:t>
            </w:r>
            <w:r w:rsidR="00C85EDA">
              <w:rPr>
                <w:kern w:val="2"/>
                <w:sz w:val="22"/>
                <w:szCs w:val="22"/>
                <w:lang w:val="en-US"/>
              </w:rPr>
              <w:t>the “</w:t>
            </w:r>
            <w:r w:rsidR="00C85EDA" w:rsidRPr="00C85EDA">
              <w:rPr>
                <w:kern w:val="2"/>
                <w:sz w:val="22"/>
                <w:szCs w:val="22"/>
                <w:lang w:val="kk-KZ"/>
              </w:rPr>
              <w:t>Parties</w:t>
            </w:r>
            <w:r w:rsidR="00C85EDA">
              <w:rPr>
                <w:kern w:val="2"/>
                <w:sz w:val="22"/>
                <w:szCs w:val="22"/>
                <w:lang w:val="en-US"/>
              </w:rPr>
              <w:t>”</w:t>
            </w:r>
            <w:r w:rsidR="00C85EDA" w:rsidRPr="00C85EDA">
              <w:rPr>
                <w:kern w:val="2"/>
                <w:sz w:val="22"/>
                <w:szCs w:val="22"/>
                <w:lang w:val="kk-KZ"/>
              </w:rPr>
              <w:t xml:space="preserve">, and each individually as </w:t>
            </w:r>
            <w:r w:rsidR="00C85EDA">
              <w:rPr>
                <w:kern w:val="2"/>
                <w:sz w:val="22"/>
                <w:szCs w:val="22"/>
                <w:lang w:val="en-US"/>
              </w:rPr>
              <w:t>the “</w:t>
            </w:r>
            <w:r w:rsidR="00C85EDA" w:rsidRPr="00C85EDA">
              <w:rPr>
                <w:kern w:val="2"/>
                <w:sz w:val="22"/>
                <w:szCs w:val="22"/>
                <w:lang w:val="kk-KZ"/>
              </w:rPr>
              <w:t>Party</w:t>
            </w:r>
            <w:r w:rsidR="00C85EDA">
              <w:rPr>
                <w:kern w:val="2"/>
                <w:sz w:val="22"/>
                <w:szCs w:val="22"/>
                <w:lang w:val="en-US"/>
              </w:rPr>
              <w:t>”</w:t>
            </w:r>
            <w:r w:rsidRPr="00E145CB">
              <w:rPr>
                <w:kern w:val="2"/>
                <w:sz w:val="22"/>
                <w:szCs w:val="22"/>
                <w:lang w:val="kk-KZ"/>
              </w:rPr>
              <w:t xml:space="preserve">.   </w:t>
            </w:r>
          </w:p>
        </w:tc>
      </w:tr>
      <w:bookmarkEnd w:id="4"/>
      <w:tr w:rsidR="00C85EDA" w:rsidRPr="003909B1" w14:paraId="18DD8F0F" w14:textId="77777777" w:rsidTr="00B8775A">
        <w:tc>
          <w:tcPr>
            <w:tcW w:w="1706" w:type="pct"/>
            <w:shd w:val="clear" w:color="auto" w:fill="auto"/>
          </w:tcPr>
          <w:p w14:paraId="2573FDB7" w14:textId="77777777" w:rsidR="00C85EDA" w:rsidRPr="00E145CB" w:rsidRDefault="00C85EDA" w:rsidP="00DD1CB1">
            <w:pPr>
              <w:ind w:left="360"/>
              <w:jc w:val="center"/>
              <w:rPr>
                <w:b/>
                <w:sz w:val="22"/>
                <w:szCs w:val="22"/>
                <w:lang w:val="kk-KZ"/>
              </w:rPr>
            </w:pPr>
          </w:p>
          <w:p w14:paraId="6DD91FA8" w14:textId="77777777" w:rsidR="00C85EDA" w:rsidRPr="00E145CB" w:rsidRDefault="00C85EDA" w:rsidP="00DD1CB1">
            <w:pPr>
              <w:ind w:left="360"/>
              <w:jc w:val="center"/>
              <w:rPr>
                <w:b/>
                <w:sz w:val="22"/>
                <w:szCs w:val="22"/>
                <w:lang w:val="kk-KZ"/>
              </w:rPr>
            </w:pPr>
            <w:r w:rsidRPr="00E145CB">
              <w:rPr>
                <w:b/>
                <w:sz w:val="22"/>
                <w:szCs w:val="22"/>
                <w:lang w:val="kk-KZ"/>
              </w:rPr>
              <w:t>3-тарау. Шарттың мәні</w:t>
            </w:r>
          </w:p>
          <w:p w14:paraId="3DA0697E" w14:textId="77777777" w:rsidR="00C85EDA" w:rsidRPr="00E145CB" w:rsidRDefault="00C85EDA" w:rsidP="00DD1CB1">
            <w:pPr>
              <w:ind w:left="360"/>
              <w:jc w:val="center"/>
              <w:rPr>
                <w:kern w:val="2"/>
                <w:sz w:val="22"/>
                <w:szCs w:val="22"/>
                <w:lang w:val="kk-KZ"/>
              </w:rPr>
            </w:pPr>
          </w:p>
        </w:tc>
        <w:tc>
          <w:tcPr>
            <w:tcW w:w="144" w:type="pct"/>
            <w:shd w:val="clear" w:color="auto" w:fill="auto"/>
          </w:tcPr>
          <w:p w14:paraId="4DFBCB2F" w14:textId="77777777" w:rsidR="00C85EDA" w:rsidRPr="00E145CB" w:rsidRDefault="00C85EDA" w:rsidP="00DD1CB1">
            <w:pPr>
              <w:ind w:left="360"/>
              <w:jc w:val="center"/>
              <w:rPr>
                <w:kern w:val="2"/>
                <w:sz w:val="22"/>
                <w:szCs w:val="22"/>
                <w:lang w:val="kk-KZ"/>
              </w:rPr>
            </w:pPr>
          </w:p>
        </w:tc>
        <w:tc>
          <w:tcPr>
            <w:tcW w:w="1481" w:type="pct"/>
            <w:shd w:val="clear" w:color="auto" w:fill="auto"/>
          </w:tcPr>
          <w:p w14:paraId="4FAE9DB2" w14:textId="77777777" w:rsidR="00C85EDA" w:rsidRPr="00E145CB" w:rsidRDefault="00C85EDA" w:rsidP="00DD1CB1">
            <w:pPr>
              <w:ind w:left="720"/>
              <w:jc w:val="center"/>
              <w:rPr>
                <w:b/>
                <w:bCs/>
                <w:kern w:val="2"/>
                <w:sz w:val="22"/>
                <w:szCs w:val="22"/>
                <w:lang w:val="kk-KZ"/>
              </w:rPr>
            </w:pPr>
          </w:p>
          <w:p w14:paraId="78E48469" w14:textId="77777777" w:rsidR="00C85EDA" w:rsidRPr="00E145CB" w:rsidRDefault="00C85EDA" w:rsidP="00DD1CB1">
            <w:pPr>
              <w:ind w:left="720"/>
              <w:jc w:val="center"/>
              <w:rPr>
                <w:b/>
                <w:bCs/>
                <w:kern w:val="2"/>
                <w:sz w:val="22"/>
                <w:szCs w:val="22"/>
                <w:lang w:val="kk-KZ"/>
              </w:rPr>
            </w:pPr>
            <w:r w:rsidRPr="00E145CB">
              <w:rPr>
                <w:b/>
                <w:bCs/>
                <w:kern w:val="2"/>
                <w:sz w:val="22"/>
                <w:szCs w:val="22"/>
                <w:lang w:val="kk-KZ"/>
              </w:rPr>
              <w:t>Глава 3. Предмет договора</w:t>
            </w:r>
          </w:p>
        </w:tc>
        <w:tc>
          <w:tcPr>
            <w:tcW w:w="142" w:type="pct"/>
          </w:tcPr>
          <w:p w14:paraId="71B8ACAC" w14:textId="77777777" w:rsidR="00C85EDA" w:rsidRPr="00E145CB" w:rsidRDefault="00C85EDA" w:rsidP="00DD1CB1">
            <w:pPr>
              <w:ind w:left="720"/>
              <w:jc w:val="center"/>
              <w:rPr>
                <w:b/>
                <w:bCs/>
                <w:kern w:val="2"/>
                <w:sz w:val="22"/>
                <w:szCs w:val="22"/>
                <w:lang w:val="kk-KZ"/>
              </w:rPr>
            </w:pPr>
          </w:p>
        </w:tc>
        <w:tc>
          <w:tcPr>
            <w:tcW w:w="1527" w:type="pct"/>
          </w:tcPr>
          <w:p w14:paraId="54C53E7D" w14:textId="77777777" w:rsidR="00C85EDA" w:rsidRPr="00E145CB" w:rsidRDefault="00C85EDA" w:rsidP="002B7937">
            <w:pPr>
              <w:ind w:left="720"/>
              <w:jc w:val="center"/>
              <w:rPr>
                <w:b/>
                <w:bCs/>
                <w:kern w:val="2"/>
                <w:sz w:val="22"/>
                <w:szCs w:val="22"/>
                <w:lang w:val="kk-KZ"/>
              </w:rPr>
            </w:pPr>
          </w:p>
          <w:p w14:paraId="2DFB32EE" w14:textId="77777777" w:rsidR="00C85EDA" w:rsidRPr="00E145CB" w:rsidRDefault="00C85EDA" w:rsidP="002B7937">
            <w:pPr>
              <w:ind w:left="720"/>
              <w:jc w:val="center"/>
              <w:rPr>
                <w:b/>
                <w:bCs/>
                <w:kern w:val="2"/>
                <w:sz w:val="22"/>
                <w:szCs w:val="22"/>
                <w:lang w:val="kk-KZ"/>
              </w:rPr>
            </w:pPr>
            <w:r>
              <w:rPr>
                <w:b/>
                <w:bCs/>
                <w:kern w:val="2"/>
                <w:sz w:val="22"/>
                <w:szCs w:val="22"/>
                <w:lang w:val="en-US"/>
              </w:rPr>
              <w:t>Chapter</w:t>
            </w:r>
            <w:r w:rsidRPr="00E145CB">
              <w:rPr>
                <w:b/>
                <w:bCs/>
                <w:kern w:val="2"/>
                <w:sz w:val="22"/>
                <w:szCs w:val="22"/>
                <w:lang w:val="kk-KZ"/>
              </w:rPr>
              <w:t xml:space="preserve"> 3.</w:t>
            </w:r>
            <w:r w:rsidRPr="00E145CB">
              <w:rPr>
                <w:kern w:val="2"/>
                <w:sz w:val="22"/>
                <w:szCs w:val="22"/>
                <w:lang w:val="kk-KZ"/>
              </w:rPr>
              <w:t xml:space="preserve"> </w:t>
            </w:r>
            <w:r w:rsidRPr="00C85EDA">
              <w:rPr>
                <w:b/>
                <w:kern w:val="2"/>
                <w:sz w:val="22"/>
                <w:szCs w:val="22"/>
                <w:lang w:val="en-US"/>
              </w:rPr>
              <w:t>Subject of the Contract</w:t>
            </w:r>
          </w:p>
        </w:tc>
      </w:tr>
      <w:tr w:rsidR="00C85EDA" w:rsidRPr="003909B1" w14:paraId="12920766" w14:textId="77777777" w:rsidTr="00B8775A">
        <w:tc>
          <w:tcPr>
            <w:tcW w:w="1706" w:type="pct"/>
            <w:shd w:val="clear" w:color="auto" w:fill="auto"/>
          </w:tcPr>
          <w:p w14:paraId="06C5E794" w14:textId="77777777" w:rsidR="00C85EDA" w:rsidRPr="00E145CB" w:rsidRDefault="00C85EDA" w:rsidP="00DD1CB1">
            <w:pPr>
              <w:tabs>
                <w:tab w:val="left" w:pos="1129"/>
              </w:tabs>
              <w:jc w:val="both"/>
              <w:rPr>
                <w:kern w:val="2"/>
                <w:sz w:val="22"/>
                <w:szCs w:val="22"/>
                <w:lang w:val="kk-KZ"/>
              </w:rPr>
            </w:pPr>
            <w:r w:rsidRPr="00E145CB">
              <w:rPr>
                <w:b/>
                <w:sz w:val="22"/>
                <w:szCs w:val="22"/>
                <w:lang w:val="kk-KZ"/>
              </w:rPr>
              <w:t>6.</w:t>
            </w:r>
            <w:r w:rsidRPr="00E145CB">
              <w:rPr>
                <w:sz w:val="22"/>
                <w:szCs w:val="22"/>
                <w:lang w:val="kk-KZ"/>
              </w:rPr>
              <w:t xml:space="preserve"> Шарттың талаптарымен Банк келесі қызметтерді тапсырады және ақысын төлейді, ал Агент Банкке жаңа клиенттерді тарту мақсатында Банктің өнімдері мен қызметтері туралы ақпаратты таратуға міндеттенеді.  Банктік қызмет көрсетуге мүдделі </w:t>
            </w:r>
            <w:r>
              <w:rPr>
                <w:sz w:val="22"/>
                <w:szCs w:val="22"/>
                <w:lang w:val="kk-KZ"/>
              </w:rPr>
              <w:t>ықтимал</w:t>
            </w:r>
            <w:r w:rsidRPr="00E145CB">
              <w:rPr>
                <w:sz w:val="22"/>
                <w:szCs w:val="22"/>
                <w:lang w:val="kk-KZ"/>
              </w:rPr>
              <w:t xml:space="preserve"> клиенттер табылған кезде Агент Банкке Шартта белгіленген тәртіппен </w:t>
            </w:r>
            <w:r>
              <w:rPr>
                <w:sz w:val="22"/>
                <w:szCs w:val="22"/>
                <w:lang w:val="kk-KZ"/>
              </w:rPr>
              <w:t>ықтимал</w:t>
            </w:r>
            <w:r w:rsidRPr="00E145CB">
              <w:rPr>
                <w:sz w:val="22"/>
                <w:szCs w:val="22"/>
                <w:lang w:val="kk-KZ"/>
              </w:rPr>
              <w:t xml:space="preserve"> клиенттердің байланыс жасайтын мәліметтерін хабарлайды.</w:t>
            </w:r>
          </w:p>
        </w:tc>
        <w:tc>
          <w:tcPr>
            <w:tcW w:w="144" w:type="pct"/>
            <w:shd w:val="clear" w:color="auto" w:fill="auto"/>
          </w:tcPr>
          <w:p w14:paraId="7151C3EC" w14:textId="77777777" w:rsidR="00C85EDA" w:rsidRPr="00E145CB" w:rsidRDefault="00C85EDA" w:rsidP="00DD1CB1">
            <w:pPr>
              <w:tabs>
                <w:tab w:val="num" w:pos="1211"/>
              </w:tabs>
              <w:ind w:left="1080"/>
              <w:jc w:val="both"/>
              <w:rPr>
                <w:kern w:val="2"/>
                <w:sz w:val="22"/>
                <w:szCs w:val="22"/>
                <w:lang w:val="kk-KZ"/>
              </w:rPr>
            </w:pPr>
          </w:p>
        </w:tc>
        <w:tc>
          <w:tcPr>
            <w:tcW w:w="1481" w:type="pct"/>
            <w:shd w:val="clear" w:color="auto" w:fill="auto"/>
          </w:tcPr>
          <w:p w14:paraId="68D6268C" w14:textId="77777777" w:rsidR="00C85EDA" w:rsidRPr="00E145CB" w:rsidRDefault="00C85EDA" w:rsidP="00DD1CB1">
            <w:pPr>
              <w:tabs>
                <w:tab w:val="num" w:pos="1211"/>
              </w:tabs>
              <w:jc w:val="both"/>
              <w:rPr>
                <w:kern w:val="2"/>
                <w:sz w:val="22"/>
                <w:szCs w:val="22"/>
                <w:lang w:val="kk-KZ"/>
              </w:rPr>
            </w:pPr>
            <w:bookmarkStart w:id="5" w:name="_Hlk159835523"/>
            <w:r w:rsidRPr="00E145CB">
              <w:rPr>
                <w:b/>
                <w:bCs/>
                <w:kern w:val="2"/>
                <w:sz w:val="22"/>
                <w:szCs w:val="22"/>
                <w:lang w:val="kk-KZ"/>
              </w:rPr>
              <w:t>6.</w:t>
            </w:r>
            <w:r w:rsidRPr="00E145CB">
              <w:rPr>
                <w:kern w:val="2"/>
                <w:sz w:val="22"/>
                <w:szCs w:val="22"/>
                <w:lang w:val="kk-KZ"/>
              </w:rPr>
              <w:t xml:space="preserve"> На условиях Договора Банк поручает и оплачивает, а Агент обязуется распространять информацию о продуктах и услугах Банка, в целях привлечения в Банк новых клиентов. При нахождении потенциальных клиентов, заинтересованных в банковском обслуживании, Агент сообщает Банку в порядке, установленном Договором, контакты потенциальных клиентов.</w:t>
            </w:r>
            <w:bookmarkEnd w:id="5"/>
          </w:p>
        </w:tc>
        <w:tc>
          <w:tcPr>
            <w:tcW w:w="142" w:type="pct"/>
          </w:tcPr>
          <w:p w14:paraId="7A91C5C3" w14:textId="77777777" w:rsidR="00C85EDA" w:rsidRPr="00E145CB" w:rsidRDefault="00C85EDA" w:rsidP="00DD1CB1">
            <w:pPr>
              <w:tabs>
                <w:tab w:val="num" w:pos="1211"/>
              </w:tabs>
              <w:jc w:val="both"/>
              <w:rPr>
                <w:b/>
                <w:bCs/>
                <w:kern w:val="2"/>
                <w:sz w:val="22"/>
                <w:szCs w:val="22"/>
                <w:lang w:val="kk-KZ"/>
              </w:rPr>
            </w:pPr>
          </w:p>
        </w:tc>
        <w:tc>
          <w:tcPr>
            <w:tcW w:w="1527" w:type="pct"/>
          </w:tcPr>
          <w:p w14:paraId="455CC22D" w14:textId="77777777" w:rsidR="00C85EDA" w:rsidRPr="00E145CB" w:rsidRDefault="00C85EDA" w:rsidP="007326E8">
            <w:pPr>
              <w:tabs>
                <w:tab w:val="num" w:pos="1211"/>
              </w:tabs>
              <w:jc w:val="both"/>
              <w:rPr>
                <w:kern w:val="2"/>
                <w:sz w:val="22"/>
                <w:szCs w:val="22"/>
                <w:lang w:val="kk-KZ"/>
              </w:rPr>
            </w:pPr>
            <w:r w:rsidRPr="00E145CB">
              <w:rPr>
                <w:b/>
                <w:bCs/>
                <w:kern w:val="2"/>
                <w:sz w:val="22"/>
                <w:szCs w:val="22"/>
                <w:lang w:val="kk-KZ"/>
              </w:rPr>
              <w:t>6.</w:t>
            </w:r>
            <w:r w:rsidRPr="00E145CB">
              <w:rPr>
                <w:kern w:val="2"/>
                <w:sz w:val="22"/>
                <w:szCs w:val="22"/>
                <w:lang w:val="kk-KZ"/>
              </w:rPr>
              <w:t xml:space="preserve"> </w:t>
            </w:r>
            <w:r w:rsidR="00ED6072">
              <w:rPr>
                <w:kern w:val="2"/>
                <w:sz w:val="22"/>
                <w:szCs w:val="22"/>
                <w:lang w:val="en-US"/>
              </w:rPr>
              <w:t xml:space="preserve">Subject to </w:t>
            </w:r>
            <w:r w:rsidRPr="00C85EDA">
              <w:rPr>
                <w:kern w:val="2"/>
                <w:sz w:val="22"/>
                <w:szCs w:val="22"/>
                <w:lang w:val="kk-KZ"/>
              </w:rPr>
              <w:t xml:space="preserve">the terms </w:t>
            </w:r>
            <w:r>
              <w:rPr>
                <w:kern w:val="2"/>
                <w:sz w:val="22"/>
                <w:szCs w:val="22"/>
                <w:lang w:val="en-US"/>
              </w:rPr>
              <w:t xml:space="preserve">and conditions </w:t>
            </w:r>
            <w:r w:rsidRPr="00C85EDA">
              <w:rPr>
                <w:kern w:val="2"/>
                <w:sz w:val="22"/>
                <w:szCs w:val="22"/>
                <w:lang w:val="kk-KZ"/>
              </w:rPr>
              <w:t xml:space="preserve">of the </w:t>
            </w:r>
            <w:r>
              <w:rPr>
                <w:kern w:val="2"/>
                <w:sz w:val="22"/>
                <w:szCs w:val="22"/>
                <w:lang w:val="en-US"/>
              </w:rPr>
              <w:t>Contract</w:t>
            </w:r>
            <w:r w:rsidRPr="00C85EDA">
              <w:rPr>
                <w:kern w:val="2"/>
                <w:sz w:val="22"/>
                <w:szCs w:val="22"/>
                <w:lang w:val="kk-KZ"/>
              </w:rPr>
              <w:t xml:space="preserve">, the Bank shall </w:t>
            </w:r>
            <w:r>
              <w:rPr>
                <w:kern w:val="2"/>
                <w:sz w:val="22"/>
                <w:szCs w:val="22"/>
                <w:lang w:val="en-US"/>
              </w:rPr>
              <w:t>instruct</w:t>
            </w:r>
            <w:r w:rsidRPr="00C85EDA">
              <w:rPr>
                <w:kern w:val="2"/>
                <w:sz w:val="22"/>
                <w:szCs w:val="22"/>
                <w:lang w:val="kk-KZ"/>
              </w:rPr>
              <w:t xml:space="preserve"> and pay, and the Agent shall disseminate information about the Bank products and services </w:t>
            </w:r>
            <w:r>
              <w:rPr>
                <w:kern w:val="2"/>
                <w:sz w:val="22"/>
                <w:szCs w:val="22"/>
                <w:lang w:val="en-US"/>
              </w:rPr>
              <w:t>for the purpose of attracting</w:t>
            </w:r>
            <w:r w:rsidRPr="00C85EDA">
              <w:rPr>
                <w:kern w:val="2"/>
                <w:sz w:val="22"/>
                <w:szCs w:val="22"/>
                <w:lang w:val="kk-KZ"/>
              </w:rPr>
              <w:t xml:space="preserve"> new cust</w:t>
            </w:r>
            <w:r>
              <w:rPr>
                <w:kern w:val="2"/>
                <w:sz w:val="22"/>
                <w:szCs w:val="22"/>
                <w:lang w:val="kk-KZ"/>
              </w:rPr>
              <w:t>omers to the Bank.</w:t>
            </w:r>
            <w:r>
              <w:rPr>
                <w:kern w:val="2"/>
                <w:sz w:val="22"/>
                <w:szCs w:val="22"/>
                <w:lang w:val="en-US"/>
              </w:rPr>
              <w:t xml:space="preserve"> If </w:t>
            </w:r>
            <w:r w:rsidRPr="00C85EDA">
              <w:rPr>
                <w:kern w:val="2"/>
                <w:sz w:val="22"/>
                <w:szCs w:val="22"/>
                <w:lang w:val="kk-KZ"/>
              </w:rPr>
              <w:t>potential customers interested in banking services</w:t>
            </w:r>
            <w:r>
              <w:rPr>
                <w:kern w:val="2"/>
                <w:sz w:val="22"/>
                <w:szCs w:val="22"/>
                <w:lang w:val="en-US"/>
              </w:rPr>
              <w:t xml:space="preserve"> are found</w:t>
            </w:r>
            <w:r w:rsidRPr="00C85EDA">
              <w:rPr>
                <w:kern w:val="2"/>
                <w:sz w:val="22"/>
                <w:szCs w:val="22"/>
                <w:lang w:val="kk-KZ"/>
              </w:rPr>
              <w:t xml:space="preserve">, the Agent shall inform the Bank of the </w:t>
            </w:r>
            <w:r w:rsidR="007326E8" w:rsidRPr="00C85EDA">
              <w:rPr>
                <w:kern w:val="2"/>
                <w:sz w:val="22"/>
                <w:szCs w:val="22"/>
                <w:lang w:val="kk-KZ"/>
              </w:rPr>
              <w:t>potential customers</w:t>
            </w:r>
            <w:r w:rsidR="007326E8">
              <w:rPr>
                <w:kern w:val="2"/>
                <w:sz w:val="22"/>
                <w:szCs w:val="22"/>
                <w:lang w:val="en-US"/>
              </w:rPr>
              <w:t>’</w:t>
            </w:r>
            <w:r w:rsidR="007326E8" w:rsidRPr="00C85EDA">
              <w:rPr>
                <w:kern w:val="2"/>
                <w:sz w:val="22"/>
                <w:szCs w:val="22"/>
                <w:lang w:val="kk-KZ"/>
              </w:rPr>
              <w:t xml:space="preserve"> </w:t>
            </w:r>
            <w:r w:rsidRPr="00C85EDA">
              <w:rPr>
                <w:kern w:val="2"/>
                <w:sz w:val="22"/>
                <w:szCs w:val="22"/>
                <w:lang w:val="kk-KZ"/>
              </w:rPr>
              <w:t>contact</w:t>
            </w:r>
            <w:r w:rsidR="00694891">
              <w:rPr>
                <w:kern w:val="2"/>
                <w:sz w:val="22"/>
                <w:szCs w:val="22"/>
                <w:lang w:val="en-US"/>
              </w:rPr>
              <w:t xml:space="preserve"> details</w:t>
            </w:r>
            <w:r w:rsidRPr="00C85EDA">
              <w:rPr>
                <w:kern w:val="2"/>
                <w:sz w:val="22"/>
                <w:szCs w:val="22"/>
                <w:lang w:val="kk-KZ"/>
              </w:rPr>
              <w:t xml:space="preserve"> </w:t>
            </w:r>
            <w:r w:rsidR="007326E8" w:rsidRPr="00C85EDA">
              <w:rPr>
                <w:kern w:val="2"/>
                <w:sz w:val="22"/>
                <w:szCs w:val="22"/>
                <w:lang w:val="kk-KZ"/>
              </w:rPr>
              <w:t xml:space="preserve">in the manner prescribed by the </w:t>
            </w:r>
            <w:r w:rsidR="007326E8">
              <w:rPr>
                <w:kern w:val="2"/>
                <w:sz w:val="22"/>
                <w:szCs w:val="22"/>
                <w:lang w:val="en-US"/>
              </w:rPr>
              <w:t>Contract</w:t>
            </w:r>
            <w:r w:rsidRPr="00E145CB">
              <w:rPr>
                <w:kern w:val="2"/>
                <w:sz w:val="22"/>
                <w:szCs w:val="22"/>
                <w:lang w:val="kk-KZ"/>
              </w:rPr>
              <w:t>.</w:t>
            </w:r>
          </w:p>
        </w:tc>
      </w:tr>
      <w:tr w:rsidR="00C85EDA" w:rsidRPr="003909B1" w14:paraId="2221B8B2" w14:textId="77777777" w:rsidTr="00B8775A">
        <w:tc>
          <w:tcPr>
            <w:tcW w:w="1706" w:type="pct"/>
            <w:shd w:val="clear" w:color="auto" w:fill="auto"/>
          </w:tcPr>
          <w:p w14:paraId="07329FBC" w14:textId="77777777" w:rsidR="00C85EDA" w:rsidRPr="00E145CB" w:rsidRDefault="00C85EDA" w:rsidP="00DD1CB1">
            <w:pPr>
              <w:tabs>
                <w:tab w:val="num" w:pos="1211"/>
              </w:tabs>
              <w:jc w:val="both"/>
              <w:rPr>
                <w:kern w:val="2"/>
                <w:sz w:val="22"/>
                <w:szCs w:val="22"/>
                <w:lang w:val="kk-KZ"/>
              </w:rPr>
            </w:pPr>
            <w:r w:rsidRPr="00E145CB">
              <w:rPr>
                <w:b/>
                <w:sz w:val="22"/>
                <w:szCs w:val="22"/>
                <w:lang w:val="kk-KZ"/>
              </w:rPr>
              <w:t>7.</w:t>
            </w:r>
            <w:r w:rsidRPr="00E145CB">
              <w:rPr>
                <w:sz w:val="22"/>
                <w:szCs w:val="22"/>
                <w:lang w:val="kk-KZ"/>
              </w:rPr>
              <w:t xml:space="preserve"> Заңды тұлғалар мен жеке кәсіпкерлер, шаруа қожалықтары, сондай-ақ жеке практикамен айналысатын тұлғалар </w:t>
            </w:r>
            <w:r>
              <w:rPr>
                <w:sz w:val="22"/>
                <w:szCs w:val="22"/>
                <w:lang w:val="kk-KZ"/>
              </w:rPr>
              <w:t>ықтимал</w:t>
            </w:r>
            <w:r w:rsidRPr="00E145CB">
              <w:rPr>
                <w:sz w:val="22"/>
                <w:szCs w:val="22"/>
                <w:lang w:val="kk-KZ"/>
              </w:rPr>
              <w:t xml:space="preserve"> клиенттер болып </w:t>
            </w:r>
            <w:r w:rsidRPr="00E145CB">
              <w:rPr>
                <w:sz w:val="22"/>
                <w:szCs w:val="22"/>
                <w:lang w:val="kk-KZ"/>
              </w:rPr>
              <w:lastRenderedPageBreak/>
              <w:t>табылады.  Агенттің Банкке банктік қызмет көрсетілетін тұлғалардың байланыс жасайтын мәліметтерін ұсынуы Шарт бойынша қызмет ретінде қарастырылмайды.</w:t>
            </w:r>
          </w:p>
        </w:tc>
        <w:tc>
          <w:tcPr>
            <w:tcW w:w="144" w:type="pct"/>
            <w:shd w:val="clear" w:color="auto" w:fill="auto"/>
          </w:tcPr>
          <w:p w14:paraId="3C26B44E" w14:textId="77777777" w:rsidR="00C85EDA" w:rsidRPr="00E145CB" w:rsidRDefault="00C85EDA" w:rsidP="00DD1CB1">
            <w:pPr>
              <w:tabs>
                <w:tab w:val="num" w:pos="1211"/>
              </w:tabs>
              <w:ind w:left="1080"/>
              <w:jc w:val="both"/>
              <w:rPr>
                <w:kern w:val="2"/>
                <w:sz w:val="22"/>
                <w:szCs w:val="22"/>
                <w:lang w:val="kk-KZ"/>
              </w:rPr>
            </w:pPr>
          </w:p>
        </w:tc>
        <w:tc>
          <w:tcPr>
            <w:tcW w:w="1481" w:type="pct"/>
            <w:shd w:val="clear" w:color="auto" w:fill="auto"/>
          </w:tcPr>
          <w:p w14:paraId="33DFF957" w14:textId="77777777" w:rsidR="00C85EDA" w:rsidRPr="00E145CB" w:rsidRDefault="00C85EDA" w:rsidP="00DD1CB1">
            <w:pPr>
              <w:tabs>
                <w:tab w:val="num" w:pos="1211"/>
              </w:tabs>
              <w:jc w:val="both"/>
              <w:rPr>
                <w:kern w:val="2"/>
                <w:sz w:val="22"/>
                <w:szCs w:val="22"/>
                <w:lang w:val="kk-KZ"/>
              </w:rPr>
            </w:pPr>
            <w:r w:rsidRPr="00E145CB">
              <w:rPr>
                <w:b/>
                <w:bCs/>
                <w:kern w:val="2"/>
                <w:sz w:val="22"/>
                <w:szCs w:val="22"/>
                <w:lang w:val="kk-KZ"/>
              </w:rPr>
              <w:t>7.</w:t>
            </w:r>
            <w:r w:rsidRPr="00E145CB">
              <w:rPr>
                <w:kern w:val="2"/>
                <w:sz w:val="22"/>
                <w:szCs w:val="22"/>
                <w:lang w:val="kk-KZ"/>
              </w:rPr>
              <w:t xml:space="preserve"> Потенциальными клиентами являются юридические лица и индивидуальные предприниматели, крестьянские хозяйства, </w:t>
            </w:r>
            <w:r w:rsidRPr="00E145CB">
              <w:rPr>
                <w:kern w:val="2"/>
                <w:sz w:val="22"/>
                <w:szCs w:val="22"/>
                <w:lang w:val="kk-KZ"/>
              </w:rPr>
              <w:lastRenderedPageBreak/>
              <w:t>а также лица, занимающиеся частной практикой.  Предоставление Агентом в Банк контактов лиц, находящихся на банковском обслуживании в Банке, не будет рассматриваться как услуга по Договору.</w:t>
            </w:r>
          </w:p>
        </w:tc>
        <w:tc>
          <w:tcPr>
            <w:tcW w:w="142" w:type="pct"/>
          </w:tcPr>
          <w:p w14:paraId="326D52C0" w14:textId="77777777" w:rsidR="00C85EDA" w:rsidRPr="00E145CB" w:rsidRDefault="00C85EDA" w:rsidP="00DD1CB1">
            <w:pPr>
              <w:tabs>
                <w:tab w:val="num" w:pos="1211"/>
              </w:tabs>
              <w:jc w:val="both"/>
              <w:rPr>
                <w:b/>
                <w:bCs/>
                <w:kern w:val="2"/>
                <w:sz w:val="22"/>
                <w:szCs w:val="22"/>
                <w:lang w:val="kk-KZ"/>
              </w:rPr>
            </w:pPr>
          </w:p>
        </w:tc>
        <w:tc>
          <w:tcPr>
            <w:tcW w:w="1527" w:type="pct"/>
          </w:tcPr>
          <w:p w14:paraId="270C68EB" w14:textId="77777777" w:rsidR="00C85EDA" w:rsidRPr="00E145CB" w:rsidRDefault="00C85EDA" w:rsidP="007326E8">
            <w:pPr>
              <w:tabs>
                <w:tab w:val="num" w:pos="1211"/>
              </w:tabs>
              <w:jc w:val="both"/>
              <w:rPr>
                <w:kern w:val="2"/>
                <w:sz w:val="22"/>
                <w:szCs w:val="22"/>
                <w:lang w:val="kk-KZ"/>
              </w:rPr>
            </w:pPr>
            <w:r w:rsidRPr="00E145CB">
              <w:rPr>
                <w:b/>
                <w:bCs/>
                <w:kern w:val="2"/>
                <w:sz w:val="22"/>
                <w:szCs w:val="22"/>
                <w:lang w:val="kk-KZ"/>
              </w:rPr>
              <w:t>7.</w:t>
            </w:r>
            <w:r w:rsidRPr="00E145CB">
              <w:rPr>
                <w:kern w:val="2"/>
                <w:sz w:val="22"/>
                <w:szCs w:val="22"/>
                <w:lang w:val="kk-KZ"/>
              </w:rPr>
              <w:t xml:space="preserve"> </w:t>
            </w:r>
            <w:r w:rsidR="007326E8" w:rsidRPr="007326E8">
              <w:rPr>
                <w:kern w:val="2"/>
                <w:sz w:val="22"/>
                <w:szCs w:val="22"/>
                <w:lang w:val="kk-KZ"/>
              </w:rPr>
              <w:t xml:space="preserve">Potential </w:t>
            </w:r>
            <w:r w:rsidR="007326E8">
              <w:rPr>
                <w:kern w:val="2"/>
                <w:sz w:val="22"/>
                <w:szCs w:val="22"/>
                <w:lang w:val="en-US"/>
              </w:rPr>
              <w:t xml:space="preserve">customers shall </w:t>
            </w:r>
            <w:r w:rsidR="00DB08E7">
              <w:rPr>
                <w:kern w:val="2"/>
                <w:sz w:val="22"/>
                <w:szCs w:val="22"/>
                <w:lang w:val="en-US"/>
              </w:rPr>
              <w:t>include</w:t>
            </w:r>
            <w:r w:rsidR="007326E8" w:rsidRPr="007326E8">
              <w:rPr>
                <w:kern w:val="2"/>
                <w:sz w:val="22"/>
                <w:szCs w:val="22"/>
                <w:lang w:val="kk-KZ"/>
              </w:rPr>
              <w:t xml:space="preserve"> legal entities and individual entrepreneurs, </w:t>
            </w:r>
            <w:r w:rsidR="007326E8">
              <w:rPr>
                <w:kern w:val="2"/>
                <w:sz w:val="22"/>
                <w:szCs w:val="22"/>
                <w:lang w:val="en-US"/>
              </w:rPr>
              <w:t>f</w:t>
            </w:r>
            <w:r w:rsidR="007326E8">
              <w:rPr>
                <w:kern w:val="2"/>
                <w:sz w:val="22"/>
                <w:szCs w:val="22"/>
                <w:lang w:val="kk-KZ"/>
              </w:rPr>
              <w:t>arm</w:t>
            </w:r>
            <w:r w:rsidR="007326E8">
              <w:rPr>
                <w:kern w:val="2"/>
                <w:sz w:val="22"/>
                <w:szCs w:val="22"/>
                <w:lang w:val="en-US"/>
              </w:rPr>
              <w:t xml:space="preserve"> households</w:t>
            </w:r>
            <w:r w:rsidR="007326E8" w:rsidRPr="007326E8">
              <w:rPr>
                <w:kern w:val="2"/>
                <w:sz w:val="22"/>
                <w:szCs w:val="22"/>
                <w:lang w:val="kk-KZ"/>
              </w:rPr>
              <w:t xml:space="preserve">, as well as persons engaged in private practice.  </w:t>
            </w:r>
            <w:r w:rsidR="007326E8" w:rsidRPr="007326E8">
              <w:rPr>
                <w:kern w:val="2"/>
                <w:sz w:val="22"/>
                <w:szCs w:val="22"/>
                <w:lang w:val="kk-KZ"/>
              </w:rPr>
              <w:lastRenderedPageBreak/>
              <w:t>The Agent’s provision to the Bank of contacts of persons under banking servicing with the Bank shall not be considered as a service under the Contract</w:t>
            </w:r>
            <w:r w:rsidRPr="00E145CB">
              <w:rPr>
                <w:kern w:val="2"/>
                <w:sz w:val="22"/>
                <w:szCs w:val="22"/>
                <w:lang w:val="kk-KZ"/>
              </w:rPr>
              <w:t>.</w:t>
            </w:r>
          </w:p>
        </w:tc>
      </w:tr>
      <w:tr w:rsidR="00C85EDA" w:rsidRPr="003909B1" w14:paraId="77EE57EA" w14:textId="77777777" w:rsidTr="00B8775A">
        <w:tc>
          <w:tcPr>
            <w:tcW w:w="1706" w:type="pct"/>
            <w:shd w:val="clear" w:color="auto" w:fill="auto"/>
          </w:tcPr>
          <w:p w14:paraId="02B7366C" w14:textId="77777777" w:rsidR="00C85EDA" w:rsidRPr="00E145CB" w:rsidRDefault="00C85EDA" w:rsidP="00DD1CB1">
            <w:pPr>
              <w:tabs>
                <w:tab w:val="num" w:pos="1211"/>
              </w:tabs>
              <w:jc w:val="both"/>
              <w:rPr>
                <w:kern w:val="2"/>
                <w:sz w:val="22"/>
                <w:szCs w:val="22"/>
                <w:lang w:val="kk-KZ"/>
              </w:rPr>
            </w:pPr>
            <w:r w:rsidRPr="00E145CB">
              <w:rPr>
                <w:sz w:val="22"/>
                <w:szCs w:val="22"/>
                <w:lang w:val="kk-KZ"/>
              </w:rPr>
              <w:lastRenderedPageBreak/>
              <w:t>8. Банк өз жұмыскерлерінің ішінен Агент көрсететін қызметтердің сапасын бақылауды жүзеге асыратын/жүзеге асырған және Агент көрсеткен қызметтердің нәтижелерін қабылдайтын жауапты тұлғаларды (тұлғаны) тағайындайды. Шарттың 8-тармағында көрсетілген бақылауды жүзеге асырудың тәртібі мен кезеңділігін Банк өз бетінше айқындайды, қызметін тиісті дәрежеде көрсетпеген Агент Банктің мұндай бақылауды жүзеге асырмағанына сілтеме жасауға құқығы жоқ.</w:t>
            </w:r>
          </w:p>
        </w:tc>
        <w:tc>
          <w:tcPr>
            <w:tcW w:w="144" w:type="pct"/>
            <w:shd w:val="clear" w:color="auto" w:fill="auto"/>
          </w:tcPr>
          <w:p w14:paraId="49AF71B9" w14:textId="77777777" w:rsidR="00C85EDA" w:rsidRPr="00E145CB" w:rsidRDefault="00C85EDA" w:rsidP="00DD1CB1">
            <w:pPr>
              <w:tabs>
                <w:tab w:val="num" w:pos="1211"/>
              </w:tabs>
              <w:ind w:left="1080"/>
              <w:jc w:val="both"/>
              <w:rPr>
                <w:kern w:val="2"/>
                <w:sz w:val="22"/>
                <w:szCs w:val="22"/>
                <w:lang w:val="kk-KZ"/>
              </w:rPr>
            </w:pPr>
          </w:p>
        </w:tc>
        <w:tc>
          <w:tcPr>
            <w:tcW w:w="1481" w:type="pct"/>
            <w:shd w:val="clear" w:color="auto" w:fill="auto"/>
          </w:tcPr>
          <w:p w14:paraId="6AAAB1A7" w14:textId="77777777" w:rsidR="00C85EDA" w:rsidRPr="00E145CB" w:rsidRDefault="00C85EDA" w:rsidP="00DD1CB1">
            <w:pPr>
              <w:tabs>
                <w:tab w:val="num" w:pos="1211"/>
              </w:tabs>
              <w:jc w:val="both"/>
              <w:rPr>
                <w:kern w:val="2"/>
                <w:sz w:val="22"/>
                <w:szCs w:val="22"/>
                <w:lang w:val="kk-KZ"/>
              </w:rPr>
            </w:pPr>
            <w:r w:rsidRPr="00E145CB">
              <w:rPr>
                <w:b/>
                <w:kern w:val="2"/>
                <w:sz w:val="22"/>
                <w:szCs w:val="22"/>
                <w:lang w:val="kk-KZ"/>
              </w:rPr>
              <w:t>8.</w:t>
            </w:r>
            <w:r w:rsidRPr="00E145CB">
              <w:rPr>
                <w:kern w:val="2"/>
                <w:sz w:val="22"/>
                <w:szCs w:val="22"/>
                <w:lang w:val="kk-KZ"/>
              </w:rPr>
              <w:t xml:space="preserve"> Банк из числа своих работников назначает ответственных(-ое) лиц(-о), которые(-ое) будут / будет осуществлять контроль за качеством оказываемых Агентом услуг и принимать результаты оказанных Агентом услуг. Порядок и периодичность осуществления указанного в </w:t>
            </w:r>
            <w:bookmarkStart w:id="6" w:name="_Hlk159835629"/>
            <w:r w:rsidRPr="00E145CB">
              <w:rPr>
                <w:kern w:val="2"/>
                <w:sz w:val="22"/>
                <w:szCs w:val="22"/>
                <w:lang w:val="kk-KZ"/>
              </w:rPr>
              <w:t xml:space="preserve">п. 8 </w:t>
            </w:r>
            <w:bookmarkEnd w:id="6"/>
            <w:r w:rsidRPr="00E145CB">
              <w:rPr>
                <w:kern w:val="2"/>
                <w:sz w:val="22"/>
                <w:szCs w:val="22"/>
                <w:lang w:val="kk-KZ"/>
              </w:rPr>
              <w:t xml:space="preserve">Договора контроля определяется </w:t>
            </w:r>
            <w:r w:rsidRPr="00E145CB">
              <w:rPr>
                <w:snapToGrid w:val="0"/>
                <w:kern w:val="2"/>
                <w:sz w:val="22"/>
                <w:szCs w:val="22"/>
                <w:lang w:val="kk-KZ"/>
              </w:rPr>
              <w:t>Банком самостоятельно, Агент ненадлежащим образом, оказавший услуги, не вправе ссылаться на то, что Банк не осуществлял такой контроль.</w:t>
            </w:r>
          </w:p>
        </w:tc>
        <w:tc>
          <w:tcPr>
            <w:tcW w:w="142" w:type="pct"/>
          </w:tcPr>
          <w:p w14:paraId="316E56A5" w14:textId="77777777" w:rsidR="00C85EDA" w:rsidRPr="00E145CB" w:rsidRDefault="00C85EDA" w:rsidP="00DD1CB1">
            <w:pPr>
              <w:tabs>
                <w:tab w:val="num" w:pos="1211"/>
              </w:tabs>
              <w:jc w:val="both"/>
              <w:rPr>
                <w:b/>
                <w:kern w:val="2"/>
                <w:sz w:val="22"/>
                <w:szCs w:val="22"/>
                <w:lang w:val="kk-KZ"/>
              </w:rPr>
            </w:pPr>
          </w:p>
        </w:tc>
        <w:tc>
          <w:tcPr>
            <w:tcW w:w="1527" w:type="pct"/>
          </w:tcPr>
          <w:p w14:paraId="70FEBEE5" w14:textId="77777777" w:rsidR="00C85EDA" w:rsidRPr="00E145CB" w:rsidRDefault="00C85EDA" w:rsidP="007326E8">
            <w:pPr>
              <w:tabs>
                <w:tab w:val="num" w:pos="1211"/>
              </w:tabs>
              <w:jc w:val="both"/>
              <w:rPr>
                <w:kern w:val="2"/>
                <w:sz w:val="22"/>
                <w:szCs w:val="22"/>
                <w:lang w:val="kk-KZ"/>
              </w:rPr>
            </w:pPr>
            <w:r w:rsidRPr="00E145CB">
              <w:rPr>
                <w:b/>
                <w:kern w:val="2"/>
                <w:sz w:val="22"/>
                <w:szCs w:val="22"/>
                <w:lang w:val="kk-KZ"/>
              </w:rPr>
              <w:t>8.</w:t>
            </w:r>
            <w:r w:rsidRPr="00E145CB">
              <w:rPr>
                <w:kern w:val="2"/>
                <w:sz w:val="22"/>
                <w:szCs w:val="22"/>
                <w:lang w:val="kk-KZ"/>
              </w:rPr>
              <w:t xml:space="preserve"> </w:t>
            </w:r>
            <w:r w:rsidR="007326E8" w:rsidRPr="007326E8">
              <w:rPr>
                <w:kern w:val="2"/>
                <w:sz w:val="22"/>
                <w:szCs w:val="22"/>
                <w:lang w:val="kk-KZ"/>
              </w:rPr>
              <w:t xml:space="preserve">The Bank shall appoint responsible person(s) from among its employees who will control the quality of services rendered by the Agent and accept the </w:t>
            </w:r>
            <w:r w:rsidR="00805C1A">
              <w:rPr>
                <w:kern w:val="2"/>
                <w:sz w:val="22"/>
                <w:szCs w:val="22"/>
                <w:lang w:val="en-US"/>
              </w:rPr>
              <w:t xml:space="preserve">Agent’s </w:t>
            </w:r>
            <w:r w:rsidR="007326E8">
              <w:rPr>
                <w:kern w:val="2"/>
                <w:sz w:val="22"/>
                <w:szCs w:val="22"/>
                <w:lang w:val="en-US"/>
              </w:rPr>
              <w:t>s</w:t>
            </w:r>
            <w:r w:rsidR="007326E8" w:rsidRPr="007326E8">
              <w:rPr>
                <w:kern w:val="2"/>
                <w:sz w:val="22"/>
                <w:szCs w:val="22"/>
                <w:lang w:val="kk-KZ"/>
              </w:rPr>
              <w:t>ervice</w:t>
            </w:r>
            <w:r w:rsidR="00805C1A">
              <w:rPr>
                <w:kern w:val="2"/>
                <w:sz w:val="22"/>
                <w:szCs w:val="22"/>
                <w:lang w:val="en-US"/>
              </w:rPr>
              <w:t xml:space="preserve"> deliverables</w:t>
            </w:r>
            <w:r w:rsidR="007326E8" w:rsidRPr="007326E8">
              <w:rPr>
                <w:kern w:val="2"/>
                <w:sz w:val="22"/>
                <w:szCs w:val="22"/>
                <w:lang w:val="kk-KZ"/>
              </w:rPr>
              <w:t xml:space="preserve">. The procedure and </w:t>
            </w:r>
            <w:r w:rsidR="007326E8">
              <w:rPr>
                <w:kern w:val="2"/>
                <w:sz w:val="22"/>
                <w:szCs w:val="22"/>
                <w:lang w:val="en-US"/>
              </w:rPr>
              <w:t xml:space="preserve">frequency </w:t>
            </w:r>
            <w:r w:rsidR="007326E8" w:rsidRPr="007326E8">
              <w:rPr>
                <w:kern w:val="2"/>
                <w:sz w:val="22"/>
                <w:szCs w:val="22"/>
                <w:lang w:val="kk-KZ"/>
              </w:rPr>
              <w:t xml:space="preserve">of control specified in Clause 8 </w:t>
            </w:r>
            <w:r w:rsidR="007326E8">
              <w:rPr>
                <w:kern w:val="2"/>
                <w:sz w:val="22"/>
                <w:szCs w:val="22"/>
                <w:lang w:val="en-US"/>
              </w:rPr>
              <w:t>here</w:t>
            </w:r>
            <w:r w:rsidR="007326E8" w:rsidRPr="007326E8">
              <w:rPr>
                <w:kern w:val="2"/>
                <w:sz w:val="22"/>
                <w:szCs w:val="22"/>
                <w:lang w:val="kk-KZ"/>
              </w:rPr>
              <w:t>of</w:t>
            </w:r>
            <w:r w:rsidR="007326E8">
              <w:rPr>
                <w:kern w:val="2"/>
                <w:sz w:val="22"/>
                <w:szCs w:val="22"/>
                <w:lang w:val="en-US"/>
              </w:rPr>
              <w:t xml:space="preserve"> </w:t>
            </w:r>
            <w:r w:rsidR="007326E8" w:rsidRPr="007326E8">
              <w:rPr>
                <w:kern w:val="2"/>
                <w:sz w:val="22"/>
                <w:szCs w:val="22"/>
                <w:lang w:val="kk-KZ"/>
              </w:rPr>
              <w:t xml:space="preserve">shall be determined by the Bank </w:t>
            </w:r>
            <w:r w:rsidR="00805C1A">
              <w:rPr>
                <w:kern w:val="2"/>
                <w:sz w:val="22"/>
                <w:szCs w:val="22"/>
                <w:lang w:val="en-US"/>
              </w:rPr>
              <w:t>at its own discretion</w:t>
            </w:r>
            <w:r w:rsidR="007326E8" w:rsidRPr="007326E8">
              <w:rPr>
                <w:kern w:val="2"/>
                <w:sz w:val="22"/>
                <w:szCs w:val="22"/>
                <w:lang w:val="kk-KZ"/>
              </w:rPr>
              <w:t xml:space="preserve">, the Agent who </w:t>
            </w:r>
            <w:r w:rsidR="007326E8">
              <w:rPr>
                <w:kern w:val="2"/>
                <w:sz w:val="22"/>
                <w:szCs w:val="22"/>
                <w:lang w:val="en-US"/>
              </w:rPr>
              <w:t xml:space="preserve">failed to provide services </w:t>
            </w:r>
            <w:r w:rsidR="007326E8" w:rsidRPr="007326E8">
              <w:rPr>
                <w:kern w:val="2"/>
                <w:sz w:val="22"/>
                <w:szCs w:val="22"/>
                <w:lang w:val="kk-KZ"/>
              </w:rPr>
              <w:t xml:space="preserve">properly shall not be entitled to </w:t>
            </w:r>
            <w:r w:rsidR="007326E8">
              <w:rPr>
                <w:kern w:val="2"/>
                <w:sz w:val="22"/>
                <w:szCs w:val="22"/>
                <w:lang w:val="en-US"/>
              </w:rPr>
              <w:t xml:space="preserve">refer to the Bank’s failure to </w:t>
            </w:r>
            <w:r w:rsidR="007326E8" w:rsidRPr="007326E8">
              <w:rPr>
                <w:kern w:val="2"/>
                <w:sz w:val="22"/>
                <w:szCs w:val="22"/>
                <w:lang w:val="kk-KZ"/>
              </w:rPr>
              <w:t>exercise such control</w:t>
            </w:r>
            <w:r w:rsidRPr="00E145CB">
              <w:rPr>
                <w:snapToGrid w:val="0"/>
                <w:kern w:val="2"/>
                <w:sz w:val="22"/>
                <w:szCs w:val="22"/>
                <w:lang w:val="kk-KZ"/>
              </w:rPr>
              <w:t>.</w:t>
            </w:r>
          </w:p>
        </w:tc>
      </w:tr>
      <w:tr w:rsidR="00C85EDA" w:rsidRPr="003909B1" w14:paraId="68F3015E" w14:textId="77777777" w:rsidTr="00B8775A">
        <w:tc>
          <w:tcPr>
            <w:tcW w:w="1706" w:type="pct"/>
            <w:shd w:val="clear" w:color="auto" w:fill="auto"/>
          </w:tcPr>
          <w:p w14:paraId="0DAFAE9C" w14:textId="77777777" w:rsidR="00C85EDA" w:rsidRPr="00E145CB" w:rsidRDefault="00C85EDA" w:rsidP="00CD4817">
            <w:pPr>
              <w:tabs>
                <w:tab w:val="num" w:pos="1211"/>
              </w:tabs>
              <w:jc w:val="both"/>
              <w:rPr>
                <w:snapToGrid w:val="0"/>
                <w:kern w:val="2"/>
                <w:sz w:val="22"/>
                <w:szCs w:val="22"/>
                <w:lang w:val="kk-KZ"/>
              </w:rPr>
            </w:pPr>
            <w:r w:rsidRPr="00E145CB">
              <w:rPr>
                <w:snapToGrid w:val="0"/>
                <w:sz w:val="22"/>
                <w:szCs w:val="22"/>
                <w:lang w:val="kk-KZ"/>
              </w:rPr>
              <w:t>9. Есепті тоқсанның қорытындысы бойынша Банк «жалған» клиенттерді (яғни, ағымдағы шот бойынша операцияларды жүзеге асырмайтын, БҚШ-ны банктік қызметтерді мақсатсыз алып жасасқан белсенді емес клиенттерді) анықтауға қатысты талдау жүргізеді және осындай клиенттер анықталған жағдайда, Банк агенттен «</w:t>
            </w:r>
            <w:r>
              <w:rPr>
                <w:snapToGrid w:val="0"/>
                <w:sz w:val="22"/>
                <w:szCs w:val="22"/>
                <w:lang w:val="kk-KZ"/>
              </w:rPr>
              <w:t>Ж</w:t>
            </w:r>
            <w:r w:rsidRPr="00E145CB">
              <w:rPr>
                <w:snapToGrid w:val="0"/>
                <w:sz w:val="22"/>
                <w:szCs w:val="22"/>
                <w:lang w:val="kk-KZ"/>
              </w:rPr>
              <w:t>алған клиенттерді» анықтау туралы Агентке хабарлаған күннен  бастап 5 (бес) жұмыс күні ішінде сыйақы сомасын қайтаруды талап етуге құқылы.</w:t>
            </w:r>
          </w:p>
        </w:tc>
        <w:tc>
          <w:tcPr>
            <w:tcW w:w="144" w:type="pct"/>
            <w:shd w:val="clear" w:color="auto" w:fill="auto"/>
          </w:tcPr>
          <w:p w14:paraId="27CA613A" w14:textId="77777777" w:rsidR="00C85EDA" w:rsidRPr="00E145CB" w:rsidRDefault="00C85EDA" w:rsidP="00DD1CB1">
            <w:pPr>
              <w:tabs>
                <w:tab w:val="num" w:pos="1211"/>
              </w:tabs>
              <w:ind w:left="1080"/>
              <w:jc w:val="both"/>
              <w:rPr>
                <w:snapToGrid w:val="0"/>
                <w:kern w:val="2"/>
                <w:sz w:val="22"/>
                <w:szCs w:val="22"/>
                <w:lang w:val="kk-KZ"/>
              </w:rPr>
            </w:pPr>
          </w:p>
        </w:tc>
        <w:tc>
          <w:tcPr>
            <w:tcW w:w="1481" w:type="pct"/>
            <w:shd w:val="clear" w:color="auto" w:fill="auto"/>
          </w:tcPr>
          <w:p w14:paraId="1A00BDA6" w14:textId="77777777" w:rsidR="00C85EDA" w:rsidRPr="00E145CB" w:rsidRDefault="00C85EDA" w:rsidP="00DD1CB1">
            <w:pPr>
              <w:tabs>
                <w:tab w:val="num" w:pos="1211"/>
              </w:tabs>
              <w:jc w:val="both"/>
              <w:rPr>
                <w:snapToGrid w:val="0"/>
                <w:kern w:val="2"/>
                <w:sz w:val="22"/>
                <w:szCs w:val="22"/>
                <w:lang w:val="kk-KZ"/>
              </w:rPr>
            </w:pPr>
            <w:r w:rsidRPr="00E145CB">
              <w:rPr>
                <w:b/>
                <w:snapToGrid w:val="0"/>
                <w:kern w:val="2"/>
                <w:sz w:val="22"/>
                <w:szCs w:val="22"/>
                <w:lang w:val="kk-KZ"/>
              </w:rPr>
              <w:t>9.</w:t>
            </w:r>
            <w:r w:rsidRPr="00E145CB">
              <w:rPr>
                <w:snapToGrid w:val="0"/>
                <w:kern w:val="2"/>
                <w:sz w:val="22"/>
                <w:szCs w:val="22"/>
                <w:lang w:val="kk-KZ"/>
              </w:rPr>
              <w:t xml:space="preserve"> По итогам отчетного квартала Банк осуществляет анализ на предмет выявления «фиктивных» клиентов (т.е. неактивных клиентов, заключивших ДБО без цели получения банковских услуг, не осуществляющих операции по текущему счету) и в случае выявления таких клиентов, Банк вправе потребовать у Агента возврата суммы вознаграждения в течении 5 (пяти) рабочих дней с даты уведомления Агента о выявлении «Фиктивных клиентов». </w:t>
            </w:r>
          </w:p>
          <w:p w14:paraId="29783909" w14:textId="77777777" w:rsidR="00C85EDA" w:rsidRPr="00E145CB" w:rsidRDefault="00C85EDA" w:rsidP="00DD1CB1">
            <w:pPr>
              <w:tabs>
                <w:tab w:val="num" w:pos="1211"/>
              </w:tabs>
              <w:jc w:val="both"/>
              <w:rPr>
                <w:snapToGrid w:val="0"/>
                <w:kern w:val="2"/>
                <w:sz w:val="22"/>
                <w:szCs w:val="22"/>
                <w:lang w:val="kk-KZ"/>
              </w:rPr>
            </w:pPr>
          </w:p>
        </w:tc>
        <w:tc>
          <w:tcPr>
            <w:tcW w:w="142" w:type="pct"/>
          </w:tcPr>
          <w:p w14:paraId="0430DCCC" w14:textId="77777777" w:rsidR="00C85EDA" w:rsidRPr="00E145CB" w:rsidRDefault="00C85EDA" w:rsidP="00DD1CB1">
            <w:pPr>
              <w:tabs>
                <w:tab w:val="num" w:pos="1211"/>
              </w:tabs>
              <w:jc w:val="both"/>
              <w:rPr>
                <w:b/>
                <w:snapToGrid w:val="0"/>
                <w:kern w:val="2"/>
                <w:sz w:val="22"/>
                <w:szCs w:val="22"/>
                <w:lang w:val="kk-KZ"/>
              </w:rPr>
            </w:pPr>
          </w:p>
        </w:tc>
        <w:tc>
          <w:tcPr>
            <w:tcW w:w="1527" w:type="pct"/>
          </w:tcPr>
          <w:p w14:paraId="61933F5F" w14:textId="77777777" w:rsidR="00C85EDA" w:rsidRPr="00E145CB" w:rsidRDefault="00C85EDA" w:rsidP="008640A6">
            <w:pPr>
              <w:tabs>
                <w:tab w:val="left" w:pos="2790"/>
              </w:tabs>
              <w:jc w:val="both"/>
              <w:rPr>
                <w:snapToGrid w:val="0"/>
                <w:kern w:val="2"/>
                <w:sz w:val="22"/>
                <w:szCs w:val="22"/>
                <w:lang w:val="kk-KZ"/>
              </w:rPr>
            </w:pPr>
            <w:r w:rsidRPr="00E145CB">
              <w:rPr>
                <w:b/>
                <w:snapToGrid w:val="0"/>
                <w:kern w:val="2"/>
                <w:sz w:val="22"/>
                <w:szCs w:val="22"/>
                <w:lang w:val="kk-KZ"/>
              </w:rPr>
              <w:t>9.</w:t>
            </w:r>
            <w:r w:rsidRPr="00E145CB">
              <w:rPr>
                <w:snapToGrid w:val="0"/>
                <w:kern w:val="2"/>
                <w:sz w:val="22"/>
                <w:szCs w:val="22"/>
                <w:lang w:val="kk-KZ"/>
              </w:rPr>
              <w:t xml:space="preserve"> </w:t>
            </w:r>
            <w:r w:rsidR="007326E8">
              <w:rPr>
                <w:snapToGrid w:val="0"/>
                <w:kern w:val="2"/>
                <w:sz w:val="22"/>
                <w:szCs w:val="22"/>
                <w:lang w:val="en-US"/>
              </w:rPr>
              <w:t>On the basis of the results</w:t>
            </w:r>
            <w:r w:rsidR="007326E8" w:rsidRPr="007326E8">
              <w:rPr>
                <w:snapToGrid w:val="0"/>
                <w:kern w:val="2"/>
                <w:sz w:val="22"/>
                <w:szCs w:val="22"/>
                <w:lang w:val="kk-KZ"/>
              </w:rPr>
              <w:t xml:space="preserve"> of the reporting quarter, the Bank shall </w:t>
            </w:r>
            <w:r w:rsidR="008640A6">
              <w:rPr>
                <w:snapToGrid w:val="0"/>
                <w:kern w:val="2"/>
                <w:sz w:val="22"/>
                <w:szCs w:val="22"/>
                <w:lang w:val="en-US"/>
              </w:rPr>
              <w:t xml:space="preserve">perform </w:t>
            </w:r>
            <w:r w:rsidR="007326E8" w:rsidRPr="007326E8">
              <w:rPr>
                <w:snapToGrid w:val="0"/>
                <w:kern w:val="2"/>
                <w:sz w:val="22"/>
                <w:szCs w:val="22"/>
                <w:lang w:val="kk-KZ"/>
              </w:rPr>
              <w:t>analy</w:t>
            </w:r>
            <w:r w:rsidR="008640A6">
              <w:rPr>
                <w:snapToGrid w:val="0"/>
                <w:kern w:val="2"/>
                <w:sz w:val="22"/>
                <w:szCs w:val="22"/>
                <w:lang w:val="en-US"/>
              </w:rPr>
              <w:t>sis</w:t>
            </w:r>
            <w:r w:rsidR="007326E8" w:rsidRPr="007326E8">
              <w:rPr>
                <w:snapToGrid w:val="0"/>
                <w:kern w:val="2"/>
                <w:sz w:val="22"/>
                <w:szCs w:val="22"/>
                <w:lang w:val="kk-KZ"/>
              </w:rPr>
              <w:t xml:space="preserve"> </w:t>
            </w:r>
            <w:r w:rsidR="008640A6">
              <w:rPr>
                <w:snapToGrid w:val="0"/>
                <w:kern w:val="2"/>
                <w:sz w:val="22"/>
                <w:szCs w:val="22"/>
                <w:lang w:val="en-US"/>
              </w:rPr>
              <w:t xml:space="preserve">to </w:t>
            </w:r>
            <w:r w:rsidR="007326E8" w:rsidRPr="007326E8">
              <w:rPr>
                <w:snapToGrid w:val="0"/>
                <w:kern w:val="2"/>
                <w:sz w:val="22"/>
                <w:szCs w:val="22"/>
                <w:lang w:val="kk-KZ"/>
              </w:rPr>
              <w:t xml:space="preserve"> identif</w:t>
            </w:r>
            <w:r w:rsidR="008640A6">
              <w:rPr>
                <w:snapToGrid w:val="0"/>
                <w:kern w:val="2"/>
                <w:sz w:val="22"/>
                <w:szCs w:val="22"/>
                <w:lang w:val="en-US"/>
              </w:rPr>
              <w:t>y</w:t>
            </w:r>
            <w:r w:rsidR="007326E8" w:rsidRPr="007326E8">
              <w:rPr>
                <w:snapToGrid w:val="0"/>
                <w:kern w:val="2"/>
                <w:sz w:val="22"/>
                <w:szCs w:val="22"/>
                <w:lang w:val="kk-KZ"/>
              </w:rPr>
              <w:t xml:space="preserve"> </w:t>
            </w:r>
            <w:r w:rsidR="008640A6">
              <w:rPr>
                <w:snapToGrid w:val="0"/>
                <w:kern w:val="2"/>
                <w:sz w:val="22"/>
                <w:szCs w:val="22"/>
                <w:lang w:val="en-US"/>
              </w:rPr>
              <w:t>“</w:t>
            </w:r>
            <w:r w:rsidR="007326E8" w:rsidRPr="007326E8">
              <w:rPr>
                <w:snapToGrid w:val="0"/>
                <w:kern w:val="2"/>
                <w:sz w:val="22"/>
                <w:szCs w:val="22"/>
                <w:lang w:val="kk-KZ"/>
              </w:rPr>
              <w:t>fictitious</w:t>
            </w:r>
            <w:r w:rsidR="008640A6">
              <w:rPr>
                <w:snapToGrid w:val="0"/>
                <w:kern w:val="2"/>
                <w:sz w:val="22"/>
                <w:szCs w:val="22"/>
                <w:lang w:val="en-US"/>
              </w:rPr>
              <w:t>”</w:t>
            </w:r>
            <w:r w:rsidR="007326E8" w:rsidRPr="007326E8">
              <w:rPr>
                <w:snapToGrid w:val="0"/>
                <w:kern w:val="2"/>
                <w:sz w:val="22"/>
                <w:szCs w:val="22"/>
                <w:lang w:val="kk-KZ"/>
              </w:rPr>
              <w:t xml:space="preserve"> </w:t>
            </w:r>
            <w:r w:rsidR="008640A6">
              <w:rPr>
                <w:snapToGrid w:val="0"/>
                <w:kern w:val="2"/>
                <w:sz w:val="22"/>
                <w:szCs w:val="22"/>
                <w:lang w:val="en-US"/>
              </w:rPr>
              <w:t>customers</w:t>
            </w:r>
            <w:r w:rsidR="008640A6">
              <w:rPr>
                <w:snapToGrid w:val="0"/>
                <w:kern w:val="2"/>
                <w:sz w:val="22"/>
                <w:szCs w:val="22"/>
                <w:lang w:val="kk-KZ"/>
              </w:rPr>
              <w:t xml:space="preserve"> (i.e. inactive </w:t>
            </w:r>
            <w:r w:rsidR="008640A6">
              <w:rPr>
                <w:snapToGrid w:val="0"/>
                <w:kern w:val="2"/>
                <w:sz w:val="22"/>
                <w:szCs w:val="22"/>
                <w:lang w:val="en-US"/>
              </w:rPr>
              <w:t>customers</w:t>
            </w:r>
            <w:r w:rsidR="007326E8" w:rsidRPr="007326E8">
              <w:rPr>
                <w:snapToGrid w:val="0"/>
                <w:kern w:val="2"/>
                <w:sz w:val="22"/>
                <w:szCs w:val="22"/>
                <w:lang w:val="kk-KZ"/>
              </w:rPr>
              <w:t xml:space="preserve"> who have </w:t>
            </w:r>
            <w:r w:rsidR="008640A6">
              <w:rPr>
                <w:snapToGrid w:val="0"/>
                <w:kern w:val="2"/>
                <w:sz w:val="22"/>
                <w:szCs w:val="22"/>
                <w:lang w:val="en-US"/>
              </w:rPr>
              <w:t>entered into the Banking Service Contract</w:t>
            </w:r>
            <w:r w:rsidR="007326E8" w:rsidRPr="007326E8">
              <w:rPr>
                <w:snapToGrid w:val="0"/>
                <w:kern w:val="2"/>
                <w:sz w:val="22"/>
                <w:szCs w:val="22"/>
                <w:lang w:val="kk-KZ"/>
              </w:rPr>
              <w:t xml:space="preserve"> without the purpose of receiving banking services and who do not perform </w:t>
            </w:r>
            <w:r w:rsidR="008640A6">
              <w:rPr>
                <w:snapToGrid w:val="0"/>
                <w:kern w:val="2"/>
                <w:sz w:val="22"/>
                <w:szCs w:val="22"/>
                <w:lang w:val="en-US"/>
              </w:rPr>
              <w:t xml:space="preserve">any </w:t>
            </w:r>
            <w:r w:rsidR="007326E8" w:rsidRPr="007326E8">
              <w:rPr>
                <w:snapToGrid w:val="0"/>
                <w:kern w:val="2"/>
                <w:sz w:val="22"/>
                <w:szCs w:val="22"/>
                <w:lang w:val="kk-KZ"/>
              </w:rPr>
              <w:t xml:space="preserve">current account </w:t>
            </w:r>
            <w:r w:rsidR="008640A6">
              <w:rPr>
                <w:snapToGrid w:val="0"/>
                <w:kern w:val="2"/>
                <w:sz w:val="22"/>
                <w:szCs w:val="22"/>
                <w:lang w:val="en-US"/>
              </w:rPr>
              <w:t>transactions</w:t>
            </w:r>
            <w:r w:rsidR="007326E8" w:rsidRPr="007326E8">
              <w:rPr>
                <w:snapToGrid w:val="0"/>
                <w:kern w:val="2"/>
                <w:sz w:val="22"/>
                <w:szCs w:val="22"/>
                <w:lang w:val="kk-KZ"/>
              </w:rPr>
              <w:t xml:space="preserve">) and in case of identification of such </w:t>
            </w:r>
            <w:r w:rsidR="008640A6">
              <w:rPr>
                <w:snapToGrid w:val="0"/>
                <w:kern w:val="2"/>
                <w:sz w:val="22"/>
                <w:szCs w:val="22"/>
                <w:lang w:val="en-US"/>
              </w:rPr>
              <w:t xml:space="preserve"> customers</w:t>
            </w:r>
            <w:r w:rsidR="007326E8" w:rsidRPr="007326E8">
              <w:rPr>
                <w:snapToGrid w:val="0"/>
                <w:kern w:val="2"/>
                <w:sz w:val="22"/>
                <w:szCs w:val="22"/>
                <w:lang w:val="kk-KZ"/>
              </w:rPr>
              <w:t>, the Bank shall have the right to request the Agent to re</w:t>
            </w:r>
            <w:r w:rsidR="008640A6">
              <w:rPr>
                <w:snapToGrid w:val="0"/>
                <w:kern w:val="2"/>
                <w:sz w:val="22"/>
                <w:szCs w:val="22"/>
                <w:lang w:val="en-US"/>
              </w:rPr>
              <w:t xml:space="preserve">turn </w:t>
            </w:r>
            <w:r w:rsidR="007326E8" w:rsidRPr="007326E8">
              <w:rPr>
                <w:snapToGrid w:val="0"/>
                <w:kern w:val="2"/>
                <w:sz w:val="22"/>
                <w:szCs w:val="22"/>
                <w:lang w:val="kk-KZ"/>
              </w:rPr>
              <w:t xml:space="preserve">the amount of </w:t>
            </w:r>
            <w:r w:rsidR="00D1402E">
              <w:rPr>
                <w:snapToGrid w:val="0"/>
                <w:kern w:val="2"/>
                <w:sz w:val="22"/>
                <w:szCs w:val="22"/>
                <w:lang w:val="en-US"/>
              </w:rPr>
              <w:t>fee</w:t>
            </w:r>
            <w:r w:rsidR="007326E8" w:rsidRPr="007326E8">
              <w:rPr>
                <w:snapToGrid w:val="0"/>
                <w:kern w:val="2"/>
                <w:sz w:val="22"/>
                <w:szCs w:val="22"/>
                <w:lang w:val="kk-KZ"/>
              </w:rPr>
              <w:t xml:space="preserve"> within 5 (five) busi</w:t>
            </w:r>
            <w:r w:rsidR="008640A6">
              <w:rPr>
                <w:snapToGrid w:val="0"/>
                <w:kern w:val="2"/>
                <w:sz w:val="22"/>
                <w:szCs w:val="22"/>
                <w:lang w:val="kk-KZ"/>
              </w:rPr>
              <w:t xml:space="preserve">ness days from the date  of notifying </w:t>
            </w:r>
            <w:r w:rsidR="008640A6">
              <w:rPr>
                <w:snapToGrid w:val="0"/>
                <w:kern w:val="2"/>
                <w:sz w:val="22"/>
                <w:szCs w:val="22"/>
                <w:lang w:val="en-US"/>
              </w:rPr>
              <w:t>the</w:t>
            </w:r>
            <w:r w:rsidR="007326E8" w:rsidRPr="007326E8">
              <w:rPr>
                <w:snapToGrid w:val="0"/>
                <w:kern w:val="2"/>
                <w:sz w:val="22"/>
                <w:szCs w:val="22"/>
                <w:lang w:val="kk-KZ"/>
              </w:rPr>
              <w:t xml:space="preserve"> Agent </w:t>
            </w:r>
            <w:r w:rsidR="008640A6">
              <w:rPr>
                <w:snapToGrid w:val="0"/>
                <w:kern w:val="2"/>
                <w:sz w:val="22"/>
                <w:szCs w:val="22"/>
                <w:lang w:val="en-US"/>
              </w:rPr>
              <w:t>of</w:t>
            </w:r>
            <w:r w:rsidR="007326E8" w:rsidRPr="007326E8">
              <w:rPr>
                <w:snapToGrid w:val="0"/>
                <w:kern w:val="2"/>
                <w:sz w:val="22"/>
                <w:szCs w:val="22"/>
                <w:lang w:val="kk-KZ"/>
              </w:rPr>
              <w:t xml:space="preserve"> </w:t>
            </w:r>
            <w:r w:rsidR="008640A6">
              <w:rPr>
                <w:snapToGrid w:val="0"/>
                <w:kern w:val="2"/>
                <w:sz w:val="22"/>
                <w:szCs w:val="22"/>
                <w:lang w:val="en-US"/>
              </w:rPr>
              <w:t>the “</w:t>
            </w:r>
            <w:r w:rsidR="007326E8" w:rsidRPr="007326E8">
              <w:rPr>
                <w:snapToGrid w:val="0"/>
                <w:kern w:val="2"/>
                <w:sz w:val="22"/>
                <w:szCs w:val="22"/>
                <w:lang w:val="kk-KZ"/>
              </w:rPr>
              <w:t xml:space="preserve">Fictitious </w:t>
            </w:r>
            <w:r w:rsidR="008640A6">
              <w:rPr>
                <w:snapToGrid w:val="0"/>
                <w:kern w:val="2"/>
                <w:sz w:val="22"/>
                <w:szCs w:val="22"/>
                <w:lang w:val="en-US"/>
              </w:rPr>
              <w:t>Customers” identification</w:t>
            </w:r>
            <w:r w:rsidR="007326E8" w:rsidRPr="007326E8">
              <w:rPr>
                <w:snapToGrid w:val="0"/>
                <w:kern w:val="2"/>
                <w:sz w:val="22"/>
                <w:szCs w:val="22"/>
                <w:lang w:val="kk-KZ"/>
              </w:rPr>
              <w:t>.</w:t>
            </w:r>
          </w:p>
        </w:tc>
      </w:tr>
      <w:tr w:rsidR="00B8775A" w:rsidRPr="00E145CB" w14:paraId="2ADFC0A5" w14:textId="77777777" w:rsidTr="00B8775A">
        <w:tc>
          <w:tcPr>
            <w:tcW w:w="1706" w:type="pct"/>
            <w:shd w:val="clear" w:color="auto" w:fill="auto"/>
          </w:tcPr>
          <w:p w14:paraId="4D885587" w14:textId="77777777" w:rsidR="00B8775A" w:rsidRPr="00E145CB" w:rsidRDefault="00B8775A" w:rsidP="00DD1CB1">
            <w:pPr>
              <w:ind w:left="360"/>
              <w:jc w:val="center"/>
              <w:rPr>
                <w:kern w:val="2"/>
                <w:sz w:val="22"/>
                <w:szCs w:val="22"/>
                <w:lang w:val="kk-KZ"/>
              </w:rPr>
            </w:pPr>
            <w:r w:rsidRPr="00E145CB">
              <w:rPr>
                <w:b/>
                <w:sz w:val="22"/>
                <w:szCs w:val="22"/>
                <w:lang w:val="kk-KZ"/>
              </w:rPr>
              <w:t>4-тарау. Ерекше талаптар</w:t>
            </w:r>
          </w:p>
        </w:tc>
        <w:tc>
          <w:tcPr>
            <w:tcW w:w="144" w:type="pct"/>
            <w:shd w:val="clear" w:color="auto" w:fill="auto"/>
          </w:tcPr>
          <w:p w14:paraId="024608D8" w14:textId="77777777" w:rsidR="00B8775A" w:rsidRPr="00E145CB" w:rsidRDefault="00B8775A" w:rsidP="00DD1CB1">
            <w:pPr>
              <w:ind w:left="360"/>
              <w:jc w:val="center"/>
              <w:rPr>
                <w:kern w:val="2"/>
                <w:sz w:val="22"/>
                <w:szCs w:val="22"/>
                <w:lang w:val="kk-KZ"/>
              </w:rPr>
            </w:pPr>
          </w:p>
        </w:tc>
        <w:tc>
          <w:tcPr>
            <w:tcW w:w="1481" w:type="pct"/>
            <w:shd w:val="clear" w:color="auto" w:fill="auto"/>
          </w:tcPr>
          <w:p w14:paraId="53CDF00E" w14:textId="77777777" w:rsidR="00B8775A" w:rsidRPr="00E145CB" w:rsidRDefault="00B8775A" w:rsidP="00DD1CB1">
            <w:pPr>
              <w:ind w:left="720"/>
              <w:jc w:val="center"/>
              <w:rPr>
                <w:b/>
                <w:bCs/>
                <w:kern w:val="2"/>
                <w:sz w:val="22"/>
                <w:szCs w:val="22"/>
                <w:lang w:val="kk-KZ"/>
              </w:rPr>
            </w:pPr>
            <w:r w:rsidRPr="00E145CB">
              <w:rPr>
                <w:b/>
                <w:bCs/>
                <w:kern w:val="2"/>
                <w:sz w:val="22"/>
                <w:szCs w:val="22"/>
                <w:lang w:val="kk-KZ"/>
              </w:rPr>
              <w:t>Глава 4. Особые условия</w:t>
            </w:r>
          </w:p>
          <w:p w14:paraId="1E7F1BA9" w14:textId="77777777" w:rsidR="00B8775A" w:rsidRPr="00E145CB" w:rsidRDefault="00B8775A" w:rsidP="00DD1CB1">
            <w:pPr>
              <w:ind w:left="720"/>
              <w:jc w:val="center"/>
              <w:rPr>
                <w:b/>
                <w:bCs/>
                <w:kern w:val="2"/>
                <w:sz w:val="22"/>
                <w:szCs w:val="22"/>
                <w:lang w:val="kk-KZ"/>
              </w:rPr>
            </w:pPr>
          </w:p>
        </w:tc>
        <w:tc>
          <w:tcPr>
            <w:tcW w:w="142" w:type="pct"/>
          </w:tcPr>
          <w:p w14:paraId="0D54F352" w14:textId="77777777" w:rsidR="00B8775A" w:rsidRPr="00E145CB" w:rsidRDefault="00B8775A" w:rsidP="00DD1CB1">
            <w:pPr>
              <w:ind w:left="720"/>
              <w:jc w:val="center"/>
              <w:rPr>
                <w:b/>
                <w:bCs/>
                <w:kern w:val="2"/>
                <w:sz w:val="22"/>
                <w:szCs w:val="22"/>
                <w:lang w:val="kk-KZ"/>
              </w:rPr>
            </w:pPr>
          </w:p>
        </w:tc>
        <w:tc>
          <w:tcPr>
            <w:tcW w:w="1527" w:type="pct"/>
          </w:tcPr>
          <w:p w14:paraId="0F074ADD" w14:textId="77777777" w:rsidR="008640A6" w:rsidRPr="008640A6" w:rsidRDefault="008640A6" w:rsidP="008640A6">
            <w:pPr>
              <w:contextualSpacing/>
              <w:jc w:val="center"/>
              <w:rPr>
                <w:b/>
                <w:kern w:val="2"/>
                <w:sz w:val="22"/>
                <w:szCs w:val="22"/>
                <w:lang w:val="en-US"/>
              </w:rPr>
            </w:pPr>
            <w:r>
              <w:rPr>
                <w:b/>
                <w:bCs/>
                <w:kern w:val="2"/>
                <w:sz w:val="22"/>
                <w:szCs w:val="22"/>
                <w:lang w:val="en-US"/>
              </w:rPr>
              <w:t>Chapter</w:t>
            </w:r>
            <w:r w:rsidRPr="00E145CB">
              <w:rPr>
                <w:b/>
                <w:bCs/>
                <w:kern w:val="2"/>
                <w:sz w:val="22"/>
                <w:szCs w:val="22"/>
                <w:lang w:val="kk-KZ"/>
              </w:rPr>
              <w:t xml:space="preserve"> 4.</w:t>
            </w:r>
            <w:r>
              <w:rPr>
                <w:kern w:val="2"/>
                <w:sz w:val="22"/>
                <w:szCs w:val="22"/>
                <w:lang w:val="kk-KZ"/>
              </w:rPr>
              <w:t xml:space="preserve"> </w:t>
            </w:r>
            <w:r w:rsidRPr="008640A6">
              <w:rPr>
                <w:b/>
                <w:kern w:val="2"/>
                <w:sz w:val="22"/>
                <w:szCs w:val="22"/>
                <w:lang w:val="en-US"/>
              </w:rPr>
              <w:t>Special Conditions</w:t>
            </w:r>
          </w:p>
          <w:p w14:paraId="25CFAAFF" w14:textId="77777777" w:rsidR="00B8775A" w:rsidRPr="00E145CB" w:rsidRDefault="00B8775A" w:rsidP="00DD1CB1">
            <w:pPr>
              <w:ind w:left="720"/>
              <w:jc w:val="center"/>
              <w:rPr>
                <w:b/>
                <w:bCs/>
                <w:kern w:val="2"/>
                <w:sz w:val="22"/>
                <w:szCs w:val="22"/>
                <w:lang w:val="kk-KZ"/>
              </w:rPr>
            </w:pPr>
          </w:p>
        </w:tc>
      </w:tr>
      <w:tr w:rsidR="008640A6" w:rsidRPr="003909B1" w14:paraId="5AC91166" w14:textId="77777777" w:rsidTr="00B8775A">
        <w:tc>
          <w:tcPr>
            <w:tcW w:w="1706" w:type="pct"/>
            <w:shd w:val="clear" w:color="auto" w:fill="auto"/>
          </w:tcPr>
          <w:p w14:paraId="64EE42C5" w14:textId="77777777" w:rsidR="008640A6" w:rsidRPr="00E145CB" w:rsidRDefault="008640A6" w:rsidP="00DD1CB1">
            <w:pPr>
              <w:pStyle w:val="21"/>
              <w:tabs>
                <w:tab w:val="num" w:pos="1211"/>
              </w:tabs>
              <w:spacing w:line="240" w:lineRule="auto"/>
              <w:ind w:left="0" w:firstLine="0"/>
              <w:rPr>
                <w:kern w:val="2"/>
                <w:sz w:val="22"/>
                <w:szCs w:val="22"/>
                <w:lang w:val="kk-KZ"/>
              </w:rPr>
            </w:pPr>
            <w:r w:rsidRPr="00E145CB">
              <w:rPr>
                <w:sz w:val="22"/>
                <w:szCs w:val="22"/>
                <w:lang w:val="kk-KZ"/>
              </w:rPr>
              <w:t xml:space="preserve">10. Агент Шарт бойынша өз міндеттемелерін </w:t>
            </w:r>
            <w:r w:rsidRPr="00E145CB">
              <w:rPr>
                <w:sz w:val="22"/>
                <w:szCs w:val="22"/>
                <w:lang w:val="kk-KZ"/>
              </w:rPr>
              <w:lastRenderedPageBreak/>
              <w:t>тиісті дәрежеде орындауы үшін Банк Агентке банктік қызмет көрсетудің талаптары мен тәртібі туралы барлық қажетті ақпаратты, Банк өз бетінше айқындайтын мөлшерде жарнамалық материалдарды (қажет болған жағдайда) ұсынады.</w:t>
            </w:r>
          </w:p>
        </w:tc>
        <w:tc>
          <w:tcPr>
            <w:tcW w:w="144" w:type="pct"/>
            <w:shd w:val="clear" w:color="auto" w:fill="auto"/>
          </w:tcPr>
          <w:p w14:paraId="23846EB0" w14:textId="77777777" w:rsidR="008640A6" w:rsidRPr="00E145CB" w:rsidRDefault="008640A6" w:rsidP="00DD1CB1">
            <w:pPr>
              <w:pStyle w:val="21"/>
              <w:tabs>
                <w:tab w:val="num" w:pos="1211"/>
              </w:tabs>
              <w:spacing w:line="240" w:lineRule="auto"/>
              <w:ind w:left="1080" w:firstLine="0"/>
              <w:rPr>
                <w:kern w:val="2"/>
                <w:sz w:val="22"/>
                <w:szCs w:val="22"/>
                <w:lang w:val="kk-KZ"/>
              </w:rPr>
            </w:pPr>
          </w:p>
        </w:tc>
        <w:tc>
          <w:tcPr>
            <w:tcW w:w="1481" w:type="pct"/>
            <w:shd w:val="clear" w:color="auto" w:fill="auto"/>
          </w:tcPr>
          <w:p w14:paraId="2A9717BA" w14:textId="77777777" w:rsidR="008640A6" w:rsidRPr="00E145CB" w:rsidRDefault="008640A6" w:rsidP="00DD1CB1">
            <w:pPr>
              <w:pStyle w:val="21"/>
              <w:tabs>
                <w:tab w:val="num" w:pos="1211"/>
              </w:tabs>
              <w:spacing w:line="240" w:lineRule="auto"/>
              <w:ind w:left="0" w:firstLine="0"/>
              <w:rPr>
                <w:kern w:val="2"/>
                <w:sz w:val="22"/>
                <w:szCs w:val="22"/>
                <w:lang w:val="kk-KZ"/>
              </w:rPr>
            </w:pPr>
            <w:r w:rsidRPr="00E145CB">
              <w:rPr>
                <w:b/>
                <w:kern w:val="2"/>
                <w:sz w:val="22"/>
                <w:szCs w:val="22"/>
                <w:lang w:val="kk-KZ"/>
              </w:rPr>
              <w:t>10.</w:t>
            </w:r>
            <w:r w:rsidRPr="00E145CB">
              <w:rPr>
                <w:kern w:val="2"/>
                <w:sz w:val="22"/>
                <w:szCs w:val="22"/>
                <w:lang w:val="kk-KZ"/>
              </w:rPr>
              <w:t xml:space="preserve"> Для надлежащего исполнения Агентом </w:t>
            </w:r>
            <w:r w:rsidRPr="00E145CB">
              <w:rPr>
                <w:kern w:val="2"/>
                <w:sz w:val="22"/>
                <w:szCs w:val="22"/>
                <w:lang w:val="kk-KZ"/>
              </w:rPr>
              <w:lastRenderedPageBreak/>
              <w:t>своих обязательств по Договору, Банк предоставляет Агенту всю необходимую информацию об условиях и порядке банковского обслуживания, рекламные материалы (при необходимости) в количестве, определяемом Банком самостоятельно.</w:t>
            </w:r>
          </w:p>
        </w:tc>
        <w:tc>
          <w:tcPr>
            <w:tcW w:w="142" w:type="pct"/>
          </w:tcPr>
          <w:p w14:paraId="0176007C" w14:textId="77777777" w:rsidR="008640A6" w:rsidRPr="00E145CB" w:rsidRDefault="008640A6" w:rsidP="00DD1CB1">
            <w:pPr>
              <w:pStyle w:val="21"/>
              <w:tabs>
                <w:tab w:val="num" w:pos="1211"/>
              </w:tabs>
              <w:spacing w:line="240" w:lineRule="auto"/>
              <w:ind w:left="0" w:firstLine="0"/>
              <w:rPr>
                <w:b/>
                <w:kern w:val="2"/>
                <w:sz w:val="22"/>
                <w:szCs w:val="22"/>
                <w:lang w:val="kk-KZ"/>
              </w:rPr>
            </w:pPr>
          </w:p>
        </w:tc>
        <w:tc>
          <w:tcPr>
            <w:tcW w:w="1527" w:type="pct"/>
          </w:tcPr>
          <w:p w14:paraId="26FD3438" w14:textId="77777777" w:rsidR="008640A6" w:rsidRPr="00A063DC" w:rsidRDefault="008640A6" w:rsidP="00D55D02">
            <w:pPr>
              <w:pStyle w:val="21"/>
              <w:tabs>
                <w:tab w:val="num" w:pos="1211"/>
              </w:tabs>
              <w:spacing w:line="240" w:lineRule="auto"/>
              <w:ind w:left="0" w:firstLine="0"/>
              <w:rPr>
                <w:kern w:val="2"/>
                <w:sz w:val="22"/>
                <w:szCs w:val="22"/>
              </w:rPr>
            </w:pPr>
            <w:r w:rsidRPr="00E145CB">
              <w:rPr>
                <w:b/>
                <w:kern w:val="2"/>
                <w:sz w:val="22"/>
                <w:szCs w:val="22"/>
                <w:lang w:val="kk-KZ"/>
              </w:rPr>
              <w:t>10.</w:t>
            </w:r>
            <w:r w:rsidRPr="00E145CB">
              <w:rPr>
                <w:kern w:val="2"/>
                <w:sz w:val="22"/>
                <w:szCs w:val="22"/>
                <w:lang w:val="kk-KZ"/>
              </w:rPr>
              <w:t xml:space="preserve"> </w:t>
            </w:r>
            <w:r w:rsidRPr="008640A6">
              <w:rPr>
                <w:kern w:val="2"/>
                <w:sz w:val="22"/>
                <w:szCs w:val="22"/>
                <w:lang w:val="kk-KZ"/>
              </w:rPr>
              <w:t>For</w:t>
            </w:r>
            <w:r w:rsidR="00D55D02">
              <w:rPr>
                <w:kern w:val="2"/>
                <w:sz w:val="22"/>
                <w:szCs w:val="22"/>
              </w:rPr>
              <w:t xml:space="preserve"> the Agent’s duly performance of its</w:t>
            </w:r>
            <w:r w:rsidR="00D55D02">
              <w:rPr>
                <w:kern w:val="2"/>
                <w:sz w:val="22"/>
                <w:szCs w:val="22"/>
                <w:lang w:val="kk-KZ"/>
              </w:rPr>
              <w:t xml:space="preserve"> </w:t>
            </w:r>
            <w:r w:rsidR="00D55D02">
              <w:rPr>
                <w:kern w:val="2"/>
                <w:sz w:val="22"/>
                <w:szCs w:val="22"/>
                <w:lang w:val="kk-KZ"/>
              </w:rPr>
              <w:lastRenderedPageBreak/>
              <w:t xml:space="preserve">obligations under the </w:t>
            </w:r>
            <w:r w:rsidR="00D55D02">
              <w:rPr>
                <w:kern w:val="2"/>
                <w:sz w:val="22"/>
                <w:szCs w:val="22"/>
              </w:rPr>
              <w:t>Contract</w:t>
            </w:r>
            <w:r w:rsidRPr="008640A6">
              <w:rPr>
                <w:kern w:val="2"/>
                <w:sz w:val="22"/>
                <w:szCs w:val="22"/>
                <w:lang w:val="kk-KZ"/>
              </w:rPr>
              <w:t xml:space="preserve">, the Bank shall provide the Agent with all necessary information on the terms and conditions and procedure of banking services, </w:t>
            </w:r>
            <w:r w:rsidR="00D55D02">
              <w:rPr>
                <w:kern w:val="2"/>
                <w:sz w:val="22"/>
                <w:szCs w:val="22"/>
              </w:rPr>
              <w:t>promotional</w:t>
            </w:r>
            <w:r w:rsidRPr="008640A6">
              <w:rPr>
                <w:kern w:val="2"/>
                <w:sz w:val="22"/>
                <w:szCs w:val="22"/>
                <w:lang w:val="kk-KZ"/>
              </w:rPr>
              <w:t xml:space="preserve"> materials (if </w:t>
            </w:r>
            <w:r w:rsidR="00D55D02">
              <w:rPr>
                <w:kern w:val="2"/>
                <w:sz w:val="22"/>
                <w:szCs w:val="22"/>
              </w:rPr>
              <w:t>required</w:t>
            </w:r>
            <w:r w:rsidRPr="008640A6">
              <w:rPr>
                <w:kern w:val="2"/>
                <w:sz w:val="22"/>
                <w:szCs w:val="22"/>
                <w:lang w:val="kk-KZ"/>
              </w:rPr>
              <w:t>) in the amount determined by the Bank</w:t>
            </w:r>
            <w:r w:rsidR="00A063DC">
              <w:rPr>
                <w:kern w:val="2"/>
                <w:sz w:val="22"/>
                <w:szCs w:val="22"/>
              </w:rPr>
              <w:t xml:space="preserve"> at its own discretion.</w:t>
            </w:r>
          </w:p>
        </w:tc>
      </w:tr>
      <w:tr w:rsidR="008640A6" w:rsidRPr="003909B1" w14:paraId="5F811EB1" w14:textId="77777777" w:rsidTr="00B8775A">
        <w:tc>
          <w:tcPr>
            <w:tcW w:w="1706" w:type="pct"/>
            <w:shd w:val="clear" w:color="auto" w:fill="auto"/>
          </w:tcPr>
          <w:p w14:paraId="6EAD5F37" w14:textId="77777777" w:rsidR="008640A6" w:rsidRPr="00E145CB" w:rsidRDefault="008640A6" w:rsidP="00DD1CB1">
            <w:pPr>
              <w:tabs>
                <w:tab w:val="num" w:pos="1211"/>
              </w:tabs>
              <w:jc w:val="both"/>
              <w:rPr>
                <w:kern w:val="2"/>
                <w:sz w:val="22"/>
                <w:szCs w:val="22"/>
                <w:lang w:val="kk-KZ"/>
              </w:rPr>
            </w:pPr>
            <w:r w:rsidRPr="00E145CB">
              <w:rPr>
                <w:sz w:val="22"/>
                <w:szCs w:val="22"/>
                <w:lang w:val="kk-KZ"/>
              </w:rPr>
              <w:lastRenderedPageBreak/>
              <w:t>11. Шартты орындауға байланысты кез келген мәліметтер/ақпарат/құжаттама конфиденциалды болып табылады және ҚР заңнамасында тікелей көзделген жағдайларды қоспағанда, үшінші тұлғаларға жария етілмеуі тиіс.  Агент банкке Шарт талаптарының сақталуына және Шарт талаптары бұзылған жағдайда, Банктің залалдарын толық көлемде өтеуге кепілдік береді.</w:t>
            </w:r>
          </w:p>
        </w:tc>
        <w:tc>
          <w:tcPr>
            <w:tcW w:w="144" w:type="pct"/>
            <w:shd w:val="clear" w:color="auto" w:fill="auto"/>
          </w:tcPr>
          <w:p w14:paraId="0C2AAB62" w14:textId="77777777" w:rsidR="008640A6" w:rsidRPr="00E145CB" w:rsidRDefault="008640A6" w:rsidP="00DD1CB1">
            <w:pPr>
              <w:tabs>
                <w:tab w:val="num" w:pos="1211"/>
              </w:tabs>
              <w:ind w:left="1080"/>
              <w:jc w:val="both"/>
              <w:rPr>
                <w:kern w:val="2"/>
                <w:sz w:val="22"/>
                <w:szCs w:val="22"/>
                <w:lang w:val="kk-KZ"/>
              </w:rPr>
            </w:pPr>
          </w:p>
        </w:tc>
        <w:tc>
          <w:tcPr>
            <w:tcW w:w="1481" w:type="pct"/>
            <w:shd w:val="clear" w:color="auto" w:fill="auto"/>
          </w:tcPr>
          <w:p w14:paraId="5BFD7F61" w14:textId="77777777" w:rsidR="008640A6" w:rsidRPr="00E145CB" w:rsidRDefault="008640A6" w:rsidP="00DD1CB1">
            <w:pPr>
              <w:tabs>
                <w:tab w:val="num" w:pos="1211"/>
              </w:tabs>
              <w:jc w:val="both"/>
              <w:rPr>
                <w:kern w:val="2"/>
                <w:sz w:val="22"/>
                <w:szCs w:val="22"/>
                <w:lang w:val="kk-KZ"/>
              </w:rPr>
            </w:pPr>
            <w:r w:rsidRPr="00E145CB">
              <w:rPr>
                <w:b/>
                <w:kern w:val="2"/>
                <w:sz w:val="22"/>
                <w:szCs w:val="22"/>
                <w:lang w:val="kk-KZ"/>
              </w:rPr>
              <w:t>11.</w:t>
            </w:r>
            <w:r w:rsidRPr="00E145CB">
              <w:rPr>
                <w:kern w:val="2"/>
                <w:sz w:val="22"/>
                <w:szCs w:val="22"/>
                <w:lang w:val="kk-KZ"/>
              </w:rPr>
              <w:t xml:space="preserve"> Любые сведения / информация / документация, связанные с исполнением Договора, являются конфиденциальными и не подлежат раскрытию третьим лицам, за исключением случаев, прямо предусмотренных законодательством РК. Агент гарантирует Банку соблюдение условий Договора и возмещение убытков Банка в полном объеме, в случае нарушения условий Договора.</w:t>
            </w:r>
          </w:p>
        </w:tc>
        <w:tc>
          <w:tcPr>
            <w:tcW w:w="142" w:type="pct"/>
          </w:tcPr>
          <w:p w14:paraId="270C8F98" w14:textId="77777777" w:rsidR="008640A6" w:rsidRPr="00E145CB" w:rsidRDefault="008640A6" w:rsidP="00DD1CB1">
            <w:pPr>
              <w:tabs>
                <w:tab w:val="num" w:pos="1211"/>
              </w:tabs>
              <w:jc w:val="both"/>
              <w:rPr>
                <w:b/>
                <w:kern w:val="2"/>
                <w:sz w:val="22"/>
                <w:szCs w:val="22"/>
                <w:lang w:val="kk-KZ"/>
              </w:rPr>
            </w:pPr>
          </w:p>
        </w:tc>
        <w:tc>
          <w:tcPr>
            <w:tcW w:w="1527" w:type="pct"/>
          </w:tcPr>
          <w:p w14:paraId="27ED8E84" w14:textId="77777777" w:rsidR="008640A6" w:rsidRPr="00E145CB" w:rsidRDefault="008640A6" w:rsidP="00A063DC">
            <w:pPr>
              <w:tabs>
                <w:tab w:val="num" w:pos="1211"/>
              </w:tabs>
              <w:jc w:val="both"/>
              <w:rPr>
                <w:kern w:val="2"/>
                <w:sz w:val="22"/>
                <w:szCs w:val="22"/>
                <w:lang w:val="kk-KZ"/>
              </w:rPr>
            </w:pPr>
            <w:r w:rsidRPr="00E145CB">
              <w:rPr>
                <w:b/>
                <w:kern w:val="2"/>
                <w:sz w:val="22"/>
                <w:szCs w:val="22"/>
                <w:lang w:val="kk-KZ"/>
              </w:rPr>
              <w:t>11.</w:t>
            </w:r>
            <w:r w:rsidRPr="00E145CB">
              <w:rPr>
                <w:kern w:val="2"/>
                <w:sz w:val="22"/>
                <w:szCs w:val="22"/>
                <w:lang w:val="kk-KZ"/>
              </w:rPr>
              <w:t xml:space="preserve"> </w:t>
            </w:r>
            <w:r w:rsidR="00A063DC" w:rsidRPr="00A063DC">
              <w:rPr>
                <w:kern w:val="2"/>
                <w:sz w:val="22"/>
                <w:szCs w:val="22"/>
                <w:lang w:val="kk-KZ"/>
              </w:rPr>
              <w:t xml:space="preserve">Any data / information / documentation related to </w:t>
            </w:r>
            <w:r w:rsidR="00A063DC">
              <w:rPr>
                <w:kern w:val="2"/>
                <w:sz w:val="22"/>
                <w:szCs w:val="22"/>
                <w:lang w:val="en-US"/>
              </w:rPr>
              <w:t>performance of the Contract</w:t>
            </w:r>
            <w:r w:rsidR="00A063DC" w:rsidRPr="00A063DC">
              <w:rPr>
                <w:kern w:val="2"/>
                <w:sz w:val="22"/>
                <w:szCs w:val="22"/>
                <w:lang w:val="kk-KZ"/>
              </w:rPr>
              <w:t xml:space="preserve"> shall be confidential and shall not be disclosed to third parties, except for cases expressly provided for by the laws of the Republic of Kazakhstan. The Agent </w:t>
            </w:r>
            <w:r w:rsidR="00A063DC">
              <w:rPr>
                <w:kern w:val="2"/>
                <w:sz w:val="22"/>
                <w:szCs w:val="22"/>
                <w:lang w:val="en-US"/>
              </w:rPr>
              <w:t xml:space="preserve">shall </w:t>
            </w:r>
            <w:r w:rsidR="00A063DC">
              <w:rPr>
                <w:kern w:val="2"/>
                <w:sz w:val="22"/>
                <w:szCs w:val="22"/>
                <w:lang w:val="kk-KZ"/>
              </w:rPr>
              <w:t>guarantee</w:t>
            </w:r>
            <w:r w:rsidR="00A063DC">
              <w:rPr>
                <w:kern w:val="2"/>
                <w:sz w:val="22"/>
                <w:szCs w:val="22"/>
                <w:lang w:val="en-US"/>
              </w:rPr>
              <w:t xml:space="preserve"> to</w:t>
            </w:r>
            <w:r w:rsidR="00A063DC" w:rsidRPr="00A063DC">
              <w:rPr>
                <w:kern w:val="2"/>
                <w:sz w:val="22"/>
                <w:szCs w:val="22"/>
                <w:lang w:val="kk-KZ"/>
              </w:rPr>
              <w:t xml:space="preserve"> the Bank </w:t>
            </w:r>
            <w:r w:rsidR="00A063DC">
              <w:rPr>
                <w:kern w:val="2"/>
                <w:sz w:val="22"/>
                <w:szCs w:val="22"/>
                <w:lang w:val="en-US"/>
              </w:rPr>
              <w:t xml:space="preserve">the </w:t>
            </w:r>
            <w:r w:rsidR="00A063DC" w:rsidRPr="00A063DC">
              <w:rPr>
                <w:kern w:val="2"/>
                <w:sz w:val="22"/>
                <w:szCs w:val="22"/>
                <w:lang w:val="kk-KZ"/>
              </w:rPr>
              <w:t xml:space="preserve">compliance with the terms and conditions of the </w:t>
            </w:r>
            <w:r w:rsidR="00A063DC">
              <w:rPr>
                <w:kern w:val="2"/>
                <w:sz w:val="22"/>
                <w:szCs w:val="22"/>
                <w:lang w:val="en-US"/>
              </w:rPr>
              <w:t>Contract</w:t>
            </w:r>
            <w:r w:rsidR="00414FA3">
              <w:rPr>
                <w:kern w:val="2"/>
                <w:sz w:val="22"/>
                <w:szCs w:val="22"/>
                <w:lang w:val="kk-KZ"/>
              </w:rPr>
              <w:t xml:space="preserve"> and reimbursement of the Bank</w:t>
            </w:r>
            <w:r w:rsidR="00414FA3">
              <w:rPr>
                <w:kern w:val="2"/>
                <w:sz w:val="22"/>
                <w:szCs w:val="22"/>
                <w:lang w:val="en-US"/>
              </w:rPr>
              <w:t>’</w:t>
            </w:r>
            <w:r w:rsidR="00A063DC" w:rsidRPr="00A063DC">
              <w:rPr>
                <w:kern w:val="2"/>
                <w:sz w:val="22"/>
                <w:szCs w:val="22"/>
                <w:lang w:val="kk-KZ"/>
              </w:rPr>
              <w:t>s losses in full i</w:t>
            </w:r>
            <w:r w:rsidR="00A063DC">
              <w:rPr>
                <w:kern w:val="2"/>
                <w:sz w:val="22"/>
                <w:szCs w:val="22"/>
                <w:lang w:val="en-US"/>
              </w:rPr>
              <w:t>f</w:t>
            </w:r>
            <w:r w:rsidR="00A063DC" w:rsidRPr="00A063DC">
              <w:rPr>
                <w:kern w:val="2"/>
                <w:sz w:val="22"/>
                <w:szCs w:val="22"/>
                <w:lang w:val="kk-KZ"/>
              </w:rPr>
              <w:t xml:space="preserve"> the terms and conditions of the </w:t>
            </w:r>
            <w:r w:rsidR="00A063DC">
              <w:rPr>
                <w:kern w:val="2"/>
                <w:sz w:val="22"/>
                <w:szCs w:val="22"/>
                <w:lang w:val="en-US"/>
              </w:rPr>
              <w:t>Contract are breached</w:t>
            </w:r>
            <w:r w:rsidRPr="00E145CB">
              <w:rPr>
                <w:kern w:val="2"/>
                <w:sz w:val="22"/>
                <w:szCs w:val="22"/>
                <w:lang w:val="kk-KZ"/>
              </w:rPr>
              <w:t>.</w:t>
            </w:r>
          </w:p>
        </w:tc>
      </w:tr>
      <w:tr w:rsidR="008640A6" w:rsidRPr="003909B1" w14:paraId="37211008" w14:textId="77777777" w:rsidTr="00B8775A">
        <w:tc>
          <w:tcPr>
            <w:tcW w:w="1706" w:type="pct"/>
            <w:shd w:val="clear" w:color="auto" w:fill="auto"/>
          </w:tcPr>
          <w:p w14:paraId="778343BD" w14:textId="77777777" w:rsidR="008640A6" w:rsidRPr="00E145CB" w:rsidRDefault="008640A6" w:rsidP="00DD1CB1">
            <w:pPr>
              <w:pStyle w:val="21"/>
              <w:spacing w:line="240" w:lineRule="auto"/>
              <w:ind w:left="0" w:firstLine="0"/>
              <w:rPr>
                <w:iCs/>
                <w:kern w:val="2"/>
                <w:sz w:val="22"/>
                <w:szCs w:val="22"/>
                <w:lang w:val="kk-KZ"/>
              </w:rPr>
            </w:pPr>
            <w:r w:rsidRPr="00E145CB">
              <w:rPr>
                <w:sz w:val="22"/>
                <w:szCs w:val="22"/>
                <w:lang w:val="kk-KZ"/>
              </w:rPr>
              <w:t xml:space="preserve">12. Банк Агент жұмыскерлерінің </w:t>
            </w:r>
            <w:r>
              <w:rPr>
                <w:sz w:val="22"/>
                <w:szCs w:val="22"/>
                <w:lang w:val="kk-KZ"/>
              </w:rPr>
              <w:t>ықтимал</w:t>
            </w:r>
            <w:r w:rsidRPr="00E145CB">
              <w:rPr>
                <w:sz w:val="22"/>
                <w:szCs w:val="22"/>
                <w:lang w:val="kk-KZ"/>
              </w:rPr>
              <w:t xml:space="preserve"> клиенттерді тарту бойынша қызмет көрсету тәртібін реттейтін нұсқаулықтарды Банктің  ІНҚ-ға сәйкес өз бетінше  белгілейді және Агентке ұсынады. </w:t>
            </w:r>
          </w:p>
        </w:tc>
        <w:tc>
          <w:tcPr>
            <w:tcW w:w="144" w:type="pct"/>
            <w:shd w:val="clear" w:color="auto" w:fill="auto"/>
          </w:tcPr>
          <w:p w14:paraId="01CAA8E4" w14:textId="77777777" w:rsidR="008640A6" w:rsidRPr="00E145CB" w:rsidRDefault="008640A6" w:rsidP="00DD1CB1">
            <w:pPr>
              <w:pStyle w:val="21"/>
              <w:spacing w:line="240" w:lineRule="auto"/>
              <w:ind w:left="1080" w:firstLine="0"/>
              <w:rPr>
                <w:kern w:val="2"/>
                <w:sz w:val="22"/>
                <w:szCs w:val="22"/>
                <w:lang w:val="kk-KZ"/>
              </w:rPr>
            </w:pPr>
          </w:p>
        </w:tc>
        <w:tc>
          <w:tcPr>
            <w:tcW w:w="1481" w:type="pct"/>
            <w:shd w:val="clear" w:color="auto" w:fill="auto"/>
          </w:tcPr>
          <w:p w14:paraId="56BDF6C9" w14:textId="77777777" w:rsidR="008640A6" w:rsidRPr="00E145CB" w:rsidRDefault="008640A6" w:rsidP="00DD1CB1">
            <w:pPr>
              <w:pStyle w:val="21"/>
              <w:spacing w:line="240" w:lineRule="auto"/>
              <w:ind w:left="0" w:firstLine="0"/>
              <w:rPr>
                <w:iCs/>
                <w:kern w:val="2"/>
                <w:sz w:val="22"/>
                <w:szCs w:val="22"/>
                <w:lang w:val="kk-KZ"/>
              </w:rPr>
            </w:pPr>
            <w:r w:rsidRPr="00E145CB">
              <w:rPr>
                <w:b/>
                <w:kern w:val="2"/>
                <w:sz w:val="22"/>
                <w:szCs w:val="22"/>
                <w:lang w:val="kk-KZ"/>
              </w:rPr>
              <w:t>12.</w:t>
            </w:r>
            <w:r w:rsidRPr="00E145CB">
              <w:rPr>
                <w:kern w:val="2"/>
                <w:sz w:val="22"/>
                <w:szCs w:val="22"/>
                <w:lang w:val="kk-KZ"/>
              </w:rPr>
              <w:t xml:space="preserve"> Инструкции, регламентирующие порядок оказания работниками Агента услуг по привлечению потенциальных клиентов, устанавливаются Банком самостоятельно в соответствии с ВНД Банка и предоставляются Агенту. </w:t>
            </w:r>
          </w:p>
        </w:tc>
        <w:tc>
          <w:tcPr>
            <w:tcW w:w="142" w:type="pct"/>
          </w:tcPr>
          <w:p w14:paraId="50B1738F" w14:textId="77777777" w:rsidR="008640A6" w:rsidRPr="00E145CB" w:rsidRDefault="008640A6" w:rsidP="00DD1CB1">
            <w:pPr>
              <w:pStyle w:val="21"/>
              <w:spacing w:line="240" w:lineRule="auto"/>
              <w:ind w:left="0" w:firstLine="0"/>
              <w:rPr>
                <w:b/>
                <w:kern w:val="2"/>
                <w:sz w:val="22"/>
                <w:szCs w:val="22"/>
                <w:lang w:val="kk-KZ"/>
              </w:rPr>
            </w:pPr>
          </w:p>
        </w:tc>
        <w:tc>
          <w:tcPr>
            <w:tcW w:w="1527" w:type="pct"/>
          </w:tcPr>
          <w:p w14:paraId="42AB0D11" w14:textId="77777777" w:rsidR="008640A6" w:rsidRPr="00E145CB" w:rsidRDefault="008640A6" w:rsidP="00A063DC">
            <w:pPr>
              <w:pStyle w:val="21"/>
              <w:spacing w:line="240" w:lineRule="auto"/>
              <w:ind w:left="0" w:firstLine="0"/>
              <w:rPr>
                <w:iCs/>
                <w:kern w:val="2"/>
                <w:sz w:val="22"/>
                <w:szCs w:val="22"/>
                <w:lang w:val="kk-KZ"/>
              </w:rPr>
            </w:pPr>
            <w:r w:rsidRPr="00E145CB">
              <w:rPr>
                <w:b/>
                <w:kern w:val="2"/>
                <w:sz w:val="22"/>
                <w:szCs w:val="22"/>
                <w:lang w:val="kk-KZ"/>
              </w:rPr>
              <w:t>12.</w:t>
            </w:r>
            <w:r w:rsidRPr="00E145CB">
              <w:rPr>
                <w:kern w:val="2"/>
                <w:sz w:val="22"/>
                <w:szCs w:val="22"/>
                <w:lang w:val="kk-KZ"/>
              </w:rPr>
              <w:t xml:space="preserve"> </w:t>
            </w:r>
            <w:r w:rsidR="00A063DC" w:rsidRPr="00A063DC">
              <w:rPr>
                <w:kern w:val="2"/>
                <w:sz w:val="22"/>
                <w:szCs w:val="22"/>
                <w:lang w:val="kk-KZ"/>
              </w:rPr>
              <w:t xml:space="preserve">Instructions regulating the procedure of </w:t>
            </w:r>
            <w:r w:rsidR="00414FA3">
              <w:rPr>
                <w:kern w:val="2"/>
                <w:sz w:val="22"/>
                <w:szCs w:val="22"/>
                <w:lang w:val="kk-KZ"/>
              </w:rPr>
              <w:t>rendering services by the Agent</w:t>
            </w:r>
            <w:r w:rsidR="00414FA3">
              <w:rPr>
                <w:kern w:val="2"/>
                <w:sz w:val="22"/>
                <w:szCs w:val="22"/>
              </w:rPr>
              <w:t>’</w:t>
            </w:r>
            <w:r w:rsidR="00A063DC" w:rsidRPr="00A063DC">
              <w:rPr>
                <w:kern w:val="2"/>
                <w:sz w:val="22"/>
                <w:szCs w:val="22"/>
                <w:lang w:val="kk-KZ"/>
              </w:rPr>
              <w:t>s emp</w:t>
            </w:r>
            <w:r w:rsidR="00A063DC">
              <w:rPr>
                <w:kern w:val="2"/>
                <w:sz w:val="22"/>
                <w:szCs w:val="22"/>
                <w:lang w:val="kk-KZ"/>
              </w:rPr>
              <w:t xml:space="preserve">loyees on attracting potential </w:t>
            </w:r>
            <w:r w:rsidR="00A063DC">
              <w:rPr>
                <w:kern w:val="2"/>
                <w:sz w:val="22"/>
                <w:szCs w:val="22"/>
              </w:rPr>
              <w:t>customers</w:t>
            </w:r>
            <w:r w:rsidR="00A063DC" w:rsidRPr="00A063DC">
              <w:rPr>
                <w:kern w:val="2"/>
                <w:sz w:val="22"/>
                <w:szCs w:val="22"/>
                <w:lang w:val="kk-KZ"/>
              </w:rPr>
              <w:t xml:space="preserve"> shall be established by the Bank </w:t>
            </w:r>
            <w:r w:rsidR="00A063DC">
              <w:rPr>
                <w:kern w:val="2"/>
                <w:sz w:val="22"/>
                <w:szCs w:val="22"/>
              </w:rPr>
              <w:t xml:space="preserve">at its own discretion </w:t>
            </w:r>
            <w:r w:rsidR="00414FA3">
              <w:rPr>
                <w:kern w:val="2"/>
                <w:sz w:val="22"/>
                <w:szCs w:val="22"/>
                <w:lang w:val="kk-KZ"/>
              </w:rPr>
              <w:t>in accordance with the Bank</w:t>
            </w:r>
            <w:r w:rsidR="00414FA3">
              <w:rPr>
                <w:kern w:val="2"/>
                <w:sz w:val="22"/>
                <w:szCs w:val="22"/>
              </w:rPr>
              <w:t>’</w:t>
            </w:r>
            <w:r w:rsidR="00A063DC" w:rsidRPr="00A063DC">
              <w:rPr>
                <w:kern w:val="2"/>
                <w:sz w:val="22"/>
                <w:szCs w:val="22"/>
                <w:lang w:val="kk-KZ"/>
              </w:rPr>
              <w:t>s IRD and shall be provided to the Agent.</w:t>
            </w:r>
          </w:p>
        </w:tc>
      </w:tr>
      <w:tr w:rsidR="008640A6" w:rsidRPr="003909B1" w14:paraId="1C23109E" w14:textId="77777777" w:rsidTr="00B8775A">
        <w:tc>
          <w:tcPr>
            <w:tcW w:w="1706" w:type="pct"/>
            <w:shd w:val="clear" w:color="auto" w:fill="auto"/>
          </w:tcPr>
          <w:p w14:paraId="0A70C7FE" w14:textId="77777777" w:rsidR="008640A6" w:rsidRPr="00E145CB" w:rsidRDefault="008640A6" w:rsidP="00DD1CB1">
            <w:pPr>
              <w:pStyle w:val="21"/>
              <w:tabs>
                <w:tab w:val="left" w:pos="1560"/>
              </w:tabs>
              <w:spacing w:line="240" w:lineRule="auto"/>
              <w:ind w:left="0" w:firstLine="0"/>
              <w:rPr>
                <w:iCs/>
                <w:kern w:val="2"/>
                <w:sz w:val="22"/>
                <w:szCs w:val="22"/>
                <w:lang w:val="kk-KZ"/>
              </w:rPr>
            </w:pPr>
            <w:r w:rsidRPr="00E145CB">
              <w:rPr>
                <w:sz w:val="22"/>
                <w:szCs w:val="22"/>
                <w:lang w:val="kk-KZ"/>
              </w:rPr>
              <w:t xml:space="preserve">13. Банк клиентті таныстыру үшін банк қызметтерін көрсеткені үшін алынатын мөлшерлемелер мен тарифтер туралы, сондай-ақ олардың өзгерістері туралы ақпаратты Банктің: www.bcc.kz  веб-сайтына орналастырады. </w:t>
            </w:r>
            <w:r w:rsidR="00FB2A56">
              <w:fldChar w:fldCharType="begin"/>
            </w:r>
            <w:r w:rsidR="00867E52">
              <w:instrText>HYPERLINK</w:instrText>
            </w:r>
            <w:r w:rsidR="00867E52" w:rsidRPr="00805C1A">
              <w:rPr>
                <w:lang w:val="ru-RU"/>
              </w:rPr>
              <w:instrText xml:space="preserve"> "</w:instrText>
            </w:r>
            <w:r w:rsidR="00867E52">
              <w:instrText>http</w:instrText>
            </w:r>
            <w:r w:rsidR="00867E52" w:rsidRPr="00805C1A">
              <w:rPr>
                <w:lang w:val="ru-RU"/>
              </w:rPr>
              <w:instrText>://</w:instrText>
            </w:r>
            <w:r w:rsidR="00867E52">
              <w:instrText>www</w:instrText>
            </w:r>
            <w:r w:rsidR="00867E52" w:rsidRPr="00805C1A">
              <w:rPr>
                <w:lang w:val="ru-RU"/>
              </w:rPr>
              <w:instrText>.</w:instrText>
            </w:r>
            <w:r w:rsidR="00867E52">
              <w:instrText>bcc</w:instrText>
            </w:r>
            <w:r w:rsidR="00867E52" w:rsidRPr="00805C1A">
              <w:rPr>
                <w:lang w:val="ru-RU"/>
              </w:rPr>
              <w:instrText>.</w:instrText>
            </w:r>
            <w:r w:rsidR="00867E52">
              <w:instrText>kz</w:instrText>
            </w:r>
            <w:r w:rsidR="00867E52" w:rsidRPr="00805C1A">
              <w:rPr>
                <w:lang w:val="ru-RU"/>
              </w:rPr>
              <w:instrText>"</w:instrText>
            </w:r>
            <w:r w:rsidR="00FB2A56">
              <w:fldChar w:fldCharType="end"/>
            </w:r>
          </w:p>
        </w:tc>
        <w:tc>
          <w:tcPr>
            <w:tcW w:w="144" w:type="pct"/>
            <w:shd w:val="clear" w:color="auto" w:fill="auto"/>
          </w:tcPr>
          <w:p w14:paraId="23B520E2" w14:textId="77777777" w:rsidR="008640A6" w:rsidRPr="00E145CB" w:rsidRDefault="008640A6" w:rsidP="00DD1CB1">
            <w:pPr>
              <w:pStyle w:val="21"/>
              <w:tabs>
                <w:tab w:val="left" w:pos="1560"/>
              </w:tabs>
              <w:spacing w:line="240" w:lineRule="auto"/>
              <w:ind w:left="1080" w:firstLine="0"/>
              <w:rPr>
                <w:iCs/>
                <w:kern w:val="2"/>
                <w:sz w:val="22"/>
                <w:szCs w:val="22"/>
                <w:lang w:val="kk-KZ"/>
              </w:rPr>
            </w:pPr>
          </w:p>
        </w:tc>
        <w:tc>
          <w:tcPr>
            <w:tcW w:w="1481" w:type="pct"/>
            <w:shd w:val="clear" w:color="auto" w:fill="auto"/>
          </w:tcPr>
          <w:p w14:paraId="76BB4E1F" w14:textId="77777777" w:rsidR="008640A6" w:rsidRPr="00E145CB" w:rsidRDefault="008640A6" w:rsidP="00DD1CB1">
            <w:pPr>
              <w:pStyle w:val="21"/>
              <w:tabs>
                <w:tab w:val="left" w:pos="1560"/>
              </w:tabs>
              <w:spacing w:line="240" w:lineRule="auto"/>
              <w:ind w:left="0" w:firstLine="0"/>
              <w:rPr>
                <w:iCs/>
                <w:kern w:val="2"/>
                <w:sz w:val="22"/>
                <w:szCs w:val="22"/>
                <w:lang w:val="kk-KZ"/>
              </w:rPr>
            </w:pPr>
            <w:r w:rsidRPr="00E145CB">
              <w:rPr>
                <w:b/>
                <w:iCs/>
                <w:kern w:val="2"/>
                <w:sz w:val="22"/>
                <w:szCs w:val="22"/>
                <w:lang w:val="kk-KZ"/>
              </w:rPr>
              <w:t>13.</w:t>
            </w:r>
            <w:r w:rsidRPr="00E145CB">
              <w:rPr>
                <w:iCs/>
                <w:kern w:val="2"/>
                <w:sz w:val="22"/>
                <w:szCs w:val="22"/>
                <w:lang w:val="kk-KZ"/>
              </w:rPr>
              <w:t xml:space="preserve"> Информации о ставках и тарифах за оказание банковских услуг, а также об их изменениях для ознакомления клиента размещается Банком на веб-сайте: </w:t>
            </w:r>
            <w:r w:rsidR="00FB2A56">
              <w:fldChar w:fldCharType="begin"/>
            </w:r>
            <w:r>
              <w:instrText>HYPERLINK</w:instrText>
            </w:r>
            <w:r w:rsidRPr="006566AE">
              <w:rPr>
                <w:lang w:val="ru-RU"/>
              </w:rPr>
              <w:instrText xml:space="preserve"> "</w:instrText>
            </w:r>
            <w:r>
              <w:instrText>http</w:instrText>
            </w:r>
            <w:r w:rsidRPr="006566AE">
              <w:rPr>
                <w:lang w:val="ru-RU"/>
              </w:rPr>
              <w:instrText>://</w:instrText>
            </w:r>
            <w:r>
              <w:instrText>www</w:instrText>
            </w:r>
            <w:r w:rsidRPr="006566AE">
              <w:rPr>
                <w:lang w:val="ru-RU"/>
              </w:rPr>
              <w:instrText>.</w:instrText>
            </w:r>
            <w:r>
              <w:instrText>bcc</w:instrText>
            </w:r>
            <w:r w:rsidRPr="006566AE">
              <w:rPr>
                <w:lang w:val="ru-RU"/>
              </w:rPr>
              <w:instrText>.</w:instrText>
            </w:r>
            <w:r>
              <w:instrText>kz</w:instrText>
            </w:r>
            <w:r w:rsidRPr="006566AE">
              <w:rPr>
                <w:lang w:val="ru-RU"/>
              </w:rPr>
              <w:instrText>"</w:instrText>
            </w:r>
            <w:r w:rsidR="00FB2A56">
              <w:fldChar w:fldCharType="separate"/>
            </w:r>
            <w:r w:rsidRPr="00E145CB">
              <w:rPr>
                <w:rStyle w:val="a6"/>
                <w:iCs/>
                <w:color w:val="auto"/>
                <w:kern w:val="2"/>
                <w:sz w:val="22"/>
                <w:szCs w:val="22"/>
                <w:lang w:val="kk-KZ"/>
              </w:rPr>
              <w:t>www.bcc.kz</w:t>
            </w:r>
            <w:r w:rsidR="00FB2A56">
              <w:rPr>
                <w:rStyle w:val="a6"/>
                <w:iCs/>
                <w:color w:val="auto"/>
                <w:kern w:val="2"/>
                <w:sz w:val="22"/>
                <w:szCs w:val="22"/>
                <w:lang w:val="kk-KZ"/>
              </w:rPr>
              <w:fldChar w:fldCharType="end"/>
            </w:r>
            <w:r w:rsidRPr="00E145CB">
              <w:rPr>
                <w:rStyle w:val="a6"/>
                <w:iCs/>
                <w:color w:val="auto"/>
                <w:kern w:val="2"/>
                <w:sz w:val="22"/>
                <w:szCs w:val="22"/>
                <w:u w:val="none"/>
                <w:lang w:val="kk-KZ"/>
              </w:rPr>
              <w:t>.</w:t>
            </w:r>
          </w:p>
        </w:tc>
        <w:tc>
          <w:tcPr>
            <w:tcW w:w="142" w:type="pct"/>
          </w:tcPr>
          <w:p w14:paraId="0AB0FB2B" w14:textId="77777777" w:rsidR="008640A6" w:rsidRPr="00E145CB" w:rsidRDefault="008640A6" w:rsidP="00DD1CB1">
            <w:pPr>
              <w:pStyle w:val="21"/>
              <w:tabs>
                <w:tab w:val="left" w:pos="1560"/>
              </w:tabs>
              <w:spacing w:line="240" w:lineRule="auto"/>
              <w:ind w:left="0" w:firstLine="0"/>
              <w:rPr>
                <w:b/>
                <w:iCs/>
                <w:kern w:val="2"/>
                <w:sz w:val="22"/>
                <w:szCs w:val="22"/>
                <w:lang w:val="kk-KZ"/>
              </w:rPr>
            </w:pPr>
          </w:p>
        </w:tc>
        <w:tc>
          <w:tcPr>
            <w:tcW w:w="1527" w:type="pct"/>
          </w:tcPr>
          <w:p w14:paraId="42A0567F" w14:textId="77777777" w:rsidR="008640A6" w:rsidRPr="00E145CB" w:rsidRDefault="008640A6" w:rsidP="00A063DC">
            <w:pPr>
              <w:pStyle w:val="211"/>
              <w:tabs>
                <w:tab w:val="left" w:pos="1560"/>
              </w:tabs>
              <w:spacing w:line="240" w:lineRule="auto"/>
              <w:ind w:left="0" w:firstLine="0"/>
              <w:rPr>
                <w:iCs/>
                <w:kern w:val="2"/>
                <w:sz w:val="22"/>
                <w:szCs w:val="22"/>
                <w:lang w:val="kk-KZ"/>
              </w:rPr>
            </w:pPr>
            <w:r w:rsidRPr="00E145CB">
              <w:rPr>
                <w:b/>
                <w:iCs/>
                <w:kern w:val="2"/>
                <w:sz w:val="22"/>
                <w:szCs w:val="22"/>
                <w:lang w:val="kk-KZ"/>
              </w:rPr>
              <w:t>13.</w:t>
            </w:r>
            <w:r w:rsidRPr="00E145CB">
              <w:rPr>
                <w:iCs/>
                <w:kern w:val="2"/>
                <w:sz w:val="22"/>
                <w:szCs w:val="22"/>
                <w:lang w:val="kk-KZ"/>
              </w:rPr>
              <w:t xml:space="preserve"> </w:t>
            </w:r>
            <w:r w:rsidR="00A063DC">
              <w:rPr>
                <w:iCs/>
                <w:kern w:val="2"/>
                <w:sz w:val="22"/>
                <w:szCs w:val="22"/>
              </w:rPr>
              <w:t>The Bank shall post information</w:t>
            </w:r>
            <w:r w:rsidR="00A063DC" w:rsidRPr="00A063DC">
              <w:rPr>
                <w:iCs/>
                <w:kern w:val="2"/>
                <w:sz w:val="22"/>
                <w:szCs w:val="22"/>
                <w:lang w:val="kk-KZ"/>
              </w:rPr>
              <w:t xml:space="preserve"> on rates and tariffs for banking services, as well as on their changes on its website</w:t>
            </w:r>
            <w:r w:rsidR="00A063DC">
              <w:rPr>
                <w:iCs/>
                <w:kern w:val="2"/>
                <w:sz w:val="22"/>
                <w:szCs w:val="22"/>
              </w:rPr>
              <w:t xml:space="preserve"> at</w:t>
            </w:r>
            <w:r w:rsidRPr="00E145CB">
              <w:rPr>
                <w:iCs/>
                <w:kern w:val="2"/>
                <w:sz w:val="22"/>
                <w:szCs w:val="22"/>
                <w:lang w:val="kk-KZ"/>
              </w:rPr>
              <w:t xml:space="preserve"> </w:t>
            </w:r>
            <w:hyperlink r:id="rId8" w:history="1">
              <w:r w:rsidRPr="00E145CB">
                <w:rPr>
                  <w:rStyle w:val="a6"/>
                  <w:iCs/>
                  <w:color w:val="auto"/>
                  <w:kern w:val="2"/>
                  <w:sz w:val="22"/>
                  <w:szCs w:val="22"/>
                  <w:lang w:val="kk-KZ"/>
                </w:rPr>
                <w:t>www.bcc.kz</w:t>
              </w:r>
            </w:hyperlink>
            <w:r w:rsidR="00414FA3">
              <w:rPr>
                <w:iCs/>
                <w:kern w:val="2"/>
                <w:sz w:val="22"/>
                <w:szCs w:val="22"/>
                <w:lang w:val="kk-KZ"/>
              </w:rPr>
              <w:t xml:space="preserve"> for the customer</w:t>
            </w:r>
            <w:r w:rsidR="00414FA3">
              <w:rPr>
                <w:iCs/>
                <w:kern w:val="2"/>
                <w:sz w:val="22"/>
                <w:szCs w:val="22"/>
              </w:rPr>
              <w:t>’</w:t>
            </w:r>
            <w:r w:rsidR="00A063DC" w:rsidRPr="00A063DC">
              <w:rPr>
                <w:iCs/>
                <w:kern w:val="2"/>
                <w:sz w:val="22"/>
                <w:szCs w:val="22"/>
                <w:lang w:val="kk-KZ"/>
              </w:rPr>
              <w:t>s familiarization</w:t>
            </w:r>
            <w:r w:rsidRPr="00E145CB">
              <w:rPr>
                <w:rStyle w:val="a6"/>
                <w:iCs/>
                <w:color w:val="auto"/>
                <w:kern w:val="2"/>
                <w:sz w:val="22"/>
                <w:szCs w:val="22"/>
                <w:u w:val="none"/>
                <w:lang w:val="kk-KZ"/>
              </w:rPr>
              <w:t>.</w:t>
            </w:r>
          </w:p>
        </w:tc>
      </w:tr>
      <w:tr w:rsidR="008640A6" w:rsidRPr="003909B1" w14:paraId="3A8067FF" w14:textId="77777777" w:rsidTr="00B8775A">
        <w:tc>
          <w:tcPr>
            <w:tcW w:w="1706" w:type="pct"/>
            <w:shd w:val="clear" w:color="auto" w:fill="auto"/>
          </w:tcPr>
          <w:p w14:paraId="08414602" w14:textId="77777777" w:rsidR="008640A6" w:rsidRPr="00E145CB" w:rsidRDefault="008640A6" w:rsidP="00DD1CB1">
            <w:pPr>
              <w:pStyle w:val="21"/>
              <w:tabs>
                <w:tab w:val="left" w:pos="1560"/>
              </w:tabs>
              <w:spacing w:line="240" w:lineRule="auto"/>
              <w:ind w:left="0" w:firstLine="0"/>
              <w:rPr>
                <w:iCs/>
                <w:kern w:val="2"/>
                <w:sz w:val="22"/>
                <w:szCs w:val="22"/>
                <w:lang w:val="kk-KZ"/>
              </w:rPr>
            </w:pPr>
            <w:r w:rsidRPr="00E145CB">
              <w:rPr>
                <w:sz w:val="22"/>
                <w:szCs w:val="22"/>
                <w:lang w:val="kk-KZ"/>
              </w:rPr>
              <w:t xml:space="preserve">14. Клиентті банктік қызметтермен таныстыру үшін қажетті құжаттар мен ақпаратты Банк www.bcc.kz веб-сайтына орналастырады.  </w:t>
            </w:r>
          </w:p>
        </w:tc>
        <w:tc>
          <w:tcPr>
            <w:tcW w:w="144" w:type="pct"/>
            <w:shd w:val="clear" w:color="auto" w:fill="auto"/>
          </w:tcPr>
          <w:p w14:paraId="4B276E94" w14:textId="77777777" w:rsidR="008640A6" w:rsidRPr="00E145CB" w:rsidRDefault="008640A6" w:rsidP="00DD1CB1">
            <w:pPr>
              <w:pStyle w:val="21"/>
              <w:tabs>
                <w:tab w:val="left" w:pos="1560"/>
              </w:tabs>
              <w:spacing w:line="240" w:lineRule="auto"/>
              <w:ind w:left="1080" w:firstLine="0"/>
              <w:rPr>
                <w:iCs/>
                <w:kern w:val="2"/>
                <w:sz w:val="22"/>
                <w:szCs w:val="22"/>
                <w:lang w:val="kk-KZ"/>
              </w:rPr>
            </w:pPr>
          </w:p>
        </w:tc>
        <w:tc>
          <w:tcPr>
            <w:tcW w:w="1481" w:type="pct"/>
            <w:shd w:val="clear" w:color="auto" w:fill="auto"/>
          </w:tcPr>
          <w:p w14:paraId="42C9F1EA" w14:textId="77777777" w:rsidR="008640A6" w:rsidRPr="00E145CB" w:rsidRDefault="008640A6" w:rsidP="00DD1CB1">
            <w:pPr>
              <w:pStyle w:val="21"/>
              <w:tabs>
                <w:tab w:val="left" w:pos="1560"/>
              </w:tabs>
              <w:spacing w:line="240" w:lineRule="auto"/>
              <w:ind w:left="0" w:firstLine="0"/>
              <w:rPr>
                <w:iCs/>
                <w:kern w:val="2"/>
                <w:sz w:val="22"/>
                <w:szCs w:val="22"/>
                <w:lang w:val="kk-KZ"/>
              </w:rPr>
            </w:pPr>
            <w:r w:rsidRPr="00E145CB">
              <w:rPr>
                <w:b/>
                <w:iCs/>
                <w:kern w:val="2"/>
                <w:sz w:val="22"/>
                <w:szCs w:val="22"/>
                <w:lang w:val="kk-KZ"/>
              </w:rPr>
              <w:t>14.</w:t>
            </w:r>
            <w:r w:rsidRPr="00E145CB">
              <w:rPr>
                <w:iCs/>
                <w:kern w:val="2"/>
                <w:sz w:val="22"/>
                <w:szCs w:val="22"/>
                <w:lang w:val="kk-KZ"/>
              </w:rPr>
              <w:t xml:space="preserve"> Документы и информация, необходимая для ознакомления клиента с банковскими услугами размещается Банком на веб-сайте: www.bcc.kz.  </w:t>
            </w:r>
          </w:p>
        </w:tc>
        <w:tc>
          <w:tcPr>
            <w:tcW w:w="142" w:type="pct"/>
          </w:tcPr>
          <w:p w14:paraId="58528927" w14:textId="77777777" w:rsidR="008640A6" w:rsidRPr="00E145CB" w:rsidRDefault="008640A6" w:rsidP="00DD1CB1">
            <w:pPr>
              <w:pStyle w:val="21"/>
              <w:tabs>
                <w:tab w:val="left" w:pos="1560"/>
              </w:tabs>
              <w:spacing w:line="240" w:lineRule="auto"/>
              <w:ind w:left="0" w:firstLine="0"/>
              <w:rPr>
                <w:b/>
                <w:iCs/>
                <w:kern w:val="2"/>
                <w:sz w:val="22"/>
                <w:szCs w:val="22"/>
                <w:lang w:val="kk-KZ"/>
              </w:rPr>
            </w:pPr>
          </w:p>
        </w:tc>
        <w:tc>
          <w:tcPr>
            <w:tcW w:w="1527" w:type="pct"/>
          </w:tcPr>
          <w:p w14:paraId="716493A0" w14:textId="77777777" w:rsidR="008640A6" w:rsidRPr="00E145CB" w:rsidRDefault="008640A6" w:rsidP="00A063DC">
            <w:pPr>
              <w:pStyle w:val="21"/>
              <w:tabs>
                <w:tab w:val="left" w:pos="1560"/>
              </w:tabs>
              <w:spacing w:line="240" w:lineRule="auto"/>
              <w:ind w:left="0" w:firstLine="0"/>
              <w:rPr>
                <w:iCs/>
                <w:kern w:val="2"/>
                <w:sz w:val="22"/>
                <w:szCs w:val="22"/>
                <w:lang w:val="kk-KZ"/>
              </w:rPr>
            </w:pPr>
            <w:r w:rsidRPr="00E145CB">
              <w:rPr>
                <w:b/>
                <w:iCs/>
                <w:kern w:val="2"/>
                <w:sz w:val="22"/>
                <w:szCs w:val="22"/>
                <w:lang w:val="kk-KZ"/>
              </w:rPr>
              <w:t>14.</w:t>
            </w:r>
            <w:r w:rsidRPr="00E145CB">
              <w:rPr>
                <w:iCs/>
                <w:kern w:val="2"/>
                <w:sz w:val="22"/>
                <w:szCs w:val="22"/>
                <w:lang w:val="kk-KZ"/>
              </w:rPr>
              <w:t xml:space="preserve"> </w:t>
            </w:r>
            <w:r w:rsidR="00A063DC" w:rsidRPr="00A063DC">
              <w:rPr>
                <w:iCs/>
                <w:kern w:val="2"/>
                <w:sz w:val="22"/>
                <w:szCs w:val="22"/>
                <w:lang w:val="kk-KZ"/>
              </w:rPr>
              <w:t xml:space="preserve">Documents and information </w:t>
            </w:r>
            <w:r w:rsidR="00A063DC">
              <w:rPr>
                <w:iCs/>
                <w:kern w:val="2"/>
                <w:sz w:val="22"/>
                <w:szCs w:val="22"/>
              </w:rPr>
              <w:t xml:space="preserve">required </w:t>
            </w:r>
            <w:r w:rsidR="00A063DC" w:rsidRPr="00A063DC">
              <w:rPr>
                <w:iCs/>
                <w:kern w:val="2"/>
                <w:sz w:val="22"/>
                <w:szCs w:val="22"/>
                <w:lang w:val="kk-KZ"/>
              </w:rPr>
              <w:t>for</w:t>
            </w:r>
            <w:r w:rsidR="00A063DC">
              <w:rPr>
                <w:iCs/>
                <w:kern w:val="2"/>
                <w:sz w:val="22"/>
                <w:szCs w:val="22"/>
              </w:rPr>
              <w:t xml:space="preserve"> the customer’s</w:t>
            </w:r>
            <w:r w:rsidR="00A063DC" w:rsidRPr="00A063DC">
              <w:rPr>
                <w:iCs/>
                <w:kern w:val="2"/>
                <w:sz w:val="22"/>
                <w:szCs w:val="22"/>
                <w:lang w:val="kk-KZ"/>
              </w:rPr>
              <w:t xml:space="preserve"> familiarization </w:t>
            </w:r>
            <w:r w:rsidR="00A063DC">
              <w:rPr>
                <w:iCs/>
                <w:kern w:val="2"/>
                <w:sz w:val="22"/>
                <w:szCs w:val="22"/>
                <w:lang w:val="kk-KZ"/>
              </w:rPr>
              <w:t xml:space="preserve">with banking services shall be </w:t>
            </w:r>
            <w:r w:rsidR="00A063DC">
              <w:rPr>
                <w:iCs/>
                <w:kern w:val="2"/>
                <w:sz w:val="22"/>
                <w:szCs w:val="22"/>
              </w:rPr>
              <w:t>posted b</w:t>
            </w:r>
            <w:r w:rsidR="00A063DC" w:rsidRPr="00A063DC">
              <w:rPr>
                <w:iCs/>
                <w:kern w:val="2"/>
                <w:sz w:val="22"/>
                <w:szCs w:val="22"/>
                <w:lang w:val="kk-KZ"/>
              </w:rPr>
              <w:t xml:space="preserve">y the Bank on </w:t>
            </w:r>
            <w:r w:rsidR="00A063DC">
              <w:rPr>
                <w:iCs/>
                <w:kern w:val="2"/>
                <w:sz w:val="22"/>
                <w:szCs w:val="22"/>
              </w:rPr>
              <w:t>its</w:t>
            </w:r>
            <w:r w:rsidR="00A063DC" w:rsidRPr="00A063DC">
              <w:rPr>
                <w:iCs/>
                <w:kern w:val="2"/>
                <w:sz w:val="22"/>
                <w:szCs w:val="22"/>
                <w:lang w:val="kk-KZ"/>
              </w:rPr>
              <w:t xml:space="preserve"> website</w:t>
            </w:r>
            <w:r w:rsidR="00A063DC">
              <w:rPr>
                <w:iCs/>
                <w:kern w:val="2"/>
                <w:sz w:val="22"/>
                <w:szCs w:val="22"/>
              </w:rPr>
              <w:t xml:space="preserve"> at</w:t>
            </w:r>
            <w:r w:rsidRPr="00E145CB">
              <w:rPr>
                <w:iCs/>
                <w:kern w:val="2"/>
                <w:sz w:val="22"/>
                <w:szCs w:val="22"/>
                <w:lang w:val="kk-KZ"/>
              </w:rPr>
              <w:t xml:space="preserve">: www.bcc.kz.  </w:t>
            </w:r>
          </w:p>
        </w:tc>
      </w:tr>
      <w:tr w:rsidR="008640A6" w:rsidRPr="003909B1" w14:paraId="43FEBC78" w14:textId="77777777" w:rsidTr="00B8775A">
        <w:tc>
          <w:tcPr>
            <w:tcW w:w="1706" w:type="pct"/>
            <w:shd w:val="clear" w:color="auto" w:fill="auto"/>
          </w:tcPr>
          <w:p w14:paraId="6B2279AD" w14:textId="77777777" w:rsidR="008640A6" w:rsidRPr="00E145CB" w:rsidRDefault="008640A6" w:rsidP="00DD1CB1">
            <w:pPr>
              <w:pStyle w:val="211"/>
              <w:tabs>
                <w:tab w:val="num" w:pos="1211"/>
              </w:tabs>
              <w:spacing w:line="240" w:lineRule="auto"/>
              <w:ind w:left="0" w:firstLine="0"/>
              <w:rPr>
                <w:kern w:val="2"/>
                <w:sz w:val="22"/>
                <w:szCs w:val="22"/>
                <w:lang w:val="kk-KZ"/>
              </w:rPr>
            </w:pPr>
            <w:r w:rsidRPr="00E145CB">
              <w:rPr>
                <w:sz w:val="22"/>
                <w:szCs w:val="22"/>
                <w:lang w:val="kk-KZ"/>
              </w:rPr>
              <w:t xml:space="preserve">15. Есепті айдан кейінгі айдың 5 (бесінші) күнінен </w:t>
            </w:r>
            <w:r w:rsidRPr="00E145CB">
              <w:rPr>
                <w:sz w:val="22"/>
                <w:szCs w:val="22"/>
                <w:lang w:val="kk-KZ"/>
              </w:rPr>
              <w:lastRenderedPageBreak/>
              <w:t xml:space="preserve">кешіктірмей Банк Агентке өзі  тартқан </w:t>
            </w:r>
            <w:r>
              <w:rPr>
                <w:sz w:val="22"/>
                <w:szCs w:val="22"/>
                <w:lang w:val="kk-KZ"/>
              </w:rPr>
              <w:t>ықтимал</w:t>
            </w:r>
            <w:r w:rsidRPr="00E145CB">
              <w:rPr>
                <w:sz w:val="22"/>
                <w:szCs w:val="22"/>
                <w:lang w:val="kk-KZ"/>
              </w:rPr>
              <w:t xml:space="preserve"> клиенттердің Атауы/аты-жөні және БСН/ЖСН көрсетілген Орындалған жұмыстар актісін (Шарттың 2-қосымшасы) ұсынады, оны Банк 3 (үш) данада жасайды.</w:t>
            </w:r>
          </w:p>
          <w:p w14:paraId="24A2CC19" w14:textId="77777777" w:rsidR="008640A6" w:rsidRPr="00E145CB" w:rsidRDefault="008640A6" w:rsidP="00C06762">
            <w:pPr>
              <w:pStyle w:val="211"/>
              <w:tabs>
                <w:tab w:val="num" w:pos="1211"/>
              </w:tabs>
              <w:spacing w:line="240" w:lineRule="auto"/>
              <w:ind w:left="0" w:firstLine="0"/>
              <w:rPr>
                <w:iCs/>
                <w:kern w:val="2"/>
                <w:sz w:val="22"/>
                <w:szCs w:val="22"/>
                <w:lang w:val="kk-KZ"/>
              </w:rPr>
            </w:pPr>
            <w:r w:rsidRPr="00E145CB">
              <w:rPr>
                <w:sz w:val="22"/>
                <w:szCs w:val="22"/>
                <w:lang w:val="kk-KZ"/>
              </w:rPr>
              <w:t>Агент Орындалған жұмыстар актісін (Шарттың 2-қосымшасы) алған күннен бастап 3 (үш) жұмыс күні ішінде қол қояды және оны  Банктің жауапты жұмыскеріне ұсынады.</w:t>
            </w:r>
          </w:p>
        </w:tc>
        <w:tc>
          <w:tcPr>
            <w:tcW w:w="144" w:type="pct"/>
            <w:shd w:val="clear" w:color="auto" w:fill="auto"/>
          </w:tcPr>
          <w:p w14:paraId="147CA471" w14:textId="77777777" w:rsidR="008640A6" w:rsidRPr="00E145CB" w:rsidRDefault="008640A6" w:rsidP="00DD1CB1">
            <w:pPr>
              <w:pStyle w:val="211"/>
              <w:tabs>
                <w:tab w:val="num" w:pos="1211"/>
              </w:tabs>
              <w:spacing w:line="240" w:lineRule="auto"/>
              <w:ind w:left="1080" w:firstLine="0"/>
              <w:rPr>
                <w:iCs/>
                <w:kern w:val="2"/>
                <w:sz w:val="22"/>
                <w:szCs w:val="22"/>
                <w:lang w:val="kk-KZ"/>
              </w:rPr>
            </w:pPr>
          </w:p>
        </w:tc>
        <w:tc>
          <w:tcPr>
            <w:tcW w:w="1481" w:type="pct"/>
            <w:shd w:val="clear" w:color="auto" w:fill="auto"/>
          </w:tcPr>
          <w:p w14:paraId="0CBD2FDD" w14:textId="77777777" w:rsidR="008640A6" w:rsidRPr="00E145CB" w:rsidRDefault="008640A6" w:rsidP="00DD1CB1">
            <w:pPr>
              <w:pStyle w:val="211"/>
              <w:tabs>
                <w:tab w:val="num" w:pos="1211"/>
              </w:tabs>
              <w:spacing w:line="240" w:lineRule="auto"/>
              <w:ind w:left="0" w:firstLine="0"/>
              <w:rPr>
                <w:kern w:val="2"/>
                <w:sz w:val="22"/>
                <w:szCs w:val="22"/>
                <w:lang w:val="kk-KZ"/>
              </w:rPr>
            </w:pPr>
            <w:r w:rsidRPr="00E145CB">
              <w:rPr>
                <w:b/>
                <w:iCs/>
                <w:kern w:val="2"/>
                <w:sz w:val="22"/>
                <w:szCs w:val="22"/>
                <w:lang w:val="kk-KZ"/>
              </w:rPr>
              <w:t>15.</w:t>
            </w:r>
            <w:r w:rsidRPr="00E145CB">
              <w:rPr>
                <w:iCs/>
                <w:kern w:val="2"/>
                <w:sz w:val="22"/>
                <w:szCs w:val="22"/>
                <w:lang w:val="kk-KZ"/>
              </w:rPr>
              <w:t xml:space="preserve"> Не позднее 5 (пятого) числа месяца, </w:t>
            </w:r>
            <w:r w:rsidRPr="00E145CB">
              <w:rPr>
                <w:iCs/>
                <w:kern w:val="2"/>
                <w:sz w:val="22"/>
                <w:szCs w:val="22"/>
                <w:lang w:val="kk-KZ"/>
              </w:rPr>
              <w:lastRenderedPageBreak/>
              <w:t xml:space="preserve">следующего за отчетным, Банк предоставляет </w:t>
            </w:r>
            <w:r w:rsidRPr="00E145CB">
              <w:rPr>
                <w:kern w:val="2"/>
                <w:sz w:val="22"/>
                <w:szCs w:val="22"/>
                <w:lang w:val="kk-KZ"/>
              </w:rPr>
              <w:t>Агенту</w:t>
            </w:r>
            <w:r w:rsidRPr="00E145CB">
              <w:rPr>
                <w:iCs/>
                <w:kern w:val="2"/>
                <w:sz w:val="22"/>
                <w:szCs w:val="22"/>
                <w:lang w:val="kk-KZ"/>
              </w:rPr>
              <w:t xml:space="preserve"> Акт выполненных работ (Приложение 2 к Договору), с указанием Наименование / ФИО и БИН / ИИН привлеченных Агентом потенциальных клиентов, который составляется Банком </w:t>
            </w:r>
            <w:r w:rsidRPr="00E145CB">
              <w:rPr>
                <w:kern w:val="2"/>
                <w:sz w:val="22"/>
                <w:szCs w:val="22"/>
                <w:lang w:val="kk-KZ"/>
              </w:rPr>
              <w:t>в 3 (трёх) экземплярах.</w:t>
            </w:r>
          </w:p>
          <w:p w14:paraId="50E1D639" w14:textId="77777777" w:rsidR="008640A6" w:rsidRPr="00E145CB" w:rsidRDefault="008640A6" w:rsidP="00C06762">
            <w:pPr>
              <w:pStyle w:val="211"/>
              <w:tabs>
                <w:tab w:val="num" w:pos="1211"/>
              </w:tabs>
              <w:spacing w:line="240" w:lineRule="auto"/>
              <w:ind w:left="0" w:firstLine="0"/>
              <w:rPr>
                <w:kern w:val="2"/>
                <w:sz w:val="22"/>
                <w:szCs w:val="22"/>
                <w:lang w:val="kk-KZ"/>
              </w:rPr>
            </w:pPr>
            <w:r w:rsidRPr="00E145CB">
              <w:rPr>
                <w:kern w:val="2"/>
                <w:sz w:val="22"/>
                <w:szCs w:val="22"/>
                <w:lang w:val="kk-KZ"/>
              </w:rPr>
              <w:t xml:space="preserve">Агент в течение 3 (трех) рабочих дней с даты получения Акта выполненных работ (Приложение 2 к Договору) </w:t>
            </w:r>
            <w:r w:rsidRPr="00E145CB">
              <w:rPr>
                <w:iCs/>
                <w:kern w:val="2"/>
                <w:sz w:val="22"/>
                <w:szCs w:val="22"/>
                <w:lang w:val="kk-KZ"/>
              </w:rPr>
              <w:t>подписывает и предоставляет ответственному работнику Банка.</w:t>
            </w:r>
            <w:r w:rsidRPr="00E145CB">
              <w:rPr>
                <w:kern w:val="2"/>
                <w:sz w:val="22"/>
                <w:szCs w:val="22"/>
                <w:lang w:val="kk-KZ"/>
              </w:rPr>
              <w:t xml:space="preserve"> </w:t>
            </w:r>
          </w:p>
          <w:p w14:paraId="02E4379B" w14:textId="77777777" w:rsidR="008640A6" w:rsidRPr="00E145CB" w:rsidRDefault="008640A6" w:rsidP="00C06762">
            <w:pPr>
              <w:pStyle w:val="211"/>
              <w:tabs>
                <w:tab w:val="num" w:pos="1211"/>
              </w:tabs>
              <w:spacing w:line="240" w:lineRule="auto"/>
              <w:ind w:left="0" w:firstLine="0"/>
              <w:rPr>
                <w:kern w:val="2"/>
                <w:sz w:val="22"/>
                <w:szCs w:val="22"/>
                <w:lang w:val="kk-KZ"/>
              </w:rPr>
            </w:pPr>
          </w:p>
        </w:tc>
        <w:tc>
          <w:tcPr>
            <w:tcW w:w="142" w:type="pct"/>
          </w:tcPr>
          <w:p w14:paraId="0835E232" w14:textId="77777777" w:rsidR="008640A6" w:rsidRPr="00E145CB" w:rsidRDefault="008640A6" w:rsidP="00DD1CB1">
            <w:pPr>
              <w:pStyle w:val="211"/>
              <w:tabs>
                <w:tab w:val="num" w:pos="1211"/>
              </w:tabs>
              <w:spacing w:line="240" w:lineRule="auto"/>
              <w:ind w:left="0" w:firstLine="0"/>
              <w:rPr>
                <w:b/>
                <w:iCs/>
                <w:kern w:val="2"/>
                <w:sz w:val="22"/>
                <w:szCs w:val="22"/>
                <w:lang w:val="kk-KZ"/>
              </w:rPr>
            </w:pPr>
          </w:p>
        </w:tc>
        <w:tc>
          <w:tcPr>
            <w:tcW w:w="1527" w:type="pct"/>
          </w:tcPr>
          <w:p w14:paraId="16334414" w14:textId="77777777" w:rsidR="00A063DC" w:rsidRPr="00A063DC" w:rsidRDefault="008640A6" w:rsidP="00A063DC">
            <w:pPr>
              <w:pStyle w:val="21"/>
              <w:tabs>
                <w:tab w:val="num" w:pos="1211"/>
              </w:tabs>
              <w:spacing w:line="0" w:lineRule="atLeast"/>
              <w:ind w:left="0" w:firstLine="0"/>
              <w:rPr>
                <w:iCs/>
                <w:kern w:val="2"/>
                <w:sz w:val="22"/>
                <w:szCs w:val="22"/>
                <w:lang w:val="kk-KZ"/>
              </w:rPr>
            </w:pPr>
            <w:r w:rsidRPr="00E145CB">
              <w:rPr>
                <w:b/>
                <w:iCs/>
                <w:kern w:val="2"/>
                <w:sz w:val="22"/>
                <w:szCs w:val="22"/>
                <w:lang w:val="kk-KZ"/>
              </w:rPr>
              <w:t>15.</w:t>
            </w:r>
            <w:r w:rsidRPr="00E145CB">
              <w:rPr>
                <w:iCs/>
                <w:kern w:val="2"/>
                <w:sz w:val="22"/>
                <w:szCs w:val="22"/>
                <w:lang w:val="kk-KZ"/>
              </w:rPr>
              <w:t xml:space="preserve"> </w:t>
            </w:r>
            <w:r w:rsidR="00A063DC" w:rsidRPr="00A063DC">
              <w:rPr>
                <w:iCs/>
                <w:kern w:val="2"/>
                <w:sz w:val="22"/>
                <w:szCs w:val="22"/>
                <w:lang w:val="kk-KZ"/>
              </w:rPr>
              <w:t xml:space="preserve">Not later than the 5th (fifth) day of the </w:t>
            </w:r>
            <w:r w:rsidR="00A063DC" w:rsidRPr="00A063DC">
              <w:rPr>
                <w:iCs/>
                <w:kern w:val="2"/>
                <w:sz w:val="22"/>
                <w:szCs w:val="22"/>
                <w:lang w:val="kk-KZ"/>
              </w:rPr>
              <w:lastRenderedPageBreak/>
              <w:t xml:space="preserve">month following the reporting month, the Bank shall provide the Agent with the </w:t>
            </w:r>
            <w:r w:rsidR="00A063DC">
              <w:rPr>
                <w:iCs/>
                <w:kern w:val="2"/>
                <w:sz w:val="22"/>
                <w:szCs w:val="22"/>
              </w:rPr>
              <w:t>Certificate</w:t>
            </w:r>
            <w:r w:rsidR="00A063DC" w:rsidRPr="00A063DC">
              <w:rPr>
                <w:iCs/>
                <w:kern w:val="2"/>
                <w:sz w:val="22"/>
                <w:szCs w:val="22"/>
                <w:lang w:val="kk-KZ"/>
              </w:rPr>
              <w:t xml:space="preserve"> of </w:t>
            </w:r>
            <w:r w:rsidR="00A063DC">
              <w:rPr>
                <w:iCs/>
                <w:kern w:val="2"/>
                <w:sz w:val="22"/>
                <w:szCs w:val="22"/>
              </w:rPr>
              <w:t>Works Performed</w:t>
            </w:r>
            <w:r w:rsidR="00A063DC" w:rsidRPr="00A063DC">
              <w:rPr>
                <w:iCs/>
                <w:kern w:val="2"/>
                <w:sz w:val="22"/>
                <w:szCs w:val="22"/>
                <w:lang w:val="kk-KZ"/>
              </w:rPr>
              <w:t xml:space="preserve"> (Annex 2</w:t>
            </w:r>
            <w:r w:rsidR="00A063DC">
              <w:rPr>
                <w:iCs/>
                <w:kern w:val="2"/>
                <w:sz w:val="22"/>
                <w:szCs w:val="22"/>
              </w:rPr>
              <w:t xml:space="preserve"> hereto</w:t>
            </w:r>
            <w:r w:rsidR="00A063DC" w:rsidRPr="00A063DC">
              <w:rPr>
                <w:iCs/>
                <w:kern w:val="2"/>
                <w:sz w:val="22"/>
                <w:szCs w:val="22"/>
                <w:lang w:val="kk-KZ"/>
              </w:rPr>
              <w:t>),</w:t>
            </w:r>
            <w:r w:rsidR="00A063DC">
              <w:rPr>
                <w:iCs/>
                <w:kern w:val="2"/>
                <w:sz w:val="22"/>
                <w:szCs w:val="22"/>
              </w:rPr>
              <w:t xml:space="preserve"> indicating t</w:t>
            </w:r>
            <w:r w:rsidR="00A063DC">
              <w:rPr>
                <w:iCs/>
                <w:kern w:val="2"/>
                <w:sz w:val="22"/>
                <w:szCs w:val="22"/>
                <w:lang w:val="kk-KZ"/>
              </w:rPr>
              <w:t>he Name</w:t>
            </w:r>
            <w:r w:rsidR="00A063DC" w:rsidRPr="00A063DC">
              <w:rPr>
                <w:iCs/>
                <w:kern w:val="2"/>
                <w:sz w:val="22"/>
                <w:szCs w:val="22"/>
                <w:lang w:val="kk-KZ"/>
              </w:rPr>
              <w:t>/Full Name and BIN/</w:t>
            </w:r>
            <w:r w:rsidR="00A063DC">
              <w:rPr>
                <w:iCs/>
                <w:kern w:val="2"/>
                <w:sz w:val="22"/>
                <w:szCs w:val="22"/>
                <w:lang w:val="kk-KZ"/>
              </w:rPr>
              <w:t xml:space="preserve">IIN of potential </w:t>
            </w:r>
            <w:r w:rsidR="00A063DC">
              <w:rPr>
                <w:iCs/>
                <w:kern w:val="2"/>
                <w:sz w:val="22"/>
                <w:szCs w:val="22"/>
              </w:rPr>
              <w:t>customers</w:t>
            </w:r>
            <w:r w:rsidR="00A063DC" w:rsidRPr="00A063DC">
              <w:rPr>
                <w:iCs/>
                <w:kern w:val="2"/>
                <w:sz w:val="22"/>
                <w:szCs w:val="22"/>
                <w:lang w:val="kk-KZ"/>
              </w:rPr>
              <w:t xml:space="preserve"> attracted by the Agent, </w:t>
            </w:r>
            <w:r w:rsidR="00E03FF1">
              <w:rPr>
                <w:iCs/>
                <w:kern w:val="2"/>
                <w:sz w:val="22"/>
                <w:szCs w:val="22"/>
              </w:rPr>
              <w:t xml:space="preserve">to </w:t>
            </w:r>
            <w:r w:rsidR="00A063DC" w:rsidRPr="00A063DC">
              <w:rPr>
                <w:iCs/>
                <w:kern w:val="2"/>
                <w:sz w:val="22"/>
                <w:szCs w:val="22"/>
                <w:lang w:val="kk-KZ"/>
              </w:rPr>
              <w:t>be prepared by the Bank in 3 (three) copies.</w:t>
            </w:r>
          </w:p>
          <w:p w14:paraId="47C7684E" w14:textId="77777777" w:rsidR="008640A6" w:rsidRPr="00E145CB" w:rsidRDefault="00A063DC" w:rsidP="00A063DC">
            <w:pPr>
              <w:pStyle w:val="21"/>
              <w:tabs>
                <w:tab w:val="num" w:pos="78"/>
              </w:tabs>
              <w:spacing w:line="0" w:lineRule="atLeast"/>
              <w:ind w:left="0" w:firstLine="0"/>
              <w:rPr>
                <w:kern w:val="2"/>
                <w:sz w:val="22"/>
                <w:szCs w:val="22"/>
                <w:lang w:val="kk-KZ"/>
              </w:rPr>
            </w:pPr>
            <w:r w:rsidRPr="00A063DC">
              <w:rPr>
                <w:iCs/>
                <w:kern w:val="2"/>
                <w:sz w:val="22"/>
                <w:szCs w:val="22"/>
                <w:lang w:val="kk-KZ"/>
              </w:rPr>
              <w:t xml:space="preserve">Within 3 (three) business days from the date of </w:t>
            </w:r>
            <w:r w:rsidR="00E03FF1">
              <w:rPr>
                <w:iCs/>
                <w:kern w:val="2"/>
                <w:sz w:val="22"/>
                <w:szCs w:val="22"/>
              </w:rPr>
              <w:t>receiving</w:t>
            </w:r>
            <w:r w:rsidRPr="00A063DC">
              <w:rPr>
                <w:iCs/>
                <w:kern w:val="2"/>
                <w:sz w:val="22"/>
                <w:szCs w:val="22"/>
                <w:lang w:val="kk-KZ"/>
              </w:rPr>
              <w:t xml:space="preserve"> the </w:t>
            </w:r>
            <w:r w:rsidR="00E03FF1">
              <w:rPr>
                <w:iCs/>
                <w:kern w:val="2"/>
                <w:sz w:val="22"/>
                <w:szCs w:val="22"/>
              </w:rPr>
              <w:t>Certificate of Works Performed</w:t>
            </w:r>
            <w:r w:rsidRPr="00A063DC">
              <w:rPr>
                <w:iCs/>
                <w:kern w:val="2"/>
                <w:sz w:val="22"/>
                <w:szCs w:val="22"/>
                <w:lang w:val="kk-KZ"/>
              </w:rPr>
              <w:t xml:space="preserve"> (Annex 2 </w:t>
            </w:r>
            <w:r w:rsidR="00E03FF1">
              <w:rPr>
                <w:iCs/>
                <w:kern w:val="2"/>
                <w:sz w:val="22"/>
                <w:szCs w:val="22"/>
              </w:rPr>
              <w:t>hereto),</w:t>
            </w:r>
            <w:r w:rsidRPr="00A063DC">
              <w:rPr>
                <w:iCs/>
                <w:kern w:val="2"/>
                <w:sz w:val="22"/>
                <w:szCs w:val="22"/>
                <w:lang w:val="kk-KZ"/>
              </w:rPr>
              <w:t xml:space="preserve"> the Agent shall sign and submit</w:t>
            </w:r>
            <w:r w:rsidR="00E03FF1">
              <w:rPr>
                <w:iCs/>
                <w:kern w:val="2"/>
                <w:sz w:val="22"/>
                <w:szCs w:val="22"/>
              </w:rPr>
              <w:t xml:space="preserve"> it</w:t>
            </w:r>
            <w:r w:rsidR="00E03FF1">
              <w:rPr>
                <w:iCs/>
                <w:kern w:val="2"/>
                <w:sz w:val="22"/>
                <w:szCs w:val="22"/>
                <w:lang w:val="kk-KZ"/>
              </w:rPr>
              <w:t xml:space="preserve"> to the Bank</w:t>
            </w:r>
            <w:r w:rsidR="00E03FF1">
              <w:rPr>
                <w:iCs/>
                <w:kern w:val="2"/>
                <w:sz w:val="22"/>
                <w:szCs w:val="22"/>
              </w:rPr>
              <w:t>’</w:t>
            </w:r>
            <w:r w:rsidRPr="00A063DC">
              <w:rPr>
                <w:iCs/>
                <w:kern w:val="2"/>
                <w:sz w:val="22"/>
                <w:szCs w:val="22"/>
                <w:lang w:val="kk-KZ"/>
              </w:rPr>
              <w:t>s responsible employee</w:t>
            </w:r>
            <w:r w:rsidR="008640A6" w:rsidRPr="00E145CB">
              <w:rPr>
                <w:iCs/>
                <w:kern w:val="2"/>
                <w:sz w:val="22"/>
                <w:szCs w:val="22"/>
                <w:lang w:val="kk-KZ"/>
              </w:rPr>
              <w:t>.</w:t>
            </w:r>
            <w:r w:rsidR="008640A6" w:rsidRPr="00E145CB">
              <w:rPr>
                <w:kern w:val="2"/>
                <w:sz w:val="22"/>
                <w:szCs w:val="22"/>
                <w:lang w:val="kk-KZ"/>
              </w:rPr>
              <w:t xml:space="preserve"> </w:t>
            </w:r>
          </w:p>
          <w:p w14:paraId="47F95A01" w14:textId="77777777" w:rsidR="008640A6" w:rsidRPr="00E145CB" w:rsidRDefault="008640A6" w:rsidP="002B7937">
            <w:pPr>
              <w:pStyle w:val="21"/>
              <w:tabs>
                <w:tab w:val="num" w:pos="1211"/>
              </w:tabs>
              <w:spacing w:line="240" w:lineRule="auto"/>
              <w:ind w:left="0" w:firstLine="0"/>
              <w:rPr>
                <w:kern w:val="2"/>
                <w:sz w:val="22"/>
                <w:szCs w:val="22"/>
                <w:lang w:val="kk-KZ"/>
              </w:rPr>
            </w:pPr>
          </w:p>
        </w:tc>
      </w:tr>
      <w:tr w:rsidR="00B8775A" w:rsidRPr="00E145CB" w14:paraId="6165712B" w14:textId="77777777" w:rsidTr="00B8775A">
        <w:tc>
          <w:tcPr>
            <w:tcW w:w="1706" w:type="pct"/>
            <w:shd w:val="clear" w:color="auto" w:fill="auto"/>
          </w:tcPr>
          <w:p w14:paraId="1E9114D9" w14:textId="77777777" w:rsidR="00B8775A" w:rsidRPr="00E145CB" w:rsidRDefault="00B8775A" w:rsidP="00DD1CB1">
            <w:pPr>
              <w:ind w:left="360"/>
              <w:jc w:val="center"/>
              <w:rPr>
                <w:kern w:val="2"/>
                <w:sz w:val="22"/>
                <w:szCs w:val="22"/>
                <w:lang w:val="kk-KZ"/>
              </w:rPr>
            </w:pPr>
            <w:r w:rsidRPr="00E145CB">
              <w:rPr>
                <w:b/>
                <w:sz w:val="22"/>
                <w:szCs w:val="22"/>
                <w:lang w:val="kk-KZ"/>
              </w:rPr>
              <w:lastRenderedPageBreak/>
              <w:t>5-тарау. Құқықтары мен міндеттері</w:t>
            </w:r>
          </w:p>
        </w:tc>
        <w:tc>
          <w:tcPr>
            <w:tcW w:w="144" w:type="pct"/>
            <w:shd w:val="clear" w:color="auto" w:fill="auto"/>
          </w:tcPr>
          <w:p w14:paraId="3ED986B9" w14:textId="77777777" w:rsidR="00B8775A" w:rsidRPr="00E145CB" w:rsidRDefault="00B8775A" w:rsidP="00DD1CB1">
            <w:pPr>
              <w:ind w:left="360"/>
              <w:jc w:val="center"/>
              <w:rPr>
                <w:kern w:val="2"/>
                <w:sz w:val="22"/>
                <w:szCs w:val="22"/>
                <w:lang w:val="kk-KZ"/>
              </w:rPr>
            </w:pPr>
          </w:p>
        </w:tc>
        <w:tc>
          <w:tcPr>
            <w:tcW w:w="1481" w:type="pct"/>
            <w:shd w:val="clear" w:color="auto" w:fill="auto"/>
          </w:tcPr>
          <w:p w14:paraId="3A124265" w14:textId="77777777" w:rsidR="00B8775A" w:rsidRPr="00E145CB" w:rsidRDefault="00B8775A" w:rsidP="00DD1CB1">
            <w:pPr>
              <w:jc w:val="center"/>
              <w:rPr>
                <w:b/>
                <w:bCs/>
                <w:kern w:val="2"/>
                <w:sz w:val="22"/>
                <w:szCs w:val="22"/>
                <w:lang w:val="kk-KZ"/>
              </w:rPr>
            </w:pPr>
            <w:r w:rsidRPr="00E145CB">
              <w:rPr>
                <w:b/>
                <w:bCs/>
                <w:kern w:val="2"/>
                <w:sz w:val="22"/>
                <w:szCs w:val="22"/>
                <w:lang w:val="kk-KZ"/>
              </w:rPr>
              <w:t>Глава 5. Права и обязанности</w:t>
            </w:r>
          </w:p>
          <w:p w14:paraId="6989F8B3" w14:textId="77777777" w:rsidR="00B8775A" w:rsidRPr="00E145CB" w:rsidRDefault="00B8775A" w:rsidP="00DD1CB1">
            <w:pPr>
              <w:jc w:val="center"/>
              <w:rPr>
                <w:b/>
                <w:bCs/>
                <w:kern w:val="2"/>
                <w:sz w:val="22"/>
                <w:szCs w:val="22"/>
                <w:lang w:val="kk-KZ"/>
              </w:rPr>
            </w:pPr>
          </w:p>
        </w:tc>
        <w:tc>
          <w:tcPr>
            <w:tcW w:w="142" w:type="pct"/>
          </w:tcPr>
          <w:p w14:paraId="6D16ED53" w14:textId="77777777" w:rsidR="00B8775A" w:rsidRPr="00E145CB" w:rsidRDefault="00B8775A" w:rsidP="00DD1CB1">
            <w:pPr>
              <w:jc w:val="center"/>
              <w:rPr>
                <w:b/>
                <w:bCs/>
                <w:kern w:val="2"/>
                <w:sz w:val="22"/>
                <w:szCs w:val="22"/>
                <w:lang w:val="kk-KZ"/>
              </w:rPr>
            </w:pPr>
          </w:p>
        </w:tc>
        <w:tc>
          <w:tcPr>
            <w:tcW w:w="1527" w:type="pct"/>
          </w:tcPr>
          <w:p w14:paraId="239B847D" w14:textId="77777777" w:rsidR="006F728C" w:rsidRPr="00E145CB" w:rsidRDefault="006F728C" w:rsidP="006F728C">
            <w:pPr>
              <w:contextualSpacing/>
              <w:jc w:val="center"/>
              <w:rPr>
                <w:kern w:val="2"/>
                <w:sz w:val="22"/>
                <w:szCs w:val="22"/>
                <w:lang w:val="kk-KZ"/>
              </w:rPr>
            </w:pPr>
            <w:r>
              <w:rPr>
                <w:b/>
                <w:bCs/>
                <w:kern w:val="2"/>
                <w:sz w:val="22"/>
                <w:szCs w:val="22"/>
                <w:lang w:val="en-US"/>
              </w:rPr>
              <w:t>Chapter</w:t>
            </w:r>
            <w:r w:rsidRPr="00E145CB">
              <w:rPr>
                <w:b/>
                <w:bCs/>
                <w:kern w:val="2"/>
                <w:sz w:val="22"/>
                <w:szCs w:val="22"/>
                <w:lang w:val="kk-KZ"/>
              </w:rPr>
              <w:t xml:space="preserve"> 5.</w:t>
            </w:r>
            <w:r w:rsidRPr="00E145CB">
              <w:rPr>
                <w:kern w:val="2"/>
                <w:sz w:val="22"/>
                <w:szCs w:val="22"/>
                <w:lang w:val="kk-KZ"/>
              </w:rPr>
              <w:t xml:space="preserve"> </w:t>
            </w:r>
            <w:r w:rsidRPr="006F728C">
              <w:rPr>
                <w:b/>
                <w:bCs/>
                <w:kern w:val="2"/>
                <w:sz w:val="22"/>
                <w:szCs w:val="22"/>
                <w:lang w:val="en-US"/>
              </w:rPr>
              <w:t>Rights and Obligations</w:t>
            </w:r>
          </w:p>
          <w:p w14:paraId="2036624A" w14:textId="77777777" w:rsidR="00B8775A" w:rsidRPr="00E145CB" w:rsidRDefault="00B8775A" w:rsidP="00DD1CB1">
            <w:pPr>
              <w:jc w:val="center"/>
              <w:rPr>
                <w:b/>
                <w:bCs/>
                <w:kern w:val="2"/>
                <w:sz w:val="22"/>
                <w:szCs w:val="22"/>
                <w:lang w:val="kk-KZ"/>
              </w:rPr>
            </w:pPr>
          </w:p>
        </w:tc>
      </w:tr>
      <w:tr w:rsidR="00E17536" w:rsidRPr="003909B1" w14:paraId="29335989" w14:textId="77777777" w:rsidTr="00B8775A">
        <w:tc>
          <w:tcPr>
            <w:tcW w:w="1706" w:type="pct"/>
            <w:shd w:val="clear" w:color="auto" w:fill="auto"/>
          </w:tcPr>
          <w:p w14:paraId="0BB378FC" w14:textId="77777777" w:rsidR="00E17536" w:rsidRPr="00E145CB" w:rsidRDefault="00E17536" w:rsidP="00DD1CB1">
            <w:pPr>
              <w:tabs>
                <w:tab w:val="num" w:pos="1211"/>
              </w:tabs>
              <w:jc w:val="both"/>
              <w:rPr>
                <w:kern w:val="2"/>
                <w:sz w:val="22"/>
                <w:szCs w:val="22"/>
                <w:lang w:val="kk-KZ"/>
              </w:rPr>
            </w:pPr>
            <w:r w:rsidRPr="00E145CB">
              <w:rPr>
                <w:b/>
                <w:sz w:val="22"/>
                <w:szCs w:val="22"/>
                <w:lang w:val="kk-KZ"/>
              </w:rPr>
              <w:t>16.</w:t>
            </w:r>
            <w:r w:rsidRPr="00E145CB">
              <w:rPr>
                <w:sz w:val="22"/>
                <w:szCs w:val="22"/>
                <w:lang w:val="kk-KZ"/>
              </w:rPr>
              <w:t xml:space="preserve"> Банктің құқықтары: </w:t>
            </w:r>
          </w:p>
        </w:tc>
        <w:tc>
          <w:tcPr>
            <w:tcW w:w="144" w:type="pct"/>
            <w:shd w:val="clear" w:color="auto" w:fill="auto"/>
          </w:tcPr>
          <w:p w14:paraId="7F350068" w14:textId="77777777" w:rsidR="00E17536" w:rsidRPr="00E145CB" w:rsidRDefault="00E17536" w:rsidP="00DD1CB1">
            <w:pPr>
              <w:tabs>
                <w:tab w:val="num" w:pos="1211"/>
              </w:tabs>
              <w:ind w:left="1080"/>
              <w:jc w:val="both"/>
              <w:rPr>
                <w:kern w:val="2"/>
                <w:sz w:val="22"/>
                <w:szCs w:val="22"/>
                <w:u w:val="single"/>
                <w:lang w:val="kk-KZ"/>
              </w:rPr>
            </w:pPr>
          </w:p>
        </w:tc>
        <w:tc>
          <w:tcPr>
            <w:tcW w:w="1481" w:type="pct"/>
            <w:shd w:val="clear" w:color="auto" w:fill="auto"/>
          </w:tcPr>
          <w:p w14:paraId="2F5DA412" w14:textId="77777777" w:rsidR="00E17536" w:rsidRPr="00E145CB" w:rsidRDefault="00E17536" w:rsidP="00DD1CB1">
            <w:pPr>
              <w:tabs>
                <w:tab w:val="num" w:pos="1211"/>
              </w:tabs>
              <w:jc w:val="both"/>
              <w:rPr>
                <w:kern w:val="2"/>
                <w:sz w:val="22"/>
                <w:szCs w:val="22"/>
                <w:lang w:val="kk-KZ"/>
              </w:rPr>
            </w:pPr>
            <w:r w:rsidRPr="00E145CB">
              <w:rPr>
                <w:b/>
                <w:bCs/>
                <w:kern w:val="2"/>
                <w:sz w:val="22"/>
                <w:szCs w:val="22"/>
                <w:lang w:val="kk-KZ"/>
              </w:rPr>
              <w:t>16.</w:t>
            </w:r>
            <w:r w:rsidRPr="00E145CB">
              <w:rPr>
                <w:kern w:val="2"/>
                <w:sz w:val="22"/>
                <w:szCs w:val="22"/>
                <w:lang w:val="kk-KZ"/>
              </w:rPr>
              <w:t xml:space="preserve"> Банк вправе: </w:t>
            </w:r>
          </w:p>
        </w:tc>
        <w:tc>
          <w:tcPr>
            <w:tcW w:w="142" w:type="pct"/>
          </w:tcPr>
          <w:p w14:paraId="366C1DFB" w14:textId="77777777" w:rsidR="00E17536" w:rsidRPr="00E145CB" w:rsidRDefault="00E17536" w:rsidP="00DD1CB1">
            <w:pPr>
              <w:tabs>
                <w:tab w:val="num" w:pos="1211"/>
              </w:tabs>
              <w:jc w:val="both"/>
              <w:rPr>
                <w:b/>
                <w:bCs/>
                <w:kern w:val="2"/>
                <w:sz w:val="22"/>
                <w:szCs w:val="22"/>
                <w:lang w:val="kk-KZ"/>
              </w:rPr>
            </w:pPr>
          </w:p>
        </w:tc>
        <w:tc>
          <w:tcPr>
            <w:tcW w:w="1527" w:type="pct"/>
          </w:tcPr>
          <w:p w14:paraId="6CC6FF0C" w14:textId="77777777" w:rsidR="00E17536" w:rsidRPr="00E145CB" w:rsidRDefault="00E17536" w:rsidP="00E17536">
            <w:pPr>
              <w:tabs>
                <w:tab w:val="num" w:pos="1211"/>
              </w:tabs>
              <w:jc w:val="both"/>
              <w:rPr>
                <w:kern w:val="2"/>
                <w:sz w:val="22"/>
                <w:szCs w:val="22"/>
                <w:lang w:val="kk-KZ"/>
              </w:rPr>
            </w:pPr>
            <w:r w:rsidRPr="00E145CB">
              <w:rPr>
                <w:b/>
                <w:bCs/>
                <w:kern w:val="2"/>
                <w:sz w:val="22"/>
                <w:szCs w:val="22"/>
                <w:lang w:val="kk-KZ"/>
              </w:rPr>
              <w:t>16.</w:t>
            </w:r>
            <w:r w:rsidRPr="00E145CB">
              <w:rPr>
                <w:kern w:val="2"/>
                <w:sz w:val="22"/>
                <w:szCs w:val="22"/>
                <w:lang w:val="kk-KZ"/>
              </w:rPr>
              <w:t xml:space="preserve"> </w:t>
            </w:r>
            <w:r>
              <w:rPr>
                <w:kern w:val="2"/>
                <w:sz w:val="22"/>
                <w:szCs w:val="22"/>
                <w:lang w:val="en-US"/>
              </w:rPr>
              <w:t>The Bank shall be entitled</w:t>
            </w:r>
            <w:r w:rsidRPr="00E145CB">
              <w:rPr>
                <w:kern w:val="2"/>
                <w:sz w:val="22"/>
                <w:szCs w:val="22"/>
                <w:lang w:val="kk-KZ"/>
              </w:rPr>
              <w:t xml:space="preserve">: </w:t>
            </w:r>
          </w:p>
        </w:tc>
      </w:tr>
      <w:tr w:rsidR="00E17536" w:rsidRPr="003909B1" w14:paraId="20DF82CE" w14:textId="77777777" w:rsidTr="00B8775A">
        <w:tc>
          <w:tcPr>
            <w:tcW w:w="1706" w:type="pct"/>
            <w:shd w:val="clear" w:color="auto" w:fill="auto"/>
          </w:tcPr>
          <w:p w14:paraId="31FE9F15" w14:textId="77777777" w:rsidR="00E17536" w:rsidRPr="00E145CB" w:rsidRDefault="00E17536" w:rsidP="00DD1CB1">
            <w:pPr>
              <w:jc w:val="both"/>
              <w:rPr>
                <w:kern w:val="2"/>
                <w:sz w:val="22"/>
                <w:szCs w:val="22"/>
                <w:lang w:val="kk-KZ"/>
              </w:rPr>
            </w:pPr>
            <w:r w:rsidRPr="00E145CB">
              <w:rPr>
                <w:sz w:val="22"/>
                <w:szCs w:val="22"/>
                <w:lang w:val="kk-KZ"/>
              </w:rPr>
              <w:t xml:space="preserve">1) Агентке </w:t>
            </w:r>
            <w:r>
              <w:rPr>
                <w:sz w:val="22"/>
                <w:szCs w:val="22"/>
                <w:lang w:val="kk-KZ"/>
              </w:rPr>
              <w:t>ықтимал</w:t>
            </w:r>
            <w:r w:rsidRPr="00E145CB">
              <w:rPr>
                <w:sz w:val="22"/>
                <w:szCs w:val="22"/>
                <w:lang w:val="kk-KZ"/>
              </w:rPr>
              <w:t xml:space="preserve"> клиенттерді тарту бойынша жасалатын іс-қимылдардың сапасы мен толықтығына қатысты негізделген қарсылықтар мен ескертулер беру;  </w:t>
            </w:r>
          </w:p>
        </w:tc>
        <w:tc>
          <w:tcPr>
            <w:tcW w:w="144" w:type="pct"/>
            <w:shd w:val="clear" w:color="auto" w:fill="auto"/>
          </w:tcPr>
          <w:p w14:paraId="1029B8F5" w14:textId="77777777" w:rsidR="00E17536" w:rsidRPr="00E145CB" w:rsidRDefault="00E17536" w:rsidP="00DD1CB1">
            <w:pPr>
              <w:ind w:left="1980"/>
              <w:jc w:val="both"/>
              <w:rPr>
                <w:kern w:val="2"/>
                <w:sz w:val="22"/>
                <w:szCs w:val="22"/>
                <w:lang w:val="kk-KZ"/>
              </w:rPr>
            </w:pPr>
          </w:p>
        </w:tc>
        <w:tc>
          <w:tcPr>
            <w:tcW w:w="1481" w:type="pct"/>
            <w:shd w:val="clear" w:color="auto" w:fill="auto"/>
          </w:tcPr>
          <w:p w14:paraId="2BA937B1" w14:textId="77777777" w:rsidR="00E17536" w:rsidRPr="00E145CB" w:rsidRDefault="00E17536" w:rsidP="00DD1CB1">
            <w:pPr>
              <w:jc w:val="both"/>
              <w:rPr>
                <w:kern w:val="2"/>
                <w:sz w:val="22"/>
                <w:szCs w:val="22"/>
                <w:lang w:val="kk-KZ"/>
              </w:rPr>
            </w:pPr>
            <w:r w:rsidRPr="00E145CB">
              <w:rPr>
                <w:b/>
                <w:kern w:val="2"/>
                <w:sz w:val="22"/>
                <w:szCs w:val="22"/>
                <w:lang w:val="kk-KZ"/>
              </w:rPr>
              <w:t>1)</w:t>
            </w:r>
            <w:r w:rsidRPr="00E145CB">
              <w:rPr>
                <w:kern w:val="2"/>
                <w:sz w:val="22"/>
                <w:szCs w:val="22"/>
                <w:lang w:val="kk-KZ"/>
              </w:rPr>
              <w:t xml:space="preserve"> предъявлять Агенту обоснованные возражения и замечания в отношении качества и полноты совершаемых действий по привлечению потенциальных клиентов; </w:t>
            </w:r>
          </w:p>
        </w:tc>
        <w:tc>
          <w:tcPr>
            <w:tcW w:w="142" w:type="pct"/>
          </w:tcPr>
          <w:p w14:paraId="15CA4CFB" w14:textId="77777777" w:rsidR="00E17536" w:rsidRPr="00E145CB" w:rsidRDefault="00E17536" w:rsidP="00DD1CB1">
            <w:pPr>
              <w:jc w:val="both"/>
              <w:rPr>
                <w:b/>
                <w:kern w:val="2"/>
                <w:sz w:val="22"/>
                <w:szCs w:val="22"/>
                <w:lang w:val="kk-KZ"/>
              </w:rPr>
            </w:pPr>
          </w:p>
        </w:tc>
        <w:tc>
          <w:tcPr>
            <w:tcW w:w="1527" w:type="pct"/>
          </w:tcPr>
          <w:p w14:paraId="0CF7FE32" w14:textId="77777777" w:rsidR="00E17536" w:rsidRPr="00E145CB" w:rsidRDefault="00E17536" w:rsidP="00D933E3">
            <w:pPr>
              <w:jc w:val="both"/>
              <w:rPr>
                <w:kern w:val="2"/>
                <w:sz w:val="22"/>
                <w:szCs w:val="22"/>
                <w:lang w:val="kk-KZ"/>
              </w:rPr>
            </w:pPr>
            <w:r w:rsidRPr="00E145CB">
              <w:rPr>
                <w:b/>
                <w:kern w:val="2"/>
                <w:sz w:val="22"/>
                <w:szCs w:val="22"/>
                <w:lang w:val="kk-KZ"/>
              </w:rPr>
              <w:t>1)</w:t>
            </w:r>
            <w:r w:rsidR="00F241EA">
              <w:rPr>
                <w:b/>
                <w:kern w:val="2"/>
                <w:sz w:val="22"/>
                <w:szCs w:val="22"/>
                <w:lang w:val="en-US"/>
              </w:rPr>
              <w:t xml:space="preserve"> </w:t>
            </w:r>
            <w:r w:rsidRPr="00E145CB">
              <w:rPr>
                <w:kern w:val="2"/>
                <w:sz w:val="22"/>
                <w:szCs w:val="22"/>
                <w:lang w:val="kk-KZ"/>
              </w:rPr>
              <w:t xml:space="preserve"> </w:t>
            </w:r>
            <w:r w:rsidR="00F241EA">
              <w:rPr>
                <w:kern w:val="2"/>
                <w:sz w:val="22"/>
                <w:szCs w:val="22"/>
                <w:lang w:val="en-US"/>
              </w:rPr>
              <w:t>to r</w:t>
            </w:r>
            <w:r w:rsidR="00D933E3" w:rsidRPr="00D933E3">
              <w:rPr>
                <w:kern w:val="2"/>
                <w:sz w:val="22"/>
                <w:szCs w:val="22"/>
                <w:lang w:val="kk-KZ"/>
              </w:rPr>
              <w:t xml:space="preserve">aise reasonable objections and remarks to the Agent regarding the quality and completeness of the actions taken to attract potential </w:t>
            </w:r>
            <w:r w:rsidR="00D933E3">
              <w:rPr>
                <w:kern w:val="2"/>
                <w:sz w:val="22"/>
                <w:szCs w:val="22"/>
                <w:lang w:val="en-US"/>
              </w:rPr>
              <w:t>customers</w:t>
            </w:r>
            <w:r w:rsidRPr="00E145CB">
              <w:rPr>
                <w:kern w:val="2"/>
                <w:sz w:val="22"/>
                <w:szCs w:val="22"/>
                <w:lang w:val="kk-KZ"/>
              </w:rPr>
              <w:t xml:space="preserve">; </w:t>
            </w:r>
          </w:p>
        </w:tc>
      </w:tr>
      <w:tr w:rsidR="00E17536" w:rsidRPr="003909B1" w14:paraId="6E22CE46" w14:textId="77777777" w:rsidTr="00B8775A">
        <w:tc>
          <w:tcPr>
            <w:tcW w:w="1706" w:type="pct"/>
            <w:shd w:val="clear" w:color="auto" w:fill="auto"/>
          </w:tcPr>
          <w:p w14:paraId="39A9ECFB" w14:textId="77777777" w:rsidR="00E17536" w:rsidRPr="00E145CB" w:rsidRDefault="00E17536" w:rsidP="00DD1CB1">
            <w:pPr>
              <w:jc w:val="both"/>
              <w:rPr>
                <w:kern w:val="2"/>
                <w:sz w:val="22"/>
                <w:szCs w:val="22"/>
                <w:lang w:val="kk-KZ"/>
              </w:rPr>
            </w:pPr>
            <w:r w:rsidRPr="00E145CB">
              <w:rPr>
                <w:sz w:val="22"/>
                <w:szCs w:val="22"/>
                <w:lang w:val="kk-KZ"/>
              </w:rPr>
              <w:t xml:space="preserve">2) Банктің қарауына электрондық пошта арқылы немесе қағаз тасымалдағышта пошта (курьерлік қызмет) арқылы Агентке тиісті хабарламаны электрондық түрде жіберу арқылы Шартты мерзімінен бұрын бұзу; </w:t>
            </w:r>
          </w:p>
        </w:tc>
        <w:tc>
          <w:tcPr>
            <w:tcW w:w="144" w:type="pct"/>
            <w:shd w:val="clear" w:color="auto" w:fill="auto"/>
          </w:tcPr>
          <w:p w14:paraId="46F53259" w14:textId="77777777" w:rsidR="00E17536" w:rsidRPr="00E145CB" w:rsidRDefault="00E17536" w:rsidP="00DD1CB1">
            <w:pPr>
              <w:ind w:left="1980"/>
              <w:jc w:val="both"/>
              <w:rPr>
                <w:kern w:val="2"/>
                <w:sz w:val="22"/>
                <w:szCs w:val="22"/>
                <w:lang w:val="kk-KZ"/>
              </w:rPr>
            </w:pPr>
          </w:p>
        </w:tc>
        <w:tc>
          <w:tcPr>
            <w:tcW w:w="1481" w:type="pct"/>
            <w:shd w:val="clear" w:color="auto" w:fill="auto"/>
          </w:tcPr>
          <w:p w14:paraId="47996004" w14:textId="77777777" w:rsidR="00E17536" w:rsidRPr="00E145CB" w:rsidRDefault="00E17536" w:rsidP="00DD1CB1">
            <w:pPr>
              <w:jc w:val="both"/>
              <w:rPr>
                <w:kern w:val="2"/>
                <w:sz w:val="22"/>
                <w:szCs w:val="22"/>
                <w:lang w:val="kk-KZ"/>
              </w:rPr>
            </w:pPr>
            <w:r w:rsidRPr="00E145CB">
              <w:rPr>
                <w:b/>
                <w:kern w:val="2"/>
                <w:sz w:val="22"/>
                <w:szCs w:val="22"/>
                <w:lang w:val="kk-KZ"/>
              </w:rPr>
              <w:t>2)</w:t>
            </w:r>
            <w:r w:rsidRPr="00E145CB">
              <w:rPr>
                <w:kern w:val="2"/>
                <w:sz w:val="22"/>
                <w:szCs w:val="22"/>
                <w:lang w:val="kk-KZ"/>
              </w:rPr>
              <w:t xml:space="preserve"> досрочно расторгнуть Договор путем направления Агенту соответствующего уведомления в электронном виде посредством электронной почты либо на бумажном носителе посредством почты (курьерской службы) на усмотрение Банка; </w:t>
            </w:r>
          </w:p>
        </w:tc>
        <w:tc>
          <w:tcPr>
            <w:tcW w:w="142" w:type="pct"/>
          </w:tcPr>
          <w:p w14:paraId="62055191" w14:textId="77777777" w:rsidR="00E17536" w:rsidRPr="00E145CB" w:rsidRDefault="00E17536" w:rsidP="00DD1CB1">
            <w:pPr>
              <w:jc w:val="both"/>
              <w:rPr>
                <w:b/>
                <w:kern w:val="2"/>
                <w:sz w:val="22"/>
                <w:szCs w:val="22"/>
                <w:lang w:val="kk-KZ"/>
              </w:rPr>
            </w:pPr>
          </w:p>
        </w:tc>
        <w:tc>
          <w:tcPr>
            <w:tcW w:w="1527" w:type="pct"/>
          </w:tcPr>
          <w:p w14:paraId="011718E6" w14:textId="77777777" w:rsidR="00E17536" w:rsidRPr="00E145CB" w:rsidRDefault="00E17536" w:rsidP="002B3F19">
            <w:pPr>
              <w:jc w:val="both"/>
              <w:rPr>
                <w:kern w:val="2"/>
                <w:sz w:val="22"/>
                <w:szCs w:val="22"/>
                <w:lang w:val="kk-KZ"/>
              </w:rPr>
            </w:pPr>
            <w:r w:rsidRPr="00E145CB">
              <w:rPr>
                <w:b/>
                <w:kern w:val="2"/>
                <w:sz w:val="22"/>
                <w:szCs w:val="22"/>
                <w:lang w:val="kk-KZ"/>
              </w:rPr>
              <w:t>2)</w:t>
            </w:r>
            <w:r w:rsidRPr="00E145CB">
              <w:rPr>
                <w:kern w:val="2"/>
                <w:sz w:val="22"/>
                <w:szCs w:val="22"/>
                <w:lang w:val="kk-KZ"/>
              </w:rPr>
              <w:t xml:space="preserve"> </w:t>
            </w:r>
            <w:r w:rsidR="00F241EA">
              <w:rPr>
                <w:kern w:val="2"/>
                <w:sz w:val="22"/>
                <w:szCs w:val="22"/>
                <w:lang w:val="en-US"/>
              </w:rPr>
              <w:t xml:space="preserve">to </w:t>
            </w:r>
            <w:r w:rsidR="00D933E3" w:rsidRPr="00D933E3">
              <w:rPr>
                <w:kern w:val="2"/>
                <w:sz w:val="22"/>
                <w:szCs w:val="22"/>
                <w:lang w:val="kk-KZ"/>
              </w:rPr>
              <w:t xml:space="preserve">prematurely terminate the Contract by giving a respective notice to the Agent </w:t>
            </w:r>
            <w:r w:rsidR="002B3F19">
              <w:rPr>
                <w:kern w:val="2"/>
                <w:sz w:val="22"/>
                <w:szCs w:val="22"/>
                <w:lang w:val="en-US"/>
              </w:rPr>
              <w:t>in electronic format</w:t>
            </w:r>
            <w:r w:rsidR="00D933E3" w:rsidRPr="00D933E3">
              <w:rPr>
                <w:kern w:val="2"/>
                <w:sz w:val="22"/>
                <w:szCs w:val="22"/>
                <w:lang w:val="kk-KZ"/>
              </w:rPr>
              <w:t xml:space="preserve"> by e-mail or on paper by mail (courier service) at the Bank’s discretion</w:t>
            </w:r>
            <w:r w:rsidRPr="00E145CB">
              <w:rPr>
                <w:kern w:val="2"/>
                <w:sz w:val="22"/>
                <w:szCs w:val="22"/>
                <w:lang w:val="kk-KZ"/>
              </w:rPr>
              <w:t xml:space="preserve">; </w:t>
            </w:r>
          </w:p>
        </w:tc>
      </w:tr>
      <w:tr w:rsidR="00E17536" w:rsidRPr="003909B1" w14:paraId="6EC82F6F" w14:textId="77777777" w:rsidTr="00B8775A">
        <w:tc>
          <w:tcPr>
            <w:tcW w:w="1706" w:type="pct"/>
            <w:shd w:val="clear" w:color="auto" w:fill="auto"/>
          </w:tcPr>
          <w:p w14:paraId="48503F67" w14:textId="77777777" w:rsidR="00E17536" w:rsidRPr="00E145CB" w:rsidRDefault="00E17536" w:rsidP="00DD1CB1">
            <w:pPr>
              <w:jc w:val="both"/>
              <w:rPr>
                <w:kern w:val="2"/>
                <w:sz w:val="22"/>
                <w:szCs w:val="22"/>
                <w:lang w:val="kk-KZ"/>
              </w:rPr>
            </w:pPr>
            <w:r w:rsidRPr="00E145CB">
              <w:rPr>
                <w:sz w:val="22"/>
                <w:szCs w:val="22"/>
                <w:lang w:val="kk-KZ"/>
              </w:rPr>
              <w:t>3) шығыстарды жабу үшін, сондай-ақ Агент Банкке келтірген залалды өтеуге ұсынылған  шотта көрсетілген қызметтер үшін Агентке тиесілі төлемнің бір бөлігін ұстап қалу;</w:t>
            </w:r>
          </w:p>
        </w:tc>
        <w:tc>
          <w:tcPr>
            <w:tcW w:w="144" w:type="pct"/>
            <w:shd w:val="clear" w:color="auto" w:fill="auto"/>
          </w:tcPr>
          <w:p w14:paraId="499D2E0E" w14:textId="77777777" w:rsidR="00E17536" w:rsidRPr="00E145CB" w:rsidRDefault="00E17536" w:rsidP="00DD1CB1">
            <w:pPr>
              <w:ind w:left="1980"/>
              <w:jc w:val="both"/>
              <w:rPr>
                <w:kern w:val="2"/>
                <w:sz w:val="22"/>
                <w:szCs w:val="22"/>
                <w:lang w:val="kk-KZ"/>
              </w:rPr>
            </w:pPr>
          </w:p>
        </w:tc>
        <w:tc>
          <w:tcPr>
            <w:tcW w:w="1481" w:type="pct"/>
            <w:shd w:val="clear" w:color="auto" w:fill="auto"/>
          </w:tcPr>
          <w:p w14:paraId="2DFCAE8C" w14:textId="77777777" w:rsidR="00E17536" w:rsidRPr="00E145CB" w:rsidRDefault="00E17536" w:rsidP="00DD1CB1">
            <w:pPr>
              <w:jc w:val="both"/>
              <w:rPr>
                <w:kern w:val="2"/>
                <w:sz w:val="22"/>
                <w:szCs w:val="22"/>
                <w:lang w:val="kk-KZ"/>
              </w:rPr>
            </w:pPr>
            <w:r w:rsidRPr="00E145CB">
              <w:rPr>
                <w:b/>
                <w:kern w:val="2"/>
                <w:sz w:val="22"/>
                <w:szCs w:val="22"/>
                <w:lang w:val="kk-KZ"/>
              </w:rPr>
              <w:t>3)</w:t>
            </w:r>
            <w:r w:rsidRPr="00E145CB">
              <w:rPr>
                <w:kern w:val="2"/>
                <w:sz w:val="22"/>
                <w:szCs w:val="22"/>
                <w:lang w:val="kk-KZ"/>
              </w:rPr>
              <w:t xml:space="preserve"> удержать часть причитающейся Агенту оплаты за оказанные Услуги для покрытия расходов, а также в счет возмещения ущерба, причиненного Банку Агентом;</w:t>
            </w:r>
          </w:p>
        </w:tc>
        <w:tc>
          <w:tcPr>
            <w:tcW w:w="142" w:type="pct"/>
          </w:tcPr>
          <w:p w14:paraId="51C0F412" w14:textId="77777777" w:rsidR="00E17536" w:rsidRPr="00E145CB" w:rsidRDefault="00E17536" w:rsidP="00DD1CB1">
            <w:pPr>
              <w:jc w:val="both"/>
              <w:rPr>
                <w:b/>
                <w:kern w:val="2"/>
                <w:sz w:val="22"/>
                <w:szCs w:val="22"/>
                <w:lang w:val="kk-KZ"/>
              </w:rPr>
            </w:pPr>
          </w:p>
        </w:tc>
        <w:tc>
          <w:tcPr>
            <w:tcW w:w="1527" w:type="pct"/>
          </w:tcPr>
          <w:p w14:paraId="72602DC1" w14:textId="77777777" w:rsidR="00E17536" w:rsidRPr="00E145CB" w:rsidRDefault="00E17536" w:rsidP="001C47BA">
            <w:pPr>
              <w:jc w:val="both"/>
              <w:rPr>
                <w:kern w:val="2"/>
                <w:sz w:val="22"/>
                <w:szCs w:val="22"/>
                <w:lang w:val="kk-KZ"/>
              </w:rPr>
            </w:pPr>
            <w:r w:rsidRPr="00E145CB">
              <w:rPr>
                <w:b/>
                <w:kern w:val="2"/>
                <w:sz w:val="22"/>
                <w:szCs w:val="22"/>
                <w:lang w:val="kk-KZ"/>
              </w:rPr>
              <w:t>3)</w:t>
            </w:r>
            <w:r w:rsidRPr="00E145CB">
              <w:rPr>
                <w:kern w:val="2"/>
                <w:sz w:val="22"/>
                <w:szCs w:val="22"/>
                <w:lang w:val="kk-KZ"/>
              </w:rPr>
              <w:t xml:space="preserve"> </w:t>
            </w:r>
            <w:r w:rsidR="00F241EA">
              <w:rPr>
                <w:kern w:val="2"/>
                <w:sz w:val="22"/>
                <w:szCs w:val="22"/>
                <w:lang w:val="en-US"/>
              </w:rPr>
              <w:t xml:space="preserve">to </w:t>
            </w:r>
            <w:r w:rsidR="002B3F19">
              <w:rPr>
                <w:kern w:val="2"/>
                <w:sz w:val="22"/>
                <w:szCs w:val="22"/>
                <w:lang w:val="en-US"/>
              </w:rPr>
              <w:t>withhold</w:t>
            </w:r>
            <w:r w:rsidR="002B3F19" w:rsidRPr="002B3F19">
              <w:rPr>
                <w:kern w:val="2"/>
                <w:sz w:val="22"/>
                <w:szCs w:val="22"/>
                <w:lang w:val="kk-KZ"/>
              </w:rPr>
              <w:t xml:space="preserve"> a part of the </w:t>
            </w:r>
            <w:r w:rsidR="002B3F19">
              <w:rPr>
                <w:kern w:val="2"/>
                <w:sz w:val="22"/>
                <w:szCs w:val="22"/>
                <w:lang w:val="kk-KZ"/>
              </w:rPr>
              <w:t xml:space="preserve">payment </w:t>
            </w:r>
            <w:r w:rsidR="001C47BA">
              <w:rPr>
                <w:kern w:val="2"/>
                <w:sz w:val="22"/>
                <w:szCs w:val="22"/>
                <w:lang w:val="en-US"/>
              </w:rPr>
              <w:t>due</w:t>
            </w:r>
            <w:r w:rsidR="002B3F19">
              <w:rPr>
                <w:kern w:val="2"/>
                <w:sz w:val="22"/>
                <w:szCs w:val="22"/>
                <w:lang w:val="kk-KZ"/>
              </w:rPr>
              <w:t xml:space="preserve"> to the Agent for</w:t>
            </w:r>
            <w:r w:rsidR="002B3F19" w:rsidRPr="002B3F19">
              <w:rPr>
                <w:kern w:val="2"/>
                <w:sz w:val="22"/>
                <w:szCs w:val="22"/>
                <w:lang w:val="kk-KZ"/>
              </w:rPr>
              <w:t xml:space="preserve"> Services rendered to cover expenses and to compensate for the damage caused to the Bank by the Agent</w:t>
            </w:r>
            <w:r w:rsidRPr="00E145CB">
              <w:rPr>
                <w:kern w:val="2"/>
                <w:sz w:val="22"/>
                <w:szCs w:val="22"/>
                <w:lang w:val="kk-KZ"/>
              </w:rPr>
              <w:t>;</w:t>
            </w:r>
          </w:p>
        </w:tc>
      </w:tr>
      <w:tr w:rsidR="00E17536" w:rsidRPr="003909B1" w14:paraId="7E847104" w14:textId="77777777" w:rsidTr="00B8775A">
        <w:tc>
          <w:tcPr>
            <w:tcW w:w="1706" w:type="pct"/>
            <w:shd w:val="clear" w:color="auto" w:fill="auto"/>
          </w:tcPr>
          <w:p w14:paraId="10D0ABF0" w14:textId="77777777" w:rsidR="00E17536" w:rsidRPr="00E145CB" w:rsidRDefault="00E17536" w:rsidP="00DD1CB1">
            <w:pPr>
              <w:jc w:val="both"/>
              <w:rPr>
                <w:kern w:val="2"/>
                <w:sz w:val="22"/>
                <w:szCs w:val="22"/>
                <w:lang w:val="kk-KZ"/>
              </w:rPr>
            </w:pPr>
            <w:r w:rsidRPr="00E145CB">
              <w:rPr>
                <w:sz w:val="22"/>
                <w:szCs w:val="22"/>
                <w:lang w:val="kk-KZ"/>
              </w:rPr>
              <w:t xml:space="preserve">4) ҚР заңнамасында, БҚШ-да және Банктің ІНҚ-да көзделген құжаттардың негізінде Банкте ашылған </w:t>
            </w:r>
            <w:r w:rsidRPr="00E145CB">
              <w:rPr>
                <w:sz w:val="22"/>
                <w:szCs w:val="22"/>
                <w:lang w:val="kk-KZ"/>
              </w:rPr>
              <w:lastRenderedPageBreak/>
              <w:t xml:space="preserve">Агенттің банктік шоттарын тікелей дебеттеу арқылы Шарт бойынша Агенттің Банк алдындағы берешегінің сомасын есептен шығару;   </w:t>
            </w:r>
          </w:p>
          <w:p w14:paraId="3060DE58" w14:textId="77777777" w:rsidR="00E17536" w:rsidRPr="00E145CB" w:rsidRDefault="00E17536" w:rsidP="00DD1CB1">
            <w:pPr>
              <w:jc w:val="both"/>
              <w:rPr>
                <w:kern w:val="2"/>
                <w:sz w:val="22"/>
                <w:szCs w:val="22"/>
                <w:lang w:val="kk-KZ"/>
              </w:rPr>
            </w:pPr>
            <w:r w:rsidRPr="00E145CB">
              <w:rPr>
                <w:sz w:val="22"/>
                <w:szCs w:val="22"/>
                <w:lang w:val="kk-KZ"/>
              </w:rPr>
              <w:t>Бұл кезде Агенттің Банкте ашылған ағымдағы шотында ақша жеткілікті болған кезде, Банктің төлем құжаты онда көрсетілген ақша сомасына орындалуы керек, ал Банктің төлем құжатында көрсетілген барлық ақша сомасын алу (есептен шығару) үшін – ақша жеткіліксіз болған жағдайда – Агенттің Банкте ашылған ағымдағы шотына жасалған  картотекада сақталуы тиіс.</w:t>
            </w:r>
          </w:p>
          <w:p w14:paraId="0F3EACBD" w14:textId="77777777" w:rsidR="00E17536" w:rsidRPr="00E145CB" w:rsidRDefault="00E17536" w:rsidP="00DD1CB1">
            <w:pPr>
              <w:jc w:val="both"/>
              <w:rPr>
                <w:kern w:val="2"/>
                <w:sz w:val="22"/>
                <w:szCs w:val="22"/>
                <w:lang w:val="kk-KZ"/>
              </w:rPr>
            </w:pPr>
            <w:r w:rsidRPr="00E145CB">
              <w:rPr>
                <w:sz w:val="22"/>
                <w:szCs w:val="22"/>
                <w:lang w:val="kk-KZ"/>
              </w:rPr>
              <w:t xml:space="preserve">Агенттің ағымдағы шоттарынан өзге (Агенттің міндеттемелерінің валютасынан) валютамен ақша сомасы алынған жағдайда, алынған ақшаны ҚР валюта заңнамасының талаптарына сәйкес Агенттің міндеттемелерінің валютасына айырбастау  Банктің таңдауы бойынша, Банктің тарифтеріне сәйкес айырбастау жүргізгені үшін комиссия (оның ішінде айырбасталған сомадан айырбастау үшін комиссия ұсталған кезде) Агенттің есебінен  алына отырып, Банк белгілеген Агент міндеттемелерінің валютасының немесе алынған валютаның сату немесе сатып алу бағамы бойынша және (немесе) Банк белгілеген алынған валютаның Агент міндеттемелерінің валютасына шаққандағы бағамы бойынша жүргізіледі.    </w:t>
            </w:r>
          </w:p>
          <w:p w14:paraId="72758F2C" w14:textId="77777777" w:rsidR="00E17536" w:rsidRPr="00E145CB" w:rsidRDefault="00E17536" w:rsidP="00DD1CB1">
            <w:pPr>
              <w:jc w:val="both"/>
              <w:rPr>
                <w:kern w:val="2"/>
                <w:sz w:val="22"/>
                <w:szCs w:val="22"/>
                <w:lang w:val="kk-KZ"/>
              </w:rPr>
            </w:pPr>
            <w:r w:rsidRPr="00E145CB">
              <w:rPr>
                <w:sz w:val="22"/>
                <w:szCs w:val="22"/>
                <w:lang w:val="kk-KZ"/>
              </w:rPr>
              <w:t>Агент шартқа қол қою арқылы Банктің Агенттің банктік шоттарынан ақшаны Шарттың талаптарында және ҚР заңнамасының талаптарына сәйкес Агенттің қосымша келісімінсіз есептен шығаруына өзінің сөзсіз келісімін растайды.</w:t>
            </w:r>
          </w:p>
        </w:tc>
        <w:tc>
          <w:tcPr>
            <w:tcW w:w="144" w:type="pct"/>
            <w:shd w:val="clear" w:color="auto" w:fill="auto"/>
          </w:tcPr>
          <w:p w14:paraId="230273E3" w14:textId="77777777" w:rsidR="00E17536" w:rsidRPr="00E145CB" w:rsidRDefault="00E17536" w:rsidP="00DD1CB1">
            <w:pPr>
              <w:ind w:left="1980"/>
              <w:jc w:val="both"/>
              <w:rPr>
                <w:kern w:val="2"/>
                <w:sz w:val="22"/>
                <w:szCs w:val="22"/>
                <w:lang w:val="kk-KZ"/>
              </w:rPr>
            </w:pPr>
          </w:p>
        </w:tc>
        <w:tc>
          <w:tcPr>
            <w:tcW w:w="1481" w:type="pct"/>
            <w:shd w:val="clear" w:color="auto" w:fill="auto"/>
          </w:tcPr>
          <w:p w14:paraId="30248A55" w14:textId="77777777" w:rsidR="00E17536" w:rsidRPr="00E145CB" w:rsidRDefault="00E17536" w:rsidP="00DD1CB1">
            <w:pPr>
              <w:jc w:val="both"/>
              <w:rPr>
                <w:kern w:val="2"/>
                <w:sz w:val="22"/>
                <w:szCs w:val="22"/>
                <w:lang w:val="kk-KZ"/>
              </w:rPr>
            </w:pPr>
            <w:r w:rsidRPr="00E145CB">
              <w:rPr>
                <w:b/>
                <w:kern w:val="2"/>
                <w:sz w:val="22"/>
                <w:szCs w:val="22"/>
                <w:lang w:val="kk-KZ"/>
              </w:rPr>
              <w:t>4)</w:t>
            </w:r>
            <w:r w:rsidRPr="00E145CB">
              <w:rPr>
                <w:kern w:val="2"/>
                <w:sz w:val="22"/>
                <w:szCs w:val="22"/>
                <w:lang w:val="kk-KZ"/>
              </w:rPr>
              <w:t xml:space="preserve"> списывать суммы задолженности Агента перед Банком по Договору путем прямого </w:t>
            </w:r>
            <w:r w:rsidRPr="00E145CB">
              <w:rPr>
                <w:kern w:val="2"/>
                <w:sz w:val="22"/>
                <w:szCs w:val="22"/>
                <w:lang w:val="kk-KZ"/>
              </w:rPr>
              <w:lastRenderedPageBreak/>
              <w:t xml:space="preserve">дебетования банковских счетов Агента, открытых в Банке, на основании документов, предусмотренных законодательством РК, ДБО и ВНД Банка.   </w:t>
            </w:r>
          </w:p>
          <w:p w14:paraId="04DBA192" w14:textId="77777777" w:rsidR="00E17536" w:rsidRPr="00E145CB" w:rsidRDefault="00E17536" w:rsidP="00DD1CB1">
            <w:pPr>
              <w:jc w:val="both"/>
              <w:rPr>
                <w:kern w:val="2"/>
                <w:sz w:val="22"/>
                <w:szCs w:val="22"/>
                <w:lang w:val="kk-KZ"/>
              </w:rPr>
            </w:pPr>
            <w:r w:rsidRPr="00E145CB">
              <w:rPr>
                <w:kern w:val="2"/>
                <w:sz w:val="22"/>
                <w:szCs w:val="22"/>
                <w:lang w:val="kk-KZ"/>
              </w:rPr>
              <w:t>При этом, при достаточности денег на текущем счёте Агента, открытом в Банке, платежный документ Банка должен быть исполнен на сумму денег, указанную в нем, а для изъятия (списания) всей суммы денег, указанной в платежном документе Банка, - в случае недостаточности денег – храниться в картотеке к текущему счёту Агента, открытому в Банке.</w:t>
            </w:r>
          </w:p>
          <w:p w14:paraId="78D20479" w14:textId="77777777" w:rsidR="00E17536" w:rsidRPr="00E145CB" w:rsidRDefault="00E17536" w:rsidP="00DD1CB1">
            <w:pPr>
              <w:jc w:val="both"/>
              <w:rPr>
                <w:kern w:val="2"/>
                <w:sz w:val="22"/>
                <w:szCs w:val="22"/>
                <w:lang w:val="kk-KZ"/>
              </w:rPr>
            </w:pPr>
            <w:r w:rsidRPr="00E145CB">
              <w:rPr>
                <w:kern w:val="2"/>
                <w:sz w:val="22"/>
                <w:szCs w:val="22"/>
                <w:lang w:val="kk-KZ"/>
              </w:rPr>
              <w:t xml:space="preserve">В случае изъятия с текущих счетов Агента суммы денег в иной (чем валюта обязательств Агента) валюте, конвертирование изъятых денег в валюту обязательств Агента в соответствии с требованиями валютного законодательства РК производится – по выбору Банка – по установленному Банком курсу продажи или покупки изъятой валюты или валюты обязательств Агента и ( или) по устанавливаемому Банком курсу изъятой валюты к валюте обязательств Агента, с взиманием за счет Агента комиссии за проведение конвертации в соответствии с тарифами Банка (в т.ч. при удержании комиссии за конвертацию из сконвертированной суммы).   </w:t>
            </w:r>
          </w:p>
          <w:p w14:paraId="2C029D21" w14:textId="77777777" w:rsidR="00E17536" w:rsidRPr="00E145CB" w:rsidRDefault="00E17536" w:rsidP="00DD1CB1">
            <w:pPr>
              <w:jc w:val="both"/>
              <w:rPr>
                <w:kern w:val="2"/>
                <w:sz w:val="22"/>
                <w:szCs w:val="22"/>
                <w:lang w:val="kk-KZ"/>
              </w:rPr>
            </w:pPr>
            <w:r w:rsidRPr="00E145CB">
              <w:rPr>
                <w:kern w:val="2"/>
                <w:sz w:val="22"/>
                <w:szCs w:val="22"/>
                <w:lang w:val="kk-KZ"/>
              </w:rPr>
              <w:t xml:space="preserve">Агент подписанием Договора подтверждает свое безусловное согласие на списание Банком денег с банковских счетов Агента на условиях Договора и в соответствии с </w:t>
            </w:r>
            <w:r w:rsidRPr="00E145CB">
              <w:rPr>
                <w:kern w:val="2"/>
                <w:sz w:val="22"/>
                <w:szCs w:val="22"/>
                <w:lang w:val="kk-KZ"/>
              </w:rPr>
              <w:lastRenderedPageBreak/>
              <w:t>требованиями законодательства РК без дополнительного согласия Агента.</w:t>
            </w:r>
          </w:p>
        </w:tc>
        <w:tc>
          <w:tcPr>
            <w:tcW w:w="142" w:type="pct"/>
          </w:tcPr>
          <w:p w14:paraId="7B52C889" w14:textId="77777777" w:rsidR="00E17536" w:rsidRPr="00E145CB" w:rsidRDefault="00E17536" w:rsidP="00DD1CB1">
            <w:pPr>
              <w:jc w:val="both"/>
              <w:rPr>
                <w:b/>
                <w:kern w:val="2"/>
                <w:sz w:val="22"/>
                <w:szCs w:val="22"/>
                <w:lang w:val="kk-KZ"/>
              </w:rPr>
            </w:pPr>
          </w:p>
        </w:tc>
        <w:tc>
          <w:tcPr>
            <w:tcW w:w="1527" w:type="pct"/>
          </w:tcPr>
          <w:p w14:paraId="31E42FE6" w14:textId="77777777" w:rsidR="00E17536" w:rsidRPr="00E145CB" w:rsidRDefault="00E17536" w:rsidP="008C0059">
            <w:pPr>
              <w:jc w:val="both"/>
              <w:rPr>
                <w:kern w:val="2"/>
                <w:sz w:val="22"/>
                <w:szCs w:val="22"/>
                <w:lang w:val="kk-KZ"/>
              </w:rPr>
            </w:pPr>
            <w:r w:rsidRPr="00E145CB">
              <w:rPr>
                <w:b/>
                <w:kern w:val="2"/>
                <w:sz w:val="22"/>
                <w:szCs w:val="22"/>
                <w:lang w:val="kk-KZ"/>
              </w:rPr>
              <w:t>4)</w:t>
            </w:r>
            <w:r w:rsidRPr="00E145CB">
              <w:rPr>
                <w:kern w:val="2"/>
                <w:sz w:val="22"/>
                <w:szCs w:val="22"/>
                <w:lang w:val="kk-KZ"/>
              </w:rPr>
              <w:t xml:space="preserve"> </w:t>
            </w:r>
            <w:r w:rsidR="00F241EA">
              <w:rPr>
                <w:kern w:val="2"/>
                <w:sz w:val="22"/>
                <w:szCs w:val="22"/>
                <w:lang w:val="en-US"/>
              </w:rPr>
              <w:t xml:space="preserve">to </w:t>
            </w:r>
            <w:r w:rsidR="006566AE">
              <w:rPr>
                <w:kern w:val="2"/>
                <w:sz w:val="22"/>
                <w:szCs w:val="22"/>
                <w:lang w:val="en-US"/>
              </w:rPr>
              <w:t>debit</w:t>
            </w:r>
            <w:r w:rsidR="006566AE" w:rsidRPr="006566AE">
              <w:rPr>
                <w:kern w:val="2"/>
                <w:sz w:val="22"/>
                <w:szCs w:val="22"/>
                <w:lang w:val="kk-KZ"/>
              </w:rPr>
              <w:t xml:space="preserve"> the amounts owed by the Agent to the Bank under the </w:t>
            </w:r>
            <w:r w:rsidR="006566AE">
              <w:rPr>
                <w:kern w:val="2"/>
                <w:sz w:val="22"/>
                <w:szCs w:val="22"/>
                <w:lang w:val="en-US"/>
              </w:rPr>
              <w:t>Contract</w:t>
            </w:r>
            <w:r w:rsidR="006566AE" w:rsidRPr="006566AE">
              <w:rPr>
                <w:kern w:val="2"/>
                <w:sz w:val="22"/>
                <w:szCs w:val="22"/>
                <w:lang w:val="kk-KZ"/>
              </w:rPr>
              <w:t xml:space="preserve"> by direct debiting of </w:t>
            </w:r>
            <w:r w:rsidR="006566AE" w:rsidRPr="006566AE">
              <w:rPr>
                <w:kern w:val="2"/>
                <w:sz w:val="22"/>
                <w:szCs w:val="22"/>
                <w:lang w:val="kk-KZ"/>
              </w:rPr>
              <w:lastRenderedPageBreak/>
              <w:t>the Agent</w:t>
            </w:r>
            <w:r w:rsidR="006566AE">
              <w:rPr>
                <w:kern w:val="2"/>
                <w:sz w:val="22"/>
                <w:szCs w:val="22"/>
                <w:lang w:val="en-US"/>
              </w:rPr>
              <w:t>’</w:t>
            </w:r>
            <w:r w:rsidR="006566AE" w:rsidRPr="006566AE">
              <w:rPr>
                <w:kern w:val="2"/>
                <w:sz w:val="22"/>
                <w:szCs w:val="22"/>
                <w:lang w:val="kk-KZ"/>
              </w:rPr>
              <w:t xml:space="preserve">s bank accounts opened with the Bank on the basis of documents stipulated by the </w:t>
            </w:r>
            <w:r w:rsidR="006566AE">
              <w:rPr>
                <w:kern w:val="2"/>
                <w:sz w:val="22"/>
                <w:szCs w:val="22"/>
                <w:lang w:val="en-US"/>
              </w:rPr>
              <w:t>laws</w:t>
            </w:r>
            <w:r w:rsidR="006566AE" w:rsidRPr="006566AE">
              <w:rPr>
                <w:kern w:val="2"/>
                <w:sz w:val="22"/>
                <w:szCs w:val="22"/>
                <w:lang w:val="kk-KZ"/>
              </w:rPr>
              <w:t xml:space="preserve"> of the Republic of Kazakhstan, </w:t>
            </w:r>
            <w:r w:rsidR="00A60563">
              <w:rPr>
                <w:kern w:val="2"/>
                <w:sz w:val="22"/>
                <w:szCs w:val="22"/>
                <w:lang w:val="en-US"/>
              </w:rPr>
              <w:t xml:space="preserve">the </w:t>
            </w:r>
            <w:r w:rsidR="006566AE">
              <w:rPr>
                <w:kern w:val="2"/>
                <w:sz w:val="22"/>
                <w:szCs w:val="22"/>
                <w:lang w:val="en-US"/>
              </w:rPr>
              <w:t>Banking Service Contract and the Bank’s internal regulatory documents</w:t>
            </w:r>
            <w:r w:rsidRPr="00E145CB">
              <w:rPr>
                <w:kern w:val="2"/>
                <w:sz w:val="22"/>
                <w:szCs w:val="22"/>
                <w:lang w:val="kk-KZ"/>
              </w:rPr>
              <w:t xml:space="preserve">.   </w:t>
            </w:r>
          </w:p>
          <w:p w14:paraId="1A0E5569" w14:textId="77777777" w:rsidR="00E17536" w:rsidRPr="00E145CB" w:rsidRDefault="006566AE" w:rsidP="008C0059">
            <w:pPr>
              <w:jc w:val="both"/>
              <w:rPr>
                <w:kern w:val="2"/>
                <w:sz w:val="22"/>
                <w:szCs w:val="22"/>
                <w:lang w:val="kk-KZ"/>
              </w:rPr>
            </w:pPr>
            <w:r w:rsidRPr="006566AE">
              <w:rPr>
                <w:kern w:val="2"/>
                <w:sz w:val="22"/>
                <w:szCs w:val="22"/>
                <w:lang w:val="kk-KZ"/>
              </w:rPr>
              <w:t xml:space="preserve">At that, </w:t>
            </w:r>
            <w:r>
              <w:rPr>
                <w:kern w:val="2"/>
                <w:sz w:val="22"/>
                <w:szCs w:val="22"/>
                <w:lang w:val="en-US"/>
              </w:rPr>
              <w:t xml:space="preserve">if there are </w:t>
            </w:r>
            <w:r w:rsidRPr="006566AE">
              <w:rPr>
                <w:kern w:val="2"/>
                <w:sz w:val="22"/>
                <w:szCs w:val="22"/>
                <w:lang w:val="kk-KZ"/>
              </w:rPr>
              <w:t>sufficien</w:t>
            </w:r>
            <w:r>
              <w:rPr>
                <w:kern w:val="2"/>
                <w:sz w:val="22"/>
                <w:szCs w:val="22"/>
                <w:lang w:val="en-US"/>
              </w:rPr>
              <w:t xml:space="preserve">t funds </w:t>
            </w:r>
            <w:r w:rsidRPr="006566AE">
              <w:rPr>
                <w:kern w:val="2"/>
                <w:sz w:val="22"/>
                <w:szCs w:val="22"/>
                <w:lang w:val="kk-KZ"/>
              </w:rPr>
              <w:t>on the Agent</w:t>
            </w:r>
            <w:r>
              <w:rPr>
                <w:kern w:val="2"/>
                <w:sz w:val="22"/>
                <w:szCs w:val="22"/>
                <w:lang w:val="en-US"/>
              </w:rPr>
              <w:t>’</w:t>
            </w:r>
            <w:r w:rsidRPr="006566AE">
              <w:rPr>
                <w:kern w:val="2"/>
                <w:sz w:val="22"/>
                <w:szCs w:val="22"/>
                <w:lang w:val="kk-KZ"/>
              </w:rPr>
              <w:t>s current account opened with the Bank, the Bank</w:t>
            </w:r>
            <w:r>
              <w:rPr>
                <w:kern w:val="2"/>
                <w:sz w:val="22"/>
                <w:szCs w:val="22"/>
                <w:lang w:val="en-US"/>
              </w:rPr>
              <w:t>’</w:t>
            </w:r>
            <w:r w:rsidRPr="006566AE">
              <w:rPr>
                <w:kern w:val="2"/>
                <w:sz w:val="22"/>
                <w:szCs w:val="22"/>
                <w:lang w:val="kk-KZ"/>
              </w:rPr>
              <w:t xml:space="preserve">s payment document shall be executed for the amount of money specified therein, and </w:t>
            </w:r>
            <w:r>
              <w:rPr>
                <w:kern w:val="2"/>
                <w:sz w:val="22"/>
                <w:szCs w:val="22"/>
                <w:lang w:val="en-US"/>
              </w:rPr>
              <w:t xml:space="preserve">in order to </w:t>
            </w:r>
            <w:r w:rsidRPr="006566AE">
              <w:rPr>
                <w:kern w:val="2"/>
                <w:sz w:val="22"/>
                <w:szCs w:val="22"/>
                <w:lang w:val="kk-KZ"/>
              </w:rPr>
              <w:t>withdraw (</w:t>
            </w:r>
            <w:r>
              <w:rPr>
                <w:kern w:val="2"/>
                <w:sz w:val="22"/>
                <w:szCs w:val="22"/>
                <w:lang w:val="en-US"/>
              </w:rPr>
              <w:t>debit</w:t>
            </w:r>
            <w:r w:rsidRPr="006566AE">
              <w:rPr>
                <w:kern w:val="2"/>
                <w:sz w:val="22"/>
                <w:szCs w:val="22"/>
                <w:lang w:val="kk-KZ"/>
              </w:rPr>
              <w:t>) the whole amount of money specified in the Bank</w:t>
            </w:r>
            <w:r>
              <w:rPr>
                <w:kern w:val="2"/>
                <w:sz w:val="22"/>
                <w:szCs w:val="22"/>
                <w:lang w:val="en-US"/>
              </w:rPr>
              <w:t>’</w:t>
            </w:r>
            <w:r w:rsidRPr="006566AE">
              <w:rPr>
                <w:kern w:val="2"/>
                <w:sz w:val="22"/>
                <w:szCs w:val="22"/>
                <w:lang w:val="kk-KZ"/>
              </w:rPr>
              <w:t>s payment document - in case of insufficien</w:t>
            </w:r>
            <w:r>
              <w:rPr>
                <w:kern w:val="2"/>
                <w:sz w:val="22"/>
                <w:szCs w:val="22"/>
                <w:lang w:val="kk-KZ"/>
              </w:rPr>
              <w:t>t</w:t>
            </w:r>
            <w:r>
              <w:rPr>
                <w:kern w:val="2"/>
                <w:sz w:val="22"/>
                <w:szCs w:val="22"/>
                <w:lang w:val="en-US"/>
              </w:rPr>
              <w:t xml:space="preserve"> funds</w:t>
            </w:r>
            <w:r w:rsidRPr="006566AE">
              <w:rPr>
                <w:kern w:val="2"/>
                <w:sz w:val="22"/>
                <w:szCs w:val="22"/>
                <w:lang w:val="kk-KZ"/>
              </w:rPr>
              <w:t xml:space="preserve"> - shall be kept in the </w:t>
            </w:r>
            <w:r>
              <w:rPr>
                <w:kern w:val="2"/>
                <w:sz w:val="22"/>
                <w:szCs w:val="22"/>
                <w:lang w:val="en-US"/>
              </w:rPr>
              <w:t xml:space="preserve">list of unpaid documents </w:t>
            </w:r>
            <w:r w:rsidRPr="006566AE">
              <w:rPr>
                <w:kern w:val="2"/>
                <w:sz w:val="22"/>
                <w:szCs w:val="22"/>
                <w:lang w:val="kk-KZ"/>
              </w:rPr>
              <w:t>to the Agent</w:t>
            </w:r>
            <w:r>
              <w:rPr>
                <w:kern w:val="2"/>
                <w:sz w:val="22"/>
                <w:szCs w:val="22"/>
                <w:lang w:val="en-US"/>
              </w:rPr>
              <w:t>’</w:t>
            </w:r>
            <w:r w:rsidRPr="006566AE">
              <w:rPr>
                <w:kern w:val="2"/>
                <w:sz w:val="22"/>
                <w:szCs w:val="22"/>
                <w:lang w:val="kk-KZ"/>
              </w:rPr>
              <w:t>s current account opened with the Bank</w:t>
            </w:r>
            <w:r w:rsidR="00E17536" w:rsidRPr="00E145CB">
              <w:rPr>
                <w:kern w:val="2"/>
                <w:sz w:val="22"/>
                <w:szCs w:val="22"/>
                <w:lang w:val="kk-KZ"/>
              </w:rPr>
              <w:t>.</w:t>
            </w:r>
          </w:p>
          <w:p w14:paraId="32EF623B" w14:textId="77777777" w:rsidR="00E17536" w:rsidRPr="00E145CB" w:rsidRDefault="00C364DA" w:rsidP="008C0059">
            <w:pPr>
              <w:jc w:val="both"/>
              <w:rPr>
                <w:kern w:val="2"/>
                <w:sz w:val="22"/>
                <w:szCs w:val="22"/>
                <w:lang w:val="kk-KZ"/>
              </w:rPr>
            </w:pPr>
            <w:r>
              <w:rPr>
                <w:kern w:val="2"/>
                <w:sz w:val="22"/>
                <w:szCs w:val="22"/>
                <w:lang w:val="en-US"/>
              </w:rPr>
              <w:t xml:space="preserve">If the amount of money is </w:t>
            </w:r>
            <w:r w:rsidR="006566AE" w:rsidRPr="006566AE">
              <w:rPr>
                <w:kern w:val="2"/>
                <w:sz w:val="22"/>
                <w:szCs w:val="22"/>
                <w:lang w:val="kk-KZ"/>
              </w:rPr>
              <w:t>withdraw</w:t>
            </w:r>
            <w:r>
              <w:rPr>
                <w:kern w:val="2"/>
                <w:sz w:val="22"/>
                <w:szCs w:val="22"/>
                <w:lang w:val="en-US"/>
              </w:rPr>
              <w:t>n f</w:t>
            </w:r>
            <w:r w:rsidR="006566AE" w:rsidRPr="006566AE">
              <w:rPr>
                <w:kern w:val="2"/>
                <w:sz w:val="22"/>
                <w:szCs w:val="22"/>
                <w:lang w:val="kk-KZ"/>
              </w:rPr>
              <w:t>rom the Agent</w:t>
            </w:r>
            <w:r>
              <w:rPr>
                <w:kern w:val="2"/>
                <w:sz w:val="22"/>
                <w:szCs w:val="22"/>
                <w:lang w:val="en-US"/>
              </w:rPr>
              <w:t>’</w:t>
            </w:r>
            <w:r w:rsidR="006566AE" w:rsidRPr="006566AE">
              <w:rPr>
                <w:kern w:val="2"/>
                <w:sz w:val="22"/>
                <w:szCs w:val="22"/>
                <w:lang w:val="kk-KZ"/>
              </w:rPr>
              <w:t xml:space="preserve">s current accounts </w:t>
            </w:r>
            <w:r>
              <w:rPr>
                <w:kern w:val="2"/>
                <w:sz w:val="22"/>
                <w:szCs w:val="22"/>
                <w:lang w:val="en-US"/>
              </w:rPr>
              <w:t>in another c</w:t>
            </w:r>
            <w:r w:rsidR="006566AE" w:rsidRPr="006566AE">
              <w:rPr>
                <w:kern w:val="2"/>
                <w:sz w:val="22"/>
                <w:szCs w:val="22"/>
                <w:lang w:val="kk-KZ"/>
              </w:rPr>
              <w:t xml:space="preserve">urrency </w:t>
            </w:r>
            <w:r>
              <w:rPr>
                <w:kern w:val="2"/>
                <w:sz w:val="22"/>
                <w:szCs w:val="22"/>
                <w:lang w:val="en-US"/>
              </w:rPr>
              <w:t>(</w:t>
            </w:r>
            <w:r w:rsidR="006566AE" w:rsidRPr="006566AE">
              <w:rPr>
                <w:kern w:val="2"/>
                <w:sz w:val="22"/>
                <w:szCs w:val="22"/>
                <w:lang w:val="kk-KZ"/>
              </w:rPr>
              <w:t>other</w:t>
            </w:r>
            <w:r>
              <w:rPr>
                <w:kern w:val="2"/>
                <w:sz w:val="22"/>
                <w:szCs w:val="22"/>
                <w:lang w:val="en-US"/>
              </w:rPr>
              <w:t xml:space="preserve"> </w:t>
            </w:r>
            <w:r w:rsidR="006566AE" w:rsidRPr="006566AE">
              <w:rPr>
                <w:kern w:val="2"/>
                <w:sz w:val="22"/>
                <w:szCs w:val="22"/>
                <w:lang w:val="kk-KZ"/>
              </w:rPr>
              <w:t>than the currency of the Agent</w:t>
            </w:r>
            <w:r>
              <w:rPr>
                <w:kern w:val="2"/>
                <w:sz w:val="22"/>
                <w:szCs w:val="22"/>
                <w:lang w:val="en-US"/>
              </w:rPr>
              <w:t>’</w:t>
            </w:r>
            <w:r w:rsidR="006566AE" w:rsidRPr="006566AE">
              <w:rPr>
                <w:kern w:val="2"/>
                <w:sz w:val="22"/>
                <w:szCs w:val="22"/>
                <w:lang w:val="kk-KZ"/>
              </w:rPr>
              <w:t xml:space="preserve">s obligations), the withdrawn money </w:t>
            </w:r>
            <w:r>
              <w:rPr>
                <w:kern w:val="2"/>
                <w:sz w:val="22"/>
                <w:szCs w:val="22"/>
                <w:lang w:val="en-US"/>
              </w:rPr>
              <w:t xml:space="preserve">shall be converted </w:t>
            </w:r>
            <w:r w:rsidR="006566AE" w:rsidRPr="006566AE">
              <w:rPr>
                <w:kern w:val="2"/>
                <w:sz w:val="22"/>
                <w:szCs w:val="22"/>
                <w:lang w:val="kk-KZ"/>
              </w:rPr>
              <w:t>into the currency of the Agent</w:t>
            </w:r>
            <w:r>
              <w:rPr>
                <w:kern w:val="2"/>
                <w:sz w:val="22"/>
                <w:szCs w:val="22"/>
                <w:lang w:val="en-US"/>
              </w:rPr>
              <w:t>’</w:t>
            </w:r>
            <w:r w:rsidR="006566AE" w:rsidRPr="006566AE">
              <w:rPr>
                <w:kern w:val="2"/>
                <w:sz w:val="22"/>
                <w:szCs w:val="22"/>
                <w:lang w:val="kk-KZ"/>
              </w:rPr>
              <w:t xml:space="preserve">s obligations in accordance with the requirements of the currency legislation of the Republic of Kazakhstan - at the </w:t>
            </w:r>
            <w:r>
              <w:rPr>
                <w:kern w:val="2"/>
                <w:sz w:val="22"/>
                <w:szCs w:val="22"/>
                <w:lang w:val="en-US"/>
              </w:rPr>
              <w:t xml:space="preserve">Bank’s </w:t>
            </w:r>
            <w:r w:rsidR="006566AE" w:rsidRPr="006566AE">
              <w:rPr>
                <w:kern w:val="2"/>
                <w:sz w:val="22"/>
                <w:szCs w:val="22"/>
                <w:lang w:val="kk-KZ"/>
              </w:rPr>
              <w:t>option</w:t>
            </w:r>
            <w:r>
              <w:rPr>
                <w:kern w:val="2"/>
                <w:sz w:val="22"/>
                <w:szCs w:val="22"/>
                <w:lang w:val="en-US"/>
              </w:rPr>
              <w:t xml:space="preserve"> </w:t>
            </w:r>
            <w:r w:rsidR="006566AE" w:rsidRPr="006566AE">
              <w:rPr>
                <w:kern w:val="2"/>
                <w:sz w:val="22"/>
                <w:szCs w:val="22"/>
                <w:lang w:val="kk-KZ"/>
              </w:rPr>
              <w:t>- at the</w:t>
            </w:r>
            <w:r>
              <w:rPr>
                <w:kern w:val="2"/>
                <w:sz w:val="22"/>
                <w:szCs w:val="22"/>
                <w:lang w:val="kk-KZ"/>
              </w:rPr>
              <w:t xml:space="preserve"> </w:t>
            </w:r>
            <w:r>
              <w:rPr>
                <w:kern w:val="2"/>
                <w:sz w:val="22"/>
                <w:szCs w:val="22"/>
                <w:lang w:val="en-US"/>
              </w:rPr>
              <w:t>selling or buying</w:t>
            </w:r>
            <w:r w:rsidR="006566AE" w:rsidRPr="006566AE">
              <w:rPr>
                <w:kern w:val="2"/>
                <w:sz w:val="22"/>
                <w:szCs w:val="22"/>
                <w:lang w:val="kk-KZ"/>
              </w:rPr>
              <w:t xml:space="preserve"> rate set by the Bank for the withdrawn currency or the currency of the Agent</w:t>
            </w:r>
            <w:r>
              <w:rPr>
                <w:kern w:val="2"/>
                <w:sz w:val="22"/>
                <w:szCs w:val="22"/>
                <w:lang w:val="en-US"/>
              </w:rPr>
              <w:t>’</w:t>
            </w:r>
            <w:r w:rsidR="006566AE" w:rsidRPr="006566AE">
              <w:rPr>
                <w:kern w:val="2"/>
                <w:sz w:val="22"/>
                <w:szCs w:val="22"/>
                <w:lang w:val="kk-KZ"/>
              </w:rPr>
              <w:t>s obligations and (or) at the</w:t>
            </w:r>
            <w:r>
              <w:rPr>
                <w:kern w:val="2"/>
                <w:sz w:val="22"/>
                <w:szCs w:val="22"/>
                <w:lang w:val="en-US"/>
              </w:rPr>
              <w:t xml:space="preserve"> exchange</w:t>
            </w:r>
            <w:r w:rsidR="006566AE" w:rsidRPr="006566AE">
              <w:rPr>
                <w:kern w:val="2"/>
                <w:sz w:val="22"/>
                <w:szCs w:val="22"/>
                <w:lang w:val="kk-KZ"/>
              </w:rPr>
              <w:t xml:space="preserve"> rate of the withdrawn currency </w:t>
            </w:r>
            <w:r w:rsidR="00E55B06">
              <w:rPr>
                <w:kern w:val="2"/>
                <w:sz w:val="22"/>
                <w:szCs w:val="22"/>
                <w:lang w:val="en-US"/>
              </w:rPr>
              <w:t>against</w:t>
            </w:r>
            <w:r w:rsidR="006566AE" w:rsidRPr="006566AE">
              <w:rPr>
                <w:kern w:val="2"/>
                <w:sz w:val="22"/>
                <w:szCs w:val="22"/>
                <w:lang w:val="kk-KZ"/>
              </w:rPr>
              <w:t xml:space="preserve"> the currency of the Agent</w:t>
            </w:r>
            <w:r>
              <w:rPr>
                <w:kern w:val="2"/>
                <w:sz w:val="22"/>
                <w:szCs w:val="22"/>
                <w:lang w:val="en-US"/>
              </w:rPr>
              <w:t>’</w:t>
            </w:r>
            <w:r w:rsidR="006566AE" w:rsidRPr="006566AE">
              <w:rPr>
                <w:kern w:val="2"/>
                <w:sz w:val="22"/>
                <w:szCs w:val="22"/>
                <w:lang w:val="kk-KZ"/>
              </w:rPr>
              <w:t>s obligations</w:t>
            </w:r>
            <w:r w:rsidRPr="006566AE">
              <w:rPr>
                <w:kern w:val="2"/>
                <w:sz w:val="22"/>
                <w:szCs w:val="22"/>
                <w:lang w:val="kk-KZ"/>
              </w:rPr>
              <w:t xml:space="preserve"> set by the Bank</w:t>
            </w:r>
            <w:r w:rsidR="006566AE" w:rsidRPr="006566AE">
              <w:rPr>
                <w:kern w:val="2"/>
                <w:sz w:val="22"/>
                <w:szCs w:val="22"/>
                <w:lang w:val="kk-KZ"/>
              </w:rPr>
              <w:t xml:space="preserve">, with charging a conversion fee </w:t>
            </w:r>
            <w:r>
              <w:rPr>
                <w:kern w:val="2"/>
                <w:sz w:val="22"/>
                <w:szCs w:val="22"/>
                <w:lang w:val="en-US"/>
              </w:rPr>
              <w:t>at the Agent’s expense</w:t>
            </w:r>
            <w:r w:rsidRPr="006566AE">
              <w:rPr>
                <w:kern w:val="2"/>
                <w:sz w:val="22"/>
                <w:szCs w:val="22"/>
                <w:lang w:val="kk-KZ"/>
              </w:rPr>
              <w:t xml:space="preserve"> </w:t>
            </w:r>
            <w:r w:rsidR="006566AE" w:rsidRPr="006566AE">
              <w:rPr>
                <w:kern w:val="2"/>
                <w:sz w:val="22"/>
                <w:szCs w:val="22"/>
                <w:lang w:val="kk-KZ"/>
              </w:rPr>
              <w:t xml:space="preserve">in accordance with the Bank tariffs </w:t>
            </w:r>
            <w:r w:rsidRPr="00C364DA">
              <w:rPr>
                <w:kern w:val="2"/>
                <w:sz w:val="22"/>
                <w:szCs w:val="22"/>
                <w:lang w:val="kk-KZ"/>
              </w:rPr>
              <w:t>(including deduction of conversion fee from the converted amount)</w:t>
            </w:r>
            <w:r w:rsidR="00E17536" w:rsidRPr="00E145CB">
              <w:rPr>
                <w:kern w:val="2"/>
                <w:sz w:val="22"/>
                <w:szCs w:val="22"/>
                <w:lang w:val="kk-KZ"/>
              </w:rPr>
              <w:t xml:space="preserve">.   </w:t>
            </w:r>
          </w:p>
          <w:p w14:paraId="2498370B" w14:textId="77777777" w:rsidR="00E17536" w:rsidRPr="00E145CB" w:rsidRDefault="00085CC4" w:rsidP="008C0059">
            <w:pPr>
              <w:jc w:val="both"/>
              <w:rPr>
                <w:kern w:val="2"/>
                <w:sz w:val="22"/>
                <w:szCs w:val="22"/>
                <w:lang w:val="kk-KZ"/>
              </w:rPr>
            </w:pPr>
            <w:r w:rsidRPr="00085CC4">
              <w:rPr>
                <w:kern w:val="2"/>
                <w:sz w:val="22"/>
                <w:szCs w:val="22"/>
                <w:lang w:val="kk-KZ"/>
              </w:rPr>
              <w:t xml:space="preserve">By signing the </w:t>
            </w:r>
            <w:r>
              <w:rPr>
                <w:kern w:val="2"/>
                <w:sz w:val="22"/>
                <w:szCs w:val="22"/>
                <w:lang w:val="en-US"/>
              </w:rPr>
              <w:t>Contract</w:t>
            </w:r>
            <w:r w:rsidRPr="00085CC4">
              <w:rPr>
                <w:kern w:val="2"/>
                <w:sz w:val="22"/>
                <w:szCs w:val="22"/>
                <w:lang w:val="kk-KZ"/>
              </w:rPr>
              <w:t xml:space="preserve">, the Agent </w:t>
            </w:r>
            <w:r>
              <w:rPr>
                <w:kern w:val="2"/>
                <w:sz w:val="22"/>
                <w:szCs w:val="22"/>
                <w:lang w:val="en-US"/>
              </w:rPr>
              <w:t xml:space="preserve">shall </w:t>
            </w:r>
            <w:r w:rsidRPr="00085CC4">
              <w:rPr>
                <w:kern w:val="2"/>
                <w:sz w:val="22"/>
                <w:szCs w:val="22"/>
                <w:lang w:val="kk-KZ"/>
              </w:rPr>
              <w:t>confirm its unconditional consent to the Bank</w:t>
            </w:r>
            <w:r>
              <w:rPr>
                <w:kern w:val="2"/>
                <w:sz w:val="22"/>
                <w:szCs w:val="22"/>
                <w:lang w:val="en-US"/>
              </w:rPr>
              <w:t>’</w:t>
            </w:r>
            <w:r w:rsidRPr="00085CC4">
              <w:rPr>
                <w:kern w:val="2"/>
                <w:sz w:val="22"/>
                <w:szCs w:val="22"/>
                <w:lang w:val="kk-KZ"/>
              </w:rPr>
              <w:t>s debiting the Agent</w:t>
            </w:r>
            <w:r>
              <w:rPr>
                <w:kern w:val="2"/>
                <w:sz w:val="22"/>
                <w:szCs w:val="22"/>
                <w:lang w:val="en-US"/>
              </w:rPr>
              <w:t>’</w:t>
            </w:r>
            <w:r w:rsidRPr="00085CC4">
              <w:rPr>
                <w:kern w:val="2"/>
                <w:sz w:val="22"/>
                <w:szCs w:val="22"/>
                <w:lang w:val="kk-KZ"/>
              </w:rPr>
              <w:t xml:space="preserve">s bank accounts on the terms and </w:t>
            </w:r>
            <w:r w:rsidRPr="00085CC4">
              <w:rPr>
                <w:kern w:val="2"/>
                <w:sz w:val="22"/>
                <w:szCs w:val="22"/>
                <w:lang w:val="kk-KZ"/>
              </w:rPr>
              <w:lastRenderedPageBreak/>
              <w:t xml:space="preserve">conditions of the </w:t>
            </w:r>
            <w:r>
              <w:rPr>
                <w:kern w:val="2"/>
                <w:sz w:val="22"/>
                <w:szCs w:val="22"/>
                <w:lang w:val="en-US"/>
              </w:rPr>
              <w:t>Contract</w:t>
            </w:r>
            <w:r w:rsidRPr="00085CC4">
              <w:rPr>
                <w:kern w:val="2"/>
                <w:sz w:val="22"/>
                <w:szCs w:val="22"/>
                <w:lang w:val="kk-KZ"/>
              </w:rPr>
              <w:t xml:space="preserve"> and in accordance with the </w:t>
            </w:r>
            <w:r>
              <w:rPr>
                <w:kern w:val="2"/>
                <w:sz w:val="22"/>
                <w:szCs w:val="22"/>
                <w:lang w:val="en-US"/>
              </w:rPr>
              <w:t xml:space="preserve">legislative </w:t>
            </w:r>
            <w:r w:rsidRPr="00085CC4">
              <w:rPr>
                <w:kern w:val="2"/>
                <w:sz w:val="22"/>
                <w:szCs w:val="22"/>
                <w:lang w:val="kk-KZ"/>
              </w:rPr>
              <w:t>requirements of the Republic of Kazakhstan without the Agent</w:t>
            </w:r>
            <w:r>
              <w:rPr>
                <w:kern w:val="2"/>
                <w:sz w:val="22"/>
                <w:szCs w:val="22"/>
                <w:lang w:val="en-US"/>
              </w:rPr>
              <w:t>’</w:t>
            </w:r>
            <w:r w:rsidRPr="00085CC4">
              <w:rPr>
                <w:kern w:val="2"/>
                <w:sz w:val="22"/>
                <w:szCs w:val="22"/>
                <w:lang w:val="kk-KZ"/>
              </w:rPr>
              <w:t>s additional consent</w:t>
            </w:r>
            <w:r w:rsidR="00E17536" w:rsidRPr="00E145CB">
              <w:rPr>
                <w:kern w:val="2"/>
                <w:sz w:val="22"/>
                <w:szCs w:val="22"/>
                <w:lang w:val="kk-KZ"/>
              </w:rPr>
              <w:t>.</w:t>
            </w:r>
          </w:p>
        </w:tc>
      </w:tr>
      <w:tr w:rsidR="00F241EA" w:rsidRPr="003909B1" w14:paraId="0EC16A48" w14:textId="77777777" w:rsidTr="00B8775A">
        <w:tc>
          <w:tcPr>
            <w:tcW w:w="1706" w:type="pct"/>
            <w:shd w:val="clear" w:color="auto" w:fill="auto"/>
          </w:tcPr>
          <w:p w14:paraId="39F0A65B" w14:textId="77777777" w:rsidR="00F241EA" w:rsidRPr="00E145CB" w:rsidRDefault="00F241EA" w:rsidP="00F241EA">
            <w:pPr>
              <w:tabs>
                <w:tab w:val="left" w:pos="1080"/>
                <w:tab w:val="left" w:pos="1260"/>
              </w:tabs>
              <w:jc w:val="both"/>
              <w:rPr>
                <w:kern w:val="2"/>
                <w:sz w:val="22"/>
                <w:szCs w:val="22"/>
                <w:u w:val="single"/>
                <w:lang w:val="kk-KZ"/>
              </w:rPr>
            </w:pPr>
            <w:r w:rsidRPr="00E145CB">
              <w:rPr>
                <w:b/>
                <w:sz w:val="22"/>
                <w:szCs w:val="22"/>
                <w:lang w:val="kk-KZ"/>
              </w:rPr>
              <w:lastRenderedPageBreak/>
              <w:t>17.</w:t>
            </w:r>
            <w:r w:rsidRPr="00E145CB">
              <w:rPr>
                <w:sz w:val="22"/>
                <w:szCs w:val="22"/>
                <w:lang w:val="kk-KZ"/>
              </w:rPr>
              <w:t xml:space="preserve"> Банктің міндеттері:</w:t>
            </w:r>
          </w:p>
        </w:tc>
        <w:tc>
          <w:tcPr>
            <w:tcW w:w="144" w:type="pct"/>
            <w:shd w:val="clear" w:color="auto" w:fill="auto"/>
          </w:tcPr>
          <w:p w14:paraId="602ACD4B" w14:textId="77777777" w:rsidR="00F241EA" w:rsidRPr="00E145CB" w:rsidRDefault="00F241EA" w:rsidP="00F241EA">
            <w:pPr>
              <w:tabs>
                <w:tab w:val="left" w:pos="1080"/>
                <w:tab w:val="left" w:pos="1260"/>
              </w:tabs>
              <w:ind w:left="360"/>
              <w:jc w:val="both"/>
              <w:rPr>
                <w:kern w:val="2"/>
                <w:sz w:val="22"/>
                <w:szCs w:val="22"/>
                <w:lang w:val="kk-KZ"/>
              </w:rPr>
            </w:pPr>
          </w:p>
        </w:tc>
        <w:tc>
          <w:tcPr>
            <w:tcW w:w="1481" w:type="pct"/>
            <w:shd w:val="clear" w:color="auto" w:fill="auto"/>
          </w:tcPr>
          <w:p w14:paraId="6512A716" w14:textId="77777777" w:rsidR="00F241EA" w:rsidRPr="00E145CB" w:rsidRDefault="00F241EA" w:rsidP="00F241EA">
            <w:pPr>
              <w:tabs>
                <w:tab w:val="left" w:pos="1080"/>
                <w:tab w:val="left" w:pos="1260"/>
              </w:tabs>
              <w:jc w:val="both"/>
              <w:rPr>
                <w:kern w:val="2"/>
                <w:sz w:val="22"/>
                <w:szCs w:val="22"/>
                <w:lang w:val="kk-KZ"/>
              </w:rPr>
            </w:pPr>
            <w:r w:rsidRPr="00E145CB">
              <w:rPr>
                <w:b/>
                <w:bCs/>
                <w:kern w:val="2"/>
                <w:sz w:val="22"/>
                <w:szCs w:val="22"/>
                <w:lang w:val="kk-KZ"/>
              </w:rPr>
              <w:t>17.</w:t>
            </w:r>
            <w:r w:rsidRPr="00E145CB">
              <w:rPr>
                <w:kern w:val="2"/>
                <w:sz w:val="22"/>
                <w:szCs w:val="22"/>
                <w:lang w:val="kk-KZ"/>
              </w:rPr>
              <w:t xml:space="preserve"> Банк обязуется: </w:t>
            </w:r>
          </w:p>
        </w:tc>
        <w:tc>
          <w:tcPr>
            <w:tcW w:w="142" w:type="pct"/>
          </w:tcPr>
          <w:p w14:paraId="17A0E5F7" w14:textId="77777777" w:rsidR="00F241EA" w:rsidRPr="00E145CB" w:rsidRDefault="00F241EA" w:rsidP="00F241EA">
            <w:pPr>
              <w:tabs>
                <w:tab w:val="left" w:pos="1080"/>
                <w:tab w:val="left" w:pos="1260"/>
              </w:tabs>
              <w:jc w:val="both"/>
              <w:rPr>
                <w:b/>
                <w:bCs/>
                <w:kern w:val="2"/>
                <w:sz w:val="22"/>
                <w:szCs w:val="22"/>
                <w:lang w:val="kk-KZ"/>
              </w:rPr>
            </w:pPr>
          </w:p>
        </w:tc>
        <w:tc>
          <w:tcPr>
            <w:tcW w:w="1527" w:type="pct"/>
          </w:tcPr>
          <w:p w14:paraId="12A2E895" w14:textId="77777777" w:rsidR="00F241EA" w:rsidRPr="00E145CB" w:rsidRDefault="00F241EA" w:rsidP="00F241EA">
            <w:pPr>
              <w:tabs>
                <w:tab w:val="left" w:pos="1080"/>
                <w:tab w:val="left" w:pos="1260"/>
              </w:tabs>
              <w:jc w:val="both"/>
              <w:rPr>
                <w:b/>
                <w:bCs/>
                <w:kern w:val="2"/>
                <w:sz w:val="22"/>
                <w:szCs w:val="22"/>
                <w:lang w:val="kk-KZ"/>
              </w:rPr>
            </w:pPr>
            <w:r w:rsidRPr="00E145CB">
              <w:rPr>
                <w:b/>
                <w:bCs/>
                <w:kern w:val="2"/>
                <w:sz w:val="22"/>
                <w:szCs w:val="22"/>
                <w:lang w:val="kk-KZ"/>
              </w:rPr>
              <w:t>17.</w:t>
            </w:r>
            <w:r w:rsidRPr="00E145CB">
              <w:rPr>
                <w:kern w:val="2"/>
                <w:sz w:val="22"/>
                <w:szCs w:val="22"/>
                <w:lang w:val="kk-KZ"/>
              </w:rPr>
              <w:t xml:space="preserve"> </w:t>
            </w:r>
            <w:r>
              <w:rPr>
                <w:kern w:val="2"/>
                <w:sz w:val="22"/>
                <w:szCs w:val="22"/>
                <w:lang w:val="en-US"/>
              </w:rPr>
              <w:t>The Bank shall be obliged</w:t>
            </w:r>
            <w:r w:rsidRPr="00E145CB">
              <w:rPr>
                <w:kern w:val="2"/>
                <w:sz w:val="22"/>
                <w:szCs w:val="22"/>
                <w:lang w:val="kk-KZ"/>
              </w:rPr>
              <w:t xml:space="preserve">: </w:t>
            </w:r>
          </w:p>
        </w:tc>
      </w:tr>
      <w:tr w:rsidR="00F241EA" w:rsidRPr="003909B1" w14:paraId="35C3F585" w14:textId="77777777" w:rsidTr="00B8775A">
        <w:tc>
          <w:tcPr>
            <w:tcW w:w="1706" w:type="pct"/>
            <w:shd w:val="clear" w:color="auto" w:fill="auto"/>
          </w:tcPr>
          <w:p w14:paraId="2D1710F1" w14:textId="77777777" w:rsidR="00F241EA" w:rsidRPr="00E145CB" w:rsidRDefault="00F241EA" w:rsidP="00F241EA">
            <w:pPr>
              <w:tabs>
                <w:tab w:val="num" w:pos="1120"/>
              </w:tabs>
              <w:jc w:val="both"/>
              <w:rPr>
                <w:kern w:val="2"/>
                <w:sz w:val="22"/>
                <w:szCs w:val="22"/>
                <w:lang w:val="kk-KZ"/>
              </w:rPr>
            </w:pPr>
            <w:r w:rsidRPr="00E145CB">
              <w:rPr>
                <w:sz w:val="22"/>
                <w:szCs w:val="22"/>
                <w:lang w:val="kk-KZ"/>
              </w:rPr>
              <w:t>1) Агентті қажетті ақпаратпен және құжаттармен, оның ішінде олар өзгерген жағдайда, Агенттің Шарт аясында тиісті іс-қимылдарды жүзеге асыруы үшін  Банк өз бетінше айқындайтын мөлшерде қажетті жарнамалық материалдармен (қажет болған жағдайда), бланкілермен  қамтамасыз ету;</w:t>
            </w:r>
          </w:p>
        </w:tc>
        <w:tc>
          <w:tcPr>
            <w:tcW w:w="144" w:type="pct"/>
            <w:shd w:val="clear" w:color="auto" w:fill="auto"/>
          </w:tcPr>
          <w:p w14:paraId="68F1BDA6" w14:textId="77777777" w:rsidR="00F241EA" w:rsidRPr="00E145CB" w:rsidRDefault="00F241EA" w:rsidP="00F241EA">
            <w:pPr>
              <w:tabs>
                <w:tab w:val="num" w:pos="1120"/>
              </w:tabs>
              <w:ind w:left="1980"/>
              <w:jc w:val="both"/>
              <w:rPr>
                <w:kern w:val="2"/>
                <w:sz w:val="22"/>
                <w:szCs w:val="22"/>
                <w:lang w:val="kk-KZ"/>
              </w:rPr>
            </w:pPr>
          </w:p>
        </w:tc>
        <w:tc>
          <w:tcPr>
            <w:tcW w:w="1481" w:type="pct"/>
            <w:shd w:val="clear" w:color="auto" w:fill="auto"/>
          </w:tcPr>
          <w:p w14:paraId="1D0569D1" w14:textId="77777777" w:rsidR="00F241EA" w:rsidRPr="00E145CB" w:rsidRDefault="00F241EA" w:rsidP="00F241EA">
            <w:pPr>
              <w:tabs>
                <w:tab w:val="num" w:pos="1120"/>
              </w:tabs>
              <w:jc w:val="both"/>
              <w:rPr>
                <w:kern w:val="2"/>
                <w:sz w:val="22"/>
                <w:szCs w:val="22"/>
                <w:lang w:val="kk-KZ"/>
              </w:rPr>
            </w:pPr>
            <w:r w:rsidRPr="00E145CB">
              <w:rPr>
                <w:b/>
                <w:kern w:val="2"/>
                <w:sz w:val="22"/>
                <w:szCs w:val="22"/>
                <w:lang w:val="kk-KZ"/>
              </w:rPr>
              <w:t>1)</w:t>
            </w:r>
            <w:r w:rsidRPr="00E145CB">
              <w:rPr>
                <w:kern w:val="2"/>
                <w:sz w:val="22"/>
                <w:szCs w:val="22"/>
                <w:lang w:val="kk-KZ"/>
              </w:rPr>
              <w:t xml:space="preserve"> обеспечивать Агента необходимой информацией и документами, в т.ч. в случае их изменения, рекламными материалами (при необходимости), бланками, необходимыми для осуществления Агентом соответствующих действий в рамках Договора, в количестве, определяемом Банком самостоятельно;</w:t>
            </w:r>
          </w:p>
        </w:tc>
        <w:tc>
          <w:tcPr>
            <w:tcW w:w="142" w:type="pct"/>
          </w:tcPr>
          <w:p w14:paraId="73B9289A" w14:textId="77777777" w:rsidR="00F241EA" w:rsidRPr="00E145CB" w:rsidRDefault="00F241EA" w:rsidP="00F241EA">
            <w:pPr>
              <w:tabs>
                <w:tab w:val="num" w:pos="1120"/>
              </w:tabs>
              <w:jc w:val="both"/>
              <w:rPr>
                <w:b/>
                <w:kern w:val="2"/>
                <w:sz w:val="22"/>
                <w:szCs w:val="22"/>
                <w:lang w:val="kk-KZ"/>
              </w:rPr>
            </w:pPr>
          </w:p>
        </w:tc>
        <w:tc>
          <w:tcPr>
            <w:tcW w:w="1527" w:type="pct"/>
          </w:tcPr>
          <w:p w14:paraId="21578632" w14:textId="77777777" w:rsidR="00F241EA" w:rsidRPr="00E145CB" w:rsidRDefault="00F241EA" w:rsidP="00F241EA">
            <w:pPr>
              <w:tabs>
                <w:tab w:val="num" w:pos="1120"/>
              </w:tabs>
              <w:jc w:val="both"/>
              <w:rPr>
                <w:b/>
                <w:kern w:val="2"/>
                <w:sz w:val="22"/>
                <w:szCs w:val="22"/>
                <w:lang w:val="kk-KZ"/>
              </w:rPr>
            </w:pPr>
            <w:r w:rsidRPr="00E145CB">
              <w:rPr>
                <w:b/>
                <w:kern w:val="2"/>
                <w:sz w:val="22"/>
                <w:szCs w:val="22"/>
                <w:lang w:val="kk-KZ"/>
              </w:rPr>
              <w:t>1)</w:t>
            </w:r>
            <w:r w:rsidRPr="00E145CB">
              <w:rPr>
                <w:kern w:val="2"/>
                <w:sz w:val="22"/>
                <w:szCs w:val="22"/>
                <w:lang w:val="kk-KZ"/>
              </w:rPr>
              <w:t xml:space="preserve"> </w:t>
            </w:r>
            <w:r w:rsidRPr="00F241EA">
              <w:rPr>
                <w:kern w:val="2"/>
                <w:sz w:val="22"/>
                <w:szCs w:val="22"/>
                <w:lang w:val="kk-KZ"/>
              </w:rPr>
              <w:t xml:space="preserve">to provide the Agent with the necessary information and documents, including in case of their change, </w:t>
            </w:r>
            <w:r>
              <w:rPr>
                <w:kern w:val="2"/>
                <w:sz w:val="22"/>
                <w:szCs w:val="22"/>
                <w:lang w:val="en-US"/>
              </w:rPr>
              <w:t xml:space="preserve">promotional </w:t>
            </w:r>
            <w:r w:rsidRPr="00F241EA">
              <w:rPr>
                <w:kern w:val="2"/>
                <w:sz w:val="22"/>
                <w:szCs w:val="22"/>
                <w:lang w:val="kk-KZ"/>
              </w:rPr>
              <w:t xml:space="preserve">materials (if </w:t>
            </w:r>
            <w:r>
              <w:rPr>
                <w:kern w:val="2"/>
                <w:sz w:val="22"/>
                <w:szCs w:val="22"/>
                <w:lang w:val="en-US"/>
              </w:rPr>
              <w:t>required)</w:t>
            </w:r>
            <w:r w:rsidRPr="00F241EA">
              <w:rPr>
                <w:kern w:val="2"/>
                <w:sz w:val="22"/>
                <w:szCs w:val="22"/>
                <w:lang w:val="kk-KZ"/>
              </w:rPr>
              <w:t xml:space="preserve">, </w:t>
            </w:r>
            <w:r>
              <w:rPr>
                <w:kern w:val="2"/>
                <w:sz w:val="22"/>
                <w:szCs w:val="22"/>
                <w:lang w:val="en-US"/>
              </w:rPr>
              <w:t>letterheads</w:t>
            </w:r>
            <w:r w:rsidRPr="00F241EA">
              <w:rPr>
                <w:kern w:val="2"/>
                <w:sz w:val="22"/>
                <w:szCs w:val="22"/>
                <w:lang w:val="kk-KZ"/>
              </w:rPr>
              <w:t xml:space="preserve"> </w:t>
            </w:r>
            <w:r>
              <w:rPr>
                <w:kern w:val="2"/>
                <w:sz w:val="22"/>
                <w:szCs w:val="22"/>
                <w:lang w:val="en-US"/>
              </w:rPr>
              <w:t>required</w:t>
            </w:r>
            <w:r w:rsidRPr="00F241EA">
              <w:rPr>
                <w:kern w:val="2"/>
                <w:sz w:val="22"/>
                <w:szCs w:val="22"/>
                <w:lang w:val="kk-KZ"/>
              </w:rPr>
              <w:t xml:space="preserve"> for the Agent to perform relevant actions under the </w:t>
            </w:r>
            <w:r>
              <w:rPr>
                <w:kern w:val="2"/>
                <w:sz w:val="22"/>
                <w:szCs w:val="22"/>
                <w:lang w:val="en-US"/>
              </w:rPr>
              <w:t>Contract,</w:t>
            </w:r>
            <w:r w:rsidRPr="00F241EA">
              <w:rPr>
                <w:kern w:val="2"/>
                <w:sz w:val="22"/>
                <w:szCs w:val="22"/>
                <w:lang w:val="kk-KZ"/>
              </w:rPr>
              <w:t xml:space="preserve"> in the amount determined by the Bank independently</w:t>
            </w:r>
            <w:r w:rsidRPr="00E145CB">
              <w:rPr>
                <w:kern w:val="2"/>
                <w:sz w:val="22"/>
                <w:szCs w:val="22"/>
                <w:lang w:val="kk-KZ"/>
              </w:rPr>
              <w:t>;</w:t>
            </w:r>
          </w:p>
        </w:tc>
      </w:tr>
      <w:tr w:rsidR="00F241EA" w:rsidRPr="003909B1" w14:paraId="57B03388" w14:textId="77777777" w:rsidTr="00B8775A">
        <w:tc>
          <w:tcPr>
            <w:tcW w:w="1706" w:type="pct"/>
            <w:shd w:val="clear" w:color="auto" w:fill="auto"/>
          </w:tcPr>
          <w:p w14:paraId="39AEC27D" w14:textId="77777777" w:rsidR="00F241EA" w:rsidRPr="00E145CB" w:rsidRDefault="00F241EA" w:rsidP="00F241EA">
            <w:pPr>
              <w:tabs>
                <w:tab w:val="num" w:pos="1120"/>
              </w:tabs>
              <w:jc w:val="both"/>
              <w:rPr>
                <w:kern w:val="2"/>
                <w:sz w:val="22"/>
                <w:szCs w:val="22"/>
                <w:lang w:val="kk-KZ"/>
              </w:rPr>
            </w:pPr>
            <w:r w:rsidRPr="00E145CB">
              <w:rPr>
                <w:sz w:val="22"/>
                <w:szCs w:val="22"/>
                <w:lang w:val="kk-KZ"/>
              </w:rPr>
              <w:t>2) Банкте қызмет көрсету жөніндегі талаптардың өзгерістері туралы Агентке жазбаша түрде уақытылы хабарлау;</w:t>
            </w:r>
          </w:p>
        </w:tc>
        <w:tc>
          <w:tcPr>
            <w:tcW w:w="144" w:type="pct"/>
            <w:shd w:val="clear" w:color="auto" w:fill="auto"/>
          </w:tcPr>
          <w:p w14:paraId="006800B8" w14:textId="77777777" w:rsidR="00F241EA" w:rsidRPr="00E145CB" w:rsidRDefault="00F241EA" w:rsidP="00F241EA">
            <w:pPr>
              <w:tabs>
                <w:tab w:val="num" w:pos="1120"/>
              </w:tabs>
              <w:ind w:left="1980"/>
              <w:jc w:val="both"/>
              <w:rPr>
                <w:kern w:val="2"/>
                <w:sz w:val="22"/>
                <w:szCs w:val="22"/>
                <w:lang w:val="kk-KZ"/>
              </w:rPr>
            </w:pPr>
          </w:p>
        </w:tc>
        <w:tc>
          <w:tcPr>
            <w:tcW w:w="1481" w:type="pct"/>
            <w:shd w:val="clear" w:color="auto" w:fill="auto"/>
          </w:tcPr>
          <w:p w14:paraId="30F03503" w14:textId="77777777" w:rsidR="00F241EA" w:rsidRPr="00E145CB" w:rsidRDefault="00F241EA" w:rsidP="00F241EA">
            <w:pPr>
              <w:tabs>
                <w:tab w:val="num" w:pos="1120"/>
              </w:tabs>
              <w:jc w:val="both"/>
              <w:rPr>
                <w:kern w:val="2"/>
                <w:sz w:val="22"/>
                <w:szCs w:val="22"/>
                <w:lang w:val="kk-KZ"/>
              </w:rPr>
            </w:pPr>
            <w:r w:rsidRPr="00E145CB">
              <w:rPr>
                <w:b/>
                <w:kern w:val="2"/>
                <w:sz w:val="22"/>
                <w:szCs w:val="22"/>
                <w:lang w:val="kk-KZ"/>
              </w:rPr>
              <w:t>2)</w:t>
            </w:r>
            <w:r w:rsidRPr="00E145CB">
              <w:rPr>
                <w:kern w:val="2"/>
                <w:sz w:val="22"/>
                <w:szCs w:val="22"/>
                <w:lang w:val="kk-KZ"/>
              </w:rPr>
              <w:t xml:space="preserve"> своевременно оповещать Агента в письменном виде об изменениях условий по обслуживанию в Банке;</w:t>
            </w:r>
          </w:p>
        </w:tc>
        <w:tc>
          <w:tcPr>
            <w:tcW w:w="142" w:type="pct"/>
          </w:tcPr>
          <w:p w14:paraId="0A2E8757" w14:textId="77777777" w:rsidR="00F241EA" w:rsidRPr="00E145CB" w:rsidRDefault="00F241EA" w:rsidP="00F241EA">
            <w:pPr>
              <w:tabs>
                <w:tab w:val="num" w:pos="1120"/>
              </w:tabs>
              <w:jc w:val="both"/>
              <w:rPr>
                <w:b/>
                <w:kern w:val="2"/>
                <w:sz w:val="22"/>
                <w:szCs w:val="22"/>
                <w:lang w:val="kk-KZ"/>
              </w:rPr>
            </w:pPr>
          </w:p>
        </w:tc>
        <w:tc>
          <w:tcPr>
            <w:tcW w:w="1527" w:type="pct"/>
          </w:tcPr>
          <w:p w14:paraId="360ACEE7" w14:textId="77777777" w:rsidR="00F241EA" w:rsidRPr="00E145CB" w:rsidRDefault="00F241EA" w:rsidP="00F241EA">
            <w:pPr>
              <w:tabs>
                <w:tab w:val="num" w:pos="1120"/>
              </w:tabs>
              <w:jc w:val="both"/>
              <w:rPr>
                <w:b/>
                <w:kern w:val="2"/>
                <w:sz w:val="22"/>
                <w:szCs w:val="22"/>
                <w:lang w:val="kk-KZ"/>
              </w:rPr>
            </w:pPr>
            <w:r w:rsidRPr="00E145CB">
              <w:rPr>
                <w:b/>
                <w:kern w:val="2"/>
                <w:sz w:val="22"/>
                <w:szCs w:val="22"/>
                <w:lang w:val="kk-KZ"/>
              </w:rPr>
              <w:t>2)</w:t>
            </w:r>
            <w:r w:rsidRPr="00E145CB">
              <w:rPr>
                <w:kern w:val="2"/>
                <w:sz w:val="22"/>
                <w:szCs w:val="22"/>
                <w:lang w:val="kk-KZ"/>
              </w:rPr>
              <w:t xml:space="preserve"> </w:t>
            </w:r>
            <w:r>
              <w:rPr>
                <w:kern w:val="2"/>
                <w:sz w:val="22"/>
                <w:szCs w:val="22"/>
                <w:lang w:val="en-US"/>
              </w:rPr>
              <w:t xml:space="preserve">to </w:t>
            </w:r>
            <w:r w:rsidRPr="00F241EA">
              <w:rPr>
                <w:kern w:val="2"/>
                <w:sz w:val="22"/>
                <w:szCs w:val="22"/>
                <w:lang w:val="kk-KZ"/>
              </w:rPr>
              <w:t>notify the Agent</w:t>
            </w:r>
            <w:r>
              <w:rPr>
                <w:kern w:val="2"/>
                <w:sz w:val="22"/>
                <w:szCs w:val="22"/>
                <w:lang w:val="en-US"/>
              </w:rPr>
              <w:t xml:space="preserve"> in a timely manner</w:t>
            </w:r>
            <w:r w:rsidRPr="00F241EA">
              <w:rPr>
                <w:kern w:val="2"/>
                <w:sz w:val="22"/>
                <w:szCs w:val="22"/>
                <w:lang w:val="kk-KZ"/>
              </w:rPr>
              <w:t xml:space="preserve"> in writing of any changes in the terms and conditions of servicing at the Bank</w:t>
            </w:r>
            <w:r w:rsidRPr="00E145CB">
              <w:rPr>
                <w:kern w:val="2"/>
                <w:sz w:val="22"/>
                <w:szCs w:val="22"/>
                <w:lang w:val="kk-KZ"/>
              </w:rPr>
              <w:t>;</w:t>
            </w:r>
          </w:p>
        </w:tc>
      </w:tr>
      <w:tr w:rsidR="00F241EA" w:rsidRPr="003909B1" w14:paraId="32A66A01" w14:textId="77777777" w:rsidTr="00B8775A">
        <w:tc>
          <w:tcPr>
            <w:tcW w:w="1706" w:type="pct"/>
            <w:shd w:val="clear" w:color="auto" w:fill="auto"/>
          </w:tcPr>
          <w:p w14:paraId="1DB5CA6A" w14:textId="77777777" w:rsidR="00F241EA" w:rsidRPr="00E145CB" w:rsidRDefault="00F241EA" w:rsidP="00F241EA">
            <w:pPr>
              <w:pStyle w:val="a3"/>
              <w:tabs>
                <w:tab w:val="num" w:pos="1120"/>
              </w:tabs>
              <w:ind w:firstLine="0"/>
              <w:jc w:val="both"/>
              <w:rPr>
                <w:kern w:val="2"/>
                <w:sz w:val="22"/>
                <w:szCs w:val="22"/>
                <w:lang w:val="kk-KZ"/>
              </w:rPr>
            </w:pPr>
            <w:r w:rsidRPr="00E145CB">
              <w:rPr>
                <w:sz w:val="22"/>
                <w:szCs w:val="22"/>
                <w:lang w:val="kk-KZ"/>
              </w:rPr>
              <w:t>3) Шарттың талаптарына сәйкес сыйақы төлеу;</w:t>
            </w:r>
          </w:p>
        </w:tc>
        <w:tc>
          <w:tcPr>
            <w:tcW w:w="144" w:type="pct"/>
            <w:shd w:val="clear" w:color="auto" w:fill="auto"/>
          </w:tcPr>
          <w:p w14:paraId="62230E76" w14:textId="77777777" w:rsidR="00F241EA" w:rsidRPr="00E145CB" w:rsidRDefault="00F241EA" w:rsidP="00F241EA">
            <w:pPr>
              <w:pStyle w:val="a3"/>
              <w:tabs>
                <w:tab w:val="num" w:pos="1120"/>
              </w:tabs>
              <w:ind w:left="1980" w:firstLine="0"/>
              <w:jc w:val="both"/>
              <w:rPr>
                <w:kern w:val="2"/>
                <w:sz w:val="22"/>
                <w:szCs w:val="22"/>
                <w:lang w:val="kk-KZ"/>
              </w:rPr>
            </w:pPr>
          </w:p>
        </w:tc>
        <w:tc>
          <w:tcPr>
            <w:tcW w:w="1481" w:type="pct"/>
            <w:shd w:val="clear" w:color="auto" w:fill="auto"/>
          </w:tcPr>
          <w:p w14:paraId="75EEA96B" w14:textId="77777777" w:rsidR="00F241EA" w:rsidRPr="00E145CB" w:rsidRDefault="00F241EA" w:rsidP="00F241EA">
            <w:pPr>
              <w:pStyle w:val="a3"/>
              <w:tabs>
                <w:tab w:val="num" w:pos="1120"/>
              </w:tabs>
              <w:ind w:firstLine="0"/>
              <w:jc w:val="both"/>
              <w:rPr>
                <w:kern w:val="2"/>
                <w:sz w:val="22"/>
                <w:szCs w:val="22"/>
                <w:lang w:val="kk-KZ"/>
              </w:rPr>
            </w:pPr>
            <w:r w:rsidRPr="00E145CB">
              <w:rPr>
                <w:b/>
                <w:kern w:val="2"/>
                <w:sz w:val="22"/>
                <w:szCs w:val="22"/>
                <w:lang w:val="kk-KZ"/>
              </w:rPr>
              <w:t>3)</w:t>
            </w:r>
            <w:r w:rsidRPr="00E145CB">
              <w:rPr>
                <w:kern w:val="2"/>
                <w:sz w:val="22"/>
                <w:szCs w:val="22"/>
                <w:lang w:val="kk-KZ"/>
              </w:rPr>
              <w:t xml:space="preserve"> выплачивать вознаграждение согласно условиям Договора;</w:t>
            </w:r>
          </w:p>
        </w:tc>
        <w:tc>
          <w:tcPr>
            <w:tcW w:w="142" w:type="pct"/>
          </w:tcPr>
          <w:p w14:paraId="5FE664EE" w14:textId="77777777" w:rsidR="00F241EA" w:rsidRPr="00E145CB" w:rsidRDefault="00F241EA" w:rsidP="00F241EA">
            <w:pPr>
              <w:pStyle w:val="a3"/>
              <w:tabs>
                <w:tab w:val="num" w:pos="1120"/>
              </w:tabs>
              <w:ind w:firstLine="0"/>
              <w:jc w:val="both"/>
              <w:rPr>
                <w:b/>
                <w:kern w:val="2"/>
                <w:sz w:val="22"/>
                <w:szCs w:val="22"/>
                <w:lang w:val="kk-KZ"/>
              </w:rPr>
            </w:pPr>
          </w:p>
        </w:tc>
        <w:tc>
          <w:tcPr>
            <w:tcW w:w="1527" w:type="pct"/>
          </w:tcPr>
          <w:p w14:paraId="24BAF06E" w14:textId="77777777" w:rsidR="00F241EA" w:rsidRPr="00E145CB" w:rsidRDefault="00F241EA" w:rsidP="00F241EA">
            <w:pPr>
              <w:pStyle w:val="a3"/>
              <w:tabs>
                <w:tab w:val="num" w:pos="1120"/>
              </w:tabs>
              <w:ind w:firstLine="0"/>
              <w:jc w:val="both"/>
              <w:rPr>
                <w:b/>
                <w:kern w:val="2"/>
                <w:sz w:val="22"/>
                <w:szCs w:val="22"/>
                <w:lang w:val="kk-KZ"/>
              </w:rPr>
            </w:pPr>
            <w:r w:rsidRPr="00E145CB">
              <w:rPr>
                <w:b/>
                <w:kern w:val="2"/>
                <w:sz w:val="22"/>
                <w:szCs w:val="22"/>
                <w:lang w:val="kk-KZ"/>
              </w:rPr>
              <w:t>3)</w:t>
            </w:r>
            <w:r w:rsidRPr="00E145CB">
              <w:rPr>
                <w:kern w:val="2"/>
                <w:sz w:val="22"/>
                <w:szCs w:val="22"/>
                <w:lang w:val="kk-KZ"/>
              </w:rPr>
              <w:t xml:space="preserve"> </w:t>
            </w:r>
            <w:r>
              <w:rPr>
                <w:kern w:val="2"/>
                <w:sz w:val="22"/>
                <w:szCs w:val="22"/>
                <w:lang w:val="en-US"/>
              </w:rPr>
              <w:t xml:space="preserve">to </w:t>
            </w:r>
            <w:r w:rsidRPr="00F241EA">
              <w:rPr>
                <w:kern w:val="2"/>
                <w:sz w:val="22"/>
                <w:szCs w:val="22"/>
                <w:lang w:val="kk-KZ"/>
              </w:rPr>
              <w:t xml:space="preserve">pay </w:t>
            </w:r>
            <w:r>
              <w:rPr>
                <w:kern w:val="2"/>
                <w:sz w:val="22"/>
                <w:szCs w:val="22"/>
                <w:lang w:val="en-US"/>
              </w:rPr>
              <w:t>a fee</w:t>
            </w:r>
            <w:r w:rsidRPr="00F241EA">
              <w:rPr>
                <w:kern w:val="2"/>
                <w:sz w:val="22"/>
                <w:szCs w:val="22"/>
                <w:lang w:val="kk-KZ"/>
              </w:rPr>
              <w:t xml:space="preserve"> in accordance with the terms of the </w:t>
            </w:r>
            <w:r>
              <w:rPr>
                <w:kern w:val="2"/>
                <w:sz w:val="22"/>
                <w:szCs w:val="22"/>
                <w:lang w:val="en-US"/>
              </w:rPr>
              <w:t>Contract</w:t>
            </w:r>
            <w:r w:rsidRPr="00E145CB">
              <w:rPr>
                <w:kern w:val="2"/>
                <w:sz w:val="22"/>
                <w:szCs w:val="22"/>
                <w:lang w:val="kk-KZ"/>
              </w:rPr>
              <w:t>;</w:t>
            </w:r>
          </w:p>
        </w:tc>
      </w:tr>
      <w:tr w:rsidR="00F241EA" w:rsidRPr="003909B1" w14:paraId="6B3B2FF6" w14:textId="77777777" w:rsidTr="00B8775A">
        <w:tc>
          <w:tcPr>
            <w:tcW w:w="1706" w:type="pct"/>
            <w:shd w:val="clear" w:color="auto" w:fill="auto"/>
          </w:tcPr>
          <w:p w14:paraId="353D6B20" w14:textId="77777777" w:rsidR="00F241EA" w:rsidRPr="00E145CB" w:rsidRDefault="00F241EA" w:rsidP="00F241EA">
            <w:pPr>
              <w:pStyle w:val="a3"/>
              <w:ind w:firstLine="0"/>
              <w:jc w:val="both"/>
              <w:rPr>
                <w:kern w:val="2"/>
                <w:sz w:val="22"/>
                <w:szCs w:val="22"/>
                <w:lang w:val="kk-KZ"/>
              </w:rPr>
            </w:pPr>
            <w:r w:rsidRPr="00E145CB">
              <w:rPr>
                <w:sz w:val="22"/>
                <w:szCs w:val="22"/>
                <w:lang w:val="kk-KZ"/>
              </w:rPr>
              <w:t>4) Агентті тапсырманы орындау үшін қажетті құралдармен қамтамасыз ету;</w:t>
            </w:r>
          </w:p>
        </w:tc>
        <w:tc>
          <w:tcPr>
            <w:tcW w:w="144" w:type="pct"/>
            <w:shd w:val="clear" w:color="auto" w:fill="auto"/>
          </w:tcPr>
          <w:p w14:paraId="10437E66" w14:textId="77777777" w:rsidR="00F241EA" w:rsidRPr="00E145CB" w:rsidRDefault="00F241EA" w:rsidP="00F241EA">
            <w:pPr>
              <w:pStyle w:val="a3"/>
              <w:ind w:left="1980" w:firstLine="0"/>
              <w:jc w:val="both"/>
              <w:rPr>
                <w:kern w:val="2"/>
                <w:sz w:val="22"/>
                <w:szCs w:val="22"/>
                <w:lang w:val="kk-KZ"/>
              </w:rPr>
            </w:pPr>
          </w:p>
        </w:tc>
        <w:tc>
          <w:tcPr>
            <w:tcW w:w="1481" w:type="pct"/>
            <w:shd w:val="clear" w:color="auto" w:fill="auto"/>
          </w:tcPr>
          <w:p w14:paraId="0854C562" w14:textId="77777777" w:rsidR="00F241EA" w:rsidRPr="00E145CB" w:rsidRDefault="00F241EA" w:rsidP="00F241EA">
            <w:pPr>
              <w:pStyle w:val="a3"/>
              <w:ind w:firstLine="0"/>
              <w:jc w:val="both"/>
              <w:rPr>
                <w:kern w:val="2"/>
                <w:sz w:val="22"/>
                <w:szCs w:val="22"/>
                <w:lang w:val="kk-KZ"/>
              </w:rPr>
            </w:pPr>
            <w:r w:rsidRPr="00E145CB">
              <w:rPr>
                <w:b/>
                <w:kern w:val="2"/>
                <w:sz w:val="22"/>
                <w:szCs w:val="22"/>
                <w:lang w:val="kk-KZ"/>
              </w:rPr>
              <w:t>4)</w:t>
            </w:r>
            <w:r w:rsidRPr="00E145CB">
              <w:rPr>
                <w:kern w:val="2"/>
                <w:sz w:val="22"/>
                <w:szCs w:val="22"/>
                <w:lang w:val="kk-KZ"/>
              </w:rPr>
              <w:t xml:space="preserve"> обеспечить Агента средствами, необходимыми для исполнения поручения;</w:t>
            </w:r>
          </w:p>
        </w:tc>
        <w:tc>
          <w:tcPr>
            <w:tcW w:w="142" w:type="pct"/>
          </w:tcPr>
          <w:p w14:paraId="3724E82A" w14:textId="77777777" w:rsidR="00F241EA" w:rsidRPr="00E145CB" w:rsidRDefault="00F241EA" w:rsidP="00F241EA">
            <w:pPr>
              <w:pStyle w:val="a3"/>
              <w:ind w:firstLine="0"/>
              <w:jc w:val="both"/>
              <w:rPr>
                <w:b/>
                <w:kern w:val="2"/>
                <w:sz w:val="22"/>
                <w:szCs w:val="22"/>
                <w:lang w:val="kk-KZ"/>
              </w:rPr>
            </w:pPr>
          </w:p>
        </w:tc>
        <w:tc>
          <w:tcPr>
            <w:tcW w:w="1527" w:type="pct"/>
          </w:tcPr>
          <w:p w14:paraId="1DEB6981" w14:textId="77777777" w:rsidR="00F241EA" w:rsidRPr="00F241EA" w:rsidRDefault="00F241EA" w:rsidP="00F241EA">
            <w:pPr>
              <w:pStyle w:val="a3"/>
              <w:ind w:firstLine="0"/>
              <w:jc w:val="both"/>
              <w:rPr>
                <w:b/>
                <w:kern w:val="2"/>
                <w:sz w:val="22"/>
                <w:szCs w:val="22"/>
                <w:lang w:val="en-US"/>
              </w:rPr>
            </w:pPr>
            <w:r w:rsidRPr="00E145CB">
              <w:rPr>
                <w:b/>
                <w:kern w:val="2"/>
                <w:sz w:val="22"/>
                <w:szCs w:val="22"/>
                <w:lang w:val="kk-KZ"/>
              </w:rPr>
              <w:t>4)</w:t>
            </w:r>
            <w:r w:rsidRPr="00E145CB">
              <w:rPr>
                <w:kern w:val="2"/>
                <w:sz w:val="22"/>
                <w:szCs w:val="22"/>
                <w:lang w:val="kk-KZ"/>
              </w:rPr>
              <w:t xml:space="preserve"> </w:t>
            </w:r>
            <w:r w:rsidRPr="00F241EA">
              <w:rPr>
                <w:kern w:val="2"/>
                <w:sz w:val="22"/>
                <w:szCs w:val="22"/>
                <w:lang w:val="kk-KZ"/>
              </w:rPr>
              <w:t xml:space="preserve">to provide the Agent with the means </w:t>
            </w:r>
            <w:r>
              <w:rPr>
                <w:kern w:val="2"/>
                <w:sz w:val="22"/>
                <w:szCs w:val="22"/>
                <w:lang w:val="en-US"/>
              </w:rPr>
              <w:t>required</w:t>
            </w:r>
            <w:r w:rsidRPr="00F241EA">
              <w:rPr>
                <w:kern w:val="2"/>
                <w:sz w:val="22"/>
                <w:szCs w:val="22"/>
                <w:lang w:val="kk-KZ"/>
              </w:rPr>
              <w:t xml:space="preserve"> </w:t>
            </w:r>
            <w:r>
              <w:rPr>
                <w:kern w:val="2"/>
                <w:sz w:val="22"/>
                <w:szCs w:val="22"/>
                <w:lang w:val="en-US"/>
              </w:rPr>
              <w:t xml:space="preserve">to </w:t>
            </w:r>
            <w:r w:rsidRPr="00F241EA">
              <w:rPr>
                <w:kern w:val="2"/>
                <w:sz w:val="22"/>
                <w:szCs w:val="22"/>
                <w:lang w:val="kk-KZ"/>
              </w:rPr>
              <w:t>execut</w:t>
            </w:r>
            <w:r>
              <w:rPr>
                <w:kern w:val="2"/>
                <w:sz w:val="22"/>
                <w:szCs w:val="22"/>
                <w:lang w:val="en-US"/>
              </w:rPr>
              <w:t>e</w:t>
            </w:r>
            <w:r w:rsidRPr="00F241EA">
              <w:rPr>
                <w:kern w:val="2"/>
                <w:sz w:val="22"/>
                <w:szCs w:val="22"/>
                <w:lang w:val="kk-KZ"/>
              </w:rPr>
              <w:t xml:space="preserve"> the assignment;</w:t>
            </w:r>
          </w:p>
        </w:tc>
      </w:tr>
      <w:tr w:rsidR="00F241EA" w:rsidRPr="003909B1" w14:paraId="761B4284" w14:textId="77777777" w:rsidTr="00B8775A">
        <w:tc>
          <w:tcPr>
            <w:tcW w:w="1706" w:type="pct"/>
            <w:shd w:val="clear" w:color="auto" w:fill="auto"/>
          </w:tcPr>
          <w:p w14:paraId="58ABCFC0" w14:textId="77777777" w:rsidR="00F241EA" w:rsidRPr="00E145CB" w:rsidRDefault="00F241EA" w:rsidP="00F241EA">
            <w:pPr>
              <w:pStyle w:val="a3"/>
              <w:ind w:firstLine="0"/>
              <w:jc w:val="both"/>
              <w:rPr>
                <w:kern w:val="2"/>
                <w:sz w:val="22"/>
                <w:szCs w:val="22"/>
                <w:lang w:val="kk-KZ"/>
              </w:rPr>
            </w:pPr>
            <w:r w:rsidRPr="00E145CB">
              <w:rPr>
                <w:sz w:val="22"/>
                <w:szCs w:val="22"/>
                <w:lang w:val="kk-KZ"/>
              </w:rPr>
              <w:t>5) Агентке тапсырманы орындау үшін қажет болған, жұмсалған шығыстарды өтеу;</w:t>
            </w:r>
          </w:p>
        </w:tc>
        <w:tc>
          <w:tcPr>
            <w:tcW w:w="144" w:type="pct"/>
            <w:shd w:val="clear" w:color="auto" w:fill="auto"/>
          </w:tcPr>
          <w:p w14:paraId="524DDB6E" w14:textId="77777777" w:rsidR="00F241EA" w:rsidRPr="00E145CB" w:rsidRDefault="00F241EA" w:rsidP="00F241EA">
            <w:pPr>
              <w:pStyle w:val="a3"/>
              <w:ind w:left="1980" w:firstLine="0"/>
              <w:jc w:val="both"/>
              <w:rPr>
                <w:kern w:val="2"/>
                <w:sz w:val="22"/>
                <w:szCs w:val="22"/>
                <w:lang w:val="kk-KZ"/>
              </w:rPr>
            </w:pPr>
          </w:p>
        </w:tc>
        <w:tc>
          <w:tcPr>
            <w:tcW w:w="1481" w:type="pct"/>
            <w:shd w:val="clear" w:color="auto" w:fill="auto"/>
          </w:tcPr>
          <w:p w14:paraId="0FE7ED45" w14:textId="77777777" w:rsidR="00F241EA" w:rsidRPr="00E145CB" w:rsidRDefault="00F241EA" w:rsidP="00F241EA">
            <w:pPr>
              <w:pStyle w:val="a3"/>
              <w:ind w:firstLine="0"/>
              <w:jc w:val="both"/>
              <w:rPr>
                <w:kern w:val="2"/>
                <w:sz w:val="22"/>
                <w:szCs w:val="22"/>
                <w:lang w:val="kk-KZ"/>
              </w:rPr>
            </w:pPr>
            <w:r w:rsidRPr="00E145CB">
              <w:rPr>
                <w:b/>
                <w:kern w:val="2"/>
                <w:sz w:val="22"/>
                <w:szCs w:val="22"/>
                <w:lang w:val="kk-KZ"/>
              </w:rPr>
              <w:t>5)</w:t>
            </w:r>
            <w:r w:rsidRPr="00E145CB">
              <w:rPr>
                <w:kern w:val="2"/>
                <w:sz w:val="22"/>
                <w:szCs w:val="22"/>
                <w:lang w:val="kk-KZ"/>
              </w:rPr>
              <w:t xml:space="preserve"> возместить Агенту понесенные расходы, которые были необходимы для исполнения поручения.</w:t>
            </w:r>
          </w:p>
        </w:tc>
        <w:tc>
          <w:tcPr>
            <w:tcW w:w="142" w:type="pct"/>
          </w:tcPr>
          <w:p w14:paraId="4F862F88" w14:textId="77777777" w:rsidR="00F241EA" w:rsidRPr="00E145CB" w:rsidRDefault="00F241EA" w:rsidP="00F241EA">
            <w:pPr>
              <w:pStyle w:val="a3"/>
              <w:ind w:firstLine="0"/>
              <w:jc w:val="both"/>
              <w:rPr>
                <w:b/>
                <w:kern w:val="2"/>
                <w:sz w:val="22"/>
                <w:szCs w:val="22"/>
                <w:lang w:val="kk-KZ"/>
              </w:rPr>
            </w:pPr>
          </w:p>
        </w:tc>
        <w:tc>
          <w:tcPr>
            <w:tcW w:w="1527" w:type="pct"/>
          </w:tcPr>
          <w:p w14:paraId="69DA4879" w14:textId="77777777" w:rsidR="00F241EA" w:rsidRPr="00E145CB" w:rsidRDefault="00F241EA" w:rsidP="00F241EA">
            <w:pPr>
              <w:pStyle w:val="a3"/>
              <w:ind w:firstLine="0"/>
              <w:jc w:val="both"/>
              <w:rPr>
                <w:b/>
                <w:kern w:val="2"/>
                <w:sz w:val="22"/>
                <w:szCs w:val="22"/>
                <w:lang w:val="kk-KZ"/>
              </w:rPr>
            </w:pPr>
            <w:r w:rsidRPr="00E145CB">
              <w:rPr>
                <w:b/>
                <w:kern w:val="2"/>
                <w:sz w:val="22"/>
                <w:szCs w:val="22"/>
                <w:lang w:val="kk-KZ"/>
              </w:rPr>
              <w:t>5)</w:t>
            </w:r>
            <w:r w:rsidRPr="00E145CB">
              <w:rPr>
                <w:kern w:val="2"/>
                <w:sz w:val="22"/>
                <w:szCs w:val="22"/>
                <w:lang w:val="kk-KZ"/>
              </w:rPr>
              <w:t xml:space="preserve"> </w:t>
            </w:r>
            <w:r w:rsidRPr="00F241EA">
              <w:rPr>
                <w:kern w:val="2"/>
                <w:sz w:val="22"/>
                <w:szCs w:val="22"/>
                <w:lang w:val="kk-KZ"/>
              </w:rPr>
              <w:t>to reimburse the Agent for the expenses incurred, which were necessary for execution of the assignment</w:t>
            </w:r>
            <w:r w:rsidRPr="00E145CB">
              <w:rPr>
                <w:kern w:val="2"/>
                <w:sz w:val="22"/>
                <w:szCs w:val="22"/>
                <w:lang w:val="kk-KZ"/>
              </w:rPr>
              <w:t>.</w:t>
            </w:r>
          </w:p>
        </w:tc>
      </w:tr>
      <w:tr w:rsidR="00F241EA" w:rsidRPr="003909B1" w14:paraId="09C70680" w14:textId="77777777" w:rsidTr="00B8775A">
        <w:tc>
          <w:tcPr>
            <w:tcW w:w="1706" w:type="pct"/>
            <w:shd w:val="clear" w:color="auto" w:fill="auto"/>
          </w:tcPr>
          <w:p w14:paraId="0ED3A5C3" w14:textId="77777777" w:rsidR="00F241EA" w:rsidRPr="00E145CB" w:rsidRDefault="00F241EA" w:rsidP="00F241EA">
            <w:pPr>
              <w:pStyle w:val="a3"/>
              <w:ind w:firstLine="0"/>
              <w:jc w:val="both"/>
              <w:rPr>
                <w:kern w:val="2"/>
                <w:sz w:val="22"/>
                <w:szCs w:val="22"/>
                <w:lang w:val="kk-KZ"/>
              </w:rPr>
            </w:pPr>
            <w:r w:rsidRPr="00E145CB">
              <w:rPr>
                <w:sz w:val="22"/>
                <w:szCs w:val="22"/>
                <w:lang w:val="kk-KZ"/>
              </w:rPr>
              <w:t>6) Шартқа сәйкес Агент орындағанның бәрін кідіріссіз қабылдау.</w:t>
            </w:r>
          </w:p>
        </w:tc>
        <w:tc>
          <w:tcPr>
            <w:tcW w:w="144" w:type="pct"/>
            <w:shd w:val="clear" w:color="auto" w:fill="auto"/>
          </w:tcPr>
          <w:p w14:paraId="688ADB37" w14:textId="77777777" w:rsidR="00F241EA" w:rsidRPr="00E145CB" w:rsidRDefault="00F241EA" w:rsidP="00F241EA">
            <w:pPr>
              <w:pStyle w:val="a3"/>
              <w:ind w:left="1980" w:firstLine="0"/>
              <w:jc w:val="both"/>
              <w:rPr>
                <w:kern w:val="2"/>
                <w:sz w:val="22"/>
                <w:szCs w:val="22"/>
                <w:lang w:val="kk-KZ"/>
              </w:rPr>
            </w:pPr>
          </w:p>
        </w:tc>
        <w:tc>
          <w:tcPr>
            <w:tcW w:w="1481" w:type="pct"/>
            <w:shd w:val="clear" w:color="auto" w:fill="auto"/>
          </w:tcPr>
          <w:p w14:paraId="3208C1B8" w14:textId="77777777" w:rsidR="00F241EA" w:rsidRPr="00E145CB" w:rsidRDefault="00F241EA" w:rsidP="00F241EA">
            <w:pPr>
              <w:pStyle w:val="a3"/>
              <w:ind w:firstLine="0"/>
              <w:jc w:val="both"/>
              <w:rPr>
                <w:kern w:val="2"/>
                <w:sz w:val="22"/>
                <w:szCs w:val="22"/>
                <w:lang w:val="kk-KZ"/>
              </w:rPr>
            </w:pPr>
            <w:r w:rsidRPr="00E145CB">
              <w:rPr>
                <w:b/>
                <w:kern w:val="2"/>
                <w:sz w:val="22"/>
                <w:szCs w:val="22"/>
                <w:lang w:val="kk-KZ"/>
              </w:rPr>
              <w:t>6)</w:t>
            </w:r>
            <w:r w:rsidRPr="00E145CB">
              <w:rPr>
                <w:kern w:val="2"/>
                <w:sz w:val="22"/>
                <w:szCs w:val="22"/>
                <w:lang w:val="kk-KZ"/>
              </w:rPr>
              <w:t xml:space="preserve"> принять без промедления всё исполненное Агентом в соответствии с Договором.</w:t>
            </w:r>
          </w:p>
        </w:tc>
        <w:tc>
          <w:tcPr>
            <w:tcW w:w="142" w:type="pct"/>
          </w:tcPr>
          <w:p w14:paraId="14FC8989" w14:textId="77777777" w:rsidR="00F241EA" w:rsidRPr="00E145CB" w:rsidRDefault="00F241EA" w:rsidP="00F241EA">
            <w:pPr>
              <w:pStyle w:val="a3"/>
              <w:ind w:firstLine="0"/>
              <w:jc w:val="both"/>
              <w:rPr>
                <w:b/>
                <w:kern w:val="2"/>
                <w:sz w:val="22"/>
                <w:szCs w:val="22"/>
                <w:lang w:val="kk-KZ"/>
              </w:rPr>
            </w:pPr>
          </w:p>
        </w:tc>
        <w:tc>
          <w:tcPr>
            <w:tcW w:w="1527" w:type="pct"/>
          </w:tcPr>
          <w:p w14:paraId="37351081" w14:textId="77777777" w:rsidR="00F241EA" w:rsidRPr="00E145CB" w:rsidRDefault="00F241EA" w:rsidP="00F241EA">
            <w:pPr>
              <w:pStyle w:val="a3"/>
              <w:ind w:firstLine="0"/>
              <w:jc w:val="both"/>
              <w:rPr>
                <w:b/>
                <w:kern w:val="2"/>
                <w:sz w:val="22"/>
                <w:szCs w:val="22"/>
                <w:lang w:val="kk-KZ"/>
              </w:rPr>
            </w:pPr>
            <w:r w:rsidRPr="00E145CB">
              <w:rPr>
                <w:b/>
                <w:kern w:val="2"/>
                <w:sz w:val="22"/>
                <w:szCs w:val="22"/>
                <w:lang w:val="kk-KZ"/>
              </w:rPr>
              <w:t>6)</w:t>
            </w:r>
            <w:r w:rsidRPr="00E145CB">
              <w:rPr>
                <w:kern w:val="2"/>
                <w:sz w:val="22"/>
                <w:szCs w:val="22"/>
                <w:lang w:val="kk-KZ"/>
              </w:rPr>
              <w:t xml:space="preserve"> </w:t>
            </w:r>
            <w:r>
              <w:rPr>
                <w:kern w:val="2"/>
                <w:sz w:val="22"/>
                <w:szCs w:val="22"/>
                <w:lang w:val="en-US"/>
              </w:rPr>
              <w:t xml:space="preserve">to </w:t>
            </w:r>
            <w:r w:rsidRPr="00F241EA">
              <w:rPr>
                <w:kern w:val="2"/>
                <w:sz w:val="22"/>
                <w:szCs w:val="22"/>
                <w:lang w:val="kk-KZ"/>
              </w:rPr>
              <w:t>accept without delay everything performed by the Agent in accordance with the Contract</w:t>
            </w:r>
            <w:r w:rsidRPr="00E145CB">
              <w:rPr>
                <w:kern w:val="2"/>
                <w:sz w:val="22"/>
                <w:szCs w:val="22"/>
                <w:lang w:val="kk-KZ"/>
              </w:rPr>
              <w:t>.</w:t>
            </w:r>
          </w:p>
        </w:tc>
      </w:tr>
      <w:tr w:rsidR="00F241EA" w:rsidRPr="003909B1" w14:paraId="1326380A" w14:textId="77777777" w:rsidTr="00B8775A">
        <w:tc>
          <w:tcPr>
            <w:tcW w:w="1706" w:type="pct"/>
            <w:shd w:val="clear" w:color="auto" w:fill="auto"/>
          </w:tcPr>
          <w:p w14:paraId="3351039D" w14:textId="77777777" w:rsidR="00F241EA" w:rsidRPr="00E145CB" w:rsidRDefault="00F241EA" w:rsidP="00F241EA">
            <w:pPr>
              <w:tabs>
                <w:tab w:val="left" w:pos="1080"/>
                <w:tab w:val="left" w:pos="1260"/>
              </w:tabs>
              <w:jc w:val="both"/>
              <w:rPr>
                <w:kern w:val="2"/>
                <w:sz w:val="22"/>
                <w:szCs w:val="22"/>
                <w:u w:val="single"/>
                <w:lang w:val="kk-KZ"/>
              </w:rPr>
            </w:pPr>
            <w:r w:rsidRPr="00E145CB">
              <w:rPr>
                <w:sz w:val="22"/>
                <w:szCs w:val="22"/>
                <w:lang w:val="kk-KZ"/>
              </w:rPr>
              <w:t>18. Агенттің құқықтары:</w:t>
            </w:r>
          </w:p>
        </w:tc>
        <w:tc>
          <w:tcPr>
            <w:tcW w:w="144" w:type="pct"/>
            <w:shd w:val="clear" w:color="auto" w:fill="auto"/>
          </w:tcPr>
          <w:p w14:paraId="460470D5" w14:textId="77777777" w:rsidR="00F241EA" w:rsidRPr="00E145CB" w:rsidRDefault="00F241EA" w:rsidP="00F241EA">
            <w:pPr>
              <w:tabs>
                <w:tab w:val="left" w:pos="1080"/>
                <w:tab w:val="left" w:pos="1260"/>
              </w:tabs>
              <w:ind w:left="360"/>
              <w:jc w:val="both"/>
              <w:rPr>
                <w:kern w:val="2"/>
                <w:sz w:val="22"/>
                <w:szCs w:val="22"/>
                <w:u w:val="single"/>
                <w:lang w:val="kk-KZ"/>
              </w:rPr>
            </w:pPr>
          </w:p>
        </w:tc>
        <w:tc>
          <w:tcPr>
            <w:tcW w:w="1481" w:type="pct"/>
            <w:shd w:val="clear" w:color="auto" w:fill="auto"/>
          </w:tcPr>
          <w:p w14:paraId="33696A34" w14:textId="77777777" w:rsidR="00F241EA" w:rsidRPr="00E145CB" w:rsidRDefault="00F241EA" w:rsidP="00F241EA">
            <w:pPr>
              <w:tabs>
                <w:tab w:val="left" w:pos="1080"/>
                <w:tab w:val="left" w:pos="1260"/>
              </w:tabs>
              <w:jc w:val="both"/>
              <w:rPr>
                <w:kern w:val="2"/>
                <w:sz w:val="22"/>
                <w:szCs w:val="22"/>
                <w:lang w:val="kk-KZ"/>
              </w:rPr>
            </w:pPr>
            <w:r w:rsidRPr="00E145CB">
              <w:rPr>
                <w:b/>
                <w:kern w:val="2"/>
                <w:sz w:val="22"/>
                <w:szCs w:val="22"/>
                <w:lang w:val="kk-KZ"/>
              </w:rPr>
              <w:t>18.</w:t>
            </w:r>
            <w:r w:rsidRPr="00E145CB">
              <w:rPr>
                <w:kern w:val="2"/>
                <w:sz w:val="22"/>
                <w:szCs w:val="22"/>
                <w:lang w:val="kk-KZ"/>
              </w:rPr>
              <w:t xml:space="preserve"> Агент вправе:</w:t>
            </w:r>
          </w:p>
        </w:tc>
        <w:tc>
          <w:tcPr>
            <w:tcW w:w="142" w:type="pct"/>
          </w:tcPr>
          <w:p w14:paraId="6E1C2A06" w14:textId="77777777" w:rsidR="00F241EA" w:rsidRPr="00E145CB" w:rsidRDefault="00F241EA" w:rsidP="00F241EA">
            <w:pPr>
              <w:tabs>
                <w:tab w:val="left" w:pos="1080"/>
                <w:tab w:val="left" w:pos="1260"/>
              </w:tabs>
              <w:jc w:val="both"/>
              <w:rPr>
                <w:b/>
                <w:kern w:val="2"/>
                <w:sz w:val="22"/>
                <w:szCs w:val="22"/>
                <w:lang w:val="kk-KZ"/>
              </w:rPr>
            </w:pPr>
          </w:p>
        </w:tc>
        <w:tc>
          <w:tcPr>
            <w:tcW w:w="1527" w:type="pct"/>
          </w:tcPr>
          <w:p w14:paraId="49851FEA" w14:textId="77777777" w:rsidR="00F241EA" w:rsidRPr="00E145CB" w:rsidRDefault="00F241EA" w:rsidP="00F241EA">
            <w:pPr>
              <w:tabs>
                <w:tab w:val="left" w:pos="1080"/>
                <w:tab w:val="left" w:pos="1260"/>
              </w:tabs>
              <w:jc w:val="both"/>
              <w:rPr>
                <w:b/>
                <w:kern w:val="2"/>
                <w:sz w:val="22"/>
                <w:szCs w:val="22"/>
                <w:lang w:val="kk-KZ"/>
              </w:rPr>
            </w:pPr>
            <w:r w:rsidRPr="00E145CB">
              <w:rPr>
                <w:b/>
                <w:kern w:val="2"/>
                <w:sz w:val="22"/>
                <w:szCs w:val="22"/>
                <w:lang w:val="kk-KZ"/>
              </w:rPr>
              <w:t>18.</w:t>
            </w:r>
            <w:r w:rsidRPr="00E145CB">
              <w:rPr>
                <w:kern w:val="2"/>
                <w:sz w:val="22"/>
                <w:szCs w:val="22"/>
                <w:lang w:val="kk-KZ"/>
              </w:rPr>
              <w:t xml:space="preserve"> </w:t>
            </w:r>
            <w:r>
              <w:rPr>
                <w:kern w:val="2"/>
                <w:sz w:val="22"/>
                <w:szCs w:val="22"/>
                <w:lang w:val="en-US"/>
              </w:rPr>
              <w:t>The Agent shall be entitled</w:t>
            </w:r>
            <w:r w:rsidRPr="00E145CB">
              <w:rPr>
                <w:kern w:val="2"/>
                <w:sz w:val="22"/>
                <w:szCs w:val="22"/>
                <w:lang w:val="kk-KZ"/>
              </w:rPr>
              <w:t>:</w:t>
            </w:r>
          </w:p>
        </w:tc>
      </w:tr>
      <w:tr w:rsidR="00F241EA" w:rsidRPr="003909B1" w14:paraId="3090E772" w14:textId="77777777" w:rsidTr="00B8775A">
        <w:tc>
          <w:tcPr>
            <w:tcW w:w="1706" w:type="pct"/>
            <w:shd w:val="clear" w:color="auto" w:fill="auto"/>
          </w:tcPr>
          <w:p w14:paraId="3C409DEB" w14:textId="77777777" w:rsidR="00F241EA" w:rsidRPr="00E145CB" w:rsidRDefault="00F241EA" w:rsidP="00F241EA">
            <w:pPr>
              <w:tabs>
                <w:tab w:val="num" w:pos="1120"/>
              </w:tabs>
              <w:jc w:val="both"/>
              <w:rPr>
                <w:kern w:val="2"/>
                <w:sz w:val="22"/>
                <w:szCs w:val="22"/>
                <w:lang w:val="kk-KZ"/>
              </w:rPr>
            </w:pPr>
            <w:r w:rsidRPr="00E145CB">
              <w:rPr>
                <w:sz w:val="22"/>
                <w:szCs w:val="22"/>
                <w:lang w:val="kk-KZ"/>
              </w:rPr>
              <w:t>1) Банктен Шарт бойынша өз міндеттемелерін орындау үшін қажетті нұсқауларды (нұсқаулықтарды) сұрату және алу;</w:t>
            </w:r>
          </w:p>
        </w:tc>
        <w:tc>
          <w:tcPr>
            <w:tcW w:w="144" w:type="pct"/>
            <w:shd w:val="clear" w:color="auto" w:fill="auto"/>
          </w:tcPr>
          <w:p w14:paraId="15F70263" w14:textId="77777777" w:rsidR="00F241EA" w:rsidRPr="00E145CB" w:rsidRDefault="00F241EA" w:rsidP="00F241EA">
            <w:pPr>
              <w:tabs>
                <w:tab w:val="num" w:pos="1120"/>
              </w:tabs>
              <w:ind w:left="1980"/>
              <w:jc w:val="both"/>
              <w:rPr>
                <w:kern w:val="2"/>
                <w:sz w:val="22"/>
                <w:szCs w:val="22"/>
                <w:lang w:val="kk-KZ"/>
              </w:rPr>
            </w:pPr>
          </w:p>
        </w:tc>
        <w:tc>
          <w:tcPr>
            <w:tcW w:w="1481" w:type="pct"/>
            <w:shd w:val="clear" w:color="auto" w:fill="auto"/>
          </w:tcPr>
          <w:p w14:paraId="4023446A" w14:textId="77777777" w:rsidR="00F241EA" w:rsidRPr="00E145CB" w:rsidRDefault="00F241EA" w:rsidP="00F241EA">
            <w:pPr>
              <w:tabs>
                <w:tab w:val="num" w:pos="1120"/>
              </w:tabs>
              <w:jc w:val="both"/>
              <w:rPr>
                <w:kern w:val="2"/>
                <w:sz w:val="22"/>
                <w:szCs w:val="22"/>
                <w:lang w:val="kk-KZ"/>
              </w:rPr>
            </w:pPr>
            <w:r w:rsidRPr="00E145CB">
              <w:rPr>
                <w:b/>
                <w:kern w:val="2"/>
                <w:sz w:val="22"/>
                <w:szCs w:val="22"/>
                <w:lang w:val="kk-KZ"/>
              </w:rPr>
              <w:t>1)</w:t>
            </w:r>
            <w:r w:rsidRPr="00E145CB">
              <w:rPr>
                <w:kern w:val="2"/>
                <w:sz w:val="22"/>
                <w:szCs w:val="22"/>
                <w:lang w:val="kk-KZ"/>
              </w:rPr>
              <w:t xml:space="preserve"> запрашивать и получать от Банка указания (инструкции), необходимые для исполнения своих обязательств по Договору;</w:t>
            </w:r>
          </w:p>
        </w:tc>
        <w:tc>
          <w:tcPr>
            <w:tcW w:w="142" w:type="pct"/>
          </w:tcPr>
          <w:p w14:paraId="2404760B" w14:textId="77777777" w:rsidR="00F241EA" w:rsidRPr="00E145CB" w:rsidRDefault="00F241EA" w:rsidP="00F241EA">
            <w:pPr>
              <w:tabs>
                <w:tab w:val="num" w:pos="1120"/>
              </w:tabs>
              <w:jc w:val="both"/>
              <w:rPr>
                <w:b/>
                <w:kern w:val="2"/>
                <w:sz w:val="22"/>
                <w:szCs w:val="22"/>
                <w:lang w:val="kk-KZ"/>
              </w:rPr>
            </w:pPr>
          </w:p>
        </w:tc>
        <w:tc>
          <w:tcPr>
            <w:tcW w:w="1527" w:type="pct"/>
          </w:tcPr>
          <w:p w14:paraId="5A314E2D" w14:textId="77777777" w:rsidR="00F241EA" w:rsidRPr="00E145CB" w:rsidRDefault="00F241EA" w:rsidP="00F241EA">
            <w:pPr>
              <w:tabs>
                <w:tab w:val="num" w:pos="1120"/>
              </w:tabs>
              <w:jc w:val="both"/>
              <w:rPr>
                <w:b/>
                <w:kern w:val="2"/>
                <w:sz w:val="22"/>
                <w:szCs w:val="22"/>
                <w:lang w:val="kk-KZ"/>
              </w:rPr>
            </w:pPr>
            <w:r w:rsidRPr="00E145CB">
              <w:rPr>
                <w:b/>
                <w:kern w:val="2"/>
                <w:sz w:val="22"/>
                <w:szCs w:val="22"/>
                <w:lang w:val="kk-KZ"/>
              </w:rPr>
              <w:t>1)</w:t>
            </w:r>
            <w:r w:rsidRPr="00E145CB">
              <w:rPr>
                <w:kern w:val="2"/>
                <w:sz w:val="22"/>
                <w:szCs w:val="22"/>
                <w:lang w:val="kk-KZ"/>
              </w:rPr>
              <w:t xml:space="preserve"> </w:t>
            </w:r>
            <w:r>
              <w:rPr>
                <w:kern w:val="2"/>
                <w:sz w:val="22"/>
                <w:szCs w:val="22"/>
                <w:lang w:val="en-US"/>
              </w:rPr>
              <w:t xml:space="preserve">to </w:t>
            </w:r>
            <w:r w:rsidRPr="00F241EA">
              <w:rPr>
                <w:kern w:val="2"/>
                <w:sz w:val="22"/>
                <w:szCs w:val="22"/>
                <w:lang w:val="kk-KZ"/>
              </w:rPr>
              <w:t>request and receive from the Bank instructions</w:t>
            </w:r>
            <w:r>
              <w:rPr>
                <w:kern w:val="2"/>
                <w:sz w:val="22"/>
                <w:szCs w:val="22"/>
                <w:lang w:val="en-US"/>
              </w:rPr>
              <w:t xml:space="preserve"> required to perform </w:t>
            </w:r>
            <w:r w:rsidRPr="00F241EA">
              <w:rPr>
                <w:kern w:val="2"/>
                <w:sz w:val="22"/>
                <w:szCs w:val="22"/>
                <w:lang w:val="kk-KZ"/>
              </w:rPr>
              <w:t xml:space="preserve">its obligations under the </w:t>
            </w:r>
            <w:r>
              <w:rPr>
                <w:kern w:val="2"/>
                <w:sz w:val="22"/>
                <w:szCs w:val="22"/>
                <w:lang w:val="en-US"/>
              </w:rPr>
              <w:t>Contract;</w:t>
            </w:r>
          </w:p>
        </w:tc>
      </w:tr>
      <w:tr w:rsidR="00F241EA" w:rsidRPr="003909B1" w14:paraId="65289CE7" w14:textId="77777777" w:rsidTr="00B8775A">
        <w:tc>
          <w:tcPr>
            <w:tcW w:w="1706" w:type="pct"/>
            <w:shd w:val="clear" w:color="auto" w:fill="auto"/>
          </w:tcPr>
          <w:p w14:paraId="420BC4C0" w14:textId="77777777" w:rsidR="00F241EA" w:rsidRPr="00E145CB" w:rsidRDefault="00F241EA" w:rsidP="00F241EA">
            <w:pPr>
              <w:tabs>
                <w:tab w:val="num" w:pos="1120"/>
              </w:tabs>
              <w:jc w:val="both"/>
              <w:rPr>
                <w:kern w:val="2"/>
                <w:sz w:val="22"/>
                <w:szCs w:val="22"/>
                <w:lang w:val="kk-KZ"/>
              </w:rPr>
            </w:pPr>
            <w:r w:rsidRPr="00E145CB">
              <w:rPr>
                <w:sz w:val="22"/>
                <w:szCs w:val="22"/>
                <w:lang w:val="kk-KZ"/>
              </w:rPr>
              <w:t xml:space="preserve">2) Шарт бойынша өз міндеттемелерін тиісті дәрежеде орындаған кезде Шарттың талаптарына </w:t>
            </w:r>
            <w:r w:rsidRPr="00E145CB">
              <w:rPr>
                <w:sz w:val="22"/>
                <w:szCs w:val="22"/>
                <w:lang w:val="kk-KZ"/>
              </w:rPr>
              <w:lastRenderedPageBreak/>
              <w:t xml:space="preserve">сәйкес сыйақы алу. </w:t>
            </w:r>
          </w:p>
        </w:tc>
        <w:tc>
          <w:tcPr>
            <w:tcW w:w="144" w:type="pct"/>
            <w:shd w:val="clear" w:color="auto" w:fill="auto"/>
          </w:tcPr>
          <w:p w14:paraId="5887C667" w14:textId="77777777" w:rsidR="00F241EA" w:rsidRPr="00E145CB" w:rsidRDefault="00F241EA" w:rsidP="00F241EA">
            <w:pPr>
              <w:tabs>
                <w:tab w:val="num" w:pos="1120"/>
              </w:tabs>
              <w:ind w:left="1980"/>
              <w:jc w:val="both"/>
              <w:rPr>
                <w:kern w:val="2"/>
                <w:sz w:val="22"/>
                <w:szCs w:val="22"/>
                <w:lang w:val="kk-KZ"/>
              </w:rPr>
            </w:pPr>
          </w:p>
        </w:tc>
        <w:tc>
          <w:tcPr>
            <w:tcW w:w="1481" w:type="pct"/>
            <w:shd w:val="clear" w:color="auto" w:fill="auto"/>
          </w:tcPr>
          <w:p w14:paraId="6BD33049" w14:textId="77777777" w:rsidR="00F241EA" w:rsidRPr="00E145CB" w:rsidRDefault="00F241EA" w:rsidP="00F241EA">
            <w:pPr>
              <w:tabs>
                <w:tab w:val="num" w:pos="1120"/>
              </w:tabs>
              <w:jc w:val="both"/>
              <w:rPr>
                <w:kern w:val="2"/>
                <w:sz w:val="22"/>
                <w:szCs w:val="22"/>
                <w:lang w:val="kk-KZ"/>
              </w:rPr>
            </w:pPr>
            <w:r w:rsidRPr="00E145CB">
              <w:rPr>
                <w:b/>
                <w:kern w:val="2"/>
                <w:sz w:val="22"/>
                <w:szCs w:val="22"/>
                <w:lang w:val="kk-KZ"/>
              </w:rPr>
              <w:t>2)</w:t>
            </w:r>
            <w:r w:rsidRPr="00E145CB">
              <w:rPr>
                <w:kern w:val="2"/>
                <w:sz w:val="22"/>
                <w:szCs w:val="22"/>
                <w:lang w:val="kk-KZ"/>
              </w:rPr>
              <w:t xml:space="preserve"> получать вознаграждение согласно условиям  Договора, при надлежащем </w:t>
            </w:r>
            <w:r w:rsidRPr="00E145CB">
              <w:rPr>
                <w:kern w:val="2"/>
                <w:sz w:val="22"/>
                <w:szCs w:val="22"/>
                <w:lang w:val="kk-KZ"/>
              </w:rPr>
              <w:lastRenderedPageBreak/>
              <w:t xml:space="preserve">исполнении своих обязательств по Договору. </w:t>
            </w:r>
          </w:p>
        </w:tc>
        <w:tc>
          <w:tcPr>
            <w:tcW w:w="142" w:type="pct"/>
          </w:tcPr>
          <w:p w14:paraId="1FF05CAE" w14:textId="77777777" w:rsidR="00F241EA" w:rsidRPr="00E145CB" w:rsidRDefault="00F241EA" w:rsidP="00F241EA">
            <w:pPr>
              <w:tabs>
                <w:tab w:val="num" w:pos="1120"/>
              </w:tabs>
              <w:jc w:val="both"/>
              <w:rPr>
                <w:b/>
                <w:kern w:val="2"/>
                <w:sz w:val="22"/>
                <w:szCs w:val="22"/>
                <w:lang w:val="kk-KZ"/>
              </w:rPr>
            </w:pPr>
          </w:p>
        </w:tc>
        <w:tc>
          <w:tcPr>
            <w:tcW w:w="1527" w:type="pct"/>
          </w:tcPr>
          <w:p w14:paraId="632031F0" w14:textId="77777777" w:rsidR="00F241EA" w:rsidRPr="00E145CB" w:rsidRDefault="00F241EA" w:rsidP="00F241EA">
            <w:pPr>
              <w:tabs>
                <w:tab w:val="num" w:pos="1120"/>
              </w:tabs>
              <w:jc w:val="both"/>
              <w:rPr>
                <w:b/>
                <w:kern w:val="2"/>
                <w:sz w:val="22"/>
                <w:szCs w:val="22"/>
                <w:lang w:val="kk-KZ"/>
              </w:rPr>
            </w:pPr>
            <w:r w:rsidRPr="00E145CB">
              <w:rPr>
                <w:b/>
                <w:kern w:val="2"/>
                <w:sz w:val="22"/>
                <w:szCs w:val="22"/>
                <w:lang w:val="kk-KZ"/>
              </w:rPr>
              <w:t>2)</w:t>
            </w:r>
            <w:r w:rsidRPr="00E145CB">
              <w:rPr>
                <w:kern w:val="2"/>
                <w:sz w:val="22"/>
                <w:szCs w:val="22"/>
                <w:lang w:val="kk-KZ"/>
              </w:rPr>
              <w:t xml:space="preserve"> </w:t>
            </w:r>
            <w:r w:rsidR="00F5724F" w:rsidRPr="00F5724F">
              <w:rPr>
                <w:kern w:val="2"/>
                <w:sz w:val="22"/>
                <w:szCs w:val="22"/>
                <w:lang w:val="kk-KZ"/>
              </w:rPr>
              <w:t>to receive a fee pursuant to the terms and conditions of the Contract</w:t>
            </w:r>
            <w:r w:rsidR="00F5724F">
              <w:rPr>
                <w:kern w:val="2"/>
                <w:sz w:val="22"/>
                <w:szCs w:val="22"/>
                <w:lang w:val="en-US"/>
              </w:rPr>
              <w:t xml:space="preserve"> upon proper </w:t>
            </w:r>
            <w:r w:rsidR="00F5724F">
              <w:rPr>
                <w:kern w:val="2"/>
                <w:sz w:val="22"/>
                <w:szCs w:val="22"/>
                <w:lang w:val="en-US"/>
              </w:rPr>
              <w:lastRenderedPageBreak/>
              <w:t>performance of its obligations under the Contract</w:t>
            </w:r>
            <w:r w:rsidRPr="00E145CB">
              <w:rPr>
                <w:kern w:val="2"/>
                <w:sz w:val="22"/>
                <w:szCs w:val="22"/>
                <w:lang w:val="kk-KZ"/>
              </w:rPr>
              <w:t xml:space="preserve">. </w:t>
            </w:r>
          </w:p>
        </w:tc>
      </w:tr>
      <w:tr w:rsidR="00F5724F" w:rsidRPr="003909B1" w14:paraId="049BE49E" w14:textId="77777777" w:rsidTr="00B8775A">
        <w:tc>
          <w:tcPr>
            <w:tcW w:w="1706" w:type="pct"/>
            <w:shd w:val="clear" w:color="auto" w:fill="auto"/>
          </w:tcPr>
          <w:p w14:paraId="62182627" w14:textId="77777777" w:rsidR="00F5724F" w:rsidRPr="00E145CB" w:rsidRDefault="00F5724F" w:rsidP="00F5724F">
            <w:pPr>
              <w:rPr>
                <w:kern w:val="2"/>
                <w:sz w:val="22"/>
                <w:szCs w:val="22"/>
                <w:u w:val="single"/>
                <w:lang w:val="kk-KZ"/>
              </w:rPr>
            </w:pPr>
            <w:r w:rsidRPr="00E145CB">
              <w:rPr>
                <w:b/>
                <w:sz w:val="22"/>
                <w:szCs w:val="22"/>
                <w:lang w:val="kk-KZ"/>
              </w:rPr>
              <w:lastRenderedPageBreak/>
              <w:t>19.</w:t>
            </w:r>
            <w:r w:rsidRPr="00E145CB">
              <w:rPr>
                <w:sz w:val="22"/>
                <w:szCs w:val="22"/>
                <w:lang w:val="kk-KZ"/>
              </w:rPr>
              <w:t xml:space="preserve"> Агенттің  міндеттері:</w:t>
            </w:r>
          </w:p>
        </w:tc>
        <w:tc>
          <w:tcPr>
            <w:tcW w:w="144" w:type="pct"/>
            <w:shd w:val="clear" w:color="auto" w:fill="auto"/>
          </w:tcPr>
          <w:p w14:paraId="537C9702" w14:textId="77777777" w:rsidR="00F5724F" w:rsidRPr="00E145CB" w:rsidRDefault="00F5724F" w:rsidP="00F5724F">
            <w:pPr>
              <w:ind w:left="1080"/>
              <w:rPr>
                <w:kern w:val="2"/>
                <w:sz w:val="22"/>
                <w:szCs w:val="22"/>
                <w:u w:val="single"/>
                <w:lang w:val="kk-KZ"/>
              </w:rPr>
            </w:pPr>
          </w:p>
        </w:tc>
        <w:tc>
          <w:tcPr>
            <w:tcW w:w="1481" w:type="pct"/>
            <w:shd w:val="clear" w:color="auto" w:fill="auto"/>
          </w:tcPr>
          <w:p w14:paraId="6DBA16B1" w14:textId="77777777" w:rsidR="00F5724F" w:rsidRPr="00E145CB" w:rsidRDefault="00F5724F" w:rsidP="00F5724F">
            <w:pPr>
              <w:rPr>
                <w:kern w:val="2"/>
                <w:sz w:val="22"/>
                <w:szCs w:val="22"/>
                <w:lang w:val="kk-KZ"/>
              </w:rPr>
            </w:pPr>
            <w:r w:rsidRPr="00E145CB">
              <w:rPr>
                <w:b/>
                <w:bCs/>
                <w:kern w:val="2"/>
                <w:sz w:val="22"/>
                <w:szCs w:val="22"/>
                <w:lang w:val="kk-KZ"/>
              </w:rPr>
              <w:t>19.</w:t>
            </w:r>
            <w:r w:rsidRPr="00E145CB">
              <w:rPr>
                <w:kern w:val="2"/>
                <w:sz w:val="22"/>
                <w:szCs w:val="22"/>
                <w:lang w:val="kk-KZ"/>
              </w:rPr>
              <w:t xml:space="preserve"> Агент обязуется:</w:t>
            </w:r>
          </w:p>
        </w:tc>
        <w:tc>
          <w:tcPr>
            <w:tcW w:w="142" w:type="pct"/>
          </w:tcPr>
          <w:p w14:paraId="170584E1" w14:textId="77777777" w:rsidR="00F5724F" w:rsidRPr="00E145CB" w:rsidRDefault="00F5724F" w:rsidP="00F5724F">
            <w:pPr>
              <w:rPr>
                <w:b/>
                <w:bCs/>
                <w:kern w:val="2"/>
                <w:sz w:val="22"/>
                <w:szCs w:val="22"/>
                <w:lang w:val="kk-KZ"/>
              </w:rPr>
            </w:pPr>
          </w:p>
        </w:tc>
        <w:tc>
          <w:tcPr>
            <w:tcW w:w="1527" w:type="pct"/>
          </w:tcPr>
          <w:p w14:paraId="49C779E3" w14:textId="77777777" w:rsidR="00F5724F" w:rsidRPr="00E145CB" w:rsidRDefault="00F5724F" w:rsidP="00F5724F">
            <w:pPr>
              <w:rPr>
                <w:b/>
                <w:bCs/>
                <w:kern w:val="2"/>
                <w:sz w:val="22"/>
                <w:szCs w:val="22"/>
                <w:lang w:val="kk-KZ"/>
              </w:rPr>
            </w:pPr>
            <w:r w:rsidRPr="00E145CB">
              <w:rPr>
                <w:b/>
                <w:bCs/>
                <w:kern w:val="2"/>
                <w:sz w:val="22"/>
                <w:szCs w:val="22"/>
                <w:lang w:val="kk-KZ"/>
              </w:rPr>
              <w:t>19.</w:t>
            </w:r>
            <w:r w:rsidRPr="00E145CB">
              <w:rPr>
                <w:kern w:val="2"/>
                <w:sz w:val="22"/>
                <w:szCs w:val="22"/>
                <w:lang w:val="kk-KZ"/>
              </w:rPr>
              <w:t xml:space="preserve"> </w:t>
            </w:r>
            <w:r>
              <w:rPr>
                <w:kern w:val="2"/>
                <w:sz w:val="22"/>
                <w:szCs w:val="22"/>
                <w:lang w:val="en-US"/>
              </w:rPr>
              <w:t>The Agent shall be obliged</w:t>
            </w:r>
            <w:r w:rsidRPr="00E145CB">
              <w:rPr>
                <w:kern w:val="2"/>
                <w:sz w:val="22"/>
                <w:szCs w:val="22"/>
                <w:lang w:val="kk-KZ"/>
              </w:rPr>
              <w:t>:</w:t>
            </w:r>
          </w:p>
        </w:tc>
      </w:tr>
      <w:tr w:rsidR="00F5724F" w:rsidRPr="003909B1" w14:paraId="39FF2E5C" w14:textId="77777777" w:rsidTr="00B8775A">
        <w:tc>
          <w:tcPr>
            <w:tcW w:w="1706" w:type="pct"/>
            <w:shd w:val="clear" w:color="auto" w:fill="auto"/>
          </w:tcPr>
          <w:p w14:paraId="6B9E2B22" w14:textId="77777777" w:rsidR="00F5724F" w:rsidRPr="00E145CB" w:rsidRDefault="00F5724F" w:rsidP="00F5724F">
            <w:pPr>
              <w:tabs>
                <w:tab w:val="num" w:pos="1120"/>
              </w:tabs>
              <w:jc w:val="both"/>
              <w:rPr>
                <w:kern w:val="2"/>
                <w:sz w:val="22"/>
                <w:szCs w:val="22"/>
                <w:lang w:val="kk-KZ"/>
              </w:rPr>
            </w:pPr>
            <w:r w:rsidRPr="00E145CB">
              <w:rPr>
                <w:sz w:val="22"/>
                <w:szCs w:val="22"/>
                <w:lang w:val="kk-KZ"/>
              </w:rPr>
              <w:t xml:space="preserve">1) </w:t>
            </w:r>
            <w:r>
              <w:rPr>
                <w:sz w:val="22"/>
                <w:szCs w:val="22"/>
                <w:lang w:val="kk-KZ"/>
              </w:rPr>
              <w:t>ықтимал</w:t>
            </w:r>
            <w:r w:rsidRPr="00E145CB">
              <w:rPr>
                <w:sz w:val="22"/>
                <w:szCs w:val="22"/>
                <w:lang w:val="kk-KZ"/>
              </w:rPr>
              <w:t xml:space="preserve"> клиенттерді тартқан кезде Шартқа, ҚР заңнамасына сәйкес әрекет ету және Банктің іскерлік беделіне нұқсан келтіруге жол бермеу;</w:t>
            </w:r>
          </w:p>
        </w:tc>
        <w:tc>
          <w:tcPr>
            <w:tcW w:w="144" w:type="pct"/>
            <w:shd w:val="clear" w:color="auto" w:fill="auto"/>
          </w:tcPr>
          <w:p w14:paraId="2DE997DC" w14:textId="77777777" w:rsidR="00F5724F" w:rsidRPr="00E145CB" w:rsidRDefault="00F5724F" w:rsidP="00F5724F">
            <w:pPr>
              <w:tabs>
                <w:tab w:val="num" w:pos="1120"/>
              </w:tabs>
              <w:ind w:left="1980"/>
              <w:jc w:val="both"/>
              <w:rPr>
                <w:kern w:val="2"/>
                <w:sz w:val="22"/>
                <w:szCs w:val="22"/>
                <w:lang w:val="kk-KZ"/>
              </w:rPr>
            </w:pPr>
          </w:p>
        </w:tc>
        <w:tc>
          <w:tcPr>
            <w:tcW w:w="1481" w:type="pct"/>
            <w:shd w:val="clear" w:color="auto" w:fill="auto"/>
          </w:tcPr>
          <w:p w14:paraId="7573AAF6" w14:textId="77777777" w:rsidR="00F5724F" w:rsidRPr="00E145CB" w:rsidRDefault="00F5724F" w:rsidP="00F5724F">
            <w:pPr>
              <w:tabs>
                <w:tab w:val="num" w:pos="1120"/>
              </w:tabs>
              <w:jc w:val="both"/>
              <w:rPr>
                <w:kern w:val="2"/>
                <w:sz w:val="22"/>
                <w:szCs w:val="22"/>
                <w:lang w:val="kk-KZ"/>
              </w:rPr>
            </w:pPr>
            <w:r w:rsidRPr="00E145CB">
              <w:rPr>
                <w:b/>
                <w:kern w:val="2"/>
                <w:sz w:val="22"/>
                <w:szCs w:val="22"/>
                <w:lang w:val="kk-KZ"/>
              </w:rPr>
              <w:t>1)</w:t>
            </w:r>
            <w:r w:rsidRPr="00E145CB">
              <w:rPr>
                <w:kern w:val="2"/>
                <w:sz w:val="22"/>
                <w:szCs w:val="22"/>
                <w:lang w:val="kk-KZ"/>
              </w:rPr>
              <w:t xml:space="preserve"> при привлечении потенциальных клиентов действовать в соответствии с Договором, законодательством РК и не допускать причинения ущерба деловой репутации Банка;</w:t>
            </w:r>
          </w:p>
        </w:tc>
        <w:tc>
          <w:tcPr>
            <w:tcW w:w="142" w:type="pct"/>
          </w:tcPr>
          <w:p w14:paraId="7172899D" w14:textId="77777777" w:rsidR="00F5724F" w:rsidRPr="00E145CB" w:rsidRDefault="00F5724F" w:rsidP="00F5724F">
            <w:pPr>
              <w:tabs>
                <w:tab w:val="num" w:pos="1120"/>
              </w:tabs>
              <w:jc w:val="both"/>
              <w:rPr>
                <w:b/>
                <w:kern w:val="2"/>
                <w:sz w:val="22"/>
                <w:szCs w:val="22"/>
                <w:lang w:val="kk-KZ"/>
              </w:rPr>
            </w:pPr>
          </w:p>
        </w:tc>
        <w:tc>
          <w:tcPr>
            <w:tcW w:w="1527" w:type="pct"/>
          </w:tcPr>
          <w:p w14:paraId="52163BC1" w14:textId="77777777" w:rsidR="00F5724F" w:rsidRPr="00E145CB" w:rsidRDefault="00F5724F" w:rsidP="00F5724F">
            <w:pPr>
              <w:tabs>
                <w:tab w:val="num" w:pos="1120"/>
              </w:tabs>
              <w:jc w:val="both"/>
              <w:rPr>
                <w:b/>
                <w:kern w:val="2"/>
                <w:sz w:val="22"/>
                <w:szCs w:val="22"/>
                <w:lang w:val="kk-KZ"/>
              </w:rPr>
            </w:pPr>
            <w:r w:rsidRPr="00E145CB">
              <w:rPr>
                <w:b/>
                <w:kern w:val="2"/>
                <w:sz w:val="22"/>
                <w:szCs w:val="22"/>
                <w:lang w:val="kk-KZ"/>
              </w:rPr>
              <w:t>1)</w:t>
            </w:r>
            <w:r w:rsidRPr="00E145CB">
              <w:rPr>
                <w:kern w:val="2"/>
                <w:sz w:val="22"/>
                <w:szCs w:val="22"/>
                <w:lang w:val="kk-KZ"/>
              </w:rPr>
              <w:t xml:space="preserve"> </w:t>
            </w:r>
            <w:r w:rsidRPr="00F5724F">
              <w:rPr>
                <w:kern w:val="2"/>
                <w:sz w:val="22"/>
                <w:szCs w:val="22"/>
                <w:lang w:val="kk-KZ"/>
              </w:rPr>
              <w:t xml:space="preserve">when attracting potential customers, </w:t>
            </w:r>
            <w:r>
              <w:rPr>
                <w:kern w:val="2"/>
                <w:sz w:val="22"/>
                <w:szCs w:val="22"/>
                <w:lang w:val="en-US"/>
              </w:rPr>
              <w:t xml:space="preserve">to </w:t>
            </w:r>
            <w:r w:rsidRPr="00F5724F">
              <w:rPr>
                <w:kern w:val="2"/>
                <w:sz w:val="22"/>
                <w:szCs w:val="22"/>
                <w:lang w:val="kk-KZ"/>
              </w:rPr>
              <w:t xml:space="preserve">act in accordance with the </w:t>
            </w:r>
            <w:r>
              <w:rPr>
                <w:kern w:val="2"/>
                <w:sz w:val="22"/>
                <w:szCs w:val="22"/>
                <w:lang w:val="en-US"/>
              </w:rPr>
              <w:t>Contract,</w:t>
            </w:r>
            <w:r w:rsidRPr="00F5724F">
              <w:rPr>
                <w:kern w:val="2"/>
                <w:sz w:val="22"/>
                <w:szCs w:val="22"/>
                <w:lang w:val="kk-KZ"/>
              </w:rPr>
              <w:t xml:space="preserve"> the laws of the Republic of Kazakhstan and </w:t>
            </w:r>
            <w:r>
              <w:rPr>
                <w:kern w:val="2"/>
                <w:sz w:val="22"/>
                <w:szCs w:val="22"/>
                <w:lang w:val="en-US"/>
              </w:rPr>
              <w:t>avoid</w:t>
            </w:r>
            <w:r w:rsidRPr="00F5724F">
              <w:rPr>
                <w:kern w:val="2"/>
                <w:sz w:val="22"/>
                <w:szCs w:val="22"/>
                <w:lang w:val="kk-KZ"/>
              </w:rPr>
              <w:t xml:space="preserve"> </w:t>
            </w:r>
            <w:r>
              <w:rPr>
                <w:kern w:val="2"/>
                <w:sz w:val="22"/>
                <w:szCs w:val="22"/>
                <w:lang w:val="en-US"/>
              </w:rPr>
              <w:t xml:space="preserve">causing </w:t>
            </w:r>
            <w:r w:rsidRPr="00F5724F">
              <w:rPr>
                <w:kern w:val="2"/>
                <w:sz w:val="22"/>
                <w:szCs w:val="22"/>
                <w:lang w:val="kk-KZ"/>
              </w:rPr>
              <w:t>damage to the Bank</w:t>
            </w:r>
            <w:r>
              <w:rPr>
                <w:kern w:val="2"/>
                <w:sz w:val="22"/>
                <w:szCs w:val="22"/>
                <w:lang w:val="en-US"/>
              </w:rPr>
              <w:t>’</w:t>
            </w:r>
            <w:r w:rsidRPr="00F5724F">
              <w:rPr>
                <w:kern w:val="2"/>
                <w:sz w:val="22"/>
                <w:szCs w:val="22"/>
                <w:lang w:val="kk-KZ"/>
              </w:rPr>
              <w:t>s business reputation</w:t>
            </w:r>
            <w:r w:rsidRPr="00E145CB">
              <w:rPr>
                <w:kern w:val="2"/>
                <w:sz w:val="22"/>
                <w:szCs w:val="22"/>
                <w:lang w:val="kk-KZ"/>
              </w:rPr>
              <w:t>;</w:t>
            </w:r>
          </w:p>
        </w:tc>
      </w:tr>
      <w:tr w:rsidR="00F5724F" w:rsidRPr="003909B1" w14:paraId="5467667B" w14:textId="77777777" w:rsidTr="00B8775A">
        <w:tc>
          <w:tcPr>
            <w:tcW w:w="1706" w:type="pct"/>
            <w:shd w:val="clear" w:color="auto" w:fill="auto"/>
          </w:tcPr>
          <w:p w14:paraId="0DA251B2" w14:textId="77777777" w:rsidR="00F5724F" w:rsidRPr="00E145CB" w:rsidRDefault="00F5724F" w:rsidP="00F5724F">
            <w:pPr>
              <w:pStyle w:val="a3"/>
              <w:tabs>
                <w:tab w:val="num" w:pos="1120"/>
              </w:tabs>
              <w:ind w:firstLine="0"/>
              <w:jc w:val="both"/>
              <w:rPr>
                <w:kern w:val="2"/>
                <w:sz w:val="22"/>
                <w:szCs w:val="22"/>
                <w:lang w:val="kk-KZ"/>
              </w:rPr>
            </w:pPr>
            <w:r w:rsidRPr="00E145CB">
              <w:rPr>
                <w:sz w:val="22"/>
                <w:szCs w:val="22"/>
                <w:lang w:val="kk-KZ"/>
              </w:rPr>
              <w:t xml:space="preserve">2) </w:t>
            </w:r>
            <w:r>
              <w:rPr>
                <w:sz w:val="22"/>
                <w:szCs w:val="22"/>
                <w:lang w:val="kk-KZ"/>
              </w:rPr>
              <w:t>ықтимал</w:t>
            </w:r>
            <w:r w:rsidRPr="00E145CB">
              <w:rPr>
                <w:sz w:val="22"/>
                <w:szCs w:val="22"/>
                <w:lang w:val="kk-KZ"/>
              </w:rPr>
              <w:t xml:space="preserve"> Клиенттерге қысым жасамау және </w:t>
            </w:r>
            <w:r>
              <w:rPr>
                <w:sz w:val="22"/>
                <w:szCs w:val="22"/>
                <w:lang w:val="kk-KZ"/>
              </w:rPr>
              <w:t>ықтимал</w:t>
            </w:r>
            <w:r w:rsidRPr="00E145CB">
              <w:rPr>
                <w:sz w:val="22"/>
                <w:szCs w:val="22"/>
                <w:lang w:val="kk-KZ"/>
              </w:rPr>
              <w:t xml:space="preserve"> Клиенттің шешім қабылдауына әсер етпеу;</w:t>
            </w:r>
          </w:p>
        </w:tc>
        <w:tc>
          <w:tcPr>
            <w:tcW w:w="144" w:type="pct"/>
            <w:shd w:val="clear" w:color="auto" w:fill="auto"/>
          </w:tcPr>
          <w:p w14:paraId="2724DE13" w14:textId="77777777" w:rsidR="00F5724F" w:rsidRPr="00E145CB" w:rsidRDefault="00F5724F" w:rsidP="00F5724F">
            <w:pPr>
              <w:pStyle w:val="a3"/>
              <w:tabs>
                <w:tab w:val="num" w:pos="1120"/>
              </w:tabs>
              <w:ind w:left="1980" w:firstLine="0"/>
              <w:jc w:val="both"/>
              <w:rPr>
                <w:kern w:val="2"/>
                <w:sz w:val="22"/>
                <w:szCs w:val="22"/>
                <w:lang w:val="kk-KZ"/>
              </w:rPr>
            </w:pPr>
          </w:p>
        </w:tc>
        <w:tc>
          <w:tcPr>
            <w:tcW w:w="1481" w:type="pct"/>
            <w:shd w:val="clear" w:color="auto" w:fill="auto"/>
          </w:tcPr>
          <w:p w14:paraId="4C685286" w14:textId="77777777" w:rsidR="00F5724F" w:rsidRPr="00E145CB" w:rsidRDefault="00F5724F" w:rsidP="00F5724F">
            <w:pPr>
              <w:pStyle w:val="a3"/>
              <w:tabs>
                <w:tab w:val="num" w:pos="1120"/>
              </w:tabs>
              <w:ind w:firstLine="0"/>
              <w:jc w:val="both"/>
              <w:rPr>
                <w:kern w:val="2"/>
                <w:sz w:val="22"/>
                <w:szCs w:val="22"/>
                <w:lang w:val="kk-KZ"/>
              </w:rPr>
            </w:pPr>
            <w:r w:rsidRPr="00E145CB">
              <w:rPr>
                <w:b/>
                <w:kern w:val="2"/>
                <w:sz w:val="22"/>
                <w:szCs w:val="22"/>
                <w:lang w:val="kk-KZ"/>
              </w:rPr>
              <w:t>2)</w:t>
            </w:r>
            <w:r w:rsidRPr="00E145CB">
              <w:rPr>
                <w:kern w:val="2"/>
                <w:sz w:val="22"/>
                <w:szCs w:val="22"/>
                <w:lang w:val="kk-KZ"/>
              </w:rPr>
              <w:t xml:space="preserve"> не оказывать давления на потенциальных Клиентов и не влиять на принятие решения потенциальным Клиентом;</w:t>
            </w:r>
          </w:p>
        </w:tc>
        <w:tc>
          <w:tcPr>
            <w:tcW w:w="142" w:type="pct"/>
          </w:tcPr>
          <w:p w14:paraId="5932AD6E" w14:textId="77777777" w:rsidR="00F5724F" w:rsidRPr="00E145CB" w:rsidRDefault="00F5724F" w:rsidP="00F5724F">
            <w:pPr>
              <w:pStyle w:val="a3"/>
              <w:tabs>
                <w:tab w:val="num" w:pos="1120"/>
              </w:tabs>
              <w:ind w:firstLine="0"/>
              <w:jc w:val="both"/>
              <w:rPr>
                <w:b/>
                <w:kern w:val="2"/>
                <w:sz w:val="22"/>
                <w:szCs w:val="22"/>
                <w:lang w:val="kk-KZ"/>
              </w:rPr>
            </w:pPr>
          </w:p>
        </w:tc>
        <w:tc>
          <w:tcPr>
            <w:tcW w:w="1527" w:type="pct"/>
          </w:tcPr>
          <w:p w14:paraId="08342B22" w14:textId="77777777" w:rsidR="00F5724F" w:rsidRPr="00E145CB" w:rsidRDefault="00F5724F" w:rsidP="00F5724F">
            <w:pPr>
              <w:pStyle w:val="a3"/>
              <w:tabs>
                <w:tab w:val="num" w:pos="1120"/>
              </w:tabs>
              <w:ind w:firstLine="0"/>
              <w:jc w:val="both"/>
              <w:rPr>
                <w:b/>
                <w:kern w:val="2"/>
                <w:sz w:val="22"/>
                <w:szCs w:val="22"/>
                <w:lang w:val="kk-KZ"/>
              </w:rPr>
            </w:pPr>
            <w:r w:rsidRPr="00E145CB">
              <w:rPr>
                <w:b/>
                <w:kern w:val="2"/>
                <w:sz w:val="22"/>
                <w:szCs w:val="22"/>
                <w:lang w:val="kk-KZ"/>
              </w:rPr>
              <w:t>2)</w:t>
            </w:r>
            <w:r w:rsidRPr="00E145CB">
              <w:rPr>
                <w:kern w:val="2"/>
                <w:sz w:val="22"/>
                <w:szCs w:val="22"/>
                <w:lang w:val="kk-KZ"/>
              </w:rPr>
              <w:t xml:space="preserve"> </w:t>
            </w:r>
            <w:r w:rsidRPr="00F5724F">
              <w:rPr>
                <w:kern w:val="2"/>
                <w:sz w:val="22"/>
                <w:szCs w:val="22"/>
                <w:lang w:val="kk-KZ"/>
              </w:rPr>
              <w:t xml:space="preserve">not to put pressure on potential </w:t>
            </w:r>
            <w:r>
              <w:rPr>
                <w:kern w:val="2"/>
                <w:sz w:val="22"/>
                <w:szCs w:val="22"/>
                <w:lang w:val="en-US"/>
              </w:rPr>
              <w:t xml:space="preserve">Customers </w:t>
            </w:r>
            <w:r w:rsidRPr="00F5724F">
              <w:rPr>
                <w:kern w:val="2"/>
                <w:sz w:val="22"/>
                <w:szCs w:val="22"/>
                <w:lang w:val="kk-KZ"/>
              </w:rPr>
              <w:t xml:space="preserve">and not to influence the decision-making of a potential </w:t>
            </w:r>
            <w:r>
              <w:rPr>
                <w:kern w:val="2"/>
                <w:sz w:val="22"/>
                <w:szCs w:val="22"/>
                <w:lang w:val="en-US"/>
              </w:rPr>
              <w:t>Customer</w:t>
            </w:r>
            <w:r w:rsidRPr="00E145CB">
              <w:rPr>
                <w:kern w:val="2"/>
                <w:sz w:val="22"/>
                <w:szCs w:val="22"/>
                <w:lang w:val="kk-KZ"/>
              </w:rPr>
              <w:t>;</w:t>
            </w:r>
          </w:p>
        </w:tc>
      </w:tr>
      <w:tr w:rsidR="00F5724F" w:rsidRPr="003909B1" w14:paraId="7E292DFD" w14:textId="77777777" w:rsidTr="00B8775A">
        <w:tc>
          <w:tcPr>
            <w:tcW w:w="1706" w:type="pct"/>
            <w:shd w:val="clear" w:color="auto" w:fill="auto"/>
          </w:tcPr>
          <w:p w14:paraId="1DD36031" w14:textId="77777777" w:rsidR="00F5724F" w:rsidRPr="00E145CB" w:rsidRDefault="00F5724F" w:rsidP="00F5724F">
            <w:pPr>
              <w:pStyle w:val="a3"/>
              <w:tabs>
                <w:tab w:val="num" w:pos="1120"/>
              </w:tabs>
              <w:ind w:firstLine="0"/>
              <w:jc w:val="both"/>
              <w:rPr>
                <w:kern w:val="2"/>
                <w:sz w:val="22"/>
                <w:szCs w:val="22"/>
                <w:lang w:val="kk-KZ"/>
              </w:rPr>
            </w:pPr>
            <w:r w:rsidRPr="00E145CB">
              <w:rPr>
                <w:sz w:val="22"/>
                <w:szCs w:val="22"/>
                <w:lang w:val="kk-KZ"/>
              </w:rPr>
              <w:t>3) Шарттың бұзылуына байланысты оның қолданыс мерзімі тоқтатылған кезде Шарт тоқтатылған күнге дейін 5 (бес) жұмыс күнінен кешіктірмей Қабылдау-өткізу актісі (Шарттың 2-қосымшасы) бойынша Банкке Шарттың аясында Агент қабылдаған құжаттарды, жарнама материалдарын және өзге де құндылықтарды беру;</w:t>
            </w:r>
          </w:p>
        </w:tc>
        <w:tc>
          <w:tcPr>
            <w:tcW w:w="144" w:type="pct"/>
            <w:shd w:val="clear" w:color="auto" w:fill="auto"/>
          </w:tcPr>
          <w:p w14:paraId="511DF3AB" w14:textId="77777777" w:rsidR="00F5724F" w:rsidRPr="00E145CB" w:rsidRDefault="00F5724F" w:rsidP="00F5724F">
            <w:pPr>
              <w:pStyle w:val="a3"/>
              <w:tabs>
                <w:tab w:val="num" w:pos="1120"/>
              </w:tabs>
              <w:ind w:left="1980" w:firstLine="0"/>
              <w:jc w:val="both"/>
              <w:rPr>
                <w:kern w:val="2"/>
                <w:sz w:val="22"/>
                <w:szCs w:val="22"/>
                <w:lang w:val="kk-KZ"/>
              </w:rPr>
            </w:pPr>
          </w:p>
        </w:tc>
        <w:tc>
          <w:tcPr>
            <w:tcW w:w="1481" w:type="pct"/>
            <w:shd w:val="clear" w:color="auto" w:fill="auto"/>
          </w:tcPr>
          <w:p w14:paraId="0519C5FC" w14:textId="77777777" w:rsidR="00F5724F" w:rsidRPr="00E145CB" w:rsidRDefault="00F5724F" w:rsidP="00F5724F">
            <w:pPr>
              <w:pStyle w:val="a3"/>
              <w:tabs>
                <w:tab w:val="num" w:pos="1120"/>
              </w:tabs>
              <w:ind w:firstLine="0"/>
              <w:jc w:val="both"/>
              <w:rPr>
                <w:kern w:val="2"/>
                <w:sz w:val="22"/>
                <w:szCs w:val="22"/>
                <w:lang w:val="kk-KZ"/>
              </w:rPr>
            </w:pPr>
            <w:r w:rsidRPr="00E145CB">
              <w:rPr>
                <w:b/>
                <w:kern w:val="2"/>
                <w:sz w:val="22"/>
                <w:szCs w:val="22"/>
                <w:lang w:val="kk-KZ"/>
              </w:rPr>
              <w:t>3)</w:t>
            </w:r>
            <w:r w:rsidRPr="00E145CB">
              <w:rPr>
                <w:kern w:val="2"/>
                <w:sz w:val="22"/>
                <w:szCs w:val="22"/>
                <w:lang w:val="kk-KZ"/>
              </w:rPr>
              <w:t xml:space="preserve"> при прекращении действия Договора в связи с его расторжением не позднее, чем за 5 (пять) рабочих дней до даты прекращения Договора, передать Банку по Акту приёма-передачи (Приложение 2 к Договору), принятые Агентом в рамках Договора документы, рекламные материалы и прочие ценности;</w:t>
            </w:r>
          </w:p>
        </w:tc>
        <w:tc>
          <w:tcPr>
            <w:tcW w:w="142" w:type="pct"/>
          </w:tcPr>
          <w:p w14:paraId="48CD0660" w14:textId="77777777" w:rsidR="00F5724F" w:rsidRPr="00E145CB" w:rsidRDefault="00F5724F" w:rsidP="00F5724F">
            <w:pPr>
              <w:pStyle w:val="a3"/>
              <w:tabs>
                <w:tab w:val="num" w:pos="1120"/>
              </w:tabs>
              <w:ind w:firstLine="0"/>
              <w:jc w:val="both"/>
              <w:rPr>
                <w:b/>
                <w:kern w:val="2"/>
                <w:sz w:val="22"/>
                <w:szCs w:val="22"/>
                <w:lang w:val="kk-KZ"/>
              </w:rPr>
            </w:pPr>
          </w:p>
        </w:tc>
        <w:tc>
          <w:tcPr>
            <w:tcW w:w="1527" w:type="pct"/>
          </w:tcPr>
          <w:p w14:paraId="7C7A62B1" w14:textId="77777777" w:rsidR="00F5724F" w:rsidRPr="0039785F" w:rsidRDefault="00F5724F" w:rsidP="00F5724F">
            <w:pPr>
              <w:pStyle w:val="a3"/>
              <w:tabs>
                <w:tab w:val="num" w:pos="1120"/>
              </w:tabs>
              <w:ind w:firstLine="0"/>
              <w:jc w:val="both"/>
              <w:rPr>
                <w:b/>
                <w:kern w:val="2"/>
                <w:sz w:val="22"/>
                <w:szCs w:val="22"/>
                <w:lang w:val="en-US"/>
              </w:rPr>
            </w:pPr>
            <w:r w:rsidRPr="00E145CB">
              <w:rPr>
                <w:b/>
                <w:kern w:val="2"/>
                <w:sz w:val="22"/>
                <w:szCs w:val="22"/>
                <w:lang w:val="kk-KZ"/>
              </w:rPr>
              <w:t>3)</w:t>
            </w:r>
            <w:r w:rsidRPr="00E145CB">
              <w:rPr>
                <w:kern w:val="2"/>
                <w:sz w:val="22"/>
                <w:szCs w:val="22"/>
                <w:lang w:val="kk-KZ"/>
              </w:rPr>
              <w:t xml:space="preserve"> </w:t>
            </w:r>
            <w:r w:rsidRPr="00F5724F">
              <w:rPr>
                <w:kern w:val="2"/>
                <w:sz w:val="22"/>
                <w:szCs w:val="22"/>
                <w:lang w:val="kk-KZ"/>
              </w:rPr>
              <w:t xml:space="preserve">upon termination of the </w:t>
            </w:r>
            <w:r w:rsidR="0039785F">
              <w:rPr>
                <w:kern w:val="2"/>
                <w:sz w:val="22"/>
                <w:szCs w:val="22"/>
                <w:lang w:val="en-US"/>
              </w:rPr>
              <w:t>Contract</w:t>
            </w:r>
            <w:r w:rsidRPr="00F5724F">
              <w:rPr>
                <w:kern w:val="2"/>
                <w:sz w:val="22"/>
                <w:szCs w:val="22"/>
                <w:lang w:val="kk-KZ"/>
              </w:rPr>
              <w:t xml:space="preserve"> due to its </w:t>
            </w:r>
            <w:r w:rsidR="0039785F">
              <w:rPr>
                <w:kern w:val="2"/>
                <w:sz w:val="22"/>
                <w:szCs w:val="22"/>
                <w:lang w:val="en-US"/>
              </w:rPr>
              <w:t>cancellation,</w:t>
            </w:r>
            <w:r w:rsidRPr="00F5724F">
              <w:rPr>
                <w:kern w:val="2"/>
                <w:sz w:val="22"/>
                <w:szCs w:val="22"/>
                <w:lang w:val="kk-KZ"/>
              </w:rPr>
              <w:t xml:space="preserve"> </w:t>
            </w:r>
            <w:r w:rsidR="0039785F">
              <w:rPr>
                <w:kern w:val="2"/>
                <w:sz w:val="22"/>
                <w:szCs w:val="22"/>
                <w:lang w:val="en-US"/>
              </w:rPr>
              <w:t xml:space="preserve">to hand over </w:t>
            </w:r>
            <w:r w:rsidRPr="00F5724F">
              <w:rPr>
                <w:kern w:val="2"/>
                <w:sz w:val="22"/>
                <w:szCs w:val="22"/>
                <w:lang w:val="kk-KZ"/>
              </w:rPr>
              <w:t xml:space="preserve">to the Bank documents, </w:t>
            </w:r>
            <w:r w:rsidR="0039785F">
              <w:rPr>
                <w:kern w:val="2"/>
                <w:sz w:val="22"/>
                <w:szCs w:val="22"/>
                <w:lang w:val="en-US"/>
              </w:rPr>
              <w:t>promotional m</w:t>
            </w:r>
            <w:r w:rsidRPr="00F5724F">
              <w:rPr>
                <w:kern w:val="2"/>
                <w:sz w:val="22"/>
                <w:szCs w:val="22"/>
                <w:lang w:val="kk-KZ"/>
              </w:rPr>
              <w:t xml:space="preserve">aterials and other valuables accepted by the Agent under the </w:t>
            </w:r>
            <w:r w:rsidR="0039785F">
              <w:rPr>
                <w:kern w:val="2"/>
                <w:sz w:val="22"/>
                <w:szCs w:val="22"/>
                <w:lang w:val="en-US"/>
              </w:rPr>
              <w:t>Contract</w:t>
            </w:r>
            <w:r w:rsidR="0039785F" w:rsidRPr="00F5724F">
              <w:rPr>
                <w:kern w:val="2"/>
                <w:sz w:val="22"/>
                <w:szCs w:val="22"/>
                <w:lang w:val="kk-KZ"/>
              </w:rPr>
              <w:t xml:space="preserve"> </w:t>
            </w:r>
            <w:r w:rsidR="0039785F">
              <w:rPr>
                <w:kern w:val="2"/>
                <w:sz w:val="22"/>
                <w:szCs w:val="22"/>
                <w:lang w:val="en-US"/>
              </w:rPr>
              <w:t xml:space="preserve">on the basis of </w:t>
            </w:r>
            <w:r w:rsidR="0039785F" w:rsidRPr="00F5724F">
              <w:rPr>
                <w:kern w:val="2"/>
                <w:sz w:val="22"/>
                <w:szCs w:val="22"/>
                <w:lang w:val="kk-KZ"/>
              </w:rPr>
              <w:t>the Acceptance</w:t>
            </w:r>
            <w:r w:rsidR="0039785F">
              <w:rPr>
                <w:kern w:val="2"/>
                <w:sz w:val="22"/>
                <w:szCs w:val="22"/>
                <w:lang w:val="kk-KZ"/>
              </w:rPr>
              <w:t xml:space="preserve"> </w:t>
            </w:r>
            <w:r w:rsidR="0039785F">
              <w:rPr>
                <w:kern w:val="2"/>
                <w:sz w:val="22"/>
                <w:szCs w:val="22"/>
                <w:lang w:val="en-US"/>
              </w:rPr>
              <w:t>and Handover</w:t>
            </w:r>
            <w:r w:rsidR="0039785F" w:rsidRPr="00F5724F">
              <w:rPr>
                <w:kern w:val="2"/>
                <w:sz w:val="22"/>
                <w:szCs w:val="22"/>
                <w:lang w:val="kk-KZ"/>
              </w:rPr>
              <w:t xml:space="preserve"> Certificate (Annex 2 </w:t>
            </w:r>
            <w:r w:rsidR="0039785F">
              <w:rPr>
                <w:kern w:val="2"/>
                <w:sz w:val="22"/>
                <w:szCs w:val="22"/>
                <w:lang w:val="en-US"/>
              </w:rPr>
              <w:t>hereto</w:t>
            </w:r>
            <w:r w:rsidR="0039785F" w:rsidRPr="00F5724F">
              <w:rPr>
                <w:kern w:val="2"/>
                <w:sz w:val="22"/>
                <w:szCs w:val="22"/>
                <w:lang w:val="kk-KZ"/>
              </w:rPr>
              <w:t>) not later than 5 (five) business days prior to the</w:t>
            </w:r>
            <w:r w:rsidR="0039785F">
              <w:rPr>
                <w:kern w:val="2"/>
                <w:sz w:val="22"/>
                <w:szCs w:val="22"/>
                <w:lang w:val="en-US"/>
              </w:rPr>
              <w:t xml:space="preserve"> Contract termination</w:t>
            </w:r>
            <w:r w:rsidR="0039785F" w:rsidRPr="00F5724F">
              <w:rPr>
                <w:kern w:val="2"/>
                <w:sz w:val="22"/>
                <w:szCs w:val="22"/>
                <w:lang w:val="kk-KZ"/>
              </w:rPr>
              <w:t xml:space="preserve"> date</w:t>
            </w:r>
            <w:r w:rsidR="0039785F">
              <w:rPr>
                <w:kern w:val="2"/>
                <w:sz w:val="22"/>
                <w:szCs w:val="22"/>
                <w:lang w:val="en-US"/>
              </w:rPr>
              <w:t>;</w:t>
            </w:r>
          </w:p>
        </w:tc>
      </w:tr>
      <w:tr w:rsidR="00F5724F" w:rsidRPr="003909B1" w14:paraId="70E33AEB" w14:textId="77777777" w:rsidTr="00B8775A">
        <w:tc>
          <w:tcPr>
            <w:tcW w:w="1706" w:type="pct"/>
            <w:shd w:val="clear" w:color="auto" w:fill="auto"/>
          </w:tcPr>
          <w:p w14:paraId="0CD62F56" w14:textId="77777777" w:rsidR="00F5724F" w:rsidRPr="00E145CB" w:rsidRDefault="00F5724F" w:rsidP="00F5724F">
            <w:pPr>
              <w:pStyle w:val="a3"/>
              <w:tabs>
                <w:tab w:val="num" w:pos="1120"/>
              </w:tabs>
              <w:ind w:firstLine="0"/>
              <w:jc w:val="both"/>
              <w:rPr>
                <w:kern w:val="2"/>
                <w:sz w:val="22"/>
                <w:szCs w:val="22"/>
                <w:lang w:val="kk-KZ"/>
              </w:rPr>
            </w:pPr>
            <w:r w:rsidRPr="00E145CB">
              <w:rPr>
                <w:sz w:val="22"/>
                <w:szCs w:val="22"/>
                <w:lang w:val="kk-KZ"/>
              </w:rPr>
              <w:t xml:space="preserve">4) ҚР заңнамасында тікелей көзделген жағдайларды қоспағанда, Шартта, Шарттың қосымшаларында қамтылған немесе Шартқа байланысты, Шарт бойынша қызметтерді орындау барысында алынған және Банктің/Банк клиенттерінің банктік, қызметтік және (немесе) коммерциялық құпиясын, клиенттердің/Банктің/Банк жұмыскерлерінің дербес деректерін білдіретін ақпаратты үшінші тұлғаларға жария етпеу; </w:t>
            </w:r>
          </w:p>
        </w:tc>
        <w:tc>
          <w:tcPr>
            <w:tcW w:w="144" w:type="pct"/>
            <w:shd w:val="clear" w:color="auto" w:fill="auto"/>
          </w:tcPr>
          <w:p w14:paraId="0FE2A36D" w14:textId="77777777" w:rsidR="00F5724F" w:rsidRPr="00E145CB" w:rsidRDefault="00F5724F" w:rsidP="00F5724F">
            <w:pPr>
              <w:pStyle w:val="a3"/>
              <w:tabs>
                <w:tab w:val="num" w:pos="1120"/>
              </w:tabs>
              <w:ind w:left="1980" w:firstLine="0"/>
              <w:jc w:val="both"/>
              <w:rPr>
                <w:kern w:val="2"/>
                <w:sz w:val="22"/>
                <w:szCs w:val="22"/>
                <w:lang w:val="kk-KZ"/>
              </w:rPr>
            </w:pPr>
          </w:p>
        </w:tc>
        <w:tc>
          <w:tcPr>
            <w:tcW w:w="1481" w:type="pct"/>
            <w:shd w:val="clear" w:color="auto" w:fill="auto"/>
          </w:tcPr>
          <w:p w14:paraId="04A45462" w14:textId="77777777" w:rsidR="00F5724F" w:rsidRPr="00E145CB" w:rsidRDefault="00F5724F" w:rsidP="00F5724F">
            <w:pPr>
              <w:pStyle w:val="a3"/>
              <w:tabs>
                <w:tab w:val="num" w:pos="1120"/>
              </w:tabs>
              <w:ind w:firstLine="0"/>
              <w:jc w:val="both"/>
              <w:rPr>
                <w:kern w:val="2"/>
                <w:sz w:val="22"/>
                <w:szCs w:val="22"/>
                <w:lang w:val="kk-KZ"/>
              </w:rPr>
            </w:pPr>
            <w:r w:rsidRPr="00E145CB">
              <w:rPr>
                <w:b/>
                <w:kern w:val="2"/>
                <w:sz w:val="22"/>
                <w:szCs w:val="22"/>
                <w:lang w:val="kk-KZ"/>
              </w:rPr>
              <w:t>4)</w:t>
            </w:r>
            <w:r w:rsidRPr="00E145CB">
              <w:rPr>
                <w:kern w:val="2"/>
                <w:sz w:val="22"/>
                <w:szCs w:val="22"/>
                <w:lang w:val="kk-KZ"/>
              </w:rPr>
              <w:t xml:space="preserve"> не разглашать третьим лицам информацию, содержащуюся в Договоре, приложениях к Договору, либо связанную с Договором, полученную в ходе исполнения услуг по Договору, и представляющую банковскую, служебную и (или) коммерческую тайну Банка / клиентов Банка, </w:t>
            </w:r>
            <w:r w:rsidRPr="00E145CB">
              <w:rPr>
                <w:sz w:val="22"/>
                <w:szCs w:val="22"/>
                <w:lang w:val="kk-KZ"/>
              </w:rPr>
              <w:t xml:space="preserve">персональные данные клиентов / Банка / работников Банка, </w:t>
            </w:r>
            <w:r w:rsidRPr="00E145CB">
              <w:rPr>
                <w:kern w:val="2"/>
                <w:sz w:val="22"/>
                <w:szCs w:val="22"/>
                <w:lang w:val="kk-KZ"/>
              </w:rPr>
              <w:t xml:space="preserve">за исключением случаев, прямо предусмотренных законодательством РК; </w:t>
            </w:r>
          </w:p>
        </w:tc>
        <w:tc>
          <w:tcPr>
            <w:tcW w:w="142" w:type="pct"/>
          </w:tcPr>
          <w:p w14:paraId="2F45E787" w14:textId="77777777" w:rsidR="00F5724F" w:rsidRPr="00E145CB" w:rsidRDefault="00F5724F" w:rsidP="00F5724F">
            <w:pPr>
              <w:pStyle w:val="a3"/>
              <w:tabs>
                <w:tab w:val="num" w:pos="1120"/>
              </w:tabs>
              <w:ind w:firstLine="0"/>
              <w:jc w:val="both"/>
              <w:rPr>
                <w:b/>
                <w:kern w:val="2"/>
                <w:sz w:val="22"/>
                <w:szCs w:val="22"/>
                <w:lang w:val="kk-KZ"/>
              </w:rPr>
            </w:pPr>
          </w:p>
        </w:tc>
        <w:tc>
          <w:tcPr>
            <w:tcW w:w="1527" w:type="pct"/>
          </w:tcPr>
          <w:p w14:paraId="27CFFB2A" w14:textId="77777777" w:rsidR="00F5724F" w:rsidRPr="00E145CB" w:rsidRDefault="00F5724F" w:rsidP="00F5724F">
            <w:pPr>
              <w:pStyle w:val="a3"/>
              <w:tabs>
                <w:tab w:val="num" w:pos="1120"/>
              </w:tabs>
              <w:ind w:firstLine="0"/>
              <w:jc w:val="both"/>
              <w:rPr>
                <w:b/>
                <w:kern w:val="2"/>
                <w:sz w:val="22"/>
                <w:szCs w:val="22"/>
                <w:lang w:val="kk-KZ"/>
              </w:rPr>
            </w:pPr>
            <w:r w:rsidRPr="00E145CB">
              <w:rPr>
                <w:b/>
                <w:kern w:val="2"/>
                <w:sz w:val="22"/>
                <w:szCs w:val="22"/>
                <w:lang w:val="kk-KZ"/>
              </w:rPr>
              <w:t>4)</w:t>
            </w:r>
            <w:r w:rsidRPr="00E145CB">
              <w:rPr>
                <w:kern w:val="2"/>
                <w:sz w:val="22"/>
                <w:szCs w:val="22"/>
                <w:lang w:val="kk-KZ"/>
              </w:rPr>
              <w:t xml:space="preserve"> </w:t>
            </w:r>
            <w:r w:rsidR="0039785F" w:rsidRPr="0039785F">
              <w:rPr>
                <w:kern w:val="2"/>
                <w:sz w:val="22"/>
                <w:szCs w:val="22"/>
                <w:lang w:val="kk-KZ"/>
              </w:rPr>
              <w:t xml:space="preserve">not to disclose to third parties </w:t>
            </w:r>
            <w:r w:rsidR="0039785F">
              <w:rPr>
                <w:kern w:val="2"/>
                <w:sz w:val="22"/>
                <w:szCs w:val="22"/>
                <w:lang w:val="en-US"/>
              </w:rPr>
              <w:t>any</w:t>
            </w:r>
            <w:r w:rsidR="0039785F" w:rsidRPr="0039785F">
              <w:rPr>
                <w:kern w:val="2"/>
                <w:sz w:val="22"/>
                <w:szCs w:val="22"/>
                <w:lang w:val="kk-KZ"/>
              </w:rPr>
              <w:t xml:space="preserve"> information contained in the </w:t>
            </w:r>
            <w:r w:rsidR="0039785F">
              <w:rPr>
                <w:kern w:val="2"/>
                <w:sz w:val="22"/>
                <w:szCs w:val="22"/>
                <w:lang w:val="en-US"/>
              </w:rPr>
              <w:t>Contract</w:t>
            </w:r>
            <w:r w:rsidR="0039785F" w:rsidRPr="0039785F">
              <w:rPr>
                <w:kern w:val="2"/>
                <w:sz w:val="22"/>
                <w:szCs w:val="22"/>
                <w:lang w:val="kk-KZ"/>
              </w:rPr>
              <w:t xml:space="preserve">, annexes to the </w:t>
            </w:r>
            <w:r w:rsidR="0039785F">
              <w:rPr>
                <w:kern w:val="2"/>
                <w:sz w:val="22"/>
                <w:szCs w:val="22"/>
                <w:lang w:val="en-US"/>
              </w:rPr>
              <w:t xml:space="preserve">Contract </w:t>
            </w:r>
            <w:r w:rsidR="0039785F" w:rsidRPr="0039785F">
              <w:rPr>
                <w:kern w:val="2"/>
                <w:sz w:val="22"/>
                <w:szCs w:val="22"/>
                <w:lang w:val="kk-KZ"/>
              </w:rPr>
              <w:t xml:space="preserve">or related to the </w:t>
            </w:r>
            <w:r w:rsidR="0039785F">
              <w:rPr>
                <w:kern w:val="2"/>
                <w:sz w:val="22"/>
                <w:szCs w:val="22"/>
                <w:lang w:val="en-US"/>
              </w:rPr>
              <w:t>Contract obtained</w:t>
            </w:r>
            <w:r w:rsidR="0039785F" w:rsidRPr="0039785F">
              <w:rPr>
                <w:kern w:val="2"/>
                <w:sz w:val="22"/>
                <w:szCs w:val="22"/>
                <w:lang w:val="kk-KZ"/>
              </w:rPr>
              <w:t xml:space="preserve"> in the course of performance of services under the </w:t>
            </w:r>
            <w:r w:rsidR="0039785F">
              <w:rPr>
                <w:kern w:val="2"/>
                <w:sz w:val="22"/>
                <w:szCs w:val="22"/>
                <w:lang w:val="en-US"/>
              </w:rPr>
              <w:t xml:space="preserve">Contract </w:t>
            </w:r>
            <w:r w:rsidR="0039785F" w:rsidRPr="0039785F">
              <w:rPr>
                <w:kern w:val="2"/>
                <w:sz w:val="22"/>
                <w:szCs w:val="22"/>
                <w:lang w:val="kk-KZ"/>
              </w:rPr>
              <w:t xml:space="preserve">and </w:t>
            </w:r>
            <w:r w:rsidR="0039785F">
              <w:rPr>
                <w:kern w:val="2"/>
                <w:sz w:val="22"/>
                <w:szCs w:val="22"/>
                <w:lang w:val="en-US"/>
              </w:rPr>
              <w:t>constituting</w:t>
            </w:r>
            <w:r w:rsidR="0039785F" w:rsidRPr="0039785F">
              <w:rPr>
                <w:kern w:val="2"/>
                <w:sz w:val="22"/>
                <w:szCs w:val="22"/>
                <w:lang w:val="kk-KZ"/>
              </w:rPr>
              <w:t xml:space="preserve"> banking, official and (or) commercial secrets of the Bank/ Bank</w:t>
            </w:r>
            <w:r w:rsidR="0039785F">
              <w:rPr>
                <w:kern w:val="2"/>
                <w:sz w:val="22"/>
                <w:szCs w:val="22"/>
                <w:lang w:val="en-US"/>
              </w:rPr>
              <w:t xml:space="preserve"> customers,</w:t>
            </w:r>
            <w:r w:rsidR="0039785F" w:rsidRPr="0039785F">
              <w:rPr>
                <w:kern w:val="2"/>
                <w:sz w:val="22"/>
                <w:szCs w:val="22"/>
                <w:lang w:val="kk-KZ"/>
              </w:rPr>
              <w:t xml:space="preserve"> personal data of </w:t>
            </w:r>
            <w:r w:rsidR="0039785F">
              <w:rPr>
                <w:kern w:val="2"/>
                <w:sz w:val="22"/>
                <w:szCs w:val="22"/>
                <w:lang w:val="en-US"/>
              </w:rPr>
              <w:t>customers</w:t>
            </w:r>
            <w:r w:rsidR="0039785F" w:rsidRPr="0039785F">
              <w:rPr>
                <w:kern w:val="2"/>
                <w:sz w:val="22"/>
                <w:szCs w:val="22"/>
                <w:lang w:val="kk-KZ"/>
              </w:rPr>
              <w:t xml:space="preserve"> / </w:t>
            </w:r>
            <w:r w:rsidR="0039785F">
              <w:rPr>
                <w:kern w:val="2"/>
                <w:sz w:val="22"/>
                <w:szCs w:val="22"/>
                <w:lang w:val="en-US"/>
              </w:rPr>
              <w:t>the</w:t>
            </w:r>
            <w:r w:rsidR="00E55B06">
              <w:rPr>
                <w:kern w:val="2"/>
                <w:sz w:val="22"/>
                <w:szCs w:val="22"/>
                <w:lang w:val="en-US"/>
              </w:rPr>
              <w:t xml:space="preserve"> </w:t>
            </w:r>
            <w:r w:rsidR="0039785F" w:rsidRPr="0039785F">
              <w:rPr>
                <w:kern w:val="2"/>
                <w:sz w:val="22"/>
                <w:szCs w:val="22"/>
                <w:lang w:val="kk-KZ"/>
              </w:rPr>
              <w:t xml:space="preserve">Bank / Bank employees, except for cases expressly provided for by the </w:t>
            </w:r>
            <w:r w:rsidR="0039785F">
              <w:rPr>
                <w:kern w:val="2"/>
                <w:sz w:val="22"/>
                <w:szCs w:val="22"/>
                <w:lang w:val="en-US"/>
              </w:rPr>
              <w:t>laws of the Republic of Kazakhstan</w:t>
            </w:r>
            <w:r w:rsidRPr="00E145CB">
              <w:rPr>
                <w:kern w:val="2"/>
                <w:sz w:val="22"/>
                <w:szCs w:val="22"/>
                <w:lang w:val="kk-KZ"/>
              </w:rPr>
              <w:t xml:space="preserve">; </w:t>
            </w:r>
          </w:p>
        </w:tc>
      </w:tr>
      <w:tr w:rsidR="00F5724F" w:rsidRPr="003909B1" w14:paraId="055D0988" w14:textId="77777777" w:rsidTr="00B8775A">
        <w:tc>
          <w:tcPr>
            <w:tcW w:w="1706" w:type="pct"/>
            <w:shd w:val="clear" w:color="auto" w:fill="auto"/>
          </w:tcPr>
          <w:p w14:paraId="58584035" w14:textId="77777777" w:rsidR="00F5724F" w:rsidRPr="00E145CB" w:rsidRDefault="00F5724F" w:rsidP="00F5724F">
            <w:pPr>
              <w:pStyle w:val="a3"/>
              <w:ind w:firstLine="0"/>
              <w:jc w:val="both"/>
              <w:rPr>
                <w:kern w:val="2"/>
                <w:sz w:val="22"/>
                <w:szCs w:val="22"/>
                <w:lang w:val="kk-KZ"/>
              </w:rPr>
            </w:pPr>
            <w:r w:rsidRPr="00E145CB">
              <w:rPr>
                <w:sz w:val="22"/>
                <w:szCs w:val="22"/>
                <w:lang w:val="kk-KZ"/>
              </w:rPr>
              <w:t xml:space="preserve">5) бөгде тұлғалар тарапынан Банк қызметі және Банк клиенттері туралы конфиденциалды ақпарат алу әрекеттерінің барлық жағдайлары туралы </w:t>
            </w:r>
            <w:r w:rsidRPr="00E145CB">
              <w:rPr>
                <w:sz w:val="22"/>
                <w:szCs w:val="22"/>
                <w:lang w:val="kk-KZ"/>
              </w:rPr>
              <w:lastRenderedPageBreak/>
              <w:t xml:space="preserve">Банкке дереу хабарлау; </w:t>
            </w:r>
          </w:p>
        </w:tc>
        <w:tc>
          <w:tcPr>
            <w:tcW w:w="144" w:type="pct"/>
            <w:shd w:val="clear" w:color="auto" w:fill="auto"/>
          </w:tcPr>
          <w:p w14:paraId="4CA40E64" w14:textId="77777777" w:rsidR="00F5724F" w:rsidRPr="00E145CB" w:rsidRDefault="00F5724F" w:rsidP="00F5724F">
            <w:pPr>
              <w:pStyle w:val="a3"/>
              <w:ind w:left="1980" w:firstLine="0"/>
              <w:jc w:val="both"/>
              <w:rPr>
                <w:kern w:val="2"/>
                <w:sz w:val="22"/>
                <w:szCs w:val="22"/>
                <w:lang w:val="kk-KZ"/>
              </w:rPr>
            </w:pPr>
          </w:p>
        </w:tc>
        <w:tc>
          <w:tcPr>
            <w:tcW w:w="1481" w:type="pct"/>
            <w:shd w:val="clear" w:color="auto" w:fill="auto"/>
          </w:tcPr>
          <w:p w14:paraId="4CC8E3B3" w14:textId="77777777" w:rsidR="00F5724F" w:rsidRPr="00E145CB" w:rsidRDefault="00F5724F" w:rsidP="00F5724F">
            <w:pPr>
              <w:pStyle w:val="a3"/>
              <w:ind w:firstLine="0"/>
              <w:jc w:val="both"/>
              <w:rPr>
                <w:kern w:val="2"/>
                <w:sz w:val="22"/>
                <w:szCs w:val="22"/>
                <w:lang w:val="kk-KZ"/>
              </w:rPr>
            </w:pPr>
            <w:r w:rsidRPr="00E145CB">
              <w:rPr>
                <w:b/>
                <w:kern w:val="2"/>
                <w:sz w:val="22"/>
                <w:szCs w:val="22"/>
                <w:lang w:val="kk-KZ"/>
              </w:rPr>
              <w:t>5)</w:t>
            </w:r>
            <w:r w:rsidRPr="00E145CB">
              <w:rPr>
                <w:kern w:val="2"/>
                <w:sz w:val="22"/>
                <w:szCs w:val="22"/>
                <w:lang w:val="kk-KZ"/>
              </w:rPr>
              <w:t xml:space="preserve"> незамедлительно ставить в известность Банк обо всех случаях попыток со стороны посторонних лиц получения </w:t>
            </w:r>
            <w:r w:rsidRPr="00E145CB">
              <w:rPr>
                <w:kern w:val="2"/>
                <w:sz w:val="22"/>
                <w:szCs w:val="22"/>
                <w:lang w:val="kk-KZ"/>
              </w:rPr>
              <w:lastRenderedPageBreak/>
              <w:t>конфиденциальной информации о деятельности Банка и клиентов Банка;</w:t>
            </w:r>
          </w:p>
        </w:tc>
        <w:tc>
          <w:tcPr>
            <w:tcW w:w="142" w:type="pct"/>
          </w:tcPr>
          <w:p w14:paraId="51D42DE8" w14:textId="77777777" w:rsidR="00F5724F" w:rsidRPr="00E145CB" w:rsidRDefault="00F5724F" w:rsidP="00F5724F">
            <w:pPr>
              <w:pStyle w:val="a3"/>
              <w:ind w:firstLine="0"/>
              <w:jc w:val="both"/>
              <w:rPr>
                <w:b/>
                <w:kern w:val="2"/>
                <w:sz w:val="22"/>
                <w:szCs w:val="22"/>
                <w:lang w:val="kk-KZ"/>
              </w:rPr>
            </w:pPr>
          </w:p>
        </w:tc>
        <w:tc>
          <w:tcPr>
            <w:tcW w:w="1527" w:type="pct"/>
          </w:tcPr>
          <w:p w14:paraId="53F1FBFD" w14:textId="77777777" w:rsidR="00F5724F" w:rsidRPr="00E145CB" w:rsidRDefault="00F5724F" w:rsidP="00F5724F">
            <w:pPr>
              <w:pStyle w:val="a3"/>
              <w:ind w:firstLine="0"/>
              <w:jc w:val="both"/>
              <w:rPr>
                <w:b/>
                <w:kern w:val="2"/>
                <w:sz w:val="22"/>
                <w:szCs w:val="22"/>
                <w:lang w:val="kk-KZ"/>
              </w:rPr>
            </w:pPr>
            <w:r w:rsidRPr="00E145CB">
              <w:rPr>
                <w:b/>
                <w:kern w:val="2"/>
                <w:sz w:val="22"/>
                <w:szCs w:val="22"/>
                <w:lang w:val="kk-KZ"/>
              </w:rPr>
              <w:t>5)</w:t>
            </w:r>
            <w:r w:rsidRPr="00E145CB">
              <w:rPr>
                <w:kern w:val="2"/>
                <w:sz w:val="22"/>
                <w:szCs w:val="22"/>
                <w:lang w:val="kk-KZ"/>
              </w:rPr>
              <w:t xml:space="preserve"> </w:t>
            </w:r>
            <w:r w:rsidR="00A04C00">
              <w:rPr>
                <w:kern w:val="2"/>
                <w:sz w:val="22"/>
                <w:szCs w:val="22"/>
                <w:lang w:val="en-US"/>
              </w:rPr>
              <w:t xml:space="preserve">to </w:t>
            </w:r>
            <w:r w:rsidR="0039785F" w:rsidRPr="0039785F">
              <w:rPr>
                <w:kern w:val="2"/>
                <w:sz w:val="22"/>
                <w:szCs w:val="22"/>
                <w:lang w:val="kk-KZ"/>
              </w:rPr>
              <w:t xml:space="preserve">immediately notify the Bank of any attempts by unauthorized persons to obtain confidential information </w:t>
            </w:r>
            <w:r w:rsidR="0039785F">
              <w:rPr>
                <w:kern w:val="2"/>
                <w:sz w:val="22"/>
                <w:szCs w:val="22"/>
                <w:lang w:val="en-US"/>
              </w:rPr>
              <w:t>about</w:t>
            </w:r>
            <w:r w:rsidR="0039785F" w:rsidRPr="0039785F">
              <w:rPr>
                <w:kern w:val="2"/>
                <w:sz w:val="22"/>
                <w:szCs w:val="22"/>
                <w:lang w:val="kk-KZ"/>
              </w:rPr>
              <w:t xml:space="preserve"> activities </w:t>
            </w:r>
            <w:r w:rsidR="0039785F">
              <w:rPr>
                <w:kern w:val="2"/>
                <w:sz w:val="22"/>
                <w:szCs w:val="22"/>
                <w:lang w:val="en-US"/>
              </w:rPr>
              <w:t xml:space="preserve">of </w:t>
            </w:r>
            <w:r w:rsidR="0039785F" w:rsidRPr="0039785F">
              <w:rPr>
                <w:kern w:val="2"/>
                <w:sz w:val="22"/>
                <w:szCs w:val="22"/>
                <w:lang w:val="kk-KZ"/>
              </w:rPr>
              <w:t xml:space="preserve">the </w:t>
            </w:r>
            <w:r w:rsidR="0039785F" w:rsidRPr="0039785F">
              <w:rPr>
                <w:kern w:val="2"/>
                <w:sz w:val="22"/>
                <w:szCs w:val="22"/>
                <w:lang w:val="kk-KZ"/>
              </w:rPr>
              <w:lastRenderedPageBreak/>
              <w:t xml:space="preserve">Bank and </w:t>
            </w:r>
            <w:r w:rsidR="0039785F">
              <w:rPr>
                <w:kern w:val="2"/>
                <w:sz w:val="22"/>
                <w:szCs w:val="22"/>
                <w:lang w:val="en-US"/>
              </w:rPr>
              <w:t>t</w:t>
            </w:r>
            <w:r w:rsidR="0039785F" w:rsidRPr="0039785F">
              <w:rPr>
                <w:kern w:val="2"/>
                <w:sz w:val="22"/>
                <w:szCs w:val="22"/>
                <w:lang w:val="kk-KZ"/>
              </w:rPr>
              <w:t>he Bank customers</w:t>
            </w:r>
            <w:r w:rsidRPr="00E145CB">
              <w:rPr>
                <w:kern w:val="2"/>
                <w:sz w:val="22"/>
                <w:szCs w:val="22"/>
                <w:lang w:val="kk-KZ"/>
              </w:rPr>
              <w:t>;</w:t>
            </w:r>
          </w:p>
        </w:tc>
      </w:tr>
      <w:tr w:rsidR="00F5724F" w:rsidRPr="003909B1" w14:paraId="7D86EC19" w14:textId="77777777" w:rsidTr="00B8775A">
        <w:tc>
          <w:tcPr>
            <w:tcW w:w="1706" w:type="pct"/>
            <w:shd w:val="clear" w:color="auto" w:fill="auto"/>
          </w:tcPr>
          <w:p w14:paraId="5D435A1B" w14:textId="77777777" w:rsidR="00F5724F" w:rsidRPr="00E145CB" w:rsidRDefault="00F5724F" w:rsidP="00F5724F">
            <w:pPr>
              <w:pStyle w:val="a3"/>
              <w:ind w:firstLine="0"/>
              <w:jc w:val="both"/>
              <w:rPr>
                <w:kern w:val="2"/>
                <w:sz w:val="22"/>
                <w:szCs w:val="22"/>
                <w:lang w:val="kk-KZ"/>
              </w:rPr>
            </w:pPr>
            <w:r w:rsidRPr="00E145CB">
              <w:rPr>
                <w:sz w:val="22"/>
                <w:szCs w:val="22"/>
                <w:lang w:val="kk-KZ"/>
              </w:rPr>
              <w:lastRenderedPageBreak/>
              <w:t xml:space="preserve">6) </w:t>
            </w:r>
            <w:r>
              <w:rPr>
                <w:sz w:val="22"/>
                <w:szCs w:val="22"/>
                <w:lang w:val="kk-KZ"/>
              </w:rPr>
              <w:t>ықтимал</w:t>
            </w:r>
            <w:r w:rsidRPr="00E145CB">
              <w:rPr>
                <w:sz w:val="22"/>
                <w:szCs w:val="22"/>
                <w:lang w:val="kk-KZ"/>
              </w:rPr>
              <w:t xml:space="preserve"> клиенттің талабы бойынша мұндай клиентке танысу үшін Шартты ұсыну;</w:t>
            </w:r>
          </w:p>
        </w:tc>
        <w:tc>
          <w:tcPr>
            <w:tcW w:w="144" w:type="pct"/>
            <w:shd w:val="clear" w:color="auto" w:fill="auto"/>
          </w:tcPr>
          <w:p w14:paraId="7BE4A462" w14:textId="77777777" w:rsidR="00F5724F" w:rsidRPr="00E145CB" w:rsidRDefault="00F5724F" w:rsidP="00F5724F">
            <w:pPr>
              <w:pStyle w:val="a3"/>
              <w:ind w:left="1980" w:firstLine="0"/>
              <w:jc w:val="both"/>
              <w:rPr>
                <w:kern w:val="2"/>
                <w:sz w:val="22"/>
                <w:szCs w:val="22"/>
                <w:lang w:val="kk-KZ"/>
              </w:rPr>
            </w:pPr>
          </w:p>
        </w:tc>
        <w:tc>
          <w:tcPr>
            <w:tcW w:w="1481" w:type="pct"/>
            <w:shd w:val="clear" w:color="auto" w:fill="auto"/>
          </w:tcPr>
          <w:p w14:paraId="0D8336FF" w14:textId="77777777" w:rsidR="00F5724F" w:rsidRPr="00E145CB" w:rsidRDefault="00F5724F" w:rsidP="00F5724F">
            <w:pPr>
              <w:pStyle w:val="a3"/>
              <w:ind w:firstLine="0"/>
              <w:jc w:val="both"/>
              <w:rPr>
                <w:kern w:val="2"/>
                <w:sz w:val="22"/>
                <w:szCs w:val="22"/>
                <w:lang w:val="kk-KZ"/>
              </w:rPr>
            </w:pPr>
            <w:r w:rsidRPr="00E145CB">
              <w:rPr>
                <w:b/>
                <w:kern w:val="2"/>
                <w:sz w:val="22"/>
                <w:szCs w:val="22"/>
                <w:lang w:val="kk-KZ"/>
              </w:rPr>
              <w:t>6)</w:t>
            </w:r>
            <w:r w:rsidRPr="00E145CB">
              <w:rPr>
                <w:kern w:val="2"/>
                <w:sz w:val="22"/>
                <w:szCs w:val="22"/>
                <w:lang w:val="kk-KZ"/>
              </w:rPr>
              <w:t xml:space="preserve"> по требованию потенциального клиента предъявить такому клиенту Договор для ознакомления;</w:t>
            </w:r>
          </w:p>
        </w:tc>
        <w:tc>
          <w:tcPr>
            <w:tcW w:w="142" w:type="pct"/>
          </w:tcPr>
          <w:p w14:paraId="7DE17D9E" w14:textId="77777777" w:rsidR="00F5724F" w:rsidRPr="00E145CB" w:rsidRDefault="00F5724F" w:rsidP="00F5724F">
            <w:pPr>
              <w:pStyle w:val="a3"/>
              <w:ind w:firstLine="0"/>
              <w:jc w:val="both"/>
              <w:rPr>
                <w:b/>
                <w:kern w:val="2"/>
                <w:sz w:val="22"/>
                <w:szCs w:val="22"/>
                <w:lang w:val="kk-KZ"/>
              </w:rPr>
            </w:pPr>
          </w:p>
        </w:tc>
        <w:tc>
          <w:tcPr>
            <w:tcW w:w="1527" w:type="pct"/>
          </w:tcPr>
          <w:p w14:paraId="4E9D2450" w14:textId="77777777" w:rsidR="00F5724F" w:rsidRPr="00E145CB" w:rsidRDefault="00F5724F" w:rsidP="00F5724F">
            <w:pPr>
              <w:pStyle w:val="a3"/>
              <w:ind w:firstLine="0"/>
              <w:jc w:val="both"/>
              <w:rPr>
                <w:b/>
                <w:kern w:val="2"/>
                <w:sz w:val="22"/>
                <w:szCs w:val="22"/>
                <w:lang w:val="kk-KZ"/>
              </w:rPr>
            </w:pPr>
            <w:r w:rsidRPr="00E145CB">
              <w:rPr>
                <w:b/>
                <w:kern w:val="2"/>
                <w:sz w:val="22"/>
                <w:szCs w:val="22"/>
                <w:lang w:val="kk-KZ"/>
              </w:rPr>
              <w:t>6)</w:t>
            </w:r>
            <w:r w:rsidRPr="00E145CB">
              <w:rPr>
                <w:kern w:val="2"/>
                <w:sz w:val="22"/>
                <w:szCs w:val="22"/>
                <w:lang w:val="kk-KZ"/>
              </w:rPr>
              <w:t xml:space="preserve"> </w:t>
            </w:r>
            <w:r w:rsidR="00005FAF" w:rsidRPr="00005FAF">
              <w:rPr>
                <w:kern w:val="2"/>
                <w:sz w:val="22"/>
                <w:szCs w:val="22"/>
                <w:lang w:val="kk-KZ"/>
              </w:rPr>
              <w:t xml:space="preserve">at the request of a potential </w:t>
            </w:r>
            <w:r w:rsidR="00005FAF">
              <w:rPr>
                <w:kern w:val="2"/>
                <w:sz w:val="22"/>
                <w:szCs w:val="22"/>
                <w:lang w:val="en-US"/>
              </w:rPr>
              <w:t>customer,</w:t>
            </w:r>
            <w:r w:rsidR="00005FAF" w:rsidRPr="00005FAF">
              <w:rPr>
                <w:kern w:val="2"/>
                <w:sz w:val="22"/>
                <w:szCs w:val="22"/>
                <w:lang w:val="kk-KZ"/>
              </w:rPr>
              <w:t xml:space="preserve"> to present the </w:t>
            </w:r>
            <w:r w:rsidR="00005FAF">
              <w:rPr>
                <w:kern w:val="2"/>
                <w:sz w:val="22"/>
                <w:szCs w:val="22"/>
                <w:lang w:val="en-US"/>
              </w:rPr>
              <w:t>Contract</w:t>
            </w:r>
            <w:r w:rsidR="00005FAF" w:rsidRPr="00005FAF">
              <w:rPr>
                <w:kern w:val="2"/>
                <w:sz w:val="22"/>
                <w:szCs w:val="22"/>
                <w:lang w:val="kk-KZ"/>
              </w:rPr>
              <w:t xml:space="preserve"> to such </w:t>
            </w:r>
            <w:r w:rsidR="00005FAF">
              <w:rPr>
                <w:kern w:val="2"/>
                <w:sz w:val="22"/>
                <w:szCs w:val="22"/>
                <w:lang w:val="en-US"/>
              </w:rPr>
              <w:t>customer</w:t>
            </w:r>
            <w:r w:rsidR="00005FAF" w:rsidRPr="00005FAF">
              <w:rPr>
                <w:kern w:val="2"/>
                <w:sz w:val="22"/>
                <w:szCs w:val="22"/>
                <w:lang w:val="kk-KZ"/>
              </w:rPr>
              <w:t xml:space="preserve"> for </w:t>
            </w:r>
            <w:r w:rsidR="00005FAF">
              <w:rPr>
                <w:kern w:val="2"/>
                <w:sz w:val="22"/>
                <w:szCs w:val="22"/>
                <w:lang w:val="en-US"/>
              </w:rPr>
              <w:t>examination</w:t>
            </w:r>
            <w:r w:rsidRPr="00E145CB">
              <w:rPr>
                <w:kern w:val="2"/>
                <w:sz w:val="22"/>
                <w:szCs w:val="22"/>
                <w:lang w:val="kk-KZ"/>
              </w:rPr>
              <w:t>;</w:t>
            </w:r>
          </w:p>
        </w:tc>
      </w:tr>
      <w:tr w:rsidR="00F5724F" w:rsidRPr="003909B1" w14:paraId="696C5A03" w14:textId="77777777" w:rsidTr="00B8775A">
        <w:tc>
          <w:tcPr>
            <w:tcW w:w="1706" w:type="pct"/>
            <w:shd w:val="clear" w:color="auto" w:fill="auto"/>
          </w:tcPr>
          <w:p w14:paraId="3C1C6F85" w14:textId="77777777" w:rsidR="00F5724F" w:rsidRPr="00E145CB" w:rsidRDefault="00F5724F" w:rsidP="00F5724F">
            <w:pPr>
              <w:pStyle w:val="a3"/>
              <w:ind w:firstLine="0"/>
              <w:jc w:val="both"/>
              <w:rPr>
                <w:kern w:val="2"/>
                <w:sz w:val="22"/>
                <w:szCs w:val="22"/>
                <w:lang w:val="kk-KZ"/>
              </w:rPr>
            </w:pPr>
            <w:r w:rsidRPr="00E145CB">
              <w:rPr>
                <w:sz w:val="22"/>
                <w:szCs w:val="22"/>
                <w:lang w:val="kk-KZ"/>
              </w:rPr>
              <w:t xml:space="preserve">7) Банк талап қойған күннен </w:t>
            </w:r>
            <w:r>
              <w:rPr>
                <w:sz w:val="22"/>
                <w:szCs w:val="22"/>
                <w:lang w:val="kk-KZ"/>
              </w:rPr>
              <w:t>кейінгі</w:t>
            </w:r>
            <w:r w:rsidRPr="00E145CB">
              <w:rPr>
                <w:sz w:val="22"/>
                <w:szCs w:val="22"/>
                <w:lang w:val="kk-KZ"/>
              </w:rPr>
              <w:t xml:space="preserve"> 30 (отыз)  күнтізбелік күн ішінде (Агентке тиісті шот беру арқылы) Шартты орындайтын кезде Агент жасаған заңсыз әрекеттер (әрекетсіздік) үшін оны жауапкершілікке тартуға байланысты шығыстарды Банкке толық көлемде өтеу; </w:t>
            </w:r>
          </w:p>
        </w:tc>
        <w:tc>
          <w:tcPr>
            <w:tcW w:w="144" w:type="pct"/>
            <w:shd w:val="clear" w:color="auto" w:fill="auto"/>
          </w:tcPr>
          <w:p w14:paraId="29EF25A6" w14:textId="77777777" w:rsidR="00F5724F" w:rsidRPr="00E145CB" w:rsidRDefault="00F5724F" w:rsidP="00F5724F">
            <w:pPr>
              <w:pStyle w:val="a3"/>
              <w:ind w:left="1980" w:firstLine="0"/>
              <w:jc w:val="both"/>
              <w:rPr>
                <w:kern w:val="2"/>
                <w:sz w:val="22"/>
                <w:szCs w:val="22"/>
                <w:lang w:val="kk-KZ"/>
              </w:rPr>
            </w:pPr>
          </w:p>
        </w:tc>
        <w:tc>
          <w:tcPr>
            <w:tcW w:w="1481" w:type="pct"/>
            <w:shd w:val="clear" w:color="auto" w:fill="auto"/>
          </w:tcPr>
          <w:p w14:paraId="56840D19" w14:textId="77777777" w:rsidR="00F5724F" w:rsidRPr="00E145CB" w:rsidRDefault="00F5724F" w:rsidP="00F5724F">
            <w:pPr>
              <w:pStyle w:val="a3"/>
              <w:ind w:firstLine="0"/>
              <w:jc w:val="both"/>
              <w:rPr>
                <w:kern w:val="2"/>
                <w:sz w:val="22"/>
                <w:szCs w:val="22"/>
                <w:lang w:val="kk-KZ"/>
              </w:rPr>
            </w:pPr>
            <w:r w:rsidRPr="00E145CB">
              <w:rPr>
                <w:b/>
                <w:kern w:val="2"/>
                <w:sz w:val="22"/>
                <w:szCs w:val="22"/>
                <w:lang w:val="kk-KZ"/>
              </w:rPr>
              <w:t>7)</w:t>
            </w:r>
            <w:r w:rsidRPr="00E145CB">
              <w:rPr>
                <w:kern w:val="2"/>
                <w:sz w:val="22"/>
                <w:szCs w:val="22"/>
                <w:lang w:val="kk-KZ"/>
              </w:rPr>
              <w:t xml:space="preserve"> в течение 30 (тридцать) календарных дней с даты предъявления требования Банком (путем выставления соответствующего счета Агенту) возместить Банку в полном объеме расходы, связанные с привлечением последнего к ответственности за совершенные Агентом неправомерные действия (бездействие) при исполнении Договора; </w:t>
            </w:r>
          </w:p>
        </w:tc>
        <w:tc>
          <w:tcPr>
            <w:tcW w:w="142" w:type="pct"/>
          </w:tcPr>
          <w:p w14:paraId="22F74FFA" w14:textId="77777777" w:rsidR="00F5724F" w:rsidRPr="00E145CB" w:rsidRDefault="00F5724F" w:rsidP="00F5724F">
            <w:pPr>
              <w:pStyle w:val="a3"/>
              <w:ind w:firstLine="0"/>
              <w:jc w:val="both"/>
              <w:rPr>
                <w:b/>
                <w:kern w:val="2"/>
                <w:sz w:val="22"/>
                <w:szCs w:val="22"/>
                <w:lang w:val="kk-KZ"/>
              </w:rPr>
            </w:pPr>
          </w:p>
        </w:tc>
        <w:tc>
          <w:tcPr>
            <w:tcW w:w="1527" w:type="pct"/>
          </w:tcPr>
          <w:p w14:paraId="04C3DFC6" w14:textId="77777777" w:rsidR="00F5724F" w:rsidRPr="00E145CB" w:rsidRDefault="00F5724F" w:rsidP="00F5724F">
            <w:pPr>
              <w:pStyle w:val="a3"/>
              <w:ind w:firstLine="0"/>
              <w:jc w:val="both"/>
              <w:rPr>
                <w:b/>
                <w:kern w:val="2"/>
                <w:sz w:val="22"/>
                <w:szCs w:val="22"/>
                <w:lang w:val="kk-KZ"/>
              </w:rPr>
            </w:pPr>
            <w:r w:rsidRPr="00E145CB">
              <w:rPr>
                <w:b/>
                <w:kern w:val="2"/>
                <w:sz w:val="22"/>
                <w:szCs w:val="22"/>
                <w:lang w:val="kk-KZ"/>
              </w:rPr>
              <w:t>7)</w:t>
            </w:r>
            <w:r w:rsidRPr="00E145CB">
              <w:rPr>
                <w:kern w:val="2"/>
                <w:sz w:val="22"/>
                <w:szCs w:val="22"/>
                <w:lang w:val="kk-KZ"/>
              </w:rPr>
              <w:t xml:space="preserve"> </w:t>
            </w:r>
            <w:r w:rsidR="00005FAF" w:rsidRPr="00005FAF">
              <w:rPr>
                <w:kern w:val="2"/>
                <w:sz w:val="22"/>
                <w:szCs w:val="22"/>
                <w:lang w:val="kk-KZ"/>
              </w:rPr>
              <w:t>within 30 (thirty) calendar days from the date of the Bank</w:t>
            </w:r>
            <w:r w:rsidR="00005FAF">
              <w:rPr>
                <w:kern w:val="2"/>
                <w:sz w:val="22"/>
                <w:szCs w:val="22"/>
                <w:lang w:val="en-US"/>
              </w:rPr>
              <w:t>’</w:t>
            </w:r>
            <w:r w:rsidR="00005FAF" w:rsidRPr="00005FAF">
              <w:rPr>
                <w:kern w:val="2"/>
                <w:sz w:val="22"/>
                <w:szCs w:val="22"/>
                <w:lang w:val="kk-KZ"/>
              </w:rPr>
              <w:t xml:space="preserve">s request (by issuing a relevant invoice to the Agent) to reimburse to the Bank full expenses </w:t>
            </w:r>
            <w:r w:rsidR="00526C6E">
              <w:rPr>
                <w:kern w:val="2"/>
                <w:sz w:val="22"/>
                <w:szCs w:val="22"/>
                <w:lang w:val="en-US"/>
              </w:rPr>
              <w:t xml:space="preserve">associated with </w:t>
            </w:r>
            <w:r w:rsidR="00005FAF" w:rsidRPr="00005FAF">
              <w:rPr>
                <w:kern w:val="2"/>
                <w:sz w:val="22"/>
                <w:szCs w:val="22"/>
                <w:lang w:val="kk-KZ"/>
              </w:rPr>
              <w:t>bringing the latter to responsibility for the Agent</w:t>
            </w:r>
            <w:r w:rsidR="00526C6E">
              <w:rPr>
                <w:kern w:val="2"/>
                <w:sz w:val="22"/>
                <w:szCs w:val="22"/>
                <w:lang w:val="en-US"/>
              </w:rPr>
              <w:t>’</w:t>
            </w:r>
            <w:r w:rsidR="00005FAF" w:rsidRPr="00005FAF">
              <w:rPr>
                <w:kern w:val="2"/>
                <w:sz w:val="22"/>
                <w:szCs w:val="22"/>
                <w:lang w:val="kk-KZ"/>
              </w:rPr>
              <w:t>s unlawful act</w:t>
            </w:r>
            <w:r w:rsidR="00526C6E">
              <w:rPr>
                <w:kern w:val="2"/>
                <w:sz w:val="22"/>
                <w:szCs w:val="22"/>
                <w:lang w:val="en-US"/>
              </w:rPr>
              <w:t>ion</w:t>
            </w:r>
            <w:r w:rsidR="00005FAF" w:rsidRPr="00005FAF">
              <w:rPr>
                <w:kern w:val="2"/>
                <w:sz w:val="22"/>
                <w:szCs w:val="22"/>
                <w:lang w:val="kk-KZ"/>
              </w:rPr>
              <w:t xml:space="preserve">s (omissions) </w:t>
            </w:r>
            <w:r w:rsidR="00526C6E">
              <w:rPr>
                <w:kern w:val="2"/>
                <w:sz w:val="22"/>
                <w:szCs w:val="22"/>
                <w:lang w:val="en-US"/>
              </w:rPr>
              <w:t>during performance of the Contract</w:t>
            </w:r>
            <w:r w:rsidRPr="00E145CB">
              <w:rPr>
                <w:kern w:val="2"/>
                <w:sz w:val="22"/>
                <w:szCs w:val="22"/>
                <w:lang w:val="kk-KZ"/>
              </w:rPr>
              <w:t xml:space="preserve">; </w:t>
            </w:r>
          </w:p>
        </w:tc>
      </w:tr>
      <w:tr w:rsidR="00F5724F" w:rsidRPr="003909B1" w14:paraId="319D634E" w14:textId="77777777" w:rsidTr="00B8775A">
        <w:tc>
          <w:tcPr>
            <w:tcW w:w="1706" w:type="pct"/>
            <w:shd w:val="clear" w:color="auto" w:fill="auto"/>
          </w:tcPr>
          <w:p w14:paraId="7CC60FEF" w14:textId="77777777" w:rsidR="00F5724F" w:rsidRPr="00E145CB" w:rsidRDefault="00F5724F" w:rsidP="00F5724F">
            <w:pPr>
              <w:pStyle w:val="a3"/>
              <w:tabs>
                <w:tab w:val="num" w:pos="1120"/>
              </w:tabs>
              <w:ind w:firstLine="0"/>
              <w:jc w:val="both"/>
              <w:rPr>
                <w:kern w:val="2"/>
                <w:sz w:val="22"/>
                <w:szCs w:val="22"/>
                <w:lang w:val="kk-KZ"/>
              </w:rPr>
            </w:pPr>
            <w:r w:rsidRPr="00E145CB">
              <w:rPr>
                <w:sz w:val="22"/>
                <w:szCs w:val="22"/>
                <w:lang w:val="kk-KZ"/>
              </w:rPr>
              <w:t>8) үшінші тұлғаларды тартпай, Банкке жеке өзі қызмет көрсету;</w:t>
            </w:r>
          </w:p>
        </w:tc>
        <w:tc>
          <w:tcPr>
            <w:tcW w:w="144" w:type="pct"/>
            <w:shd w:val="clear" w:color="auto" w:fill="auto"/>
          </w:tcPr>
          <w:p w14:paraId="555E44C6" w14:textId="77777777" w:rsidR="00F5724F" w:rsidRPr="00E145CB" w:rsidRDefault="00F5724F" w:rsidP="00F5724F">
            <w:pPr>
              <w:pStyle w:val="a3"/>
              <w:tabs>
                <w:tab w:val="num" w:pos="1120"/>
              </w:tabs>
              <w:ind w:left="1980" w:firstLine="0"/>
              <w:jc w:val="both"/>
              <w:rPr>
                <w:kern w:val="2"/>
                <w:sz w:val="22"/>
                <w:szCs w:val="22"/>
                <w:lang w:val="kk-KZ"/>
              </w:rPr>
            </w:pPr>
          </w:p>
        </w:tc>
        <w:tc>
          <w:tcPr>
            <w:tcW w:w="1481" w:type="pct"/>
            <w:shd w:val="clear" w:color="auto" w:fill="auto"/>
          </w:tcPr>
          <w:p w14:paraId="1C815100" w14:textId="77777777" w:rsidR="00F5724F" w:rsidRPr="00E145CB" w:rsidRDefault="00F5724F" w:rsidP="00F5724F">
            <w:pPr>
              <w:pStyle w:val="a3"/>
              <w:tabs>
                <w:tab w:val="num" w:pos="1120"/>
              </w:tabs>
              <w:ind w:firstLine="0"/>
              <w:jc w:val="both"/>
              <w:rPr>
                <w:kern w:val="2"/>
                <w:sz w:val="22"/>
                <w:szCs w:val="22"/>
                <w:lang w:val="kk-KZ"/>
              </w:rPr>
            </w:pPr>
            <w:r w:rsidRPr="00E145CB">
              <w:rPr>
                <w:b/>
                <w:kern w:val="2"/>
                <w:sz w:val="22"/>
                <w:szCs w:val="22"/>
                <w:lang w:val="kk-KZ"/>
              </w:rPr>
              <w:t>8)</w:t>
            </w:r>
            <w:r w:rsidRPr="00E145CB">
              <w:rPr>
                <w:kern w:val="2"/>
                <w:sz w:val="22"/>
                <w:szCs w:val="22"/>
                <w:lang w:val="kk-KZ"/>
              </w:rPr>
              <w:t xml:space="preserve"> оказывать услуги Банку лично, не привлекая третьих лиц;</w:t>
            </w:r>
          </w:p>
        </w:tc>
        <w:tc>
          <w:tcPr>
            <w:tcW w:w="142" w:type="pct"/>
          </w:tcPr>
          <w:p w14:paraId="280D2426" w14:textId="77777777" w:rsidR="00F5724F" w:rsidRPr="00E145CB" w:rsidRDefault="00F5724F" w:rsidP="00F5724F">
            <w:pPr>
              <w:pStyle w:val="a3"/>
              <w:tabs>
                <w:tab w:val="num" w:pos="1120"/>
              </w:tabs>
              <w:ind w:firstLine="0"/>
              <w:jc w:val="both"/>
              <w:rPr>
                <w:b/>
                <w:kern w:val="2"/>
                <w:sz w:val="22"/>
                <w:szCs w:val="22"/>
                <w:lang w:val="kk-KZ"/>
              </w:rPr>
            </w:pPr>
          </w:p>
        </w:tc>
        <w:tc>
          <w:tcPr>
            <w:tcW w:w="1527" w:type="pct"/>
          </w:tcPr>
          <w:p w14:paraId="1B3093A8" w14:textId="77777777" w:rsidR="00F5724F" w:rsidRPr="00E145CB" w:rsidRDefault="00F5724F" w:rsidP="00F5724F">
            <w:pPr>
              <w:pStyle w:val="a3"/>
              <w:tabs>
                <w:tab w:val="num" w:pos="1120"/>
              </w:tabs>
              <w:ind w:firstLine="0"/>
              <w:jc w:val="both"/>
              <w:rPr>
                <w:b/>
                <w:kern w:val="2"/>
                <w:sz w:val="22"/>
                <w:szCs w:val="22"/>
                <w:lang w:val="kk-KZ"/>
              </w:rPr>
            </w:pPr>
            <w:r w:rsidRPr="00E145CB">
              <w:rPr>
                <w:b/>
                <w:kern w:val="2"/>
                <w:sz w:val="22"/>
                <w:szCs w:val="22"/>
                <w:lang w:val="kk-KZ"/>
              </w:rPr>
              <w:t>8)</w:t>
            </w:r>
            <w:r w:rsidRPr="00E145CB">
              <w:rPr>
                <w:kern w:val="2"/>
                <w:sz w:val="22"/>
                <w:szCs w:val="22"/>
                <w:lang w:val="kk-KZ"/>
              </w:rPr>
              <w:t xml:space="preserve"> </w:t>
            </w:r>
            <w:r w:rsidR="00526C6E">
              <w:rPr>
                <w:kern w:val="2"/>
                <w:sz w:val="22"/>
                <w:szCs w:val="22"/>
                <w:lang w:val="en-US"/>
              </w:rPr>
              <w:t xml:space="preserve">to </w:t>
            </w:r>
            <w:r w:rsidR="00526C6E" w:rsidRPr="00526C6E">
              <w:rPr>
                <w:kern w:val="2"/>
                <w:sz w:val="22"/>
                <w:szCs w:val="22"/>
                <w:lang w:val="kk-KZ"/>
              </w:rPr>
              <w:t>provide services to the Bank personally, without involving third parties</w:t>
            </w:r>
            <w:r w:rsidRPr="00E145CB">
              <w:rPr>
                <w:kern w:val="2"/>
                <w:sz w:val="22"/>
                <w:szCs w:val="22"/>
                <w:lang w:val="kk-KZ"/>
              </w:rPr>
              <w:t>;</w:t>
            </w:r>
          </w:p>
        </w:tc>
      </w:tr>
      <w:tr w:rsidR="00F5724F" w:rsidRPr="003909B1" w14:paraId="6BEADCFC" w14:textId="77777777" w:rsidTr="00B8775A">
        <w:tc>
          <w:tcPr>
            <w:tcW w:w="1706" w:type="pct"/>
            <w:shd w:val="clear" w:color="auto" w:fill="auto"/>
          </w:tcPr>
          <w:p w14:paraId="7DF787EA" w14:textId="77777777" w:rsidR="00F5724F" w:rsidRPr="00E145CB" w:rsidRDefault="00F5724F" w:rsidP="00F5724F">
            <w:pPr>
              <w:pStyle w:val="a3"/>
              <w:tabs>
                <w:tab w:val="num" w:pos="1120"/>
              </w:tabs>
              <w:ind w:firstLine="0"/>
              <w:jc w:val="both"/>
              <w:rPr>
                <w:kern w:val="2"/>
                <w:sz w:val="22"/>
                <w:szCs w:val="22"/>
                <w:lang w:val="kk-KZ"/>
              </w:rPr>
            </w:pPr>
            <w:r w:rsidRPr="00E145CB">
              <w:rPr>
                <w:sz w:val="22"/>
                <w:szCs w:val="22"/>
                <w:lang w:val="kk-KZ"/>
              </w:rPr>
              <w:t>9) Шарттың талаптарын тиісті дәрежеде орындау үшін қажетті өзге де міндеттерді орындау;</w:t>
            </w:r>
          </w:p>
        </w:tc>
        <w:tc>
          <w:tcPr>
            <w:tcW w:w="144" w:type="pct"/>
            <w:shd w:val="clear" w:color="auto" w:fill="auto"/>
          </w:tcPr>
          <w:p w14:paraId="1C262162" w14:textId="77777777" w:rsidR="00F5724F" w:rsidRPr="00E145CB" w:rsidRDefault="00F5724F" w:rsidP="00F5724F">
            <w:pPr>
              <w:pStyle w:val="a3"/>
              <w:tabs>
                <w:tab w:val="num" w:pos="1120"/>
              </w:tabs>
              <w:ind w:left="1980" w:firstLine="0"/>
              <w:jc w:val="both"/>
              <w:rPr>
                <w:kern w:val="2"/>
                <w:sz w:val="22"/>
                <w:szCs w:val="22"/>
                <w:lang w:val="kk-KZ"/>
              </w:rPr>
            </w:pPr>
          </w:p>
        </w:tc>
        <w:tc>
          <w:tcPr>
            <w:tcW w:w="1481" w:type="pct"/>
            <w:shd w:val="clear" w:color="auto" w:fill="auto"/>
          </w:tcPr>
          <w:p w14:paraId="7DDB6C5D" w14:textId="77777777" w:rsidR="00F5724F" w:rsidRPr="00E145CB" w:rsidRDefault="00F5724F" w:rsidP="00F5724F">
            <w:pPr>
              <w:pStyle w:val="a3"/>
              <w:tabs>
                <w:tab w:val="num" w:pos="1120"/>
              </w:tabs>
              <w:ind w:firstLine="0"/>
              <w:jc w:val="both"/>
              <w:rPr>
                <w:kern w:val="2"/>
                <w:sz w:val="22"/>
                <w:szCs w:val="22"/>
                <w:lang w:val="kk-KZ"/>
              </w:rPr>
            </w:pPr>
            <w:r w:rsidRPr="00E145CB">
              <w:rPr>
                <w:b/>
                <w:kern w:val="2"/>
                <w:sz w:val="22"/>
                <w:szCs w:val="22"/>
                <w:lang w:val="kk-KZ"/>
              </w:rPr>
              <w:t>9)</w:t>
            </w:r>
            <w:r w:rsidRPr="00E145CB">
              <w:rPr>
                <w:kern w:val="2"/>
                <w:sz w:val="22"/>
                <w:szCs w:val="22"/>
                <w:lang w:val="kk-KZ"/>
              </w:rPr>
              <w:t xml:space="preserve"> исполнять иные обязанности, необходимые для надлежащего исполнения условий Договора.</w:t>
            </w:r>
          </w:p>
        </w:tc>
        <w:tc>
          <w:tcPr>
            <w:tcW w:w="142" w:type="pct"/>
          </w:tcPr>
          <w:p w14:paraId="65D91BBA" w14:textId="77777777" w:rsidR="00F5724F" w:rsidRPr="00E145CB" w:rsidRDefault="00F5724F" w:rsidP="00F5724F">
            <w:pPr>
              <w:pStyle w:val="a3"/>
              <w:tabs>
                <w:tab w:val="num" w:pos="1120"/>
              </w:tabs>
              <w:ind w:firstLine="0"/>
              <w:jc w:val="both"/>
              <w:rPr>
                <w:b/>
                <w:kern w:val="2"/>
                <w:sz w:val="22"/>
                <w:szCs w:val="22"/>
                <w:lang w:val="kk-KZ"/>
              </w:rPr>
            </w:pPr>
          </w:p>
        </w:tc>
        <w:tc>
          <w:tcPr>
            <w:tcW w:w="1527" w:type="pct"/>
          </w:tcPr>
          <w:p w14:paraId="550996CB" w14:textId="77777777" w:rsidR="00F5724F" w:rsidRPr="00E145CB" w:rsidRDefault="00F5724F" w:rsidP="00BF40C1">
            <w:pPr>
              <w:pStyle w:val="a3"/>
              <w:tabs>
                <w:tab w:val="num" w:pos="1120"/>
              </w:tabs>
              <w:ind w:firstLine="0"/>
              <w:jc w:val="both"/>
              <w:rPr>
                <w:b/>
                <w:kern w:val="2"/>
                <w:sz w:val="22"/>
                <w:szCs w:val="22"/>
                <w:lang w:val="kk-KZ"/>
              </w:rPr>
            </w:pPr>
            <w:r w:rsidRPr="00E145CB">
              <w:rPr>
                <w:b/>
                <w:kern w:val="2"/>
                <w:sz w:val="22"/>
                <w:szCs w:val="22"/>
                <w:lang w:val="kk-KZ"/>
              </w:rPr>
              <w:t>9)</w:t>
            </w:r>
            <w:r w:rsidRPr="00E145CB">
              <w:rPr>
                <w:kern w:val="2"/>
                <w:sz w:val="22"/>
                <w:szCs w:val="22"/>
                <w:lang w:val="kk-KZ"/>
              </w:rPr>
              <w:t xml:space="preserve"> </w:t>
            </w:r>
            <w:r w:rsidR="00526C6E">
              <w:rPr>
                <w:kern w:val="2"/>
                <w:sz w:val="22"/>
                <w:szCs w:val="22"/>
                <w:lang w:val="en-US"/>
              </w:rPr>
              <w:t>to p</w:t>
            </w:r>
            <w:r w:rsidR="00526C6E" w:rsidRPr="00526C6E">
              <w:rPr>
                <w:kern w:val="2"/>
                <w:sz w:val="22"/>
                <w:szCs w:val="22"/>
                <w:lang w:val="kk-KZ"/>
              </w:rPr>
              <w:t xml:space="preserve">erform other duties </w:t>
            </w:r>
            <w:r w:rsidR="00BF40C1">
              <w:rPr>
                <w:kern w:val="2"/>
                <w:sz w:val="22"/>
                <w:szCs w:val="22"/>
                <w:lang w:val="en-US"/>
              </w:rPr>
              <w:t>required</w:t>
            </w:r>
            <w:r w:rsidR="00526C6E" w:rsidRPr="00526C6E">
              <w:rPr>
                <w:kern w:val="2"/>
                <w:sz w:val="22"/>
                <w:szCs w:val="22"/>
                <w:lang w:val="kk-KZ"/>
              </w:rPr>
              <w:t xml:space="preserve"> for the proper fulfillment of the terms and conditions of the Contract</w:t>
            </w:r>
            <w:r w:rsidRPr="00E145CB">
              <w:rPr>
                <w:kern w:val="2"/>
                <w:sz w:val="22"/>
                <w:szCs w:val="22"/>
                <w:lang w:val="kk-KZ"/>
              </w:rPr>
              <w:t>.</w:t>
            </w:r>
          </w:p>
        </w:tc>
      </w:tr>
      <w:tr w:rsidR="00F5724F" w:rsidRPr="003909B1" w14:paraId="1CB62D7F" w14:textId="77777777" w:rsidTr="00B8775A">
        <w:tc>
          <w:tcPr>
            <w:tcW w:w="1706" w:type="pct"/>
            <w:shd w:val="clear" w:color="auto" w:fill="auto"/>
          </w:tcPr>
          <w:p w14:paraId="2C2C9753" w14:textId="77777777" w:rsidR="00F5724F" w:rsidRPr="00E145CB" w:rsidRDefault="00F5724F" w:rsidP="00F5724F">
            <w:pPr>
              <w:pStyle w:val="a3"/>
              <w:ind w:firstLine="0"/>
              <w:jc w:val="both"/>
              <w:rPr>
                <w:kern w:val="2"/>
                <w:sz w:val="22"/>
                <w:szCs w:val="22"/>
                <w:lang w:val="kk-KZ"/>
              </w:rPr>
            </w:pPr>
            <w:r w:rsidRPr="00E145CB">
              <w:rPr>
                <w:sz w:val="22"/>
                <w:szCs w:val="22"/>
                <w:shd w:val="clear" w:color="auto" w:fill="FFFFFF"/>
                <w:lang w:val="kk-KZ"/>
              </w:rPr>
              <w:t>10) Банкке оның талабы бойынша Тапсырманың орындалу барысы туралы барлық мәліметтерді хабарлау.</w:t>
            </w:r>
          </w:p>
        </w:tc>
        <w:tc>
          <w:tcPr>
            <w:tcW w:w="144" w:type="pct"/>
            <w:shd w:val="clear" w:color="auto" w:fill="auto"/>
          </w:tcPr>
          <w:p w14:paraId="45B614A8" w14:textId="77777777" w:rsidR="00F5724F" w:rsidRPr="00E145CB" w:rsidRDefault="00F5724F" w:rsidP="00F5724F">
            <w:pPr>
              <w:pStyle w:val="a3"/>
              <w:ind w:left="1980" w:firstLine="0"/>
              <w:jc w:val="both"/>
              <w:rPr>
                <w:sz w:val="22"/>
                <w:szCs w:val="22"/>
                <w:shd w:val="clear" w:color="auto" w:fill="FFFFFF"/>
                <w:lang w:val="kk-KZ"/>
              </w:rPr>
            </w:pPr>
          </w:p>
        </w:tc>
        <w:tc>
          <w:tcPr>
            <w:tcW w:w="1481" w:type="pct"/>
            <w:shd w:val="clear" w:color="auto" w:fill="auto"/>
          </w:tcPr>
          <w:p w14:paraId="75435223" w14:textId="77777777" w:rsidR="00F5724F" w:rsidRPr="00E145CB" w:rsidRDefault="00F5724F" w:rsidP="00F5724F">
            <w:pPr>
              <w:pStyle w:val="a3"/>
              <w:ind w:firstLine="0"/>
              <w:jc w:val="both"/>
              <w:rPr>
                <w:kern w:val="2"/>
                <w:sz w:val="22"/>
                <w:szCs w:val="22"/>
                <w:lang w:val="kk-KZ"/>
              </w:rPr>
            </w:pPr>
            <w:r w:rsidRPr="00E145CB">
              <w:rPr>
                <w:b/>
                <w:sz w:val="22"/>
                <w:szCs w:val="22"/>
                <w:shd w:val="clear" w:color="auto" w:fill="FFFFFF"/>
                <w:lang w:val="kk-KZ"/>
              </w:rPr>
              <w:t>10)</w:t>
            </w:r>
            <w:r w:rsidRPr="00E145CB">
              <w:rPr>
                <w:sz w:val="22"/>
                <w:szCs w:val="22"/>
                <w:shd w:val="clear" w:color="auto" w:fill="FFFFFF"/>
                <w:lang w:val="kk-KZ"/>
              </w:rPr>
              <w:t xml:space="preserve"> сообщать Банку по его требованию все сведения о ходе исполнения поручения</w:t>
            </w:r>
          </w:p>
        </w:tc>
        <w:tc>
          <w:tcPr>
            <w:tcW w:w="142" w:type="pct"/>
          </w:tcPr>
          <w:p w14:paraId="32B2F224" w14:textId="77777777" w:rsidR="00F5724F" w:rsidRPr="00E145CB" w:rsidRDefault="00F5724F" w:rsidP="00F5724F">
            <w:pPr>
              <w:pStyle w:val="a3"/>
              <w:ind w:firstLine="0"/>
              <w:jc w:val="both"/>
              <w:rPr>
                <w:b/>
                <w:sz w:val="22"/>
                <w:szCs w:val="22"/>
                <w:shd w:val="clear" w:color="auto" w:fill="FFFFFF"/>
                <w:lang w:val="kk-KZ"/>
              </w:rPr>
            </w:pPr>
          </w:p>
        </w:tc>
        <w:tc>
          <w:tcPr>
            <w:tcW w:w="1527" w:type="pct"/>
          </w:tcPr>
          <w:p w14:paraId="16001870" w14:textId="77777777" w:rsidR="00F5724F" w:rsidRPr="00E145CB" w:rsidRDefault="00F5724F" w:rsidP="00F5724F">
            <w:pPr>
              <w:pStyle w:val="a3"/>
              <w:ind w:firstLine="0"/>
              <w:jc w:val="both"/>
              <w:rPr>
                <w:b/>
                <w:sz w:val="22"/>
                <w:szCs w:val="22"/>
                <w:shd w:val="clear" w:color="auto" w:fill="FFFFFF"/>
                <w:lang w:val="kk-KZ"/>
              </w:rPr>
            </w:pPr>
            <w:r w:rsidRPr="00E145CB">
              <w:rPr>
                <w:b/>
                <w:sz w:val="22"/>
                <w:szCs w:val="22"/>
                <w:shd w:val="clear" w:color="auto" w:fill="FFFFFF"/>
                <w:lang w:val="kk-KZ"/>
              </w:rPr>
              <w:t>10)</w:t>
            </w:r>
            <w:r w:rsidRPr="00E145CB">
              <w:rPr>
                <w:sz w:val="22"/>
                <w:szCs w:val="22"/>
                <w:shd w:val="clear" w:color="auto" w:fill="FFFFFF"/>
                <w:lang w:val="kk-KZ"/>
              </w:rPr>
              <w:t xml:space="preserve"> </w:t>
            </w:r>
            <w:r w:rsidR="00526C6E" w:rsidRPr="00526C6E">
              <w:rPr>
                <w:sz w:val="22"/>
                <w:szCs w:val="22"/>
                <w:shd w:val="clear" w:color="auto" w:fill="FFFFFF"/>
                <w:lang w:val="kk-KZ"/>
              </w:rPr>
              <w:t xml:space="preserve">to </w:t>
            </w:r>
            <w:r w:rsidR="00526C6E">
              <w:rPr>
                <w:sz w:val="22"/>
                <w:szCs w:val="22"/>
                <w:shd w:val="clear" w:color="auto" w:fill="FFFFFF"/>
                <w:lang w:val="en-US"/>
              </w:rPr>
              <w:t>report</w:t>
            </w:r>
            <w:r w:rsidR="00526C6E" w:rsidRPr="00526C6E">
              <w:rPr>
                <w:sz w:val="22"/>
                <w:szCs w:val="22"/>
                <w:shd w:val="clear" w:color="auto" w:fill="FFFFFF"/>
                <w:lang w:val="kk-KZ"/>
              </w:rPr>
              <w:t xml:space="preserve"> the Bank, upon its request, all information on the progress </w:t>
            </w:r>
            <w:r w:rsidR="00526C6E">
              <w:rPr>
                <w:sz w:val="22"/>
                <w:szCs w:val="22"/>
                <w:shd w:val="clear" w:color="auto" w:fill="FFFFFF"/>
                <w:lang w:val="en-US"/>
              </w:rPr>
              <w:t>in implementing the</w:t>
            </w:r>
            <w:r w:rsidR="00526C6E" w:rsidRPr="00526C6E">
              <w:rPr>
                <w:sz w:val="22"/>
                <w:szCs w:val="22"/>
                <w:shd w:val="clear" w:color="auto" w:fill="FFFFFF"/>
                <w:lang w:val="kk-KZ"/>
              </w:rPr>
              <w:t xml:space="preserve"> </w:t>
            </w:r>
            <w:r w:rsidR="00526C6E">
              <w:rPr>
                <w:sz w:val="22"/>
                <w:szCs w:val="22"/>
                <w:shd w:val="clear" w:color="auto" w:fill="FFFFFF"/>
                <w:lang w:val="en-US"/>
              </w:rPr>
              <w:t>assignment.</w:t>
            </w:r>
          </w:p>
        </w:tc>
      </w:tr>
      <w:tr w:rsidR="006F728C" w:rsidRPr="00E145CB" w14:paraId="74F89C97" w14:textId="77777777" w:rsidTr="00B8775A">
        <w:tc>
          <w:tcPr>
            <w:tcW w:w="1706" w:type="pct"/>
            <w:shd w:val="clear" w:color="auto" w:fill="auto"/>
          </w:tcPr>
          <w:p w14:paraId="13FC2C71" w14:textId="77777777" w:rsidR="006F728C" w:rsidRPr="00E145CB" w:rsidRDefault="006F728C" w:rsidP="006F728C">
            <w:pPr>
              <w:ind w:left="360"/>
              <w:jc w:val="center"/>
              <w:rPr>
                <w:b/>
                <w:sz w:val="22"/>
                <w:szCs w:val="22"/>
                <w:lang w:val="kk-KZ"/>
              </w:rPr>
            </w:pPr>
          </w:p>
          <w:p w14:paraId="4C41B395" w14:textId="77777777" w:rsidR="006F728C" w:rsidRPr="00E145CB" w:rsidRDefault="006F728C" w:rsidP="006F728C">
            <w:pPr>
              <w:ind w:left="360"/>
              <w:jc w:val="center"/>
              <w:rPr>
                <w:b/>
                <w:sz w:val="22"/>
                <w:szCs w:val="22"/>
                <w:lang w:val="kk-KZ"/>
              </w:rPr>
            </w:pPr>
            <w:r w:rsidRPr="00E145CB">
              <w:rPr>
                <w:b/>
                <w:sz w:val="22"/>
                <w:szCs w:val="22"/>
                <w:lang w:val="kk-KZ"/>
              </w:rPr>
              <w:t>6-тарау. Есеп айырысу талаптары</w:t>
            </w:r>
          </w:p>
          <w:p w14:paraId="0F932E61" w14:textId="77777777" w:rsidR="006F728C" w:rsidRPr="00E145CB" w:rsidRDefault="006F728C" w:rsidP="006F728C">
            <w:pPr>
              <w:ind w:left="360"/>
              <w:jc w:val="center"/>
              <w:rPr>
                <w:kern w:val="2"/>
                <w:sz w:val="22"/>
                <w:szCs w:val="22"/>
                <w:lang w:val="kk-KZ"/>
              </w:rPr>
            </w:pPr>
          </w:p>
        </w:tc>
        <w:tc>
          <w:tcPr>
            <w:tcW w:w="144" w:type="pct"/>
            <w:shd w:val="clear" w:color="auto" w:fill="auto"/>
          </w:tcPr>
          <w:p w14:paraId="1C66EB26" w14:textId="77777777" w:rsidR="006F728C" w:rsidRPr="00E145CB" w:rsidRDefault="006F728C" w:rsidP="006F728C">
            <w:pPr>
              <w:ind w:left="360"/>
              <w:jc w:val="center"/>
              <w:rPr>
                <w:kern w:val="2"/>
                <w:sz w:val="22"/>
                <w:szCs w:val="22"/>
                <w:lang w:val="kk-KZ"/>
              </w:rPr>
            </w:pPr>
          </w:p>
        </w:tc>
        <w:tc>
          <w:tcPr>
            <w:tcW w:w="1481" w:type="pct"/>
            <w:shd w:val="clear" w:color="auto" w:fill="auto"/>
          </w:tcPr>
          <w:p w14:paraId="3357D537" w14:textId="77777777" w:rsidR="006F728C" w:rsidRPr="00E145CB" w:rsidRDefault="006F728C" w:rsidP="006F728C">
            <w:pPr>
              <w:ind w:left="495"/>
              <w:jc w:val="center"/>
              <w:rPr>
                <w:b/>
                <w:bCs/>
                <w:kern w:val="2"/>
                <w:sz w:val="22"/>
                <w:szCs w:val="22"/>
                <w:lang w:val="kk-KZ"/>
              </w:rPr>
            </w:pPr>
          </w:p>
          <w:p w14:paraId="4B9B729A" w14:textId="77777777" w:rsidR="006F728C" w:rsidRPr="00E145CB" w:rsidRDefault="006F728C" w:rsidP="006F728C">
            <w:pPr>
              <w:ind w:left="495"/>
              <w:jc w:val="center"/>
              <w:rPr>
                <w:b/>
                <w:bCs/>
                <w:kern w:val="2"/>
                <w:sz w:val="22"/>
                <w:szCs w:val="22"/>
                <w:lang w:val="kk-KZ"/>
              </w:rPr>
            </w:pPr>
            <w:r w:rsidRPr="00E145CB">
              <w:rPr>
                <w:b/>
                <w:bCs/>
                <w:kern w:val="2"/>
                <w:sz w:val="22"/>
                <w:szCs w:val="22"/>
                <w:lang w:val="kk-KZ"/>
              </w:rPr>
              <w:t>Глава 6. Условия расчётов</w:t>
            </w:r>
          </w:p>
        </w:tc>
        <w:tc>
          <w:tcPr>
            <w:tcW w:w="142" w:type="pct"/>
          </w:tcPr>
          <w:p w14:paraId="25884CB2" w14:textId="77777777" w:rsidR="006F728C" w:rsidRPr="00E145CB" w:rsidRDefault="006F728C" w:rsidP="006F728C">
            <w:pPr>
              <w:ind w:left="495"/>
              <w:jc w:val="center"/>
              <w:rPr>
                <w:b/>
                <w:bCs/>
                <w:kern w:val="2"/>
                <w:sz w:val="22"/>
                <w:szCs w:val="22"/>
                <w:lang w:val="kk-KZ"/>
              </w:rPr>
            </w:pPr>
          </w:p>
        </w:tc>
        <w:tc>
          <w:tcPr>
            <w:tcW w:w="1527" w:type="pct"/>
          </w:tcPr>
          <w:p w14:paraId="78F31ED4" w14:textId="77777777" w:rsidR="006F728C" w:rsidRPr="00E145CB" w:rsidRDefault="006F728C" w:rsidP="006F728C">
            <w:pPr>
              <w:ind w:left="495"/>
              <w:jc w:val="center"/>
              <w:rPr>
                <w:b/>
                <w:bCs/>
                <w:kern w:val="2"/>
                <w:sz w:val="22"/>
                <w:szCs w:val="22"/>
                <w:lang w:val="kk-KZ"/>
              </w:rPr>
            </w:pPr>
          </w:p>
          <w:p w14:paraId="21F2A6E0" w14:textId="77777777" w:rsidR="006F728C" w:rsidRPr="00E145CB" w:rsidRDefault="006F728C" w:rsidP="006F728C">
            <w:pPr>
              <w:ind w:left="495"/>
              <w:jc w:val="center"/>
              <w:rPr>
                <w:b/>
                <w:bCs/>
                <w:kern w:val="2"/>
                <w:sz w:val="22"/>
                <w:szCs w:val="22"/>
                <w:lang w:val="kk-KZ"/>
              </w:rPr>
            </w:pPr>
            <w:r>
              <w:rPr>
                <w:b/>
                <w:bCs/>
                <w:kern w:val="2"/>
                <w:sz w:val="22"/>
                <w:szCs w:val="22"/>
                <w:lang w:val="en-US"/>
              </w:rPr>
              <w:t>Chapter</w:t>
            </w:r>
            <w:r w:rsidRPr="00E145CB">
              <w:rPr>
                <w:b/>
                <w:bCs/>
                <w:kern w:val="2"/>
                <w:sz w:val="22"/>
                <w:szCs w:val="22"/>
                <w:lang w:val="kk-KZ"/>
              </w:rPr>
              <w:t xml:space="preserve"> 6. </w:t>
            </w:r>
            <w:r>
              <w:rPr>
                <w:b/>
                <w:bCs/>
                <w:kern w:val="2"/>
                <w:sz w:val="22"/>
                <w:szCs w:val="22"/>
                <w:lang w:val="en-US"/>
              </w:rPr>
              <w:t>Settlement Terms</w:t>
            </w:r>
          </w:p>
        </w:tc>
      </w:tr>
      <w:tr w:rsidR="006F728C" w:rsidRPr="003909B1" w14:paraId="293A9A8A" w14:textId="77777777" w:rsidTr="00B8775A">
        <w:trPr>
          <w:trHeight w:val="4600"/>
        </w:trPr>
        <w:tc>
          <w:tcPr>
            <w:tcW w:w="1706" w:type="pct"/>
            <w:shd w:val="clear" w:color="auto" w:fill="auto"/>
          </w:tcPr>
          <w:p w14:paraId="009C360F"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sz w:val="22"/>
                <w:szCs w:val="22"/>
                <w:lang w:val="kk-KZ"/>
              </w:rPr>
              <w:lastRenderedPageBreak/>
              <w:t>20. Көрсетілген қызметтер үшін Банк Агентке Банкте ашылған және Шартқа жасалған ҚТӨ-де (Шарттың 1-қосымшасы) көрсетілген ағымдағы шотқа төменде көрсетілген пайыздық мөлшерлеме есебінен сыйақы төлейді:</w:t>
            </w:r>
          </w:p>
          <w:p w14:paraId="03D291D4" w14:textId="77777777" w:rsidR="006F728C" w:rsidRPr="00E145CB" w:rsidRDefault="006F728C" w:rsidP="006F728C">
            <w:pPr>
              <w:pStyle w:val="3"/>
              <w:widowControl w:val="0"/>
              <w:spacing w:after="0"/>
              <w:ind w:left="0"/>
              <w:jc w:val="both"/>
              <w:rPr>
                <w:sz w:val="22"/>
                <w:szCs w:val="22"/>
                <w:lang w:val="kk-KZ"/>
              </w:rPr>
            </w:pPr>
            <w:r w:rsidRPr="00E145CB">
              <w:rPr>
                <w:sz w:val="22"/>
                <w:szCs w:val="22"/>
                <w:lang w:val="kk-KZ"/>
              </w:rPr>
              <w:t>1) Банк көрсетілген қызметтер үшін Агентке:</w:t>
            </w:r>
          </w:p>
          <w:p w14:paraId="40312438" w14:textId="77777777" w:rsidR="006F728C" w:rsidRPr="00E145CB" w:rsidRDefault="006F728C" w:rsidP="006F728C">
            <w:pPr>
              <w:pStyle w:val="3"/>
              <w:widowControl w:val="0"/>
              <w:spacing w:after="0"/>
              <w:ind w:left="0"/>
              <w:jc w:val="both"/>
              <w:rPr>
                <w:kern w:val="2"/>
                <w:sz w:val="22"/>
                <w:szCs w:val="22"/>
                <w:lang w:val="kk-KZ"/>
              </w:rPr>
            </w:pPr>
          </w:p>
          <w:p w14:paraId="38475224"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sz w:val="22"/>
                <w:szCs w:val="22"/>
                <w:lang w:val="kk-KZ"/>
              </w:rPr>
              <w:t>- клиент келесі іс-әрекеттердің бірін жүзеге асырған жағдайда, есепті айда Агент тартқан әрбір Клиент үшін:</w:t>
            </w:r>
          </w:p>
          <w:p w14:paraId="232708D8"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sz w:val="22"/>
                <w:szCs w:val="22"/>
                <w:lang w:val="kk-KZ"/>
              </w:rPr>
              <w:t xml:space="preserve">- қашықтан қол жеткізу жүйесі арқылы ЭБҚ-ны алу үшін </w:t>
            </w:r>
            <w:r>
              <w:rPr>
                <w:sz w:val="22"/>
                <w:szCs w:val="22"/>
                <w:lang w:val="kk-KZ"/>
              </w:rPr>
              <w:t>ықтимал</w:t>
            </w:r>
            <w:r w:rsidRPr="00E145CB">
              <w:rPr>
                <w:sz w:val="22"/>
                <w:szCs w:val="22"/>
                <w:lang w:val="kk-KZ"/>
              </w:rPr>
              <w:t xml:space="preserve"> Клиенттің Банкке тиісті өтінішті бергені үшін; </w:t>
            </w:r>
          </w:p>
          <w:p w14:paraId="2B8B112D"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sz w:val="22"/>
                <w:szCs w:val="22"/>
                <w:lang w:val="kk-KZ"/>
              </w:rPr>
              <w:t xml:space="preserve">- Клиенттің қызметті алу үшін қажетті құжаттарды Банкке ұсынғаны үшін сыйақы төлейді. </w:t>
            </w:r>
          </w:p>
          <w:p w14:paraId="111EA280" w14:textId="77777777" w:rsidR="006F728C" w:rsidRPr="00E145CB" w:rsidRDefault="006F728C" w:rsidP="006F728C">
            <w:pPr>
              <w:jc w:val="both"/>
              <w:rPr>
                <w:sz w:val="22"/>
                <w:szCs w:val="22"/>
                <w:lang w:val="kk-KZ"/>
              </w:rPr>
            </w:pPr>
            <w:r w:rsidRPr="00E145CB">
              <w:rPr>
                <w:sz w:val="22"/>
                <w:szCs w:val="22"/>
                <w:lang w:val="kk-KZ"/>
              </w:rPr>
              <w:t xml:space="preserve">Агентке төлейтін сыйақы сомасы (яғни Тарифтік пакет) Банктің </w:t>
            </w:r>
            <w:r w:rsidRPr="00DB1C03">
              <w:rPr>
                <w:sz w:val="22"/>
                <w:szCs w:val="22"/>
                <w:u w:val="single"/>
                <w:lang w:val="kk-KZ"/>
              </w:rPr>
              <w:t>www.bcc.kz</w:t>
            </w:r>
            <w:r w:rsidRPr="00E145CB">
              <w:rPr>
                <w:sz w:val="22"/>
                <w:szCs w:val="22"/>
                <w:lang w:val="kk-KZ"/>
              </w:rPr>
              <w:t xml:space="preserve"> веб-сайтында орналастырылған. </w:t>
            </w:r>
          </w:p>
          <w:p w14:paraId="5F4CAFFC" w14:textId="77777777" w:rsidR="006F728C" w:rsidRPr="00E145CB" w:rsidRDefault="006F728C" w:rsidP="006F728C">
            <w:pPr>
              <w:widowControl w:val="0"/>
              <w:tabs>
                <w:tab w:val="left" w:pos="851"/>
              </w:tabs>
              <w:jc w:val="both"/>
              <w:rPr>
                <w:kern w:val="2"/>
                <w:sz w:val="22"/>
                <w:szCs w:val="22"/>
                <w:lang w:val="kk-KZ"/>
              </w:rPr>
            </w:pPr>
            <w:r w:rsidRPr="00E145CB">
              <w:rPr>
                <w:kern w:val="2"/>
                <w:sz w:val="22"/>
                <w:szCs w:val="22"/>
                <w:lang w:val="kk-KZ"/>
              </w:rPr>
              <w:t>Сыйақы сомасы РК заңнамасында көзделген барлық салықтар, әлеуметтік төлемдер ұсталғанға дейін көрсетіледі.</w:t>
            </w:r>
          </w:p>
        </w:tc>
        <w:tc>
          <w:tcPr>
            <w:tcW w:w="144" w:type="pct"/>
            <w:shd w:val="clear" w:color="auto" w:fill="auto"/>
          </w:tcPr>
          <w:p w14:paraId="1C084C30" w14:textId="77777777" w:rsidR="006F728C" w:rsidRPr="00E145CB" w:rsidRDefault="006F728C" w:rsidP="006F728C">
            <w:pPr>
              <w:pStyle w:val="3"/>
              <w:widowControl w:val="0"/>
              <w:tabs>
                <w:tab w:val="left" w:pos="851"/>
              </w:tabs>
              <w:spacing w:after="0"/>
              <w:ind w:left="1080"/>
              <w:jc w:val="both"/>
              <w:rPr>
                <w:kern w:val="2"/>
                <w:sz w:val="22"/>
                <w:szCs w:val="22"/>
                <w:lang w:val="kk-KZ"/>
              </w:rPr>
            </w:pPr>
          </w:p>
        </w:tc>
        <w:tc>
          <w:tcPr>
            <w:tcW w:w="1481" w:type="pct"/>
            <w:shd w:val="clear" w:color="auto" w:fill="auto"/>
          </w:tcPr>
          <w:p w14:paraId="055F87A9"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b/>
                <w:kern w:val="2"/>
                <w:sz w:val="22"/>
                <w:szCs w:val="22"/>
                <w:lang w:val="kk-KZ"/>
              </w:rPr>
              <w:t>20.</w:t>
            </w:r>
            <w:r w:rsidRPr="00E145CB">
              <w:rPr>
                <w:kern w:val="2"/>
                <w:sz w:val="22"/>
                <w:szCs w:val="22"/>
                <w:lang w:val="kk-KZ"/>
              </w:rPr>
              <w:t xml:space="preserve"> За оказанные услуги Банк выплачивает Агенту вознаграждение на текущий счёт, открытый в Банке и указанный в ЗОП к Договору (Приложение 1 к Договору) из расчета указанной ниже процентной ставки:</w:t>
            </w:r>
          </w:p>
          <w:p w14:paraId="3CE4170A" w14:textId="77777777" w:rsidR="006F728C" w:rsidRPr="00E145CB" w:rsidRDefault="006F728C" w:rsidP="006F728C">
            <w:pPr>
              <w:pStyle w:val="3"/>
              <w:widowControl w:val="0"/>
              <w:spacing w:after="0"/>
              <w:ind w:left="0"/>
              <w:jc w:val="both"/>
              <w:rPr>
                <w:kern w:val="2"/>
                <w:sz w:val="22"/>
                <w:szCs w:val="22"/>
                <w:lang w:val="kk-KZ"/>
              </w:rPr>
            </w:pPr>
            <w:r w:rsidRPr="00E145CB">
              <w:rPr>
                <w:b/>
                <w:kern w:val="2"/>
                <w:sz w:val="22"/>
                <w:szCs w:val="22"/>
                <w:lang w:val="kk-KZ"/>
              </w:rPr>
              <w:t>1)</w:t>
            </w:r>
            <w:r w:rsidRPr="00E145CB">
              <w:rPr>
                <w:kern w:val="2"/>
                <w:sz w:val="22"/>
                <w:szCs w:val="22"/>
                <w:lang w:val="kk-KZ"/>
              </w:rPr>
              <w:t xml:space="preserve"> за оказанные услуги Банк выплачивает Агенту вознаграждение:</w:t>
            </w:r>
          </w:p>
          <w:p w14:paraId="1554C0C3"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kern w:val="2"/>
                <w:sz w:val="22"/>
                <w:szCs w:val="22"/>
                <w:lang w:val="kk-KZ"/>
              </w:rPr>
              <w:t>- за каждого привлеченного Агентом в отчетном месяце Клиента при условии осуществления клиентом одного из следующих действий:</w:t>
            </w:r>
          </w:p>
          <w:p w14:paraId="6F73C26B"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kern w:val="2"/>
                <w:sz w:val="22"/>
                <w:szCs w:val="22"/>
                <w:lang w:val="kk-KZ"/>
              </w:rPr>
              <w:t>- предоставления потенциальным Клиентом в Банк соответствующего заявления для получения ЭБУ через систему удаленного доступа;</w:t>
            </w:r>
          </w:p>
          <w:p w14:paraId="46F66AF2"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kern w:val="2"/>
                <w:sz w:val="22"/>
                <w:szCs w:val="22"/>
                <w:lang w:val="kk-KZ"/>
              </w:rPr>
              <w:t>- предоставления потенциальным Клиентом в Банк необходимых документов для получения услуг.</w:t>
            </w:r>
          </w:p>
          <w:p w14:paraId="7671AB4A" w14:textId="77777777" w:rsidR="006F728C" w:rsidRPr="00E145CB" w:rsidRDefault="006F728C" w:rsidP="006F728C">
            <w:pPr>
              <w:jc w:val="both"/>
              <w:rPr>
                <w:sz w:val="22"/>
                <w:szCs w:val="22"/>
                <w:lang w:val="kk-KZ"/>
              </w:rPr>
            </w:pPr>
            <w:r w:rsidRPr="00E145CB">
              <w:rPr>
                <w:sz w:val="22"/>
                <w:szCs w:val="22"/>
                <w:lang w:val="kk-KZ"/>
              </w:rPr>
              <w:t xml:space="preserve">Сумма вознаграждения Агенту (т.е. Тарифный пакет) размещена на веб-сайте Банка: </w:t>
            </w:r>
            <w:r w:rsidR="00FB2A56">
              <w:fldChar w:fldCharType="begin"/>
            </w:r>
            <w:r>
              <w:instrText>HYPERLINK "http://www.bcc.kz"</w:instrText>
            </w:r>
            <w:r w:rsidR="00FB2A56">
              <w:fldChar w:fldCharType="separate"/>
            </w:r>
            <w:r w:rsidRPr="00E145CB">
              <w:rPr>
                <w:rStyle w:val="a6"/>
                <w:color w:val="auto"/>
                <w:sz w:val="22"/>
                <w:szCs w:val="22"/>
                <w:lang w:val="kk-KZ"/>
              </w:rPr>
              <w:t>www.bcc.kz</w:t>
            </w:r>
            <w:r w:rsidR="00FB2A56">
              <w:rPr>
                <w:rStyle w:val="a6"/>
                <w:color w:val="auto"/>
                <w:sz w:val="22"/>
                <w:szCs w:val="22"/>
                <w:lang w:val="kk-KZ"/>
              </w:rPr>
              <w:fldChar w:fldCharType="end"/>
            </w:r>
            <w:r w:rsidRPr="00E145CB">
              <w:rPr>
                <w:sz w:val="22"/>
                <w:szCs w:val="22"/>
                <w:lang w:val="kk-KZ"/>
              </w:rPr>
              <w:t xml:space="preserve">. </w:t>
            </w:r>
          </w:p>
          <w:p w14:paraId="01C52CE0" w14:textId="77777777" w:rsidR="006F728C" w:rsidRPr="00E145CB" w:rsidRDefault="006F728C" w:rsidP="006F728C">
            <w:pPr>
              <w:widowControl w:val="0"/>
              <w:tabs>
                <w:tab w:val="left" w:pos="851"/>
              </w:tabs>
              <w:jc w:val="both"/>
              <w:rPr>
                <w:kern w:val="2"/>
                <w:sz w:val="22"/>
                <w:szCs w:val="22"/>
                <w:lang w:val="kk-KZ"/>
              </w:rPr>
            </w:pPr>
            <w:r w:rsidRPr="00E145CB">
              <w:rPr>
                <w:kern w:val="2"/>
                <w:sz w:val="22"/>
                <w:szCs w:val="22"/>
                <w:lang w:val="kk-KZ"/>
              </w:rPr>
              <w:t>Сумма вознаграждения указывается до удержания всех налогов, социальных платежей, предусмотренных законодательством РК.</w:t>
            </w:r>
          </w:p>
        </w:tc>
        <w:tc>
          <w:tcPr>
            <w:tcW w:w="142" w:type="pct"/>
          </w:tcPr>
          <w:p w14:paraId="04572B93" w14:textId="77777777" w:rsidR="006F728C" w:rsidRPr="00E145CB" w:rsidRDefault="006F728C" w:rsidP="006F728C">
            <w:pPr>
              <w:pStyle w:val="3"/>
              <w:widowControl w:val="0"/>
              <w:tabs>
                <w:tab w:val="left" w:pos="851"/>
              </w:tabs>
              <w:spacing w:after="0"/>
              <w:ind w:left="0"/>
              <w:jc w:val="both"/>
              <w:rPr>
                <w:b/>
                <w:kern w:val="2"/>
                <w:sz w:val="22"/>
                <w:szCs w:val="22"/>
                <w:lang w:val="kk-KZ"/>
              </w:rPr>
            </w:pPr>
          </w:p>
        </w:tc>
        <w:tc>
          <w:tcPr>
            <w:tcW w:w="1527" w:type="pct"/>
          </w:tcPr>
          <w:p w14:paraId="1F2F619A"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b/>
                <w:kern w:val="2"/>
                <w:sz w:val="22"/>
                <w:szCs w:val="22"/>
                <w:lang w:val="kk-KZ"/>
              </w:rPr>
              <w:t>20.</w:t>
            </w:r>
            <w:r w:rsidRPr="00E145CB">
              <w:rPr>
                <w:kern w:val="2"/>
                <w:sz w:val="22"/>
                <w:szCs w:val="22"/>
                <w:lang w:val="kk-KZ"/>
              </w:rPr>
              <w:t xml:space="preserve"> </w:t>
            </w:r>
            <w:r w:rsidRPr="006F728C">
              <w:rPr>
                <w:kern w:val="2"/>
                <w:sz w:val="22"/>
                <w:szCs w:val="22"/>
                <w:lang w:val="kk-KZ"/>
              </w:rPr>
              <w:t xml:space="preserve">For the services rendered, the Bank shall pay the Agent </w:t>
            </w:r>
            <w:r w:rsidR="00A22F11">
              <w:rPr>
                <w:kern w:val="2"/>
                <w:sz w:val="22"/>
                <w:szCs w:val="22"/>
                <w:lang w:val="en-US"/>
              </w:rPr>
              <w:t>a fee</w:t>
            </w:r>
            <w:r w:rsidRPr="006F728C">
              <w:rPr>
                <w:kern w:val="2"/>
                <w:sz w:val="22"/>
                <w:szCs w:val="22"/>
                <w:lang w:val="kk-KZ"/>
              </w:rPr>
              <w:t xml:space="preserve"> to the current account opened with the Bank and specified in the </w:t>
            </w:r>
            <w:proofErr w:type="spellStart"/>
            <w:r>
              <w:rPr>
                <w:kern w:val="2"/>
                <w:sz w:val="22"/>
                <w:szCs w:val="22"/>
                <w:lang w:val="en-US"/>
              </w:rPr>
              <w:t>SoA</w:t>
            </w:r>
            <w:proofErr w:type="spellEnd"/>
            <w:r w:rsidRPr="006F728C">
              <w:rPr>
                <w:kern w:val="2"/>
                <w:sz w:val="22"/>
                <w:szCs w:val="22"/>
                <w:lang w:val="kk-KZ"/>
              </w:rPr>
              <w:t xml:space="preserve"> to the </w:t>
            </w:r>
            <w:r>
              <w:rPr>
                <w:kern w:val="2"/>
                <w:sz w:val="22"/>
                <w:szCs w:val="22"/>
                <w:lang w:val="en-US"/>
              </w:rPr>
              <w:t>Contract</w:t>
            </w:r>
            <w:r w:rsidRPr="006F728C">
              <w:rPr>
                <w:kern w:val="2"/>
                <w:sz w:val="22"/>
                <w:szCs w:val="22"/>
                <w:lang w:val="kk-KZ"/>
              </w:rPr>
              <w:t xml:space="preserve"> (Annex 1 </w:t>
            </w:r>
            <w:r>
              <w:rPr>
                <w:kern w:val="2"/>
                <w:sz w:val="22"/>
                <w:szCs w:val="22"/>
                <w:lang w:val="en-US"/>
              </w:rPr>
              <w:t>here</w:t>
            </w:r>
            <w:r w:rsidRPr="006F728C">
              <w:rPr>
                <w:kern w:val="2"/>
                <w:sz w:val="22"/>
                <w:szCs w:val="22"/>
                <w:lang w:val="kk-KZ"/>
              </w:rPr>
              <w:t xml:space="preserve">to) at the interest rate </w:t>
            </w:r>
            <w:r w:rsidR="00072930">
              <w:rPr>
                <w:kern w:val="2"/>
                <w:sz w:val="22"/>
                <w:szCs w:val="22"/>
                <w:lang w:val="en-US"/>
              </w:rPr>
              <w:t>indicated</w:t>
            </w:r>
            <w:r w:rsidRPr="006F728C">
              <w:rPr>
                <w:kern w:val="2"/>
                <w:sz w:val="22"/>
                <w:szCs w:val="22"/>
                <w:lang w:val="kk-KZ"/>
              </w:rPr>
              <w:t xml:space="preserve"> below</w:t>
            </w:r>
            <w:r w:rsidRPr="00E145CB">
              <w:rPr>
                <w:kern w:val="2"/>
                <w:sz w:val="22"/>
                <w:szCs w:val="22"/>
                <w:lang w:val="kk-KZ"/>
              </w:rPr>
              <w:t>:</w:t>
            </w:r>
          </w:p>
          <w:p w14:paraId="77C00815" w14:textId="77777777" w:rsidR="006F728C" w:rsidRPr="00E145CB" w:rsidRDefault="006F728C" w:rsidP="006F728C">
            <w:pPr>
              <w:pStyle w:val="3"/>
              <w:widowControl w:val="0"/>
              <w:spacing w:after="0"/>
              <w:ind w:left="0"/>
              <w:jc w:val="both"/>
              <w:rPr>
                <w:kern w:val="2"/>
                <w:sz w:val="22"/>
                <w:szCs w:val="22"/>
                <w:lang w:val="kk-KZ"/>
              </w:rPr>
            </w:pPr>
            <w:r w:rsidRPr="00E145CB">
              <w:rPr>
                <w:b/>
                <w:kern w:val="2"/>
                <w:sz w:val="22"/>
                <w:szCs w:val="22"/>
                <w:lang w:val="kk-KZ"/>
              </w:rPr>
              <w:t>1)</w:t>
            </w:r>
            <w:r w:rsidRPr="00E145CB">
              <w:rPr>
                <w:kern w:val="2"/>
                <w:sz w:val="22"/>
                <w:szCs w:val="22"/>
                <w:lang w:val="kk-KZ"/>
              </w:rPr>
              <w:t xml:space="preserve"> </w:t>
            </w:r>
            <w:r w:rsidR="00072930" w:rsidRPr="00072930">
              <w:rPr>
                <w:kern w:val="2"/>
                <w:sz w:val="22"/>
                <w:szCs w:val="22"/>
                <w:lang w:val="kk-KZ"/>
              </w:rPr>
              <w:t xml:space="preserve">the Bank shall pay </w:t>
            </w:r>
            <w:r w:rsidR="00A22F11" w:rsidRPr="00072930">
              <w:rPr>
                <w:kern w:val="2"/>
                <w:sz w:val="22"/>
                <w:szCs w:val="22"/>
                <w:lang w:val="kk-KZ"/>
              </w:rPr>
              <w:t>the Agent</w:t>
            </w:r>
            <w:r w:rsidR="00A22F11">
              <w:rPr>
                <w:kern w:val="2"/>
                <w:sz w:val="22"/>
                <w:szCs w:val="22"/>
                <w:lang w:val="en-US"/>
              </w:rPr>
              <w:t xml:space="preserve"> a fee</w:t>
            </w:r>
            <w:r w:rsidR="00072930" w:rsidRPr="00072930">
              <w:rPr>
                <w:kern w:val="2"/>
                <w:sz w:val="22"/>
                <w:szCs w:val="22"/>
                <w:lang w:val="kk-KZ"/>
              </w:rPr>
              <w:t xml:space="preserve"> for the services rendered </w:t>
            </w:r>
            <w:r w:rsidR="00072930">
              <w:rPr>
                <w:kern w:val="2"/>
                <w:sz w:val="22"/>
                <w:szCs w:val="22"/>
                <w:lang w:val="en-US"/>
              </w:rPr>
              <w:t>as follows</w:t>
            </w:r>
            <w:r w:rsidRPr="00E145CB">
              <w:rPr>
                <w:kern w:val="2"/>
                <w:sz w:val="22"/>
                <w:szCs w:val="22"/>
                <w:lang w:val="kk-KZ"/>
              </w:rPr>
              <w:t>:</w:t>
            </w:r>
          </w:p>
          <w:p w14:paraId="1D02F299"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kern w:val="2"/>
                <w:sz w:val="22"/>
                <w:szCs w:val="22"/>
                <w:lang w:val="kk-KZ"/>
              </w:rPr>
              <w:t xml:space="preserve">- </w:t>
            </w:r>
            <w:r w:rsidR="00072930" w:rsidRPr="00072930">
              <w:rPr>
                <w:kern w:val="2"/>
                <w:sz w:val="22"/>
                <w:szCs w:val="22"/>
                <w:lang w:val="kk-KZ"/>
              </w:rPr>
              <w:t>for each Customer attracted by the Agent during the reporting month</w:t>
            </w:r>
            <w:r w:rsidR="00A22F11">
              <w:rPr>
                <w:kern w:val="2"/>
                <w:sz w:val="22"/>
                <w:szCs w:val="22"/>
                <w:lang w:val="en-US"/>
              </w:rPr>
              <w:t>,</w:t>
            </w:r>
            <w:r w:rsidR="00072930" w:rsidRPr="00072930">
              <w:rPr>
                <w:kern w:val="2"/>
                <w:sz w:val="22"/>
                <w:szCs w:val="22"/>
                <w:lang w:val="kk-KZ"/>
              </w:rPr>
              <w:t xml:space="preserve"> provided that the Customer performs one of the following action</w:t>
            </w:r>
            <w:r w:rsidR="00072930">
              <w:rPr>
                <w:kern w:val="2"/>
                <w:sz w:val="22"/>
                <w:szCs w:val="22"/>
                <w:lang w:val="en-US"/>
              </w:rPr>
              <w:t>s</w:t>
            </w:r>
            <w:r w:rsidRPr="00E145CB">
              <w:rPr>
                <w:kern w:val="2"/>
                <w:sz w:val="22"/>
                <w:szCs w:val="22"/>
                <w:lang w:val="kk-KZ"/>
              </w:rPr>
              <w:t>:</w:t>
            </w:r>
          </w:p>
          <w:p w14:paraId="1521951A"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kern w:val="2"/>
                <w:sz w:val="22"/>
                <w:szCs w:val="22"/>
                <w:lang w:val="kk-KZ"/>
              </w:rPr>
              <w:t xml:space="preserve">- </w:t>
            </w:r>
            <w:r w:rsidR="00072930" w:rsidRPr="00072930">
              <w:rPr>
                <w:kern w:val="2"/>
                <w:sz w:val="22"/>
                <w:szCs w:val="22"/>
                <w:lang w:val="kk-KZ"/>
              </w:rPr>
              <w:t>the potential Customer submits to the Bank a respective application for Electronic Banking Services via the remote access system</w:t>
            </w:r>
            <w:r w:rsidRPr="00E145CB">
              <w:rPr>
                <w:kern w:val="2"/>
                <w:sz w:val="22"/>
                <w:szCs w:val="22"/>
                <w:lang w:val="kk-KZ"/>
              </w:rPr>
              <w:t>;</w:t>
            </w:r>
          </w:p>
          <w:p w14:paraId="4461BECB"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kern w:val="2"/>
                <w:sz w:val="22"/>
                <w:szCs w:val="22"/>
                <w:lang w:val="kk-KZ"/>
              </w:rPr>
              <w:t xml:space="preserve">- </w:t>
            </w:r>
            <w:r w:rsidR="00072930" w:rsidRPr="00072930">
              <w:rPr>
                <w:kern w:val="2"/>
                <w:sz w:val="22"/>
                <w:szCs w:val="22"/>
                <w:lang w:val="kk-KZ"/>
              </w:rPr>
              <w:t>the potential Customer submits to the Bank documents required for receiving service</w:t>
            </w:r>
            <w:r w:rsidR="00072930">
              <w:rPr>
                <w:kern w:val="2"/>
                <w:sz w:val="22"/>
                <w:szCs w:val="22"/>
                <w:lang w:val="en-US"/>
              </w:rPr>
              <w:t>s</w:t>
            </w:r>
            <w:r w:rsidRPr="00E145CB">
              <w:rPr>
                <w:kern w:val="2"/>
                <w:sz w:val="22"/>
                <w:szCs w:val="22"/>
                <w:lang w:val="kk-KZ"/>
              </w:rPr>
              <w:t>.</w:t>
            </w:r>
          </w:p>
          <w:p w14:paraId="74E13BFF" w14:textId="77777777" w:rsidR="006F728C" w:rsidRPr="00E145CB" w:rsidRDefault="00072930" w:rsidP="006F728C">
            <w:pPr>
              <w:jc w:val="both"/>
              <w:rPr>
                <w:sz w:val="22"/>
                <w:szCs w:val="22"/>
                <w:lang w:val="kk-KZ"/>
              </w:rPr>
            </w:pPr>
            <w:r w:rsidRPr="00072930">
              <w:rPr>
                <w:sz w:val="22"/>
                <w:szCs w:val="22"/>
                <w:lang w:val="kk-KZ"/>
              </w:rPr>
              <w:t xml:space="preserve">The amount of </w:t>
            </w:r>
            <w:r w:rsidR="00A22F11">
              <w:rPr>
                <w:sz w:val="22"/>
                <w:szCs w:val="22"/>
                <w:lang w:val="en-US"/>
              </w:rPr>
              <w:t>fee</w:t>
            </w:r>
            <w:r w:rsidRPr="00072930">
              <w:rPr>
                <w:sz w:val="22"/>
                <w:szCs w:val="22"/>
                <w:lang w:val="kk-KZ"/>
              </w:rPr>
              <w:t xml:space="preserve"> payable to the Agen</w:t>
            </w:r>
            <w:r>
              <w:rPr>
                <w:sz w:val="22"/>
                <w:szCs w:val="22"/>
                <w:lang w:val="en-US"/>
              </w:rPr>
              <w:t>t (i.e. a Tariff Package</w:t>
            </w:r>
            <w:r w:rsidR="006F728C" w:rsidRPr="00E145CB">
              <w:rPr>
                <w:sz w:val="22"/>
                <w:szCs w:val="22"/>
                <w:lang w:val="kk-KZ"/>
              </w:rPr>
              <w:t xml:space="preserve">) </w:t>
            </w:r>
            <w:r>
              <w:rPr>
                <w:sz w:val="22"/>
                <w:szCs w:val="22"/>
                <w:lang w:val="en-US"/>
              </w:rPr>
              <w:t>is available on the Bank’s website at</w:t>
            </w:r>
            <w:r w:rsidR="006F728C" w:rsidRPr="00E145CB">
              <w:rPr>
                <w:sz w:val="22"/>
                <w:szCs w:val="22"/>
                <w:lang w:val="kk-KZ"/>
              </w:rPr>
              <w:t xml:space="preserve">: </w:t>
            </w:r>
            <w:r w:rsidR="00FB2A56">
              <w:fldChar w:fldCharType="begin"/>
            </w:r>
            <w:r w:rsidRPr="006566AE">
              <w:rPr>
                <w:lang w:val="en-US"/>
              </w:rPr>
              <w:instrText>HYPERLINK "http://www.bcc.kz"</w:instrText>
            </w:r>
            <w:r w:rsidR="00FB2A56">
              <w:fldChar w:fldCharType="separate"/>
            </w:r>
            <w:r w:rsidR="006F728C" w:rsidRPr="00E145CB">
              <w:rPr>
                <w:rStyle w:val="a6"/>
                <w:color w:val="auto"/>
                <w:sz w:val="22"/>
                <w:szCs w:val="22"/>
                <w:lang w:val="kk-KZ"/>
              </w:rPr>
              <w:t>www.bcc.kz</w:t>
            </w:r>
            <w:r w:rsidR="00FB2A56">
              <w:rPr>
                <w:rStyle w:val="a6"/>
                <w:color w:val="auto"/>
                <w:sz w:val="22"/>
                <w:szCs w:val="22"/>
                <w:lang w:val="kk-KZ"/>
              </w:rPr>
              <w:fldChar w:fldCharType="end"/>
            </w:r>
            <w:r w:rsidR="006F728C" w:rsidRPr="00E145CB">
              <w:rPr>
                <w:sz w:val="22"/>
                <w:szCs w:val="22"/>
                <w:lang w:val="kk-KZ"/>
              </w:rPr>
              <w:t xml:space="preserve">. </w:t>
            </w:r>
          </w:p>
          <w:p w14:paraId="7FC7A60F" w14:textId="77777777" w:rsidR="006F728C" w:rsidRPr="00E145CB" w:rsidRDefault="00072930" w:rsidP="006F728C">
            <w:pPr>
              <w:pStyle w:val="3"/>
              <w:widowControl w:val="0"/>
              <w:tabs>
                <w:tab w:val="left" w:pos="851"/>
              </w:tabs>
              <w:spacing w:after="0"/>
              <w:ind w:left="0"/>
              <w:jc w:val="both"/>
              <w:rPr>
                <w:b/>
                <w:kern w:val="2"/>
                <w:sz w:val="22"/>
                <w:szCs w:val="22"/>
                <w:lang w:val="kk-KZ"/>
              </w:rPr>
            </w:pPr>
            <w:r w:rsidRPr="00072930">
              <w:rPr>
                <w:kern w:val="2"/>
                <w:sz w:val="22"/>
                <w:szCs w:val="22"/>
                <w:lang w:val="kk-KZ"/>
              </w:rPr>
              <w:t xml:space="preserve">The amount of </w:t>
            </w:r>
            <w:r w:rsidR="00700784">
              <w:rPr>
                <w:kern w:val="2"/>
                <w:sz w:val="22"/>
                <w:szCs w:val="22"/>
                <w:lang w:val="en-US"/>
              </w:rPr>
              <w:t>fee shall be</w:t>
            </w:r>
            <w:r w:rsidR="00700784" w:rsidRPr="00072930">
              <w:rPr>
                <w:kern w:val="2"/>
                <w:sz w:val="22"/>
                <w:szCs w:val="22"/>
                <w:lang w:val="kk-KZ"/>
              </w:rPr>
              <w:t xml:space="preserve"> </w:t>
            </w:r>
            <w:r w:rsidRPr="00072930">
              <w:rPr>
                <w:kern w:val="2"/>
                <w:sz w:val="22"/>
                <w:szCs w:val="22"/>
                <w:lang w:val="kk-KZ"/>
              </w:rPr>
              <w:t xml:space="preserve">indicated before withholding all taxes and social payments stipulated by the </w:t>
            </w:r>
            <w:r>
              <w:rPr>
                <w:kern w:val="2"/>
                <w:sz w:val="22"/>
                <w:szCs w:val="22"/>
                <w:lang w:val="en-US"/>
              </w:rPr>
              <w:t>laws</w:t>
            </w:r>
            <w:r w:rsidRPr="00072930">
              <w:rPr>
                <w:kern w:val="2"/>
                <w:sz w:val="22"/>
                <w:szCs w:val="22"/>
                <w:lang w:val="kk-KZ"/>
              </w:rPr>
              <w:t xml:space="preserve"> of the Republic of Kazakhstan</w:t>
            </w:r>
            <w:r w:rsidR="006F728C" w:rsidRPr="00E145CB">
              <w:rPr>
                <w:kern w:val="2"/>
                <w:sz w:val="22"/>
                <w:szCs w:val="22"/>
                <w:lang w:val="kk-KZ"/>
              </w:rPr>
              <w:t>.</w:t>
            </w:r>
          </w:p>
        </w:tc>
      </w:tr>
      <w:tr w:rsidR="006F728C" w:rsidRPr="003909B1" w14:paraId="5A0354EB" w14:textId="77777777" w:rsidTr="00B8775A">
        <w:tc>
          <w:tcPr>
            <w:tcW w:w="1706" w:type="pct"/>
            <w:shd w:val="clear" w:color="auto" w:fill="auto"/>
          </w:tcPr>
          <w:p w14:paraId="48477B2C"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sz w:val="22"/>
                <w:szCs w:val="22"/>
                <w:lang w:val="kk-KZ"/>
              </w:rPr>
              <w:t>21. Банк Агентке Орындалған жұмыстар актiсiнің  (Шарттың 2-қосымшасы) және Агент төлем жасауға ұсынған тиiстi шоттың түпнұсқасының негiзiнде төлейдi.</w:t>
            </w:r>
          </w:p>
        </w:tc>
        <w:tc>
          <w:tcPr>
            <w:tcW w:w="144" w:type="pct"/>
            <w:shd w:val="clear" w:color="auto" w:fill="auto"/>
          </w:tcPr>
          <w:p w14:paraId="794D150E" w14:textId="77777777" w:rsidR="006F728C" w:rsidRPr="00E145CB" w:rsidRDefault="006F728C" w:rsidP="006F728C">
            <w:pPr>
              <w:pStyle w:val="3"/>
              <w:widowControl w:val="0"/>
              <w:tabs>
                <w:tab w:val="left" w:pos="851"/>
              </w:tabs>
              <w:spacing w:after="0"/>
              <w:ind w:left="1080"/>
              <w:jc w:val="both"/>
              <w:rPr>
                <w:kern w:val="2"/>
                <w:sz w:val="22"/>
                <w:szCs w:val="22"/>
                <w:lang w:val="kk-KZ"/>
              </w:rPr>
            </w:pPr>
          </w:p>
        </w:tc>
        <w:tc>
          <w:tcPr>
            <w:tcW w:w="1481" w:type="pct"/>
            <w:shd w:val="clear" w:color="auto" w:fill="auto"/>
          </w:tcPr>
          <w:p w14:paraId="1D2DC4A1"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b/>
                <w:kern w:val="2"/>
                <w:sz w:val="22"/>
                <w:szCs w:val="22"/>
                <w:lang w:val="kk-KZ"/>
              </w:rPr>
              <w:t>21.</w:t>
            </w:r>
            <w:r w:rsidRPr="00E145CB">
              <w:rPr>
                <w:kern w:val="2"/>
                <w:sz w:val="22"/>
                <w:szCs w:val="22"/>
                <w:lang w:val="kk-KZ"/>
              </w:rPr>
              <w:t xml:space="preserve"> Вознаграждение Агенту выплачивается Банком на основании Акта выполненных работ (Приложение 2 к Договору) и оригинала соответствующего счета на оплату, предоставляемого Агентом. </w:t>
            </w:r>
          </w:p>
        </w:tc>
        <w:tc>
          <w:tcPr>
            <w:tcW w:w="142" w:type="pct"/>
          </w:tcPr>
          <w:p w14:paraId="7FDD28C7" w14:textId="77777777" w:rsidR="006F728C" w:rsidRPr="00E145CB" w:rsidRDefault="006F728C" w:rsidP="006F728C">
            <w:pPr>
              <w:pStyle w:val="3"/>
              <w:widowControl w:val="0"/>
              <w:tabs>
                <w:tab w:val="left" w:pos="851"/>
              </w:tabs>
              <w:spacing w:after="0"/>
              <w:ind w:left="0"/>
              <w:jc w:val="both"/>
              <w:rPr>
                <w:b/>
                <w:kern w:val="2"/>
                <w:sz w:val="22"/>
                <w:szCs w:val="22"/>
                <w:lang w:val="kk-KZ"/>
              </w:rPr>
            </w:pPr>
          </w:p>
        </w:tc>
        <w:tc>
          <w:tcPr>
            <w:tcW w:w="1527" w:type="pct"/>
          </w:tcPr>
          <w:p w14:paraId="627267C1" w14:textId="77777777" w:rsidR="006F728C" w:rsidRPr="00FA2494" w:rsidRDefault="006F728C" w:rsidP="006F728C">
            <w:pPr>
              <w:pStyle w:val="3"/>
              <w:widowControl w:val="0"/>
              <w:tabs>
                <w:tab w:val="left" w:pos="851"/>
              </w:tabs>
              <w:spacing w:after="0"/>
              <w:ind w:left="0"/>
              <w:jc w:val="both"/>
              <w:rPr>
                <w:b/>
                <w:kern w:val="2"/>
                <w:sz w:val="22"/>
                <w:szCs w:val="22"/>
                <w:lang w:val="en-US"/>
              </w:rPr>
            </w:pPr>
            <w:r w:rsidRPr="00E145CB">
              <w:rPr>
                <w:b/>
                <w:kern w:val="2"/>
                <w:sz w:val="22"/>
                <w:szCs w:val="22"/>
                <w:lang w:val="kk-KZ"/>
              </w:rPr>
              <w:t>21.</w:t>
            </w:r>
            <w:r w:rsidRPr="00E145CB">
              <w:rPr>
                <w:kern w:val="2"/>
                <w:sz w:val="22"/>
                <w:szCs w:val="22"/>
                <w:lang w:val="kk-KZ"/>
              </w:rPr>
              <w:t xml:space="preserve"> </w:t>
            </w:r>
            <w:r w:rsidR="00FA2494" w:rsidRPr="00FA2494">
              <w:rPr>
                <w:kern w:val="2"/>
                <w:sz w:val="22"/>
                <w:szCs w:val="22"/>
                <w:lang w:val="kk-KZ"/>
              </w:rPr>
              <w:t xml:space="preserve">The Bank shall pay </w:t>
            </w:r>
            <w:r w:rsidR="00A22F11">
              <w:rPr>
                <w:kern w:val="2"/>
                <w:sz w:val="22"/>
                <w:szCs w:val="22"/>
                <w:lang w:val="en-US"/>
              </w:rPr>
              <w:t>a fee</w:t>
            </w:r>
            <w:r w:rsidR="00FA2494" w:rsidRPr="00FA2494">
              <w:rPr>
                <w:kern w:val="2"/>
                <w:sz w:val="22"/>
                <w:szCs w:val="22"/>
                <w:lang w:val="kk-KZ"/>
              </w:rPr>
              <w:t xml:space="preserve"> to the Agent on the basis of the Certificate of Works Performed (Annex 2 hereto) and the respective original invoice submitted by the Agent</w:t>
            </w:r>
            <w:r w:rsidR="00FA2494">
              <w:rPr>
                <w:kern w:val="2"/>
                <w:sz w:val="22"/>
                <w:szCs w:val="22"/>
                <w:lang w:val="en-US"/>
              </w:rPr>
              <w:t>.</w:t>
            </w:r>
          </w:p>
        </w:tc>
      </w:tr>
      <w:tr w:rsidR="006F728C" w:rsidRPr="003909B1" w14:paraId="33955A37" w14:textId="77777777" w:rsidTr="00B8775A">
        <w:tc>
          <w:tcPr>
            <w:tcW w:w="1706" w:type="pct"/>
            <w:shd w:val="clear" w:color="auto" w:fill="auto"/>
          </w:tcPr>
          <w:p w14:paraId="4CDD943C"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sz w:val="22"/>
                <w:szCs w:val="22"/>
                <w:lang w:val="kk-KZ"/>
              </w:rPr>
              <w:t>22. Банк агентке Орындалған жұмыстардың қол қойылған актісін (Шарттың 2-қосымшасы) алған сәттен бастап 10 (он) жұмыс күні ішінде Орындалған жұмыстардың актісінде (Шарттың 2-</w:t>
            </w:r>
            <w:r w:rsidRPr="00E145CB">
              <w:rPr>
                <w:sz w:val="22"/>
                <w:szCs w:val="22"/>
                <w:lang w:val="kk-KZ"/>
              </w:rPr>
              <w:lastRenderedPageBreak/>
              <w:t xml:space="preserve">қосымшасы) көрсетілген агенттің шотына тиісті ақша сомасын аудару арқылы ай сайын сыйақы төлейді. </w:t>
            </w:r>
          </w:p>
        </w:tc>
        <w:tc>
          <w:tcPr>
            <w:tcW w:w="144" w:type="pct"/>
            <w:shd w:val="clear" w:color="auto" w:fill="auto"/>
          </w:tcPr>
          <w:p w14:paraId="6B8CABF8" w14:textId="77777777" w:rsidR="006F728C" w:rsidRPr="00E145CB" w:rsidRDefault="006F728C" w:rsidP="006F728C">
            <w:pPr>
              <w:pStyle w:val="3"/>
              <w:widowControl w:val="0"/>
              <w:tabs>
                <w:tab w:val="left" w:pos="851"/>
              </w:tabs>
              <w:spacing w:after="0"/>
              <w:ind w:left="1080"/>
              <w:jc w:val="both"/>
              <w:rPr>
                <w:kern w:val="2"/>
                <w:sz w:val="22"/>
                <w:szCs w:val="22"/>
                <w:lang w:val="kk-KZ"/>
              </w:rPr>
            </w:pPr>
          </w:p>
        </w:tc>
        <w:tc>
          <w:tcPr>
            <w:tcW w:w="1481" w:type="pct"/>
            <w:shd w:val="clear" w:color="auto" w:fill="auto"/>
          </w:tcPr>
          <w:p w14:paraId="0EAE31B2"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b/>
                <w:bCs/>
                <w:kern w:val="2"/>
                <w:sz w:val="22"/>
                <w:szCs w:val="22"/>
                <w:lang w:val="kk-KZ"/>
              </w:rPr>
              <w:t>22.</w:t>
            </w:r>
            <w:r w:rsidRPr="00E145CB">
              <w:rPr>
                <w:kern w:val="2"/>
                <w:sz w:val="22"/>
                <w:szCs w:val="22"/>
                <w:lang w:val="kk-KZ"/>
              </w:rPr>
              <w:t xml:space="preserve"> Банк выплачивает Агенту вознаграждение ежемесячно в течении 10 (десяти) рабочих дней с момента получения подписанного Акта выполненных работ </w:t>
            </w:r>
            <w:r w:rsidRPr="00E145CB">
              <w:rPr>
                <w:kern w:val="2"/>
                <w:sz w:val="22"/>
                <w:szCs w:val="22"/>
                <w:lang w:val="kk-KZ"/>
              </w:rPr>
              <w:lastRenderedPageBreak/>
              <w:t>(Приложение 2 к Договору), путем перечисления соответствующей суммы денег на счет Агента, указанный в Акте выполненных работ (Приложение 2 к Договору).</w:t>
            </w:r>
          </w:p>
        </w:tc>
        <w:tc>
          <w:tcPr>
            <w:tcW w:w="142" w:type="pct"/>
          </w:tcPr>
          <w:p w14:paraId="4BB54305" w14:textId="77777777" w:rsidR="006F728C" w:rsidRPr="00E145CB" w:rsidRDefault="006F728C" w:rsidP="006F728C">
            <w:pPr>
              <w:pStyle w:val="3"/>
              <w:widowControl w:val="0"/>
              <w:tabs>
                <w:tab w:val="left" w:pos="851"/>
              </w:tabs>
              <w:spacing w:after="0"/>
              <w:ind w:left="0"/>
              <w:jc w:val="both"/>
              <w:rPr>
                <w:b/>
                <w:bCs/>
                <w:kern w:val="2"/>
                <w:sz w:val="22"/>
                <w:szCs w:val="22"/>
                <w:lang w:val="kk-KZ"/>
              </w:rPr>
            </w:pPr>
          </w:p>
        </w:tc>
        <w:tc>
          <w:tcPr>
            <w:tcW w:w="1527" w:type="pct"/>
          </w:tcPr>
          <w:p w14:paraId="03D8E9FE" w14:textId="77777777" w:rsidR="006F728C" w:rsidRPr="00A22F11" w:rsidRDefault="006F728C" w:rsidP="006F728C">
            <w:pPr>
              <w:pStyle w:val="3"/>
              <w:widowControl w:val="0"/>
              <w:tabs>
                <w:tab w:val="left" w:pos="851"/>
              </w:tabs>
              <w:spacing w:after="0"/>
              <w:ind w:left="0"/>
              <w:jc w:val="both"/>
              <w:rPr>
                <w:b/>
                <w:bCs/>
                <w:kern w:val="2"/>
                <w:sz w:val="22"/>
                <w:szCs w:val="22"/>
                <w:lang w:val="en-US"/>
              </w:rPr>
            </w:pPr>
            <w:r w:rsidRPr="00E145CB">
              <w:rPr>
                <w:b/>
                <w:bCs/>
                <w:kern w:val="2"/>
                <w:sz w:val="22"/>
                <w:szCs w:val="22"/>
                <w:lang w:val="kk-KZ"/>
              </w:rPr>
              <w:t>22.</w:t>
            </w:r>
            <w:r w:rsidRPr="00E145CB">
              <w:rPr>
                <w:kern w:val="2"/>
                <w:sz w:val="22"/>
                <w:szCs w:val="22"/>
                <w:lang w:val="kk-KZ"/>
              </w:rPr>
              <w:t xml:space="preserve"> </w:t>
            </w:r>
            <w:r w:rsidR="00A22F11" w:rsidRPr="00A22F11">
              <w:rPr>
                <w:kern w:val="2"/>
                <w:sz w:val="22"/>
                <w:szCs w:val="22"/>
                <w:lang w:val="kk-KZ"/>
              </w:rPr>
              <w:t xml:space="preserve">The Bank shall pay the Agent a fee on a monthly basis within 10 (ten) business days from the date of </w:t>
            </w:r>
            <w:r w:rsidR="00A22F11">
              <w:rPr>
                <w:kern w:val="2"/>
                <w:sz w:val="22"/>
                <w:szCs w:val="22"/>
                <w:lang w:val="kk-KZ"/>
              </w:rPr>
              <w:t>rec</w:t>
            </w:r>
            <w:r w:rsidR="00A22F11" w:rsidRPr="00A22F11">
              <w:rPr>
                <w:kern w:val="2"/>
                <w:sz w:val="22"/>
                <w:szCs w:val="22"/>
                <w:lang w:val="kk-KZ"/>
              </w:rPr>
              <w:t xml:space="preserve">eiving the signed Certificate of Works Performed (Annex 2 hereto) by </w:t>
            </w:r>
            <w:r w:rsidR="00A22F11" w:rsidRPr="00A22F11">
              <w:rPr>
                <w:kern w:val="2"/>
                <w:sz w:val="22"/>
                <w:szCs w:val="22"/>
                <w:lang w:val="kk-KZ"/>
              </w:rPr>
              <w:lastRenderedPageBreak/>
              <w:t>transferring the respective amount of money to the Agent’s account specified in the Certificate of Works Performed (</w:t>
            </w:r>
            <w:r w:rsidR="00A22F11">
              <w:rPr>
                <w:kern w:val="2"/>
                <w:sz w:val="22"/>
                <w:szCs w:val="22"/>
                <w:lang w:val="en-US"/>
              </w:rPr>
              <w:t>Annex</w:t>
            </w:r>
            <w:r w:rsidR="00A22F11" w:rsidRPr="00A22F11">
              <w:rPr>
                <w:kern w:val="2"/>
                <w:sz w:val="22"/>
                <w:szCs w:val="22"/>
                <w:lang w:val="kk-KZ"/>
              </w:rPr>
              <w:t xml:space="preserve"> 2 her</w:t>
            </w:r>
            <w:r w:rsidR="00A22F11">
              <w:rPr>
                <w:kern w:val="2"/>
                <w:sz w:val="22"/>
                <w:szCs w:val="22"/>
                <w:lang w:val="en-US"/>
              </w:rPr>
              <w:t>e</w:t>
            </w:r>
            <w:r w:rsidR="00A22F11" w:rsidRPr="00A22F11">
              <w:rPr>
                <w:kern w:val="2"/>
                <w:sz w:val="22"/>
                <w:szCs w:val="22"/>
                <w:lang w:val="kk-KZ"/>
              </w:rPr>
              <w:t>to</w:t>
            </w:r>
            <w:r w:rsidR="00A22F11">
              <w:rPr>
                <w:kern w:val="2"/>
                <w:sz w:val="22"/>
                <w:szCs w:val="22"/>
                <w:lang w:val="en-US"/>
              </w:rPr>
              <w:t>).</w:t>
            </w:r>
          </w:p>
        </w:tc>
      </w:tr>
      <w:tr w:rsidR="006F728C" w:rsidRPr="003909B1" w14:paraId="1D1978D1" w14:textId="77777777" w:rsidTr="00B8775A">
        <w:tc>
          <w:tcPr>
            <w:tcW w:w="1706" w:type="pct"/>
            <w:shd w:val="clear" w:color="auto" w:fill="auto"/>
          </w:tcPr>
          <w:p w14:paraId="03B2B884"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sz w:val="22"/>
                <w:szCs w:val="22"/>
                <w:lang w:val="kk-KZ"/>
              </w:rPr>
              <w:lastRenderedPageBreak/>
              <w:t xml:space="preserve">23. Банк Шартта көзделген сыйақы төлеу мөлшерін және (немесе) тәртібін біржақты тәртіппен өзгертуге (оның ішінде Агентке көрсетілетін қызметтердің жоғары сапасы және басқа да жетістіктері үшін қосымша сыйақы төлеу) құқылы, бұл кезде Банк осындай өзгерістер қолданысқа енгізілген күнге дейін 5 (бес) күнтізбелік күн ішінде қабылданған шешім туралы Агенткежазбаша хабарлайды.  Банктің мұндай жазбаша хабарламасы Шарттың ажырамас бөлігі болып табылады.    </w:t>
            </w:r>
          </w:p>
        </w:tc>
        <w:tc>
          <w:tcPr>
            <w:tcW w:w="144" w:type="pct"/>
            <w:shd w:val="clear" w:color="auto" w:fill="auto"/>
          </w:tcPr>
          <w:p w14:paraId="7A5D4CD5" w14:textId="77777777" w:rsidR="006F728C" w:rsidRPr="00E145CB" w:rsidRDefault="006F728C" w:rsidP="006F728C">
            <w:pPr>
              <w:pStyle w:val="3"/>
              <w:widowControl w:val="0"/>
              <w:tabs>
                <w:tab w:val="left" w:pos="851"/>
              </w:tabs>
              <w:spacing w:after="0"/>
              <w:ind w:left="1080"/>
              <w:jc w:val="both"/>
              <w:rPr>
                <w:kern w:val="2"/>
                <w:sz w:val="22"/>
                <w:szCs w:val="22"/>
                <w:lang w:val="kk-KZ"/>
              </w:rPr>
            </w:pPr>
          </w:p>
        </w:tc>
        <w:tc>
          <w:tcPr>
            <w:tcW w:w="1481" w:type="pct"/>
            <w:shd w:val="clear" w:color="auto" w:fill="auto"/>
          </w:tcPr>
          <w:p w14:paraId="68598003"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b/>
                <w:kern w:val="2"/>
                <w:sz w:val="22"/>
                <w:szCs w:val="22"/>
                <w:lang w:val="kk-KZ"/>
              </w:rPr>
              <w:t>23.</w:t>
            </w:r>
            <w:r w:rsidRPr="00E145CB">
              <w:rPr>
                <w:kern w:val="2"/>
                <w:sz w:val="22"/>
                <w:szCs w:val="22"/>
                <w:lang w:val="kk-KZ"/>
              </w:rPr>
              <w:t xml:space="preserve"> Банк вправе в одностороннем порядке изменять размер и (или) порядок оплаты вознаграждения, предусмотренные в Договоре (в т.ч. выплачивать Агенту дополнительное вознаграждение за высокое качество оказываемых услуг и другие достижения), при этом Банк письменно уведомляет Агента о принятом решении в течение 5 (пяти) календарных дней до даты введения в действие таких изменений. Такое письменное уведомление Банка является неотъемлемой частью Договора.    </w:t>
            </w:r>
          </w:p>
        </w:tc>
        <w:tc>
          <w:tcPr>
            <w:tcW w:w="142" w:type="pct"/>
          </w:tcPr>
          <w:p w14:paraId="4C90DE03" w14:textId="77777777" w:rsidR="006F728C" w:rsidRPr="00E145CB" w:rsidRDefault="006F728C" w:rsidP="006F728C">
            <w:pPr>
              <w:pStyle w:val="3"/>
              <w:widowControl w:val="0"/>
              <w:tabs>
                <w:tab w:val="left" w:pos="851"/>
              </w:tabs>
              <w:spacing w:after="0"/>
              <w:ind w:left="0"/>
              <w:jc w:val="both"/>
              <w:rPr>
                <w:b/>
                <w:kern w:val="2"/>
                <w:sz w:val="22"/>
                <w:szCs w:val="22"/>
                <w:lang w:val="kk-KZ"/>
              </w:rPr>
            </w:pPr>
          </w:p>
        </w:tc>
        <w:tc>
          <w:tcPr>
            <w:tcW w:w="1527" w:type="pct"/>
          </w:tcPr>
          <w:p w14:paraId="6CA1FAA5" w14:textId="77777777" w:rsidR="006F728C" w:rsidRPr="00E145CB" w:rsidRDefault="006F728C" w:rsidP="00700784">
            <w:pPr>
              <w:pStyle w:val="3"/>
              <w:widowControl w:val="0"/>
              <w:tabs>
                <w:tab w:val="left" w:pos="851"/>
              </w:tabs>
              <w:spacing w:after="0"/>
              <w:ind w:left="0"/>
              <w:jc w:val="both"/>
              <w:rPr>
                <w:b/>
                <w:kern w:val="2"/>
                <w:sz w:val="22"/>
                <w:szCs w:val="22"/>
                <w:lang w:val="kk-KZ"/>
              </w:rPr>
            </w:pPr>
            <w:r w:rsidRPr="00E145CB">
              <w:rPr>
                <w:b/>
                <w:kern w:val="2"/>
                <w:sz w:val="22"/>
                <w:szCs w:val="22"/>
                <w:lang w:val="kk-KZ"/>
              </w:rPr>
              <w:t>23.</w:t>
            </w:r>
            <w:r w:rsidRPr="00E145CB">
              <w:rPr>
                <w:kern w:val="2"/>
                <w:sz w:val="22"/>
                <w:szCs w:val="22"/>
                <w:lang w:val="kk-KZ"/>
              </w:rPr>
              <w:t xml:space="preserve"> </w:t>
            </w:r>
            <w:r w:rsidR="00A22F11" w:rsidRPr="00A22F11">
              <w:rPr>
                <w:kern w:val="2"/>
                <w:sz w:val="22"/>
                <w:szCs w:val="22"/>
                <w:lang w:val="kk-KZ"/>
              </w:rPr>
              <w:t xml:space="preserve">The Bank </w:t>
            </w:r>
            <w:r w:rsidR="00A22F11">
              <w:rPr>
                <w:kern w:val="2"/>
                <w:sz w:val="22"/>
                <w:szCs w:val="22"/>
                <w:lang w:val="en-US"/>
              </w:rPr>
              <w:t>may</w:t>
            </w:r>
            <w:r w:rsidR="00A22F11" w:rsidRPr="00A22F11">
              <w:rPr>
                <w:kern w:val="2"/>
                <w:sz w:val="22"/>
                <w:szCs w:val="22"/>
                <w:lang w:val="kk-KZ"/>
              </w:rPr>
              <w:t xml:space="preserve"> unilaterally change the amount and (or) the procedure for payment of </w:t>
            </w:r>
            <w:r w:rsidR="00A22F11">
              <w:rPr>
                <w:kern w:val="2"/>
                <w:sz w:val="22"/>
                <w:szCs w:val="22"/>
                <w:lang w:val="en-US"/>
              </w:rPr>
              <w:t>fee</w:t>
            </w:r>
            <w:r w:rsidR="00A22F11" w:rsidRPr="00A22F11">
              <w:rPr>
                <w:kern w:val="2"/>
                <w:sz w:val="22"/>
                <w:szCs w:val="22"/>
                <w:lang w:val="kk-KZ"/>
              </w:rPr>
              <w:t xml:space="preserve"> provided for in the </w:t>
            </w:r>
            <w:r w:rsidR="00A22F11">
              <w:rPr>
                <w:kern w:val="2"/>
                <w:sz w:val="22"/>
                <w:szCs w:val="22"/>
                <w:lang w:val="en-US"/>
              </w:rPr>
              <w:t xml:space="preserve">Contract </w:t>
            </w:r>
            <w:r w:rsidR="00A22F11" w:rsidRPr="00A22F11">
              <w:rPr>
                <w:kern w:val="2"/>
                <w:sz w:val="22"/>
                <w:szCs w:val="22"/>
                <w:lang w:val="kk-KZ"/>
              </w:rPr>
              <w:t>(including payment of additional</w:t>
            </w:r>
            <w:r w:rsidR="00A22F11">
              <w:rPr>
                <w:kern w:val="2"/>
                <w:sz w:val="22"/>
                <w:szCs w:val="22"/>
                <w:lang w:val="en-US"/>
              </w:rPr>
              <w:t xml:space="preserve"> fee </w:t>
            </w:r>
            <w:r w:rsidR="00A22F11" w:rsidRPr="00A22F11">
              <w:rPr>
                <w:kern w:val="2"/>
                <w:sz w:val="22"/>
                <w:szCs w:val="22"/>
                <w:lang w:val="kk-KZ"/>
              </w:rPr>
              <w:t xml:space="preserve">to the Agent for high quality of rendered services and other </w:t>
            </w:r>
            <w:r w:rsidR="00700784">
              <w:rPr>
                <w:kern w:val="2"/>
                <w:sz w:val="22"/>
                <w:szCs w:val="22"/>
                <w:lang w:val="en-US"/>
              </w:rPr>
              <w:t>accomplishments</w:t>
            </w:r>
            <w:r w:rsidR="00A22F11" w:rsidRPr="00A22F11">
              <w:rPr>
                <w:kern w:val="2"/>
                <w:sz w:val="22"/>
                <w:szCs w:val="22"/>
                <w:lang w:val="kk-KZ"/>
              </w:rPr>
              <w:t xml:space="preserve">), whereby the Bank shall notify the Agent in writing of such decision within 5 (five) calendar days prior to the date of </w:t>
            </w:r>
            <w:r w:rsidR="00A22F11">
              <w:rPr>
                <w:kern w:val="2"/>
                <w:sz w:val="22"/>
                <w:szCs w:val="22"/>
                <w:lang w:val="en-US"/>
              </w:rPr>
              <w:t>implementation</w:t>
            </w:r>
            <w:r w:rsidR="00A22F11" w:rsidRPr="00A22F11">
              <w:rPr>
                <w:kern w:val="2"/>
                <w:sz w:val="22"/>
                <w:szCs w:val="22"/>
                <w:lang w:val="kk-KZ"/>
              </w:rPr>
              <w:t xml:space="preserve"> of such changes. Such written notification of the Bank shall be an integral part of the </w:t>
            </w:r>
            <w:r w:rsidR="00A22F11">
              <w:rPr>
                <w:kern w:val="2"/>
                <w:sz w:val="22"/>
                <w:szCs w:val="22"/>
                <w:lang w:val="en-US"/>
              </w:rPr>
              <w:t>Contract.</w:t>
            </w:r>
            <w:r w:rsidRPr="00E145CB">
              <w:rPr>
                <w:kern w:val="2"/>
                <w:sz w:val="22"/>
                <w:szCs w:val="22"/>
                <w:lang w:val="kk-KZ"/>
              </w:rPr>
              <w:t xml:space="preserve">    </w:t>
            </w:r>
          </w:p>
        </w:tc>
      </w:tr>
      <w:tr w:rsidR="006F728C" w:rsidRPr="003909B1" w14:paraId="3AA834C7" w14:textId="77777777" w:rsidTr="00B8775A">
        <w:tc>
          <w:tcPr>
            <w:tcW w:w="1706" w:type="pct"/>
            <w:shd w:val="clear" w:color="auto" w:fill="auto"/>
          </w:tcPr>
          <w:p w14:paraId="753C9A8D"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sz w:val="22"/>
                <w:szCs w:val="22"/>
                <w:lang w:val="kk-KZ"/>
              </w:rPr>
              <w:t>24. Банк Шартта көзделмеген төлемдерді жүргізбейді.</w:t>
            </w:r>
          </w:p>
        </w:tc>
        <w:tc>
          <w:tcPr>
            <w:tcW w:w="144" w:type="pct"/>
            <w:shd w:val="clear" w:color="auto" w:fill="auto"/>
          </w:tcPr>
          <w:p w14:paraId="31020F01" w14:textId="77777777" w:rsidR="006F728C" w:rsidRPr="00E145CB" w:rsidRDefault="006F728C" w:rsidP="006F728C">
            <w:pPr>
              <w:pStyle w:val="3"/>
              <w:widowControl w:val="0"/>
              <w:tabs>
                <w:tab w:val="left" w:pos="851"/>
              </w:tabs>
              <w:spacing w:after="0"/>
              <w:ind w:left="1080"/>
              <w:jc w:val="both"/>
              <w:rPr>
                <w:kern w:val="2"/>
                <w:sz w:val="22"/>
                <w:szCs w:val="22"/>
                <w:lang w:val="kk-KZ"/>
              </w:rPr>
            </w:pPr>
          </w:p>
        </w:tc>
        <w:tc>
          <w:tcPr>
            <w:tcW w:w="1481" w:type="pct"/>
            <w:shd w:val="clear" w:color="auto" w:fill="auto"/>
          </w:tcPr>
          <w:p w14:paraId="370675E7"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b/>
                <w:kern w:val="2"/>
                <w:sz w:val="22"/>
                <w:szCs w:val="22"/>
                <w:lang w:val="kk-KZ"/>
              </w:rPr>
              <w:t>24.</w:t>
            </w:r>
            <w:r w:rsidRPr="00E145CB">
              <w:rPr>
                <w:kern w:val="2"/>
                <w:sz w:val="22"/>
                <w:szCs w:val="22"/>
                <w:lang w:val="kk-KZ"/>
              </w:rPr>
              <w:t xml:space="preserve"> Банк не производит платежей, не предусмотренных Договором.</w:t>
            </w:r>
          </w:p>
          <w:p w14:paraId="0DE5DEE9" w14:textId="77777777" w:rsidR="006F728C" w:rsidRPr="00E145CB" w:rsidRDefault="006F728C" w:rsidP="006F728C">
            <w:pPr>
              <w:pStyle w:val="3"/>
              <w:widowControl w:val="0"/>
              <w:tabs>
                <w:tab w:val="left" w:pos="851"/>
              </w:tabs>
              <w:spacing w:after="0"/>
              <w:ind w:left="0"/>
              <w:jc w:val="both"/>
              <w:rPr>
                <w:kern w:val="2"/>
                <w:sz w:val="22"/>
                <w:szCs w:val="22"/>
                <w:lang w:val="kk-KZ"/>
              </w:rPr>
            </w:pPr>
          </w:p>
        </w:tc>
        <w:tc>
          <w:tcPr>
            <w:tcW w:w="142" w:type="pct"/>
          </w:tcPr>
          <w:p w14:paraId="46A548C4" w14:textId="77777777" w:rsidR="006F728C" w:rsidRPr="00E145CB" w:rsidRDefault="006F728C" w:rsidP="006F728C">
            <w:pPr>
              <w:pStyle w:val="3"/>
              <w:widowControl w:val="0"/>
              <w:tabs>
                <w:tab w:val="left" w:pos="851"/>
              </w:tabs>
              <w:spacing w:after="0"/>
              <w:ind w:left="0"/>
              <w:jc w:val="both"/>
              <w:rPr>
                <w:b/>
                <w:kern w:val="2"/>
                <w:sz w:val="22"/>
                <w:szCs w:val="22"/>
                <w:lang w:val="kk-KZ"/>
              </w:rPr>
            </w:pPr>
          </w:p>
        </w:tc>
        <w:tc>
          <w:tcPr>
            <w:tcW w:w="1527" w:type="pct"/>
          </w:tcPr>
          <w:p w14:paraId="4DE562EA" w14:textId="77777777" w:rsidR="006F728C" w:rsidRPr="00E145CB" w:rsidRDefault="006F728C" w:rsidP="006F728C">
            <w:pPr>
              <w:pStyle w:val="3"/>
              <w:widowControl w:val="0"/>
              <w:tabs>
                <w:tab w:val="left" w:pos="851"/>
              </w:tabs>
              <w:spacing w:after="0"/>
              <w:ind w:left="0"/>
              <w:jc w:val="both"/>
              <w:rPr>
                <w:kern w:val="2"/>
                <w:sz w:val="22"/>
                <w:szCs w:val="22"/>
                <w:lang w:val="kk-KZ"/>
              </w:rPr>
            </w:pPr>
            <w:r w:rsidRPr="00E145CB">
              <w:rPr>
                <w:b/>
                <w:kern w:val="2"/>
                <w:sz w:val="22"/>
                <w:szCs w:val="22"/>
                <w:lang w:val="kk-KZ"/>
              </w:rPr>
              <w:t>24.</w:t>
            </w:r>
            <w:r w:rsidRPr="00E145CB">
              <w:rPr>
                <w:kern w:val="2"/>
                <w:sz w:val="22"/>
                <w:szCs w:val="22"/>
                <w:lang w:val="kk-KZ"/>
              </w:rPr>
              <w:t xml:space="preserve"> </w:t>
            </w:r>
            <w:r w:rsidR="00147400" w:rsidRPr="00147400">
              <w:rPr>
                <w:kern w:val="2"/>
                <w:sz w:val="22"/>
                <w:szCs w:val="22"/>
                <w:lang w:val="kk-KZ"/>
              </w:rPr>
              <w:t xml:space="preserve">The Bank shall not make payments not stipulated by the </w:t>
            </w:r>
            <w:r w:rsidR="00147400">
              <w:rPr>
                <w:kern w:val="2"/>
                <w:sz w:val="22"/>
                <w:szCs w:val="22"/>
                <w:lang w:val="en-US"/>
              </w:rPr>
              <w:t>Contract</w:t>
            </w:r>
            <w:r w:rsidRPr="00E145CB">
              <w:rPr>
                <w:kern w:val="2"/>
                <w:sz w:val="22"/>
                <w:szCs w:val="22"/>
                <w:lang w:val="kk-KZ"/>
              </w:rPr>
              <w:t>.</w:t>
            </w:r>
          </w:p>
          <w:p w14:paraId="7410916F" w14:textId="77777777" w:rsidR="006F728C" w:rsidRPr="00E145CB" w:rsidRDefault="006F728C" w:rsidP="006F728C">
            <w:pPr>
              <w:pStyle w:val="3"/>
              <w:widowControl w:val="0"/>
              <w:tabs>
                <w:tab w:val="left" w:pos="851"/>
              </w:tabs>
              <w:spacing w:after="0"/>
              <w:ind w:left="0"/>
              <w:jc w:val="both"/>
              <w:rPr>
                <w:b/>
                <w:kern w:val="2"/>
                <w:sz w:val="22"/>
                <w:szCs w:val="22"/>
                <w:lang w:val="kk-KZ"/>
              </w:rPr>
            </w:pPr>
          </w:p>
        </w:tc>
      </w:tr>
      <w:tr w:rsidR="00147400" w:rsidRPr="003909B1" w14:paraId="4616B73E" w14:textId="77777777" w:rsidTr="00B8775A">
        <w:tc>
          <w:tcPr>
            <w:tcW w:w="1706" w:type="pct"/>
            <w:shd w:val="clear" w:color="auto" w:fill="auto"/>
          </w:tcPr>
          <w:p w14:paraId="61FD8E08" w14:textId="77777777" w:rsidR="00147400" w:rsidRPr="00E145CB" w:rsidRDefault="00147400" w:rsidP="00147400">
            <w:pPr>
              <w:ind w:left="360"/>
              <w:jc w:val="center"/>
              <w:rPr>
                <w:b/>
                <w:kern w:val="2"/>
                <w:sz w:val="22"/>
                <w:szCs w:val="22"/>
                <w:lang w:val="kk-KZ"/>
              </w:rPr>
            </w:pPr>
            <w:r w:rsidRPr="00E145CB">
              <w:rPr>
                <w:b/>
                <w:sz w:val="22"/>
                <w:szCs w:val="22"/>
                <w:lang w:val="kk-KZ"/>
              </w:rPr>
              <w:t>7-тарау. Тараптардың жауапкершілігі</w:t>
            </w:r>
          </w:p>
        </w:tc>
        <w:tc>
          <w:tcPr>
            <w:tcW w:w="144" w:type="pct"/>
            <w:shd w:val="clear" w:color="auto" w:fill="auto"/>
          </w:tcPr>
          <w:p w14:paraId="573EBDA5" w14:textId="77777777" w:rsidR="00147400" w:rsidRPr="00E145CB" w:rsidRDefault="00147400" w:rsidP="00147400">
            <w:pPr>
              <w:ind w:left="360"/>
              <w:jc w:val="center"/>
              <w:rPr>
                <w:b/>
                <w:kern w:val="2"/>
                <w:sz w:val="22"/>
                <w:szCs w:val="22"/>
                <w:lang w:val="kk-KZ"/>
              </w:rPr>
            </w:pPr>
          </w:p>
        </w:tc>
        <w:tc>
          <w:tcPr>
            <w:tcW w:w="1481" w:type="pct"/>
            <w:shd w:val="clear" w:color="auto" w:fill="auto"/>
          </w:tcPr>
          <w:p w14:paraId="1CFE3CA2" w14:textId="77777777" w:rsidR="00147400" w:rsidRPr="00E145CB" w:rsidRDefault="00147400" w:rsidP="00147400">
            <w:pPr>
              <w:jc w:val="center"/>
              <w:rPr>
                <w:b/>
                <w:bCs/>
                <w:kern w:val="2"/>
                <w:sz w:val="22"/>
                <w:szCs w:val="22"/>
                <w:lang w:val="kk-KZ"/>
              </w:rPr>
            </w:pPr>
            <w:r w:rsidRPr="00E145CB">
              <w:rPr>
                <w:b/>
                <w:bCs/>
                <w:kern w:val="2"/>
                <w:sz w:val="22"/>
                <w:szCs w:val="22"/>
                <w:lang w:val="kk-KZ"/>
              </w:rPr>
              <w:t>Глава 7. Ответственность сторон</w:t>
            </w:r>
          </w:p>
          <w:p w14:paraId="6068D696" w14:textId="77777777" w:rsidR="00147400" w:rsidRPr="00E145CB" w:rsidRDefault="00147400" w:rsidP="00147400">
            <w:pPr>
              <w:jc w:val="center"/>
              <w:rPr>
                <w:b/>
                <w:bCs/>
                <w:kern w:val="2"/>
                <w:sz w:val="22"/>
                <w:szCs w:val="22"/>
                <w:lang w:val="kk-KZ"/>
              </w:rPr>
            </w:pPr>
          </w:p>
        </w:tc>
        <w:tc>
          <w:tcPr>
            <w:tcW w:w="142" w:type="pct"/>
          </w:tcPr>
          <w:p w14:paraId="30FD1A20" w14:textId="77777777" w:rsidR="00147400" w:rsidRPr="00E145CB" w:rsidRDefault="00147400" w:rsidP="00147400">
            <w:pPr>
              <w:jc w:val="center"/>
              <w:rPr>
                <w:b/>
                <w:bCs/>
                <w:kern w:val="2"/>
                <w:sz w:val="22"/>
                <w:szCs w:val="22"/>
                <w:lang w:val="kk-KZ"/>
              </w:rPr>
            </w:pPr>
          </w:p>
        </w:tc>
        <w:tc>
          <w:tcPr>
            <w:tcW w:w="1527" w:type="pct"/>
          </w:tcPr>
          <w:p w14:paraId="78E00B19" w14:textId="77777777" w:rsidR="00147400" w:rsidRPr="00E145CB" w:rsidRDefault="00147400" w:rsidP="00147400">
            <w:pPr>
              <w:jc w:val="center"/>
              <w:rPr>
                <w:b/>
                <w:bCs/>
                <w:kern w:val="2"/>
                <w:sz w:val="22"/>
                <w:szCs w:val="22"/>
                <w:lang w:val="kk-KZ"/>
              </w:rPr>
            </w:pPr>
            <w:r>
              <w:rPr>
                <w:b/>
                <w:bCs/>
                <w:kern w:val="2"/>
                <w:sz w:val="22"/>
                <w:szCs w:val="22"/>
                <w:lang w:val="en-US"/>
              </w:rPr>
              <w:t>Chapter</w:t>
            </w:r>
            <w:r w:rsidRPr="00E145CB">
              <w:rPr>
                <w:b/>
                <w:bCs/>
                <w:kern w:val="2"/>
                <w:sz w:val="22"/>
                <w:szCs w:val="22"/>
                <w:lang w:val="kk-KZ"/>
              </w:rPr>
              <w:t xml:space="preserve"> 7. </w:t>
            </w:r>
            <w:r>
              <w:rPr>
                <w:b/>
                <w:bCs/>
                <w:kern w:val="2"/>
                <w:sz w:val="22"/>
                <w:szCs w:val="22"/>
                <w:lang w:val="en-US"/>
              </w:rPr>
              <w:t>Liability of the Parties</w:t>
            </w:r>
          </w:p>
        </w:tc>
      </w:tr>
      <w:tr w:rsidR="00147400" w:rsidRPr="003909B1" w14:paraId="1D616181" w14:textId="77777777" w:rsidTr="00B8775A">
        <w:tc>
          <w:tcPr>
            <w:tcW w:w="1706" w:type="pct"/>
            <w:shd w:val="clear" w:color="auto" w:fill="auto"/>
          </w:tcPr>
          <w:p w14:paraId="7080946C" w14:textId="77777777" w:rsidR="00147400" w:rsidRPr="00E145CB" w:rsidRDefault="00147400" w:rsidP="00147400">
            <w:pPr>
              <w:pStyle w:val="3"/>
              <w:widowControl w:val="0"/>
              <w:spacing w:after="0"/>
              <w:ind w:left="0"/>
              <w:jc w:val="both"/>
              <w:rPr>
                <w:kern w:val="2"/>
                <w:sz w:val="22"/>
                <w:szCs w:val="22"/>
                <w:lang w:val="kk-KZ"/>
              </w:rPr>
            </w:pPr>
            <w:r w:rsidRPr="00E145CB">
              <w:rPr>
                <w:sz w:val="22"/>
                <w:szCs w:val="22"/>
                <w:lang w:val="kk-KZ"/>
              </w:rPr>
              <w:t>25. Шарт бойынша өз міндеттемелерін орындамағаны және (немесе) тиісті дәрежеде орындамағаны үшін Тараптар ҚР заңнамасына және Шартқа сәйкес жауап береді.</w:t>
            </w:r>
          </w:p>
        </w:tc>
        <w:tc>
          <w:tcPr>
            <w:tcW w:w="144" w:type="pct"/>
            <w:shd w:val="clear" w:color="auto" w:fill="auto"/>
          </w:tcPr>
          <w:p w14:paraId="0FCAD758" w14:textId="77777777" w:rsidR="00147400" w:rsidRPr="00E145CB" w:rsidRDefault="00147400" w:rsidP="00147400">
            <w:pPr>
              <w:pStyle w:val="3"/>
              <w:widowControl w:val="0"/>
              <w:spacing w:after="0"/>
              <w:ind w:left="1080"/>
              <w:jc w:val="both"/>
              <w:rPr>
                <w:kern w:val="2"/>
                <w:sz w:val="22"/>
                <w:szCs w:val="22"/>
                <w:lang w:val="kk-KZ"/>
              </w:rPr>
            </w:pPr>
          </w:p>
        </w:tc>
        <w:tc>
          <w:tcPr>
            <w:tcW w:w="1481" w:type="pct"/>
            <w:shd w:val="clear" w:color="auto" w:fill="auto"/>
          </w:tcPr>
          <w:p w14:paraId="73B3F1DB" w14:textId="77777777" w:rsidR="00147400" w:rsidRPr="00E145CB" w:rsidRDefault="00147400" w:rsidP="00147400">
            <w:pPr>
              <w:pStyle w:val="3"/>
              <w:widowControl w:val="0"/>
              <w:spacing w:after="0"/>
              <w:ind w:left="0"/>
              <w:jc w:val="both"/>
              <w:rPr>
                <w:kern w:val="2"/>
                <w:sz w:val="22"/>
                <w:szCs w:val="22"/>
                <w:lang w:val="kk-KZ"/>
              </w:rPr>
            </w:pPr>
            <w:r w:rsidRPr="00E145CB">
              <w:rPr>
                <w:b/>
                <w:kern w:val="2"/>
                <w:sz w:val="22"/>
                <w:szCs w:val="22"/>
                <w:lang w:val="kk-KZ"/>
              </w:rPr>
              <w:t>25.</w:t>
            </w:r>
            <w:r w:rsidRPr="00E145CB">
              <w:rPr>
                <w:kern w:val="2"/>
                <w:sz w:val="22"/>
                <w:szCs w:val="22"/>
                <w:lang w:val="kk-KZ"/>
              </w:rPr>
              <w:t xml:space="preserve"> За неисполнение и (или) ненадлежащее исполнение своих обязательств по Договору Стороны несут ответственность в соответствии с законодательством РК и Договором.</w:t>
            </w:r>
          </w:p>
        </w:tc>
        <w:tc>
          <w:tcPr>
            <w:tcW w:w="142" w:type="pct"/>
          </w:tcPr>
          <w:p w14:paraId="595242D0" w14:textId="77777777" w:rsidR="00147400" w:rsidRPr="00E145CB" w:rsidRDefault="00147400" w:rsidP="00147400">
            <w:pPr>
              <w:pStyle w:val="3"/>
              <w:widowControl w:val="0"/>
              <w:spacing w:after="0"/>
              <w:ind w:left="0"/>
              <w:jc w:val="both"/>
              <w:rPr>
                <w:b/>
                <w:kern w:val="2"/>
                <w:sz w:val="22"/>
                <w:szCs w:val="22"/>
                <w:lang w:val="kk-KZ"/>
              </w:rPr>
            </w:pPr>
          </w:p>
        </w:tc>
        <w:tc>
          <w:tcPr>
            <w:tcW w:w="1527" w:type="pct"/>
          </w:tcPr>
          <w:p w14:paraId="43DA00E6" w14:textId="77777777" w:rsidR="00147400" w:rsidRPr="00E145CB" w:rsidRDefault="00147400" w:rsidP="00147400">
            <w:pPr>
              <w:pStyle w:val="3"/>
              <w:widowControl w:val="0"/>
              <w:spacing w:after="0"/>
              <w:ind w:left="0"/>
              <w:jc w:val="both"/>
              <w:rPr>
                <w:b/>
                <w:kern w:val="2"/>
                <w:sz w:val="22"/>
                <w:szCs w:val="22"/>
                <w:lang w:val="kk-KZ"/>
              </w:rPr>
            </w:pPr>
            <w:r w:rsidRPr="00E145CB">
              <w:rPr>
                <w:b/>
                <w:kern w:val="2"/>
                <w:sz w:val="22"/>
                <w:szCs w:val="22"/>
                <w:lang w:val="kk-KZ"/>
              </w:rPr>
              <w:t>25.</w:t>
            </w:r>
            <w:r w:rsidRPr="00E145CB">
              <w:rPr>
                <w:kern w:val="2"/>
                <w:sz w:val="22"/>
                <w:szCs w:val="22"/>
                <w:lang w:val="kk-KZ"/>
              </w:rPr>
              <w:t xml:space="preserve"> </w:t>
            </w:r>
            <w:r w:rsidRPr="00147400">
              <w:rPr>
                <w:kern w:val="2"/>
                <w:sz w:val="22"/>
                <w:szCs w:val="22"/>
                <w:lang w:val="kk-KZ"/>
              </w:rPr>
              <w:t xml:space="preserve">For failure to perform and (or) improper performance of their obligations under the Contract, the Parties shall be held liable in accordancw with the laws of the Republic of Kazakhstan and </w:t>
            </w:r>
            <w:r>
              <w:rPr>
                <w:kern w:val="2"/>
                <w:sz w:val="22"/>
                <w:szCs w:val="22"/>
                <w:lang w:val="en-US"/>
              </w:rPr>
              <w:t>the Contract</w:t>
            </w:r>
            <w:r w:rsidRPr="00E145CB">
              <w:rPr>
                <w:kern w:val="2"/>
                <w:sz w:val="22"/>
                <w:szCs w:val="22"/>
                <w:lang w:val="kk-KZ"/>
              </w:rPr>
              <w:t>.</w:t>
            </w:r>
          </w:p>
        </w:tc>
      </w:tr>
      <w:tr w:rsidR="00147400" w:rsidRPr="003909B1" w14:paraId="405C6C51" w14:textId="77777777" w:rsidTr="00B8775A">
        <w:tc>
          <w:tcPr>
            <w:tcW w:w="1706" w:type="pct"/>
            <w:shd w:val="clear" w:color="auto" w:fill="auto"/>
          </w:tcPr>
          <w:p w14:paraId="3BE6658F" w14:textId="77777777" w:rsidR="00147400" w:rsidRPr="00E145CB" w:rsidRDefault="00147400" w:rsidP="00147400">
            <w:pPr>
              <w:pStyle w:val="3"/>
              <w:widowControl w:val="0"/>
              <w:spacing w:after="0"/>
              <w:ind w:left="0"/>
              <w:jc w:val="both"/>
              <w:rPr>
                <w:kern w:val="2"/>
                <w:sz w:val="22"/>
                <w:szCs w:val="22"/>
                <w:lang w:val="kk-KZ"/>
              </w:rPr>
            </w:pPr>
            <w:r w:rsidRPr="00E145CB">
              <w:rPr>
                <w:sz w:val="22"/>
                <w:szCs w:val="22"/>
                <w:lang w:val="kk-KZ"/>
              </w:rPr>
              <w:t xml:space="preserve">26. Агент Шартта көзделген өз міндеттемелерін орындамаған және (немесе) тиісті дәрежеде орындамаған әрбір / кез келген бұзған жағдай үшін Агент Банк Агентке тиісті шотты ұсынған күннен бастап 10 (он) жұмыс күні ішінде Банкке 5 (бес) АЕК (АЕК-республикалық бюджет туралы заңда </w:t>
            </w:r>
            <w:r w:rsidRPr="00E145CB">
              <w:rPr>
                <w:sz w:val="22"/>
                <w:szCs w:val="22"/>
                <w:lang w:val="kk-KZ"/>
              </w:rPr>
              <w:lastRenderedPageBreak/>
              <w:t>белгіленген және Банк Агентке тиісті шотты ұсынған кезде қолданыста болатын айлық есептік көрсеткіш) мөлшерінде айыппұл төлейді.</w:t>
            </w:r>
          </w:p>
        </w:tc>
        <w:tc>
          <w:tcPr>
            <w:tcW w:w="144" w:type="pct"/>
            <w:shd w:val="clear" w:color="auto" w:fill="auto"/>
          </w:tcPr>
          <w:p w14:paraId="10D2F4AC" w14:textId="77777777" w:rsidR="00147400" w:rsidRPr="00E145CB" w:rsidRDefault="00147400" w:rsidP="00147400">
            <w:pPr>
              <w:pStyle w:val="3"/>
              <w:widowControl w:val="0"/>
              <w:spacing w:after="0"/>
              <w:ind w:left="1080"/>
              <w:jc w:val="both"/>
              <w:rPr>
                <w:kern w:val="2"/>
                <w:sz w:val="22"/>
                <w:szCs w:val="22"/>
                <w:lang w:val="kk-KZ"/>
              </w:rPr>
            </w:pPr>
          </w:p>
        </w:tc>
        <w:tc>
          <w:tcPr>
            <w:tcW w:w="1481" w:type="pct"/>
            <w:shd w:val="clear" w:color="auto" w:fill="auto"/>
          </w:tcPr>
          <w:p w14:paraId="0801162C" w14:textId="77777777" w:rsidR="00147400" w:rsidRPr="00E145CB" w:rsidRDefault="00147400" w:rsidP="00147400">
            <w:pPr>
              <w:pStyle w:val="3"/>
              <w:widowControl w:val="0"/>
              <w:spacing w:after="0"/>
              <w:ind w:left="0"/>
              <w:jc w:val="both"/>
              <w:rPr>
                <w:kern w:val="2"/>
                <w:sz w:val="22"/>
                <w:szCs w:val="22"/>
                <w:lang w:val="kk-KZ"/>
              </w:rPr>
            </w:pPr>
            <w:r w:rsidRPr="00E145CB">
              <w:rPr>
                <w:b/>
                <w:kern w:val="2"/>
                <w:sz w:val="22"/>
                <w:szCs w:val="22"/>
                <w:lang w:val="kk-KZ"/>
              </w:rPr>
              <w:t>26.</w:t>
            </w:r>
            <w:r w:rsidRPr="00E145CB">
              <w:rPr>
                <w:kern w:val="2"/>
                <w:sz w:val="22"/>
                <w:szCs w:val="22"/>
                <w:lang w:val="kk-KZ"/>
              </w:rPr>
              <w:t xml:space="preserve"> За нарушение Агентом каждого / любого случая неисполнения и (или) ненадлежащего исполнения Агентом своих обязательств, предусмотренных Договором Агент уплачивает Банку штраф в размере 5 (пять) МРП в течение 10 (десяти) рабочих </w:t>
            </w:r>
            <w:r w:rsidRPr="00E145CB">
              <w:rPr>
                <w:kern w:val="2"/>
                <w:sz w:val="22"/>
                <w:szCs w:val="22"/>
                <w:lang w:val="kk-KZ"/>
              </w:rPr>
              <w:lastRenderedPageBreak/>
              <w:t>дней с даты выставления Банком соответствующего счета Агенту (МРП - месячный расчетный показатель, установленный законом о республиканском бюджете и действующий на момент выставления Банком соответствующего счета Агенту).</w:t>
            </w:r>
          </w:p>
        </w:tc>
        <w:tc>
          <w:tcPr>
            <w:tcW w:w="142" w:type="pct"/>
          </w:tcPr>
          <w:p w14:paraId="2CBC457E" w14:textId="77777777" w:rsidR="00147400" w:rsidRPr="00E145CB" w:rsidRDefault="00147400" w:rsidP="00147400">
            <w:pPr>
              <w:pStyle w:val="3"/>
              <w:widowControl w:val="0"/>
              <w:spacing w:after="0"/>
              <w:ind w:left="0"/>
              <w:jc w:val="both"/>
              <w:rPr>
                <w:b/>
                <w:kern w:val="2"/>
                <w:sz w:val="22"/>
                <w:szCs w:val="22"/>
                <w:lang w:val="kk-KZ"/>
              </w:rPr>
            </w:pPr>
          </w:p>
        </w:tc>
        <w:tc>
          <w:tcPr>
            <w:tcW w:w="1527" w:type="pct"/>
          </w:tcPr>
          <w:p w14:paraId="4DC2AC65" w14:textId="0217377B" w:rsidR="00147400" w:rsidRPr="00E145CB" w:rsidRDefault="00147400" w:rsidP="00147400">
            <w:pPr>
              <w:pStyle w:val="3"/>
              <w:widowControl w:val="0"/>
              <w:spacing w:after="0"/>
              <w:ind w:left="0"/>
              <w:jc w:val="both"/>
              <w:rPr>
                <w:b/>
                <w:kern w:val="2"/>
                <w:sz w:val="22"/>
                <w:szCs w:val="22"/>
                <w:lang w:val="kk-KZ"/>
              </w:rPr>
            </w:pPr>
            <w:r w:rsidRPr="00E145CB">
              <w:rPr>
                <w:b/>
                <w:kern w:val="2"/>
                <w:sz w:val="22"/>
                <w:szCs w:val="22"/>
                <w:lang w:val="kk-KZ"/>
              </w:rPr>
              <w:t>26.</w:t>
            </w:r>
            <w:r w:rsidRPr="00E145CB">
              <w:rPr>
                <w:kern w:val="2"/>
                <w:sz w:val="22"/>
                <w:szCs w:val="22"/>
                <w:lang w:val="kk-KZ"/>
              </w:rPr>
              <w:t xml:space="preserve"> </w:t>
            </w:r>
            <w:r w:rsidRPr="00147400">
              <w:rPr>
                <w:kern w:val="2"/>
                <w:sz w:val="22"/>
                <w:szCs w:val="22"/>
                <w:lang w:val="kk-KZ"/>
              </w:rPr>
              <w:t xml:space="preserve">The Agent shall pay the Bank a </w:t>
            </w:r>
            <w:r>
              <w:rPr>
                <w:kern w:val="2"/>
                <w:sz w:val="22"/>
                <w:szCs w:val="22"/>
                <w:lang w:val="en-US"/>
              </w:rPr>
              <w:t>penalty</w:t>
            </w:r>
            <w:r w:rsidRPr="00147400">
              <w:rPr>
                <w:kern w:val="2"/>
                <w:sz w:val="22"/>
                <w:szCs w:val="22"/>
                <w:lang w:val="kk-KZ"/>
              </w:rPr>
              <w:t xml:space="preserve"> in the amount of 5 (five) </w:t>
            </w:r>
            <w:r>
              <w:rPr>
                <w:kern w:val="2"/>
                <w:sz w:val="22"/>
                <w:szCs w:val="22"/>
                <w:lang w:val="en-US"/>
              </w:rPr>
              <w:t xml:space="preserve">MCIs </w:t>
            </w:r>
            <w:r w:rsidRPr="00147400">
              <w:rPr>
                <w:kern w:val="2"/>
                <w:sz w:val="22"/>
                <w:szCs w:val="22"/>
                <w:lang w:val="kk-KZ"/>
              </w:rPr>
              <w:t>within 10 (ten) business days from the date of the Bank</w:t>
            </w:r>
            <w:r>
              <w:rPr>
                <w:kern w:val="2"/>
                <w:sz w:val="22"/>
                <w:szCs w:val="22"/>
                <w:lang w:val="en-US"/>
              </w:rPr>
              <w:t>’</w:t>
            </w:r>
            <w:r w:rsidRPr="00147400">
              <w:rPr>
                <w:kern w:val="2"/>
                <w:sz w:val="22"/>
                <w:szCs w:val="22"/>
                <w:lang w:val="kk-KZ"/>
              </w:rPr>
              <w:t xml:space="preserve">s issuance of the relevant invoice to the </w:t>
            </w:r>
            <w:r w:rsidRPr="00696295">
              <w:rPr>
                <w:kern w:val="2"/>
                <w:sz w:val="22"/>
                <w:szCs w:val="22"/>
                <w:lang w:val="kk-KZ"/>
              </w:rPr>
              <w:t>Agent for the Agent</w:t>
            </w:r>
            <w:r w:rsidRPr="00696295">
              <w:rPr>
                <w:kern w:val="2"/>
                <w:sz w:val="22"/>
                <w:szCs w:val="22"/>
                <w:lang w:val="en-US"/>
              </w:rPr>
              <w:t>’</w:t>
            </w:r>
            <w:r w:rsidRPr="00696295">
              <w:rPr>
                <w:kern w:val="2"/>
                <w:sz w:val="22"/>
                <w:szCs w:val="22"/>
                <w:lang w:val="kk-KZ"/>
              </w:rPr>
              <w:t>s breach</w:t>
            </w:r>
            <w:r w:rsidR="00332751" w:rsidRPr="00696295">
              <w:rPr>
                <w:kern w:val="2"/>
                <w:sz w:val="22"/>
                <w:szCs w:val="22"/>
                <w:lang w:val="en-US"/>
              </w:rPr>
              <w:t>,</w:t>
            </w:r>
            <w:r w:rsidR="001B313F" w:rsidRPr="00696295">
              <w:rPr>
                <w:kern w:val="2"/>
                <w:sz w:val="22"/>
                <w:szCs w:val="22"/>
                <w:lang w:val="en-US"/>
              </w:rPr>
              <w:t xml:space="preserve"> for </w:t>
            </w:r>
            <w:r w:rsidRPr="00696295">
              <w:rPr>
                <w:kern w:val="2"/>
                <w:sz w:val="22"/>
                <w:szCs w:val="22"/>
                <w:lang w:val="kk-KZ"/>
              </w:rPr>
              <w:t xml:space="preserve">each/any case of </w:t>
            </w:r>
            <w:r w:rsidR="00B829A4" w:rsidRPr="00696295">
              <w:rPr>
                <w:kern w:val="2"/>
                <w:sz w:val="22"/>
                <w:szCs w:val="22"/>
                <w:lang w:val="en-US"/>
              </w:rPr>
              <w:t>failure to pe</w:t>
            </w:r>
            <w:r w:rsidR="001B313F" w:rsidRPr="00696295">
              <w:rPr>
                <w:kern w:val="2"/>
                <w:sz w:val="22"/>
                <w:szCs w:val="22"/>
                <w:lang w:val="en-US"/>
              </w:rPr>
              <w:t>rform</w:t>
            </w:r>
            <w:r w:rsidRPr="00696295">
              <w:rPr>
                <w:kern w:val="2"/>
                <w:sz w:val="22"/>
                <w:szCs w:val="22"/>
                <w:lang w:val="kk-KZ"/>
              </w:rPr>
              <w:t xml:space="preserve"> and (or) improper </w:t>
            </w:r>
            <w:r w:rsidR="001B313F" w:rsidRPr="00696295">
              <w:rPr>
                <w:kern w:val="2"/>
                <w:sz w:val="22"/>
                <w:szCs w:val="22"/>
                <w:lang w:val="en-US"/>
              </w:rPr>
              <w:t>performance</w:t>
            </w:r>
            <w:r w:rsidR="00332751" w:rsidRPr="00696295">
              <w:rPr>
                <w:kern w:val="2"/>
                <w:sz w:val="22"/>
                <w:szCs w:val="22"/>
                <w:lang w:val="en-US"/>
              </w:rPr>
              <w:t>,</w:t>
            </w:r>
            <w:r w:rsidR="001B313F" w:rsidRPr="00696295">
              <w:rPr>
                <w:kern w:val="2"/>
                <w:sz w:val="22"/>
                <w:szCs w:val="22"/>
                <w:lang w:val="en-US"/>
              </w:rPr>
              <w:t xml:space="preserve"> o</w:t>
            </w:r>
            <w:r w:rsidRPr="00696295">
              <w:rPr>
                <w:kern w:val="2"/>
                <w:sz w:val="22"/>
                <w:szCs w:val="22"/>
                <w:lang w:val="kk-KZ"/>
              </w:rPr>
              <w:t xml:space="preserve">f its </w:t>
            </w:r>
            <w:r w:rsidRPr="00696295">
              <w:rPr>
                <w:kern w:val="2"/>
                <w:sz w:val="22"/>
                <w:szCs w:val="22"/>
                <w:lang w:val="kk-KZ"/>
              </w:rPr>
              <w:lastRenderedPageBreak/>
              <w:t xml:space="preserve">obligations under the </w:t>
            </w:r>
            <w:r w:rsidR="001B313F" w:rsidRPr="00696295">
              <w:rPr>
                <w:kern w:val="2"/>
                <w:sz w:val="22"/>
                <w:szCs w:val="22"/>
                <w:lang w:val="en-US"/>
              </w:rPr>
              <w:t>Contract</w:t>
            </w:r>
            <w:r w:rsidRPr="00696295">
              <w:rPr>
                <w:kern w:val="2"/>
                <w:sz w:val="22"/>
                <w:szCs w:val="22"/>
                <w:lang w:val="kk-KZ"/>
              </w:rPr>
              <w:t xml:space="preserve"> (M</w:t>
            </w:r>
            <w:r w:rsidR="001B313F" w:rsidRPr="00696295">
              <w:rPr>
                <w:kern w:val="2"/>
                <w:sz w:val="22"/>
                <w:szCs w:val="22"/>
                <w:lang w:val="en-US"/>
              </w:rPr>
              <w:t>CI means</w:t>
            </w:r>
            <w:r w:rsidRPr="00147400">
              <w:rPr>
                <w:kern w:val="2"/>
                <w:sz w:val="22"/>
                <w:szCs w:val="22"/>
                <w:lang w:val="kk-KZ"/>
              </w:rPr>
              <w:t xml:space="preserve"> a monthly calculation ind</w:t>
            </w:r>
            <w:r w:rsidR="001B313F">
              <w:rPr>
                <w:kern w:val="2"/>
                <w:sz w:val="22"/>
                <w:szCs w:val="22"/>
                <w:lang w:val="en-US"/>
              </w:rPr>
              <w:t>ex</w:t>
            </w:r>
            <w:r w:rsidRPr="00147400">
              <w:rPr>
                <w:kern w:val="2"/>
                <w:sz w:val="22"/>
                <w:szCs w:val="22"/>
                <w:lang w:val="kk-KZ"/>
              </w:rPr>
              <w:t xml:space="preserve"> established by the </w:t>
            </w:r>
            <w:r w:rsidR="001B313F">
              <w:rPr>
                <w:kern w:val="2"/>
                <w:sz w:val="22"/>
                <w:szCs w:val="22"/>
                <w:lang w:val="en-US"/>
              </w:rPr>
              <w:t>L</w:t>
            </w:r>
            <w:r w:rsidRPr="00147400">
              <w:rPr>
                <w:kern w:val="2"/>
                <w:sz w:val="22"/>
                <w:szCs w:val="22"/>
                <w:lang w:val="kk-KZ"/>
              </w:rPr>
              <w:t xml:space="preserve">aw on the </w:t>
            </w:r>
            <w:r w:rsidR="001B313F">
              <w:rPr>
                <w:kern w:val="2"/>
                <w:sz w:val="22"/>
                <w:szCs w:val="22"/>
                <w:lang w:val="en-US"/>
              </w:rPr>
              <w:t>R</w:t>
            </w:r>
            <w:r w:rsidRPr="00147400">
              <w:rPr>
                <w:kern w:val="2"/>
                <w:sz w:val="22"/>
                <w:szCs w:val="22"/>
                <w:lang w:val="kk-KZ"/>
              </w:rPr>
              <w:t xml:space="preserve">epublican </w:t>
            </w:r>
            <w:r w:rsidR="001B313F">
              <w:rPr>
                <w:kern w:val="2"/>
                <w:sz w:val="22"/>
                <w:szCs w:val="22"/>
                <w:lang w:val="en-US"/>
              </w:rPr>
              <w:t>B</w:t>
            </w:r>
            <w:r w:rsidRPr="00147400">
              <w:rPr>
                <w:kern w:val="2"/>
                <w:sz w:val="22"/>
                <w:szCs w:val="22"/>
                <w:lang w:val="kk-KZ"/>
              </w:rPr>
              <w:t>udget and effective as of the date of the Bank</w:t>
            </w:r>
            <w:r w:rsidR="001B313F">
              <w:rPr>
                <w:kern w:val="2"/>
                <w:sz w:val="22"/>
                <w:szCs w:val="22"/>
                <w:lang w:val="en-US"/>
              </w:rPr>
              <w:t>’</w:t>
            </w:r>
            <w:r w:rsidRPr="00147400">
              <w:rPr>
                <w:kern w:val="2"/>
                <w:sz w:val="22"/>
                <w:szCs w:val="22"/>
                <w:lang w:val="kk-KZ"/>
              </w:rPr>
              <w:t>s issuance of the relevant invoice to the Agent).</w:t>
            </w:r>
          </w:p>
        </w:tc>
      </w:tr>
      <w:tr w:rsidR="00147400" w:rsidRPr="003909B1" w14:paraId="3AB04C85" w14:textId="77777777" w:rsidTr="00B8775A">
        <w:tc>
          <w:tcPr>
            <w:tcW w:w="1706" w:type="pct"/>
            <w:shd w:val="clear" w:color="auto" w:fill="auto"/>
          </w:tcPr>
          <w:p w14:paraId="34B44029" w14:textId="77777777" w:rsidR="00147400" w:rsidRPr="00E145CB" w:rsidRDefault="00147400" w:rsidP="00147400">
            <w:pPr>
              <w:jc w:val="both"/>
              <w:rPr>
                <w:sz w:val="22"/>
                <w:szCs w:val="22"/>
                <w:lang w:val="kk-KZ"/>
              </w:rPr>
            </w:pPr>
            <w:r w:rsidRPr="00E145CB">
              <w:rPr>
                <w:sz w:val="22"/>
                <w:szCs w:val="22"/>
                <w:lang w:val="kk-KZ"/>
              </w:rPr>
              <w:lastRenderedPageBreak/>
              <w:t>27. Банктен Шарт бойынша өз міндеттемелерін орындау үшін қажетті жабдықтарды, құжаттар мен құралдарды алған жағдайда, Агент олардың сақталуы, сондай-ақ мақсатсыз пайдаланылмауы үшін жауап береді.</w:t>
            </w:r>
          </w:p>
        </w:tc>
        <w:tc>
          <w:tcPr>
            <w:tcW w:w="144" w:type="pct"/>
            <w:shd w:val="clear" w:color="auto" w:fill="auto"/>
          </w:tcPr>
          <w:p w14:paraId="020E2B7B" w14:textId="77777777" w:rsidR="00147400" w:rsidRPr="00E145CB" w:rsidRDefault="00147400" w:rsidP="00147400">
            <w:pPr>
              <w:ind w:left="1080"/>
              <w:jc w:val="both"/>
              <w:rPr>
                <w:sz w:val="22"/>
                <w:szCs w:val="22"/>
                <w:lang w:val="kk-KZ"/>
              </w:rPr>
            </w:pPr>
          </w:p>
        </w:tc>
        <w:tc>
          <w:tcPr>
            <w:tcW w:w="1481" w:type="pct"/>
            <w:shd w:val="clear" w:color="auto" w:fill="auto"/>
          </w:tcPr>
          <w:p w14:paraId="74A6C534" w14:textId="77777777" w:rsidR="00147400" w:rsidRPr="00E145CB" w:rsidRDefault="00147400" w:rsidP="00147400">
            <w:pPr>
              <w:jc w:val="both"/>
              <w:rPr>
                <w:kern w:val="2"/>
                <w:sz w:val="22"/>
                <w:szCs w:val="22"/>
                <w:lang w:val="kk-KZ"/>
              </w:rPr>
            </w:pPr>
            <w:r w:rsidRPr="00E145CB">
              <w:rPr>
                <w:b/>
                <w:sz w:val="22"/>
                <w:szCs w:val="22"/>
                <w:lang w:val="kk-KZ"/>
              </w:rPr>
              <w:t>27.</w:t>
            </w:r>
            <w:r w:rsidRPr="00E145CB">
              <w:rPr>
                <w:sz w:val="22"/>
                <w:szCs w:val="22"/>
                <w:lang w:val="kk-KZ"/>
              </w:rPr>
              <w:t xml:space="preserve"> В случае получения от Банка оборудования, документов и средств, необходимых для исполнения своих обязательств по Договору Агент несет ответственность за их сохранность, а также нецелевое использование.</w:t>
            </w:r>
          </w:p>
        </w:tc>
        <w:tc>
          <w:tcPr>
            <w:tcW w:w="142" w:type="pct"/>
          </w:tcPr>
          <w:p w14:paraId="3CE84C96" w14:textId="77777777" w:rsidR="00147400" w:rsidRPr="00E145CB" w:rsidRDefault="00147400" w:rsidP="00147400">
            <w:pPr>
              <w:jc w:val="both"/>
              <w:rPr>
                <w:b/>
                <w:sz w:val="22"/>
                <w:szCs w:val="22"/>
                <w:lang w:val="kk-KZ"/>
              </w:rPr>
            </w:pPr>
          </w:p>
        </w:tc>
        <w:tc>
          <w:tcPr>
            <w:tcW w:w="1527" w:type="pct"/>
          </w:tcPr>
          <w:p w14:paraId="36CEE83D" w14:textId="77777777" w:rsidR="00147400" w:rsidRPr="00E145CB" w:rsidRDefault="00147400" w:rsidP="00700784">
            <w:pPr>
              <w:jc w:val="both"/>
              <w:rPr>
                <w:b/>
                <w:sz w:val="22"/>
                <w:szCs w:val="22"/>
                <w:lang w:val="kk-KZ"/>
              </w:rPr>
            </w:pPr>
            <w:r w:rsidRPr="00E145CB">
              <w:rPr>
                <w:b/>
                <w:sz w:val="22"/>
                <w:szCs w:val="22"/>
                <w:lang w:val="kk-KZ"/>
              </w:rPr>
              <w:t>27.</w:t>
            </w:r>
            <w:r w:rsidRPr="00E145CB">
              <w:rPr>
                <w:sz w:val="22"/>
                <w:szCs w:val="22"/>
                <w:lang w:val="kk-KZ"/>
              </w:rPr>
              <w:t xml:space="preserve"> </w:t>
            </w:r>
            <w:r w:rsidR="00275D7E" w:rsidRPr="00275D7E">
              <w:rPr>
                <w:sz w:val="22"/>
                <w:szCs w:val="22"/>
                <w:lang w:val="kk-KZ"/>
              </w:rPr>
              <w:t xml:space="preserve">In case of receiving </w:t>
            </w:r>
            <w:r w:rsidR="00700784">
              <w:rPr>
                <w:sz w:val="22"/>
                <w:szCs w:val="22"/>
                <w:lang w:val="en-US"/>
              </w:rPr>
              <w:t>from the Bank</w:t>
            </w:r>
            <w:r w:rsidR="00700784" w:rsidRPr="00275D7E">
              <w:rPr>
                <w:sz w:val="22"/>
                <w:szCs w:val="22"/>
                <w:lang w:val="kk-KZ"/>
              </w:rPr>
              <w:t xml:space="preserve"> </w:t>
            </w:r>
            <w:r w:rsidR="00700784">
              <w:rPr>
                <w:sz w:val="22"/>
                <w:szCs w:val="22"/>
                <w:lang w:val="en-US"/>
              </w:rPr>
              <w:t xml:space="preserve">any </w:t>
            </w:r>
            <w:r w:rsidR="00275D7E" w:rsidRPr="00275D7E">
              <w:rPr>
                <w:sz w:val="22"/>
                <w:szCs w:val="22"/>
                <w:lang w:val="kk-KZ"/>
              </w:rPr>
              <w:t xml:space="preserve">equipment, documents and </w:t>
            </w:r>
            <w:r w:rsidR="00275D7E">
              <w:rPr>
                <w:sz w:val="22"/>
                <w:szCs w:val="22"/>
                <w:lang w:val="en-US"/>
              </w:rPr>
              <w:t>devices</w:t>
            </w:r>
            <w:r w:rsidR="00275D7E" w:rsidRPr="00275D7E">
              <w:rPr>
                <w:sz w:val="22"/>
                <w:szCs w:val="22"/>
                <w:lang w:val="kk-KZ"/>
              </w:rPr>
              <w:t xml:space="preserve"> </w:t>
            </w:r>
            <w:r w:rsidR="00275D7E">
              <w:rPr>
                <w:sz w:val="22"/>
                <w:szCs w:val="22"/>
                <w:lang w:val="en-US"/>
              </w:rPr>
              <w:t>required</w:t>
            </w:r>
            <w:r w:rsidR="00275D7E" w:rsidRPr="00275D7E">
              <w:rPr>
                <w:sz w:val="22"/>
                <w:szCs w:val="22"/>
                <w:lang w:val="kk-KZ"/>
              </w:rPr>
              <w:t xml:space="preserve"> </w:t>
            </w:r>
            <w:r w:rsidR="00275D7E">
              <w:rPr>
                <w:sz w:val="22"/>
                <w:szCs w:val="22"/>
                <w:lang w:val="kk-KZ"/>
              </w:rPr>
              <w:t>t</w:t>
            </w:r>
            <w:r w:rsidR="00275D7E">
              <w:rPr>
                <w:sz w:val="22"/>
                <w:szCs w:val="22"/>
                <w:lang w:val="en-US"/>
              </w:rPr>
              <w:t xml:space="preserve">o perform </w:t>
            </w:r>
            <w:r w:rsidR="00700784">
              <w:rPr>
                <w:sz w:val="22"/>
                <w:szCs w:val="22"/>
                <w:lang w:val="en-US"/>
              </w:rPr>
              <w:t>the Agent’s</w:t>
            </w:r>
            <w:r w:rsidR="00275D7E" w:rsidRPr="00275D7E">
              <w:rPr>
                <w:sz w:val="22"/>
                <w:szCs w:val="22"/>
                <w:lang w:val="kk-KZ"/>
              </w:rPr>
              <w:t xml:space="preserve"> obligations under the </w:t>
            </w:r>
            <w:r w:rsidR="00275D7E">
              <w:rPr>
                <w:sz w:val="22"/>
                <w:szCs w:val="22"/>
                <w:lang w:val="en-US"/>
              </w:rPr>
              <w:t>Contract</w:t>
            </w:r>
            <w:r w:rsidR="00275D7E" w:rsidRPr="00275D7E">
              <w:rPr>
                <w:sz w:val="22"/>
                <w:szCs w:val="22"/>
                <w:lang w:val="kk-KZ"/>
              </w:rPr>
              <w:t xml:space="preserve">, the Agent shall be </w:t>
            </w:r>
            <w:r w:rsidR="00275D7E">
              <w:rPr>
                <w:sz w:val="22"/>
                <w:szCs w:val="22"/>
                <w:lang w:val="en-US"/>
              </w:rPr>
              <w:t xml:space="preserve">liable </w:t>
            </w:r>
            <w:r w:rsidR="00275D7E" w:rsidRPr="00275D7E">
              <w:rPr>
                <w:sz w:val="22"/>
                <w:szCs w:val="22"/>
                <w:lang w:val="kk-KZ"/>
              </w:rPr>
              <w:t>for their safe</w:t>
            </w:r>
            <w:r w:rsidR="00275D7E">
              <w:rPr>
                <w:sz w:val="22"/>
                <w:szCs w:val="22"/>
                <w:lang w:val="en-US"/>
              </w:rPr>
              <w:t>-keeping</w:t>
            </w:r>
            <w:r w:rsidR="00275D7E" w:rsidRPr="00275D7E">
              <w:rPr>
                <w:sz w:val="22"/>
                <w:szCs w:val="22"/>
                <w:lang w:val="kk-KZ"/>
              </w:rPr>
              <w:t xml:space="preserve">, </w:t>
            </w:r>
            <w:r w:rsidR="00275D7E">
              <w:rPr>
                <w:sz w:val="22"/>
                <w:szCs w:val="22"/>
                <w:lang w:val="en-US"/>
              </w:rPr>
              <w:t>and</w:t>
            </w:r>
            <w:r w:rsidR="00275D7E" w:rsidRPr="00275D7E">
              <w:rPr>
                <w:sz w:val="22"/>
                <w:szCs w:val="22"/>
                <w:lang w:val="kk-KZ"/>
              </w:rPr>
              <w:t xml:space="preserve"> for their improper use</w:t>
            </w:r>
            <w:r w:rsidRPr="00E145CB">
              <w:rPr>
                <w:sz w:val="22"/>
                <w:szCs w:val="22"/>
                <w:lang w:val="kk-KZ"/>
              </w:rPr>
              <w:t>.</w:t>
            </w:r>
          </w:p>
        </w:tc>
      </w:tr>
      <w:tr w:rsidR="00147400" w:rsidRPr="003909B1" w14:paraId="51F742AF" w14:textId="77777777" w:rsidTr="00B8775A">
        <w:tc>
          <w:tcPr>
            <w:tcW w:w="1706" w:type="pct"/>
            <w:shd w:val="clear" w:color="auto" w:fill="auto"/>
          </w:tcPr>
          <w:p w14:paraId="1874546C" w14:textId="77777777" w:rsidR="00147400" w:rsidRPr="00E145CB" w:rsidRDefault="00147400" w:rsidP="00147400">
            <w:pPr>
              <w:pStyle w:val="3"/>
              <w:widowControl w:val="0"/>
              <w:spacing w:after="0"/>
              <w:ind w:left="0"/>
              <w:jc w:val="both"/>
              <w:rPr>
                <w:kern w:val="2"/>
                <w:sz w:val="22"/>
                <w:szCs w:val="22"/>
                <w:lang w:val="kk-KZ"/>
              </w:rPr>
            </w:pPr>
            <w:r w:rsidRPr="00E145CB">
              <w:rPr>
                <w:sz w:val="22"/>
                <w:szCs w:val="22"/>
                <w:lang w:val="kk-KZ"/>
              </w:rPr>
              <w:t xml:space="preserve">28. Банк </w:t>
            </w:r>
            <w:r>
              <w:rPr>
                <w:sz w:val="22"/>
                <w:szCs w:val="22"/>
                <w:lang w:val="kk-KZ"/>
              </w:rPr>
              <w:t>ықтимал</w:t>
            </w:r>
            <w:r w:rsidRPr="00E145CB">
              <w:rPr>
                <w:sz w:val="22"/>
                <w:szCs w:val="22"/>
                <w:lang w:val="kk-KZ"/>
              </w:rPr>
              <w:t xml:space="preserve"> / тартылған клиенттерге залал келтірілген немесе бұл Банктің өзіне кез келген түрдегі жауапкершілік жүктеуге әкеп соққан ҚР заңнамасының талаптарын орындамауына себеп болған Шарт бойынша өз міндеттемелерін орындайтын кезде Агенттің әрекеттері / әрекетсіздігі үшін жауап береді.  Бұл кезде Агент Банктің талабы бойынша (тиісті шоттың негізінде) Банкке Шарттың 30-тармағына сәйкес Банктен өндіріп алынған кез келген залалды өтейді. Банкке келтірілген залалды өтеу Агентті шартта көзделген айыппұлдарды төлеуден босатпайды.</w:t>
            </w:r>
          </w:p>
        </w:tc>
        <w:tc>
          <w:tcPr>
            <w:tcW w:w="144" w:type="pct"/>
            <w:shd w:val="clear" w:color="auto" w:fill="auto"/>
          </w:tcPr>
          <w:p w14:paraId="41D77F5D" w14:textId="77777777" w:rsidR="00147400" w:rsidRPr="00E145CB" w:rsidRDefault="00147400" w:rsidP="00147400">
            <w:pPr>
              <w:pStyle w:val="3"/>
              <w:widowControl w:val="0"/>
              <w:spacing w:after="0"/>
              <w:ind w:left="1080"/>
              <w:jc w:val="both"/>
              <w:rPr>
                <w:kern w:val="2"/>
                <w:sz w:val="22"/>
                <w:szCs w:val="22"/>
                <w:lang w:val="kk-KZ"/>
              </w:rPr>
            </w:pPr>
          </w:p>
        </w:tc>
        <w:tc>
          <w:tcPr>
            <w:tcW w:w="1481" w:type="pct"/>
            <w:shd w:val="clear" w:color="auto" w:fill="auto"/>
          </w:tcPr>
          <w:p w14:paraId="033DDB3F" w14:textId="77777777" w:rsidR="00147400" w:rsidRPr="00E145CB" w:rsidRDefault="00147400" w:rsidP="00147400">
            <w:pPr>
              <w:pStyle w:val="3"/>
              <w:widowControl w:val="0"/>
              <w:spacing w:after="0"/>
              <w:ind w:left="0"/>
              <w:jc w:val="both"/>
              <w:rPr>
                <w:kern w:val="2"/>
                <w:sz w:val="22"/>
                <w:szCs w:val="22"/>
                <w:lang w:val="kk-KZ"/>
              </w:rPr>
            </w:pPr>
            <w:r w:rsidRPr="00E145CB">
              <w:rPr>
                <w:b/>
                <w:kern w:val="2"/>
                <w:sz w:val="22"/>
                <w:szCs w:val="22"/>
                <w:lang w:val="kk-KZ"/>
              </w:rPr>
              <w:t>28.</w:t>
            </w:r>
            <w:r w:rsidRPr="00E145CB">
              <w:rPr>
                <w:kern w:val="2"/>
                <w:sz w:val="22"/>
                <w:szCs w:val="22"/>
                <w:lang w:val="kk-KZ"/>
              </w:rPr>
              <w:t xml:space="preserve"> Банк несет ответственность за действия / бездействия Агента при исполнении своих обязательств по Договору, в результате которых потенциальным / привлеченным клиентам были причинены убытки или это стало причиной невыполнения Банком требований законодательства РК, повлекших наложение на Банк ответственности любого вида. При этом, Агент по требованию Банка (на основании соответствующего счета) возмещает Банку любые убытки, взысканные с Банка в соответствии с п. 30 Договора. Возмещение убытков Банку не освобождает Агента от уплаты штрафов, предусмотренных Договором.</w:t>
            </w:r>
          </w:p>
        </w:tc>
        <w:tc>
          <w:tcPr>
            <w:tcW w:w="142" w:type="pct"/>
          </w:tcPr>
          <w:p w14:paraId="7710A5CC" w14:textId="77777777" w:rsidR="00147400" w:rsidRPr="00E145CB" w:rsidRDefault="00147400" w:rsidP="00147400">
            <w:pPr>
              <w:pStyle w:val="3"/>
              <w:widowControl w:val="0"/>
              <w:spacing w:after="0"/>
              <w:ind w:left="0"/>
              <w:jc w:val="both"/>
              <w:rPr>
                <w:b/>
                <w:kern w:val="2"/>
                <w:sz w:val="22"/>
                <w:szCs w:val="22"/>
                <w:lang w:val="kk-KZ"/>
              </w:rPr>
            </w:pPr>
          </w:p>
        </w:tc>
        <w:tc>
          <w:tcPr>
            <w:tcW w:w="1527" w:type="pct"/>
          </w:tcPr>
          <w:p w14:paraId="54B57FDE" w14:textId="77777777" w:rsidR="00147400" w:rsidRPr="00E145CB" w:rsidRDefault="00147400" w:rsidP="00147400">
            <w:pPr>
              <w:pStyle w:val="3"/>
              <w:widowControl w:val="0"/>
              <w:spacing w:after="0"/>
              <w:ind w:left="0"/>
              <w:jc w:val="both"/>
              <w:rPr>
                <w:b/>
                <w:kern w:val="2"/>
                <w:sz w:val="22"/>
                <w:szCs w:val="22"/>
                <w:lang w:val="kk-KZ"/>
              </w:rPr>
            </w:pPr>
            <w:r w:rsidRPr="00E145CB">
              <w:rPr>
                <w:b/>
                <w:kern w:val="2"/>
                <w:sz w:val="22"/>
                <w:szCs w:val="22"/>
                <w:lang w:val="kk-KZ"/>
              </w:rPr>
              <w:t>28.</w:t>
            </w:r>
            <w:r w:rsidRPr="00E145CB">
              <w:rPr>
                <w:kern w:val="2"/>
                <w:sz w:val="22"/>
                <w:szCs w:val="22"/>
                <w:lang w:val="kk-KZ"/>
              </w:rPr>
              <w:t xml:space="preserve"> </w:t>
            </w:r>
            <w:r w:rsidR="00275D7E" w:rsidRPr="00275D7E">
              <w:rPr>
                <w:kern w:val="2"/>
                <w:sz w:val="22"/>
                <w:szCs w:val="22"/>
                <w:lang w:val="kk-KZ"/>
              </w:rPr>
              <w:t xml:space="preserve">The Bank shall be liable for the Agent's actions/omissions in </w:t>
            </w:r>
            <w:r w:rsidR="00FD4655">
              <w:rPr>
                <w:kern w:val="2"/>
                <w:sz w:val="22"/>
                <w:szCs w:val="22"/>
                <w:lang w:val="en-US"/>
              </w:rPr>
              <w:t>performance</w:t>
            </w:r>
            <w:r w:rsidR="00275D7E" w:rsidRPr="00275D7E">
              <w:rPr>
                <w:kern w:val="2"/>
                <w:sz w:val="22"/>
                <w:szCs w:val="22"/>
                <w:lang w:val="kk-KZ"/>
              </w:rPr>
              <w:t xml:space="preserve"> of its obligations under the </w:t>
            </w:r>
            <w:r w:rsidR="00275D7E">
              <w:rPr>
                <w:kern w:val="2"/>
                <w:sz w:val="22"/>
                <w:szCs w:val="22"/>
                <w:lang w:val="en-US"/>
              </w:rPr>
              <w:t>Contract</w:t>
            </w:r>
            <w:r w:rsidR="00FD4655">
              <w:rPr>
                <w:kern w:val="2"/>
                <w:sz w:val="22"/>
                <w:szCs w:val="22"/>
                <w:lang w:val="en-US"/>
              </w:rPr>
              <w:t>,</w:t>
            </w:r>
            <w:r w:rsidR="00275D7E" w:rsidRPr="00275D7E">
              <w:rPr>
                <w:kern w:val="2"/>
                <w:sz w:val="22"/>
                <w:szCs w:val="22"/>
                <w:lang w:val="kk-KZ"/>
              </w:rPr>
              <w:t xml:space="preserve"> as a result of which potential/attracted </w:t>
            </w:r>
            <w:r w:rsidR="00FD4655">
              <w:rPr>
                <w:kern w:val="2"/>
                <w:sz w:val="22"/>
                <w:szCs w:val="22"/>
                <w:lang w:val="en-US"/>
              </w:rPr>
              <w:t>customers</w:t>
            </w:r>
            <w:r w:rsidR="00275D7E" w:rsidRPr="00275D7E">
              <w:rPr>
                <w:kern w:val="2"/>
                <w:sz w:val="22"/>
                <w:szCs w:val="22"/>
                <w:lang w:val="kk-KZ"/>
              </w:rPr>
              <w:t xml:space="preserve"> were caused losses or it became the reason </w:t>
            </w:r>
            <w:r w:rsidR="00FD4655">
              <w:rPr>
                <w:kern w:val="2"/>
                <w:sz w:val="22"/>
                <w:szCs w:val="22"/>
                <w:lang w:val="en-US"/>
              </w:rPr>
              <w:t>for</w:t>
            </w:r>
            <w:r w:rsidR="00275D7E" w:rsidRPr="00275D7E">
              <w:rPr>
                <w:kern w:val="2"/>
                <w:sz w:val="22"/>
                <w:szCs w:val="22"/>
                <w:lang w:val="kk-KZ"/>
              </w:rPr>
              <w:t xml:space="preserve"> the Bank</w:t>
            </w:r>
            <w:r w:rsidR="00FD4655">
              <w:rPr>
                <w:kern w:val="2"/>
                <w:sz w:val="22"/>
                <w:szCs w:val="22"/>
                <w:lang w:val="en-US"/>
              </w:rPr>
              <w:t>’</w:t>
            </w:r>
            <w:r w:rsidR="00275D7E" w:rsidRPr="00275D7E">
              <w:rPr>
                <w:kern w:val="2"/>
                <w:sz w:val="22"/>
                <w:szCs w:val="22"/>
                <w:lang w:val="kk-KZ"/>
              </w:rPr>
              <w:t xml:space="preserve">s failure to comply with the </w:t>
            </w:r>
            <w:r w:rsidR="00FD4655">
              <w:rPr>
                <w:kern w:val="2"/>
                <w:sz w:val="22"/>
                <w:szCs w:val="22"/>
                <w:lang w:val="en-US"/>
              </w:rPr>
              <w:t xml:space="preserve">legislative </w:t>
            </w:r>
            <w:r w:rsidR="00275D7E" w:rsidRPr="00275D7E">
              <w:rPr>
                <w:kern w:val="2"/>
                <w:sz w:val="22"/>
                <w:szCs w:val="22"/>
                <w:lang w:val="kk-KZ"/>
              </w:rPr>
              <w:t xml:space="preserve">requirements </w:t>
            </w:r>
            <w:r w:rsidR="00FD4655">
              <w:rPr>
                <w:kern w:val="2"/>
                <w:sz w:val="22"/>
                <w:szCs w:val="22"/>
                <w:lang w:val="en-US"/>
              </w:rPr>
              <w:t>o</w:t>
            </w:r>
            <w:r w:rsidR="00275D7E" w:rsidRPr="00275D7E">
              <w:rPr>
                <w:kern w:val="2"/>
                <w:sz w:val="22"/>
                <w:szCs w:val="22"/>
                <w:lang w:val="kk-KZ"/>
              </w:rPr>
              <w:t xml:space="preserve">f the Republic of Kazakhstan, resulting in the imposition of any type of liability on the Bank. At the same time, the Agent shall, upon the Bank's request (on the basis of the relevant invoice), reimburse the Bank for any losses collected from the Bank in accordance with Clause 30 of the </w:t>
            </w:r>
            <w:r w:rsidR="00FD4655">
              <w:rPr>
                <w:kern w:val="2"/>
                <w:sz w:val="22"/>
                <w:szCs w:val="22"/>
                <w:lang w:val="en-US"/>
              </w:rPr>
              <w:t>Contract</w:t>
            </w:r>
            <w:r w:rsidR="00275D7E" w:rsidRPr="00275D7E">
              <w:rPr>
                <w:kern w:val="2"/>
                <w:sz w:val="22"/>
                <w:szCs w:val="22"/>
                <w:lang w:val="kk-KZ"/>
              </w:rPr>
              <w:t xml:space="preserve">. Reimbursement of losses to the Bank shall not release the Agent from payment of </w:t>
            </w:r>
            <w:r w:rsidR="00FD4655">
              <w:rPr>
                <w:kern w:val="2"/>
                <w:sz w:val="22"/>
                <w:szCs w:val="22"/>
                <w:lang w:val="en-US"/>
              </w:rPr>
              <w:t>penalties provided for in this Contract.</w:t>
            </w:r>
          </w:p>
        </w:tc>
      </w:tr>
      <w:tr w:rsidR="00147400" w:rsidRPr="003909B1" w14:paraId="656AFFEC" w14:textId="77777777" w:rsidTr="00B8775A">
        <w:tc>
          <w:tcPr>
            <w:tcW w:w="1706" w:type="pct"/>
            <w:shd w:val="clear" w:color="auto" w:fill="auto"/>
          </w:tcPr>
          <w:p w14:paraId="15C62804" w14:textId="77777777" w:rsidR="00147400" w:rsidRPr="00E145CB" w:rsidRDefault="00147400" w:rsidP="00147400">
            <w:pPr>
              <w:jc w:val="both"/>
              <w:rPr>
                <w:kern w:val="2"/>
                <w:sz w:val="22"/>
                <w:szCs w:val="22"/>
                <w:lang w:val="kk-KZ"/>
              </w:rPr>
            </w:pPr>
            <w:r w:rsidRPr="00E145CB">
              <w:rPr>
                <w:sz w:val="22"/>
                <w:szCs w:val="22"/>
                <w:lang w:val="kk-KZ"/>
              </w:rPr>
              <w:t xml:space="preserve">29. Агенттің Шарт бойынша өз міндеттемелерін орындамауына/тиісті дәрежеде орындамауына байланысты Шартта көзделген жағдайларда тұрақсыздық айыбы (айыппұл/өсімпұл) сомасын </w:t>
            </w:r>
            <w:r w:rsidRPr="00E145CB">
              <w:rPr>
                <w:sz w:val="22"/>
                <w:szCs w:val="22"/>
                <w:lang w:val="kk-KZ"/>
              </w:rPr>
              <w:lastRenderedPageBreak/>
              <w:t>төлеу, Банкке залалды/шығыстарды/шығындарды өтеу егер Банк өзге банктік шоттың деректемелерін ұсынбаса немесе Банк мұндай сомаларды Шарттың 17-тармағының 5) тармақшасында  белгіленген тәртіппен есептен шығару арқылы Агенттің Шарттың 52-тармағында (Банк деректемелерінде) көрсетілген Банктің шотына тиісті ақша сомасын аударуы арқылы жүзеге асырылады.</w:t>
            </w:r>
          </w:p>
        </w:tc>
        <w:tc>
          <w:tcPr>
            <w:tcW w:w="144" w:type="pct"/>
            <w:shd w:val="clear" w:color="auto" w:fill="auto"/>
          </w:tcPr>
          <w:p w14:paraId="6DF9DF44" w14:textId="77777777" w:rsidR="00147400" w:rsidRPr="00E145CB" w:rsidRDefault="00147400" w:rsidP="00147400">
            <w:pPr>
              <w:ind w:left="1080"/>
              <w:jc w:val="both"/>
              <w:rPr>
                <w:kern w:val="2"/>
                <w:sz w:val="22"/>
                <w:szCs w:val="22"/>
                <w:lang w:val="kk-KZ"/>
              </w:rPr>
            </w:pPr>
          </w:p>
        </w:tc>
        <w:tc>
          <w:tcPr>
            <w:tcW w:w="1481" w:type="pct"/>
            <w:shd w:val="clear" w:color="auto" w:fill="auto"/>
          </w:tcPr>
          <w:p w14:paraId="25F72E4A" w14:textId="77777777" w:rsidR="00147400" w:rsidRPr="00E145CB" w:rsidRDefault="00147400" w:rsidP="00147400">
            <w:pPr>
              <w:jc w:val="both"/>
              <w:rPr>
                <w:kern w:val="2"/>
                <w:sz w:val="22"/>
                <w:szCs w:val="22"/>
                <w:lang w:val="kk-KZ"/>
              </w:rPr>
            </w:pPr>
            <w:r w:rsidRPr="00E145CB">
              <w:rPr>
                <w:b/>
                <w:kern w:val="2"/>
                <w:sz w:val="22"/>
                <w:szCs w:val="22"/>
                <w:lang w:val="kk-KZ"/>
              </w:rPr>
              <w:t>29.</w:t>
            </w:r>
            <w:r w:rsidRPr="00E145CB">
              <w:rPr>
                <w:kern w:val="2"/>
                <w:sz w:val="22"/>
                <w:szCs w:val="22"/>
                <w:lang w:val="kk-KZ"/>
              </w:rPr>
              <w:t xml:space="preserve"> Уплата сумм неустойки (штрафа / пени), возмещение Банку ущерба / расходов / убытков в случаях, предусмотренных Договором, в связи с неисполнением / </w:t>
            </w:r>
            <w:r w:rsidRPr="00E145CB">
              <w:rPr>
                <w:kern w:val="2"/>
                <w:sz w:val="22"/>
                <w:szCs w:val="22"/>
                <w:lang w:val="kk-KZ"/>
              </w:rPr>
              <w:lastRenderedPageBreak/>
              <w:t>ненадлежащим исполнением Агентом своих обязательств по Договору, осуществляется путем перечисления Агентом соответствующей суммы денег на счет Банка, указанный в п. 52 Договора (в реквизитах Банка), если Банком не предоставлены реквизиты иного банковского счета, или путем списания Банком таких сумм в порядке, установленном в пп. 5) п. 17 Договора.</w:t>
            </w:r>
          </w:p>
        </w:tc>
        <w:tc>
          <w:tcPr>
            <w:tcW w:w="142" w:type="pct"/>
          </w:tcPr>
          <w:p w14:paraId="16B786A8" w14:textId="77777777" w:rsidR="00147400" w:rsidRPr="00E145CB" w:rsidRDefault="00147400" w:rsidP="00147400">
            <w:pPr>
              <w:jc w:val="both"/>
              <w:rPr>
                <w:b/>
                <w:kern w:val="2"/>
                <w:sz w:val="22"/>
                <w:szCs w:val="22"/>
                <w:lang w:val="kk-KZ"/>
              </w:rPr>
            </w:pPr>
          </w:p>
        </w:tc>
        <w:tc>
          <w:tcPr>
            <w:tcW w:w="1527" w:type="pct"/>
          </w:tcPr>
          <w:p w14:paraId="19B5903C" w14:textId="77777777" w:rsidR="00147400" w:rsidRPr="00E145CB" w:rsidRDefault="00147400" w:rsidP="00147400">
            <w:pPr>
              <w:jc w:val="both"/>
              <w:rPr>
                <w:b/>
                <w:kern w:val="2"/>
                <w:sz w:val="22"/>
                <w:szCs w:val="22"/>
                <w:lang w:val="kk-KZ"/>
              </w:rPr>
            </w:pPr>
            <w:r w:rsidRPr="00E145CB">
              <w:rPr>
                <w:b/>
                <w:kern w:val="2"/>
                <w:sz w:val="22"/>
                <w:szCs w:val="22"/>
                <w:lang w:val="kk-KZ"/>
              </w:rPr>
              <w:t>29.</w:t>
            </w:r>
            <w:r w:rsidRPr="00E145CB">
              <w:rPr>
                <w:kern w:val="2"/>
                <w:sz w:val="22"/>
                <w:szCs w:val="22"/>
                <w:lang w:val="kk-KZ"/>
              </w:rPr>
              <w:t xml:space="preserve"> </w:t>
            </w:r>
            <w:r w:rsidR="00801953">
              <w:rPr>
                <w:kern w:val="2"/>
                <w:sz w:val="22"/>
                <w:szCs w:val="22"/>
                <w:lang w:val="en-US"/>
              </w:rPr>
              <w:t>Forfeit (</w:t>
            </w:r>
            <w:r w:rsidR="00801953" w:rsidRPr="00FD4655">
              <w:rPr>
                <w:kern w:val="2"/>
                <w:sz w:val="22"/>
                <w:szCs w:val="22"/>
                <w:lang w:val="kk-KZ"/>
              </w:rPr>
              <w:t>penalties</w:t>
            </w:r>
            <w:r w:rsidR="00801953">
              <w:rPr>
                <w:kern w:val="2"/>
                <w:sz w:val="22"/>
                <w:szCs w:val="22"/>
                <w:lang w:val="en-US"/>
              </w:rPr>
              <w:t xml:space="preserve"> / f</w:t>
            </w:r>
            <w:r w:rsidR="00801953" w:rsidRPr="00FD4655">
              <w:rPr>
                <w:kern w:val="2"/>
                <w:sz w:val="22"/>
                <w:szCs w:val="22"/>
                <w:lang w:val="kk-KZ"/>
              </w:rPr>
              <w:t xml:space="preserve">ines), reimbursement of damages / expenses / losses to the Bank in cases stipulated by the </w:t>
            </w:r>
            <w:r w:rsidR="00801953">
              <w:rPr>
                <w:kern w:val="2"/>
                <w:sz w:val="22"/>
                <w:szCs w:val="22"/>
                <w:lang w:val="en-US"/>
              </w:rPr>
              <w:t>Contract</w:t>
            </w:r>
            <w:r w:rsidR="00801953" w:rsidRPr="00FD4655">
              <w:rPr>
                <w:kern w:val="2"/>
                <w:sz w:val="22"/>
                <w:szCs w:val="22"/>
                <w:lang w:val="kk-KZ"/>
              </w:rPr>
              <w:t>,</w:t>
            </w:r>
            <w:r w:rsidR="00801953">
              <w:rPr>
                <w:kern w:val="2"/>
                <w:sz w:val="22"/>
                <w:szCs w:val="22"/>
                <w:lang w:val="en-US"/>
              </w:rPr>
              <w:t xml:space="preserve"> due to the Agent’s failure to perform</w:t>
            </w:r>
            <w:r w:rsidR="00801953" w:rsidRPr="00FD4655">
              <w:rPr>
                <w:kern w:val="2"/>
                <w:sz w:val="22"/>
                <w:szCs w:val="22"/>
                <w:lang w:val="kk-KZ"/>
              </w:rPr>
              <w:t xml:space="preserve"> / improper </w:t>
            </w:r>
            <w:r w:rsidR="00801953">
              <w:rPr>
                <w:kern w:val="2"/>
                <w:sz w:val="22"/>
                <w:szCs w:val="22"/>
                <w:lang w:val="en-US"/>
              </w:rPr>
              <w:t>performance</w:t>
            </w:r>
            <w:r w:rsidR="00801953" w:rsidRPr="00FD4655">
              <w:rPr>
                <w:kern w:val="2"/>
                <w:sz w:val="22"/>
                <w:szCs w:val="22"/>
                <w:lang w:val="kk-KZ"/>
              </w:rPr>
              <w:t xml:space="preserve"> of its </w:t>
            </w:r>
            <w:r w:rsidR="00801953" w:rsidRPr="00FD4655">
              <w:rPr>
                <w:kern w:val="2"/>
                <w:sz w:val="22"/>
                <w:szCs w:val="22"/>
                <w:lang w:val="kk-KZ"/>
              </w:rPr>
              <w:lastRenderedPageBreak/>
              <w:t xml:space="preserve">obligations under the </w:t>
            </w:r>
            <w:r w:rsidR="00801953">
              <w:rPr>
                <w:kern w:val="2"/>
                <w:sz w:val="22"/>
                <w:szCs w:val="22"/>
                <w:lang w:val="en-US"/>
              </w:rPr>
              <w:t>Contract</w:t>
            </w:r>
            <w:r w:rsidR="00801953" w:rsidRPr="00FD4655">
              <w:rPr>
                <w:kern w:val="2"/>
                <w:sz w:val="22"/>
                <w:szCs w:val="22"/>
                <w:lang w:val="kk-KZ"/>
              </w:rPr>
              <w:t xml:space="preserve">, shall be </w:t>
            </w:r>
            <w:r w:rsidR="00801953">
              <w:rPr>
                <w:kern w:val="2"/>
                <w:sz w:val="22"/>
                <w:szCs w:val="22"/>
                <w:lang w:val="en-US"/>
              </w:rPr>
              <w:t>paid by the Agent</w:t>
            </w:r>
            <w:r w:rsidR="00801953" w:rsidRPr="00FD4655">
              <w:rPr>
                <w:kern w:val="2"/>
                <w:sz w:val="22"/>
                <w:szCs w:val="22"/>
                <w:lang w:val="kk-KZ"/>
              </w:rPr>
              <w:t xml:space="preserve"> by transferring the respective amount of money to the Bank</w:t>
            </w:r>
            <w:r w:rsidR="00801953">
              <w:rPr>
                <w:kern w:val="2"/>
                <w:sz w:val="22"/>
                <w:szCs w:val="22"/>
                <w:lang w:val="en-US"/>
              </w:rPr>
              <w:t>’</w:t>
            </w:r>
            <w:r w:rsidR="00801953" w:rsidRPr="00FD4655">
              <w:rPr>
                <w:kern w:val="2"/>
                <w:sz w:val="22"/>
                <w:szCs w:val="22"/>
                <w:lang w:val="kk-KZ"/>
              </w:rPr>
              <w:t xml:space="preserve">s account specified in </w:t>
            </w:r>
            <w:r w:rsidR="00801953">
              <w:rPr>
                <w:kern w:val="2"/>
                <w:sz w:val="22"/>
                <w:szCs w:val="22"/>
                <w:lang w:val="en-US"/>
              </w:rPr>
              <w:t>C</w:t>
            </w:r>
            <w:r w:rsidR="00801953" w:rsidRPr="00FD4655">
              <w:rPr>
                <w:kern w:val="2"/>
                <w:sz w:val="22"/>
                <w:szCs w:val="22"/>
                <w:lang w:val="kk-KZ"/>
              </w:rPr>
              <w:t xml:space="preserve">lause 52 of the </w:t>
            </w:r>
            <w:r w:rsidR="00801953">
              <w:rPr>
                <w:kern w:val="2"/>
                <w:sz w:val="22"/>
                <w:szCs w:val="22"/>
                <w:lang w:val="en-US"/>
              </w:rPr>
              <w:t>Contract</w:t>
            </w:r>
            <w:r w:rsidR="00801953" w:rsidRPr="00FD4655">
              <w:rPr>
                <w:kern w:val="2"/>
                <w:sz w:val="22"/>
                <w:szCs w:val="22"/>
                <w:lang w:val="kk-KZ"/>
              </w:rPr>
              <w:t xml:space="preserve"> (Bank details), unless the Bank provide</w:t>
            </w:r>
            <w:r w:rsidR="00801953">
              <w:rPr>
                <w:kern w:val="2"/>
                <w:sz w:val="22"/>
                <w:szCs w:val="22"/>
                <w:lang w:val="en-US"/>
              </w:rPr>
              <w:t>s</w:t>
            </w:r>
            <w:r w:rsidR="00801953" w:rsidRPr="00FD4655">
              <w:rPr>
                <w:kern w:val="2"/>
                <w:sz w:val="22"/>
                <w:szCs w:val="22"/>
                <w:lang w:val="kk-KZ"/>
              </w:rPr>
              <w:t xml:space="preserve"> details of another bank account, or by </w:t>
            </w:r>
            <w:r w:rsidR="00801953">
              <w:rPr>
                <w:kern w:val="2"/>
                <w:sz w:val="22"/>
                <w:szCs w:val="22"/>
                <w:lang w:val="en-US"/>
              </w:rPr>
              <w:t xml:space="preserve">the Bank’s </w:t>
            </w:r>
            <w:r w:rsidR="00801953" w:rsidRPr="00FD4655">
              <w:rPr>
                <w:kern w:val="2"/>
                <w:sz w:val="22"/>
                <w:szCs w:val="22"/>
                <w:lang w:val="kk-KZ"/>
              </w:rPr>
              <w:t xml:space="preserve">debiting of such amounts </w:t>
            </w:r>
            <w:proofErr w:type="spellStart"/>
            <w:r w:rsidR="00801953">
              <w:rPr>
                <w:kern w:val="2"/>
                <w:sz w:val="22"/>
                <w:szCs w:val="22"/>
                <w:lang w:val="en-US"/>
              </w:rPr>
              <w:t>i</w:t>
            </w:r>
            <w:proofErr w:type="spellEnd"/>
            <w:r w:rsidR="00801953" w:rsidRPr="00FD4655">
              <w:rPr>
                <w:kern w:val="2"/>
                <w:sz w:val="22"/>
                <w:szCs w:val="22"/>
                <w:lang w:val="kk-KZ"/>
              </w:rPr>
              <w:t xml:space="preserve">n accordance with the procedure established in </w:t>
            </w:r>
            <w:r w:rsidR="00801953">
              <w:rPr>
                <w:kern w:val="2"/>
                <w:sz w:val="22"/>
                <w:szCs w:val="22"/>
                <w:lang w:val="en-US"/>
              </w:rPr>
              <w:t>sub-</w:t>
            </w:r>
            <w:r w:rsidR="00801953" w:rsidRPr="00FD4655">
              <w:rPr>
                <w:kern w:val="2"/>
                <w:sz w:val="22"/>
                <w:szCs w:val="22"/>
                <w:lang w:val="kk-KZ"/>
              </w:rPr>
              <w:t xml:space="preserve">clause 5) of </w:t>
            </w:r>
            <w:r w:rsidR="00801953">
              <w:rPr>
                <w:kern w:val="2"/>
                <w:sz w:val="22"/>
                <w:szCs w:val="22"/>
                <w:lang w:val="en-US"/>
              </w:rPr>
              <w:t>C</w:t>
            </w:r>
            <w:r w:rsidR="00801953" w:rsidRPr="00FD4655">
              <w:rPr>
                <w:kern w:val="2"/>
                <w:sz w:val="22"/>
                <w:szCs w:val="22"/>
                <w:lang w:val="kk-KZ"/>
              </w:rPr>
              <w:t xml:space="preserve">lause 17 </w:t>
            </w:r>
            <w:r w:rsidR="00801953">
              <w:rPr>
                <w:kern w:val="2"/>
                <w:sz w:val="22"/>
                <w:szCs w:val="22"/>
                <w:lang w:val="en-US"/>
              </w:rPr>
              <w:t>here</w:t>
            </w:r>
            <w:r w:rsidR="00801953" w:rsidRPr="00FD4655">
              <w:rPr>
                <w:kern w:val="2"/>
                <w:sz w:val="22"/>
                <w:szCs w:val="22"/>
                <w:lang w:val="kk-KZ"/>
              </w:rPr>
              <w:t>of</w:t>
            </w:r>
            <w:r w:rsidR="00FD4655" w:rsidRPr="00FD4655">
              <w:rPr>
                <w:kern w:val="2"/>
                <w:sz w:val="22"/>
                <w:szCs w:val="22"/>
                <w:lang w:val="kk-KZ"/>
              </w:rPr>
              <w:t>.</w:t>
            </w:r>
          </w:p>
        </w:tc>
      </w:tr>
      <w:tr w:rsidR="00147400" w:rsidRPr="003909B1" w14:paraId="4E37854D" w14:textId="77777777" w:rsidTr="00B8775A">
        <w:tc>
          <w:tcPr>
            <w:tcW w:w="1706" w:type="pct"/>
            <w:shd w:val="clear" w:color="auto" w:fill="auto"/>
          </w:tcPr>
          <w:p w14:paraId="54E8EE6E" w14:textId="77777777" w:rsidR="00147400" w:rsidRPr="00E145CB" w:rsidRDefault="00147400" w:rsidP="00147400">
            <w:pPr>
              <w:jc w:val="both"/>
              <w:rPr>
                <w:kern w:val="2"/>
                <w:sz w:val="22"/>
                <w:szCs w:val="22"/>
                <w:lang w:val="kk-KZ"/>
              </w:rPr>
            </w:pPr>
            <w:r w:rsidRPr="00E145CB">
              <w:rPr>
                <w:sz w:val="22"/>
                <w:szCs w:val="22"/>
                <w:lang w:val="kk-KZ"/>
              </w:rPr>
              <w:lastRenderedPageBreak/>
              <w:t>30. Банк сондай-ақ Шарт бойынша ақы төлейтін кезде тұрақсыздық айыбының (айыппұлдың/өсімпұлдың), залалдың/шығыстардың/шығындардың сомасын Агенттің келісімінсіз өз бетінше ұстап қалуға құқылы.</w:t>
            </w:r>
          </w:p>
        </w:tc>
        <w:tc>
          <w:tcPr>
            <w:tcW w:w="144" w:type="pct"/>
            <w:shd w:val="clear" w:color="auto" w:fill="auto"/>
          </w:tcPr>
          <w:p w14:paraId="070FC8CE" w14:textId="77777777" w:rsidR="00147400" w:rsidRPr="00E145CB" w:rsidRDefault="00147400" w:rsidP="00147400">
            <w:pPr>
              <w:ind w:left="1080"/>
              <w:jc w:val="both"/>
              <w:rPr>
                <w:kern w:val="2"/>
                <w:sz w:val="22"/>
                <w:szCs w:val="22"/>
                <w:lang w:val="kk-KZ"/>
              </w:rPr>
            </w:pPr>
          </w:p>
        </w:tc>
        <w:tc>
          <w:tcPr>
            <w:tcW w:w="1481" w:type="pct"/>
            <w:shd w:val="clear" w:color="auto" w:fill="auto"/>
          </w:tcPr>
          <w:p w14:paraId="03974E52" w14:textId="77777777" w:rsidR="00147400" w:rsidRPr="00E145CB" w:rsidRDefault="00147400" w:rsidP="00147400">
            <w:pPr>
              <w:jc w:val="both"/>
              <w:rPr>
                <w:kern w:val="2"/>
                <w:sz w:val="22"/>
                <w:szCs w:val="22"/>
                <w:lang w:val="kk-KZ"/>
              </w:rPr>
            </w:pPr>
            <w:r w:rsidRPr="00E145CB">
              <w:rPr>
                <w:b/>
                <w:kern w:val="2"/>
                <w:sz w:val="22"/>
                <w:szCs w:val="22"/>
                <w:lang w:val="kk-KZ"/>
              </w:rPr>
              <w:t>30.</w:t>
            </w:r>
            <w:r w:rsidRPr="00E145CB">
              <w:rPr>
                <w:kern w:val="2"/>
                <w:sz w:val="22"/>
                <w:szCs w:val="22"/>
                <w:lang w:val="kk-KZ"/>
              </w:rPr>
              <w:t xml:space="preserve"> Банк также вправе самостоятельно, без согласия Агента, удержать сумму неустойки (штрафа / пени), ущерба / расходов / убытков при осуществлении оплаты по Договору.</w:t>
            </w:r>
          </w:p>
        </w:tc>
        <w:tc>
          <w:tcPr>
            <w:tcW w:w="142" w:type="pct"/>
          </w:tcPr>
          <w:p w14:paraId="5EA45E34" w14:textId="77777777" w:rsidR="00147400" w:rsidRPr="00E145CB" w:rsidRDefault="00147400" w:rsidP="00147400">
            <w:pPr>
              <w:jc w:val="both"/>
              <w:rPr>
                <w:b/>
                <w:kern w:val="2"/>
                <w:sz w:val="22"/>
                <w:szCs w:val="22"/>
                <w:lang w:val="kk-KZ"/>
              </w:rPr>
            </w:pPr>
          </w:p>
        </w:tc>
        <w:tc>
          <w:tcPr>
            <w:tcW w:w="1527" w:type="pct"/>
          </w:tcPr>
          <w:p w14:paraId="62BED67E" w14:textId="77777777" w:rsidR="00147400" w:rsidRPr="00E145CB" w:rsidRDefault="00147400" w:rsidP="00147400">
            <w:pPr>
              <w:jc w:val="both"/>
              <w:rPr>
                <w:b/>
                <w:kern w:val="2"/>
                <w:sz w:val="22"/>
                <w:szCs w:val="22"/>
                <w:lang w:val="kk-KZ"/>
              </w:rPr>
            </w:pPr>
            <w:r w:rsidRPr="00E145CB">
              <w:rPr>
                <w:b/>
                <w:kern w:val="2"/>
                <w:sz w:val="22"/>
                <w:szCs w:val="22"/>
                <w:lang w:val="kk-KZ"/>
              </w:rPr>
              <w:t>30.</w:t>
            </w:r>
            <w:r w:rsidRPr="00E145CB">
              <w:rPr>
                <w:kern w:val="2"/>
                <w:sz w:val="22"/>
                <w:szCs w:val="22"/>
                <w:lang w:val="kk-KZ"/>
              </w:rPr>
              <w:t xml:space="preserve"> </w:t>
            </w:r>
            <w:r w:rsidR="00DD69B0" w:rsidRPr="00DD69B0">
              <w:rPr>
                <w:kern w:val="2"/>
                <w:sz w:val="22"/>
                <w:szCs w:val="22"/>
                <w:lang w:val="kk-KZ"/>
              </w:rPr>
              <w:t>The Bank may also independently, without the Agent</w:t>
            </w:r>
            <w:r w:rsidR="00DD69B0">
              <w:rPr>
                <w:kern w:val="2"/>
                <w:sz w:val="22"/>
                <w:szCs w:val="22"/>
                <w:lang w:val="en-US"/>
              </w:rPr>
              <w:t>’</w:t>
            </w:r>
            <w:r w:rsidR="00DD69B0" w:rsidRPr="00DD69B0">
              <w:rPr>
                <w:kern w:val="2"/>
                <w:sz w:val="22"/>
                <w:szCs w:val="22"/>
                <w:lang w:val="kk-KZ"/>
              </w:rPr>
              <w:t xml:space="preserve">s consent, </w:t>
            </w:r>
            <w:r w:rsidR="00DD69B0">
              <w:rPr>
                <w:kern w:val="2"/>
                <w:sz w:val="22"/>
                <w:szCs w:val="22"/>
                <w:lang w:val="en-US"/>
              </w:rPr>
              <w:t>deduct</w:t>
            </w:r>
            <w:r w:rsidR="00DD69B0" w:rsidRPr="00DD69B0">
              <w:rPr>
                <w:kern w:val="2"/>
                <w:sz w:val="22"/>
                <w:szCs w:val="22"/>
                <w:lang w:val="kk-KZ"/>
              </w:rPr>
              <w:t xml:space="preserve"> the amount of forfeit (fine/penalty), damages / </w:t>
            </w:r>
            <w:r w:rsidR="00DD69B0">
              <w:rPr>
                <w:kern w:val="2"/>
                <w:sz w:val="22"/>
                <w:szCs w:val="22"/>
                <w:lang w:val="en-US"/>
              </w:rPr>
              <w:t>expenses</w:t>
            </w:r>
            <w:r w:rsidR="00DD69B0" w:rsidRPr="00DD69B0">
              <w:rPr>
                <w:kern w:val="2"/>
                <w:sz w:val="22"/>
                <w:szCs w:val="22"/>
                <w:lang w:val="kk-KZ"/>
              </w:rPr>
              <w:t xml:space="preserve"> / losses when making </w:t>
            </w:r>
            <w:r w:rsidR="00DD69B0">
              <w:rPr>
                <w:kern w:val="2"/>
                <w:sz w:val="22"/>
                <w:szCs w:val="22"/>
                <w:lang w:val="en-US"/>
              </w:rPr>
              <w:t xml:space="preserve">a </w:t>
            </w:r>
            <w:r w:rsidR="00DD69B0" w:rsidRPr="00DD69B0">
              <w:rPr>
                <w:kern w:val="2"/>
                <w:sz w:val="22"/>
                <w:szCs w:val="22"/>
                <w:lang w:val="kk-KZ"/>
              </w:rPr>
              <w:t xml:space="preserve">payment under the </w:t>
            </w:r>
            <w:r w:rsidR="00DD69B0">
              <w:rPr>
                <w:kern w:val="2"/>
                <w:sz w:val="22"/>
                <w:szCs w:val="22"/>
                <w:lang w:val="en-US"/>
              </w:rPr>
              <w:t>Contract</w:t>
            </w:r>
            <w:r w:rsidRPr="00E145CB">
              <w:rPr>
                <w:kern w:val="2"/>
                <w:sz w:val="22"/>
                <w:szCs w:val="22"/>
                <w:lang w:val="kk-KZ"/>
              </w:rPr>
              <w:t>.</w:t>
            </w:r>
          </w:p>
        </w:tc>
      </w:tr>
      <w:tr w:rsidR="00147400" w:rsidRPr="003909B1" w14:paraId="2D4390AD" w14:textId="77777777" w:rsidTr="00B8775A">
        <w:tc>
          <w:tcPr>
            <w:tcW w:w="1706" w:type="pct"/>
            <w:shd w:val="clear" w:color="auto" w:fill="auto"/>
          </w:tcPr>
          <w:p w14:paraId="4301B988" w14:textId="77777777" w:rsidR="00147400" w:rsidRPr="00E145CB" w:rsidRDefault="00147400" w:rsidP="00147400">
            <w:pPr>
              <w:pStyle w:val="3"/>
              <w:widowControl w:val="0"/>
              <w:spacing w:after="0"/>
              <w:ind w:left="0"/>
              <w:jc w:val="both"/>
              <w:rPr>
                <w:kern w:val="2"/>
                <w:sz w:val="22"/>
                <w:szCs w:val="22"/>
                <w:lang w:val="kk-KZ"/>
              </w:rPr>
            </w:pPr>
            <w:r w:rsidRPr="00E145CB">
              <w:rPr>
                <w:sz w:val="22"/>
                <w:szCs w:val="22"/>
                <w:lang w:val="kk-KZ"/>
              </w:rPr>
              <w:t>31.  Айыппұл төлеу, залалды өтеу кінәлі Тарапты осы Шарт бойынша өз міндеттемелерін орындаудан босатпайды.</w:t>
            </w:r>
          </w:p>
        </w:tc>
        <w:tc>
          <w:tcPr>
            <w:tcW w:w="144" w:type="pct"/>
            <w:shd w:val="clear" w:color="auto" w:fill="auto"/>
          </w:tcPr>
          <w:p w14:paraId="34377916" w14:textId="77777777" w:rsidR="00147400" w:rsidRPr="00E145CB" w:rsidRDefault="00147400" w:rsidP="00147400">
            <w:pPr>
              <w:pStyle w:val="3"/>
              <w:widowControl w:val="0"/>
              <w:spacing w:after="0"/>
              <w:ind w:left="1080"/>
              <w:jc w:val="both"/>
              <w:rPr>
                <w:kern w:val="2"/>
                <w:sz w:val="22"/>
                <w:szCs w:val="22"/>
                <w:lang w:val="kk-KZ"/>
              </w:rPr>
            </w:pPr>
          </w:p>
        </w:tc>
        <w:tc>
          <w:tcPr>
            <w:tcW w:w="1481" w:type="pct"/>
            <w:shd w:val="clear" w:color="auto" w:fill="auto"/>
          </w:tcPr>
          <w:p w14:paraId="4F2D234C" w14:textId="77777777" w:rsidR="00147400" w:rsidRPr="00E145CB" w:rsidRDefault="00147400" w:rsidP="00147400">
            <w:pPr>
              <w:pStyle w:val="3"/>
              <w:widowControl w:val="0"/>
              <w:spacing w:after="0"/>
              <w:ind w:left="0"/>
              <w:jc w:val="both"/>
              <w:rPr>
                <w:kern w:val="2"/>
                <w:sz w:val="22"/>
                <w:szCs w:val="22"/>
                <w:lang w:val="kk-KZ"/>
              </w:rPr>
            </w:pPr>
            <w:r w:rsidRPr="00E145CB">
              <w:rPr>
                <w:b/>
                <w:kern w:val="2"/>
                <w:sz w:val="22"/>
                <w:szCs w:val="22"/>
                <w:lang w:val="kk-KZ"/>
              </w:rPr>
              <w:t>31.</w:t>
            </w:r>
            <w:r w:rsidRPr="00E145CB">
              <w:rPr>
                <w:kern w:val="2"/>
                <w:sz w:val="22"/>
                <w:szCs w:val="22"/>
                <w:lang w:val="kk-KZ"/>
              </w:rPr>
              <w:t xml:space="preserve"> </w:t>
            </w:r>
            <w:r w:rsidRPr="00E145CB">
              <w:rPr>
                <w:rFonts w:eastAsia="Batang"/>
                <w:kern w:val="2"/>
                <w:sz w:val="22"/>
                <w:szCs w:val="22"/>
                <w:lang w:val="kk-KZ"/>
              </w:rPr>
              <w:t>Уплата штрафа, возмещение убытков не освобождает виновную Сторону от исполнения своих обязательств по Договору.</w:t>
            </w:r>
          </w:p>
        </w:tc>
        <w:tc>
          <w:tcPr>
            <w:tcW w:w="142" w:type="pct"/>
          </w:tcPr>
          <w:p w14:paraId="11B00071" w14:textId="77777777" w:rsidR="00147400" w:rsidRPr="00E145CB" w:rsidRDefault="00147400" w:rsidP="00147400">
            <w:pPr>
              <w:pStyle w:val="3"/>
              <w:widowControl w:val="0"/>
              <w:spacing w:after="0"/>
              <w:ind w:left="0"/>
              <w:jc w:val="both"/>
              <w:rPr>
                <w:b/>
                <w:kern w:val="2"/>
                <w:sz w:val="22"/>
                <w:szCs w:val="22"/>
                <w:lang w:val="kk-KZ"/>
              </w:rPr>
            </w:pPr>
          </w:p>
        </w:tc>
        <w:tc>
          <w:tcPr>
            <w:tcW w:w="1527" w:type="pct"/>
          </w:tcPr>
          <w:p w14:paraId="280D9CC2" w14:textId="77777777" w:rsidR="00147400" w:rsidRPr="00E145CB" w:rsidRDefault="00147400" w:rsidP="00147400">
            <w:pPr>
              <w:pStyle w:val="3"/>
              <w:widowControl w:val="0"/>
              <w:spacing w:after="0"/>
              <w:ind w:left="0"/>
              <w:jc w:val="both"/>
              <w:rPr>
                <w:b/>
                <w:kern w:val="2"/>
                <w:sz w:val="22"/>
                <w:szCs w:val="22"/>
                <w:lang w:val="kk-KZ"/>
              </w:rPr>
            </w:pPr>
            <w:r w:rsidRPr="00E145CB">
              <w:rPr>
                <w:b/>
                <w:kern w:val="2"/>
                <w:sz w:val="22"/>
                <w:szCs w:val="22"/>
                <w:lang w:val="kk-KZ"/>
              </w:rPr>
              <w:t>31.</w:t>
            </w:r>
            <w:r w:rsidRPr="00E145CB">
              <w:rPr>
                <w:kern w:val="2"/>
                <w:sz w:val="22"/>
                <w:szCs w:val="22"/>
                <w:lang w:val="kk-KZ"/>
              </w:rPr>
              <w:t xml:space="preserve"> </w:t>
            </w:r>
            <w:r w:rsidR="00DD69B0" w:rsidRPr="00DD69B0">
              <w:rPr>
                <w:rFonts w:eastAsia="Batang"/>
                <w:kern w:val="2"/>
                <w:sz w:val="22"/>
                <w:szCs w:val="22"/>
                <w:lang w:val="kk-KZ"/>
              </w:rPr>
              <w:t xml:space="preserve">Payment of </w:t>
            </w:r>
            <w:r w:rsidR="00DD69B0">
              <w:rPr>
                <w:rFonts w:eastAsia="Batang"/>
                <w:kern w:val="2"/>
                <w:sz w:val="22"/>
                <w:szCs w:val="22"/>
                <w:lang w:val="en-US"/>
              </w:rPr>
              <w:t>penalty</w:t>
            </w:r>
            <w:r w:rsidR="00DD69B0" w:rsidRPr="00DD69B0">
              <w:rPr>
                <w:rFonts w:eastAsia="Batang"/>
                <w:kern w:val="2"/>
                <w:sz w:val="22"/>
                <w:szCs w:val="22"/>
                <w:lang w:val="kk-KZ"/>
              </w:rPr>
              <w:t xml:space="preserve">, </w:t>
            </w:r>
            <w:r w:rsidR="00DD69B0">
              <w:rPr>
                <w:rFonts w:eastAsia="Batang"/>
                <w:kern w:val="2"/>
                <w:sz w:val="22"/>
                <w:szCs w:val="22"/>
                <w:lang w:val="en-US"/>
              </w:rPr>
              <w:t>reimbursement</w:t>
            </w:r>
            <w:r w:rsidR="00DD69B0" w:rsidRPr="00DD69B0">
              <w:rPr>
                <w:rFonts w:eastAsia="Batang"/>
                <w:kern w:val="2"/>
                <w:sz w:val="22"/>
                <w:szCs w:val="22"/>
                <w:lang w:val="kk-KZ"/>
              </w:rPr>
              <w:t xml:space="preserve"> of losses </w:t>
            </w:r>
            <w:r w:rsidR="00DD69B0">
              <w:rPr>
                <w:rFonts w:eastAsia="Batang"/>
                <w:kern w:val="2"/>
                <w:sz w:val="22"/>
                <w:szCs w:val="22"/>
                <w:lang w:val="en-US"/>
              </w:rPr>
              <w:t>shall</w:t>
            </w:r>
            <w:r w:rsidR="00DD69B0" w:rsidRPr="00DD69B0">
              <w:rPr>
                <w:rFonts w:eastAsia="Batang"/>
                <w:kern w:val="2"/>
                <w:sz w:val="22"/>
                <w:szCs w:val="22"/>
                <w:lang w:val="kk-KZ"/>
              </w:rPr>
              <w:t xml:space="preserve"> not release the </w:t>
            </w:r>
            <w:r w:rsidR="00DD69B0">
              <w:rPr>
                <w:rFonts w:eastAsia="Batang"/>
                <w:kern w:val="2"/>
                <w:sz w:val="22"/>
                <w:szCs w:val="22"/>
                <w:lang w:val="en-US"/>
              </w:rPr>
              <w:t>defaulting</w:t>
            </w:r>
            <w:r w:rsidR="00DD69B0" w:rsidRPr="00DD69B0">
              <w:rPr>
                <w:rFonts w:eastAsia="Batang"/>
                <w:kern w:val="2"/>
                <w:sz w:val="22"/>
                <w:szCs w:val="22"/>
                <w:lang w:val="kk-KZ"/>
              </w:rPr>
              <w:t xml:space="preserve"> Party from </w:t>
            </w:r>
            <w:r w:rsidR="00DD69B0">
              <w:rPr>
                <w:rFonts w:eastAsia="Batang"/>
                <w:kern w:val="2"/>
                <w:sz w:val="22"/>
                <w:szCs w:val="22"/>
                <w:lang w:val="en-US"/>
              </w:rPr>
              <w:t>performance o</w:t>
            </w:r>
            <w:r w:rsidR="00DD69B0" w:rsidRPr="00DD69B0">
              <w:rPr>
                <w:rFonts w:eastAsia="Batang"/>
                <w:kern w:val="2"/>
                <w:sz w:val="22"/>
                <w:szCs w:val="22"/>
                <w:lang w:val="kk-KZ"/>
              </w:rPr>
              <w:t>f its obligations under the Contract</w:t>
            </w:r>
            <w:r w:rsidRPr="00E145CB">
              <w:rPr>
                <w:rFonts w:eastAsia="Batang"/>
                <w:kern w:val="2"/>
                <w:sz w:val="22"/>
                <w:szCs w:val="22"/>
                <w:lang w:val="kk-KZ"/>
              </w:rPr>
              <w:t>.</w:t>
            </w:r>
          </w:p>
        </w:tc>
      </w:tr>
      <w:tr w:rsidR="00147400" w:rsidRPr="003909B1" w14:paraId="26FF2867" w14:textId="77777777" w:rsidTr="00B8775A">
        <w:tc>
          <w:tcPr>
            <w:tcW w:w="1706" w:type="pct"/>
            <w:shd w:val="clear" w:color="auto" w:fill="auto"/>
          </w:tcPr>
          <w:p w14:paraId="1411FA4B" w14:textId="77777777" w:rsidR="00147400" w:rsidRPr="00E145CB" w:rsidRDefault="00147400" w:rsidP="00147400">
            <w:pPr>
              <w:pStyle w:val="3"/>
              <w:widowControl w:val="0"/>
              <w:spacing w:after="0"/>
              <w:ind w:left="0"/>
              <w:jc w:val="both"/>
              <w:rPr>
                <w:kern w:val="2"/>
                <w:sz w:val="22"/>
                <w:szCs w:val="22"/>
                <w:lang w:val="kk-KZ"/>
              </w:rPr>
            </w:pPr>
            <w:r w:rsidRPr="00E145CB">
              <w:rPr>
                <w:sz w:val="22"/>
                <w:szCs w:val="22"/>
                <w:lang w:val="kk-KZ"/>
              </w:rPr>
              <w:t xml:space="preserve">32. Агент </w:t>
            </w:r>
            <w:r>
              <w:rPr>
                <w:sz w:val="22"/>
                <w:szCs w:val="22"/>
                <w:lang w:val="kk-KZ"/>
              </w:rPr>
              <w:t>ықтимал</w:t>
            </w:r>
            <w:r w:rsidRPr="00E145CB">
              <w:rPr>
                <w:sz w:val="22"/>
                <w:szCs w:val="22"/>
                <w:lang w:val="kk-KZ"/>
              </w:rPr>
              <w:t xml:space="preserve"> Клиент алдындағы өзінің  заңсыз іс-әрекеттеріне (әрекетсіздігіне) байланысты Банкке келтірілген барлық шығыстарды және келтірілген залалдар (жіберілген пайданы қоса алғанда) өтейді. Бұл кезде Агент </w:t>
            </w:r>
            <w:r>
              <w:rPr>
                <w:sz w:val="22"/>
                <w:szCs w:val="22"/>
                <w:lang w:val="kk-KZ"/>
              </w:rPr>
              <w:t>ықтимал</w:t>
            </w:r>
            <w:r w:rsidRPr="00E145CB">
              <w:rPr>
                <w:sz w:val="22"/>
                <w:szCs w:val="22"/>
                <w:lang w:val="kk-KZ"/>
              </w:rPr>
              <w:t xml:space="preserve"> Клиент алдындағы Агенттің заңсыз әрекеттеріне (әрекетсіздігіне) байланысты </w:t>
            </w:r>
            <w:r>
              <w:rPr>
                <w:sz w:val="22"/>
                <w:szCs w:val="22"/>
                <w:lang w:val="kk-KZ"/>
              </w:rPr>
              <w:t>ықтимал</w:t>
            </w:r>
            <w:r w:rsidRPr="00E145CB">
              <w:rPr>
                <w:sz w:val="22"/>
                <w:szCs w:val="22"/>
                <w:lang w:val="kk-KZ"/>
              </w:rPr>
              <w:t xml:space="preserve"> Клиенттің талабы болған кезде міндеттемелерді орындамағаны және (немесе) тиісті дәрежеде орындамағаны үшін жауап береді. Агентті Банкке өзінің </w:t>
            </w:r>
            <w:r>
              <w:rPr>
                <w:sz w:val="22"/>
                <w:szCs w:val="22"/>
                <w:lang w:val="kk-KZ"/>
              </w:rPr>
              <w:t>ықтимал</w:t>
            </w:r>
            <w:r w:rsidRPr="00E145CB">
              <w:rPr>
                <w:sz w:val="22"/>
                <w:szCs w:val="22"/>
                <w:lang w:val="kk-KZ"/>
              </w:rPr>
              <w:t xml:space="preserve"> Клиент алдындағы заңсыз іс-әрекеттеріне (әрекетсіздігіне) байланысты келтірілген барлық шығыстарды және </w:t>
            </w:r>
            <w:r w:rsidRPr="00E145CB">
              <w:rPr>
                <w:sz w:val="22"/>
                <w:szCs w:val="22"/>
                <w:lang w:val="kk-KZ"/>
              </w:rPr>
              <w:lastRenderedPageBreak/>
              <w:t>келтірілген шығындарды (жіберілген пайданы қоса алғанда) өтеуден босатуға жол берілмейді.</w:t>
            </w:r>
          </w:p>
        </w:tc>
        <w:tc>
          <w:tcPr>
            <w:tcW w:w="144" w:type="pct"/>
            <w:shd w:val="clear" w:color="auto" w:fill="auto"/>
          </w:tcPr>
          <w:p w14:paraId="10BBC0A1" w14:textId="77777777" w:rsidR="00147400" w:rsidRPr="00E145CB" w:rsidRDefault="00147400" w:rsidP="00147400">
            <w:pPr>
              <w:pStyle w:val="3"/>
              <w:widowControl w:val="0"/>
              <w:spacing w:after="0"/>
              <w:ind w:left="1080"/>
              <w:jc w:val="both"/>
              <w:rPr>
                <w:kern w:val="2"/>
                <w:sz w:val="22"/>
                <w:szCs w:val="22"/>
                <w:lang w:val="kk-KZ"/>
              </w:rPr>
            </w:pPr>
          </w:p>
        </w:tc>
        <w:tc>
          <w:tcPr>
            <w:tcW w:w="1481" w:type="pct"/>
            <w:shd w:val="clear" w:color="auto" w:fill="auto"/>
          </w:tcPr>
          <w:p w14:paraId="0DD98881" w14:textId="77777777" w:rsidR="00147400" w:rsidRPr="00E145CB" w:rsidRDefault="00147400" w:rsidP="00147400">
            <w:pPr>
              <w:pStyle w:val="3"/>
              <w:widowControl w:val="0"/>
              <w:spacing w:after="0"/>
              <w:ind w:left="0"/>
              <w:jc w:val="both"/>
              <w:rPr>
                <w:kern w:val="2"/>
                <w:sz w:val="22"/>
                <w:szCs w:val="22"/>
                <w:lang w:val="kk-KZ"/>
              </w:rPr>
            </w:pPr>
            <w:r w:rsidRPr="00E145CB">
              <w:rPr>
                <w:b/>
                <w:kern w:val="2"/>
                <w:sz w:val="22"/>
                <w:szCs w:val="22"/>
                <w:lang w:val="kk-KZ"/>
              </w:rPr>
              <w:t>32.</w:t>
            </w:r>
            <w:r w:rsidRPr="00E145CB">
              <w:rPr>
                <w:kern w:val="2"/>
                <w:sz w:val="22"/>
                <w:szCs w:val="22"/>
                <w:lang w:val="kk-KZ"/>
              </w:rPr>
              <w:t xml:space="preserve"> Агент возмещает Банку все понесенные расходы и причиненные убытки (включая упущенную выгоду) в связи с неправомерными действиями (бездействием) Агента перед потенциальным Клиентом. При этом, Агент отвечает за неисполнение и (или) ненадлежащее исполнение обязательств при наличии требования потенциального Клиента, связанных с неправомерными действиями (бездействием) Агента перед потенциальным Клиентом. Не допускается освобождение Агента от возмещения Банку </w:t>
            </w:r>
            <w:r w:rsidRPr="00E145CB">
              <w:rPr>
                <w:kern w:val="2"/>
                <w:sz w:val="22"/>
                <w:szCs w:val="22"/>
                <w:lang w:val="kk-KZ"/>
              </w:rPr>
              <w:lastRenderedPageBreak/>
              <w:t>всех понесенных расходов и причиненных убытков (включая упущенную выгоду), связанных с неправомерными действиями (бездействием) Агента перед потенциальным Клиентом.</w:t>
            </w:r>
          </w:p>
        </w:tc>
        <w:tc>
          <w:tcPr>
            <w:tcW w:w="142" w:type="pct"/>
          </w:tcPr>
          <w:p w14:paraId="6D567030" w14:textId="77777777" w:rsidR="00147400" w:rsidRPr="00E145CB" w:rsidRDefault="00147400" w:rsidP="00147400">
            <w:pPr>
              <w:pStyle w:val="3"/>
              <w:widowControl w:val="0"/>
              <w:spacing w:after="0"/>
              <w:ind w:left="0"/>
              <w:jc w:val="both"/>
              <w:rPr>
                <w:b/>
                <w:kern w:val="2"/>
                <w:sz w:val="22"/>
                <w:szCs w:val="22"/>
                <w:lang w:val="kk-KZ"/>
              </w:rPr>
            </w:pPr>
          </w:p>
        </w:tc>
        <w:tc>
          <w:tcPr>
            <w:tcW w:w="1527" w:type="pct"/>
          </w:tcPr>
          <w:p w14:paraId="281ACB8A" w14:textId="77777777" w:rsidR="00147400" w:rsidRPr="0010505E" w:rsidRDefault="00147400" w:rsidP="00A368F0">
            <w:pPr>
              <w:pStyle w:val="3"/>
              <w:widowControl w:val="0"/>
              <w:spacing w:after="0"/>
              <w:ind w:left="0"/>
              <w:jc w:val="both"/>
              <w:rPr>
                <w:b/>
                <w:kern w:val="2"/>
                <w:sz w:val="22"/>
                <w:szCs w:val="22"/>
                <w:lang w:val="en-US"/>
              </w:rPr>
            </w:pPr>
            <w:r w:rsidRPr="00E145CB">
              <w:rPr>
                <w:b/>
                <w:kern w:val="2"/>
                <w:sz w:val="22"/>
                <w:szCs w:val="22"/>
                <w:lang w:val="kk-KZ"/>
              </w:rPr>
              <w:t>32.</w:t>
            </w:r>
            <w:r w:rsidRPr="00E145CB">
              <w:rPr>
                <w:kern w:val="2"/>
                <w:sz w:val="22"/>
                <w:szCs w:val="22"/>
                <w:lang w:val="kk-KZ"/>
              </w:rPr>
              <w:t xml:space="preserve"> </w:t>
            </w:r>
            <w:r w:rsidR="00242A32" w:rsidRPr="00242A32">
              <w:rPr>
                <w:kern w:val="2"/>
                <w:sz w:val="22"/>
                <w:szCs w:val="22"/>
                <w:lang w:val="kk-KZ"/>
              </w:rPr>
              <w:t xml:space="preserve">The Agent shall reimburse the Bank for all expenses incurred and losses </w:t>
            </w:r>
            <w:r w:rsidR="0010505E">
              <w:rPr>
                <w:kern w:val="2"/>
                <w:sz w:val="22"/>
                <w:szCs w:val="22"/>
                <w:lang w:val="en-US"/>
              </w:rPr>
              <w:t>caused</w:t>
            </w:r>
            <w:r w:rsidR="00242A32" w:rsidRPr="00242A32">
              <w:rPr>
                <w:kern w:val="2"/>
                <w:sz w:val="22"/>
                <w:szCs w:val="22"/>
                <w:lang w:val="kk-KZ"/>
              </w:rPr>
              <w:t xml:space="preserve"> (including los</w:t>
            </w:r>
            <w:r w:rsidR="0010505E">
              <w:rPr>
                <w:kern w:val="2"/>
                <w:sz w:val="22"/>
                <w:szCs w:val="22"/>
                <w:lang w:val="en-US"/>
              </w:rPr>
              <w:t xml:space="preserve">t </w:t>
            </w:r>
            <w:r w:rsidR="00242A32" w:rsidRPr="00242A32">
              <w:rPr>
                <w:kern w:val="2"/>
                <w:sz w:val="22"/>
                <w:szCs w:val="22"/>
                <w:lang w:val="kk-KZ"/>
              </w:rPr>
              <w:t xml:space="preserve">profit) </w:t>
            </w:r>
            <w:r w:rsidR="00A368F0">
              <w:rPr>
                <w:kern w:val="2"/>
                <w:sz w:val="22"/>
                <w:szCs w:val="22"/>
                <w:lang w:val="en-US"/>
              </w:rPr>
              <w:t>due to</w:t>
            </w:r>
            <w:r w:rsidR="0010505E">
              <w:rPr>
                <w:kern w:val="2"/>
                <w:sz w:val="22"/>
                <w:szCs w:val="22"/>
                <w:lang w:val="en-US"/>
              </w:rPr>
              <w:t xml:space="preserve"> the Agent’s</w:t>
            </w:r>
            <w:r w:rsidR="00242A32" w:rsidRPr="00242A32">
              <w:rPr>
                <w:kern w:val="2"/>
                <w:sz w:val="22"/>
                <w:szCs w:val="22"/>
                <w:lang w:val="kk-KZ"/>
              </w:rPr>
              <w:t xml:space="preserve"> unlawful actions (inaction) towards the potential </w:t>
            </w:r>
            <w:r w:rsidR="0010505E">
              <w:rPr>
                <w:kern w:val="2"/>
                <w:sz w:val="22"/>
                <w:szCs w:val="22"/>
                <w:lang w:val="en-US"/>
              </w:rPr>
              <w:t>Customer</w:t>
            </w:r>
            <w:r w:rsidR="00242A32" w:rsidRPr="00242A32">
              <w:rPr>
                <w:kern w:val="2"/>
                <w:sz w:val="22"/>
                <w:szCs w:val="22"/>
                <w:lang w:val="kk-KZ"/>
              </w:rPr>
              <w:t xml:space="preserve">. At the same time, the Agent </w:t>
            </w:r>
            <w:r w:rsidR="0010505E">
              <w:rPr>
                <w:kern w:val="2"/>
                <w:sz w:val="22"/>
                <w:szCs w:val="22"/>
                <w:lang w:val="en-US"/>
              </w:rPr>
              <w:t>shall be liable</w:t>
            </w:r>
            <w:r w:rsidR="00242A32" w:rsidRPr="00242A32">
              <w:rPr>
                <w:kern w:val="2"/>
                <w:sz w:val="22"/>
                <w:szCs w:val="22"/>
                <w:lang w:val="kk-KZ"/>
              </w:rPr>
              <w:t xml:space="preserve"> for </w:t>
            </w:r>
            <w:r w:rsidR="0010505E">
              <w:rPr>
                <w:kern w:val="2"/>
                <w:sz w:val="22"/>
                <w:szCs w:val="22"/>
                <w:lang w:val="en-US"/>
              </w:rPr>
              <w:t>failure to perform</w:t>
            </w:r>
            <w:r w:rsidR="00242A32" w:rsidRPr="00242A32">
              <w:rPr>
                <w:kern w:val="2"/>
                <w:sz w:val="22"/>
                <w:szCs w:val="22"/>
                <w:lang w:val="kk-KZ"/>
              </w:rPr>
              <w:t xml:space="preserve"> and (or) improper </w:t>
            </w:r>
            <w:r w:rsidR="0010505E">
              <w:rPr>
                <w:kern w:val="2"/>
                <w:sz w:val="22"/>
                <w:szCs w:val="22"/>
                <w:lang w:val="en-US"/>
              </w:rPr>
              <w:t xml:space="preserve">performance </w:t>
            </w:r>
            <w:r w:rsidR="00242A32" w:rsidRPr="00242A32">
              <w:rPr>
                <w:kern w:val="2"/>
                <w:sz w:val="22"/>
                <w:szCs w:val="22"/>
                <w:lang w:val="kk-KZ"/>
              </w:rPr>
              <w:t>of obligations i</w:t>
            </w:r>
            <w:r w:rsidR="0010505E">
              <w:rPr>
                <w:kern w:val="2"/>
                <w:sz w:val="22"/>
                <w:szCs w:val="22"/>
                <w:lang w:val="en-US"/>
              </w:rPr>
              <w:t xml:space="preserve">f there is </w:t>
            </w:r>
            <w:r w:rsidR="00242A32" w:rsidRPr="00242A32">
              <w:rPr>
                <w:kern w:val="2"/>
                <w:sz w:val="22"/>
                <w:szCs w:val="22"/>
                <w:lang w:val="kk-KZ"/>
              </w:rPr>
              <w:t xml:space="preserve">a potential </w:t>
            </w:r>
            <w:r w:rsidR="0010505E">
              <w:rPr>
                <w:kern w:val="2"/>
                <w:sz w:val="22"/>
                <w:szCs w:val="22"/>
                <w:lang w:val="en-US"/>
              </w:rPr>
              <w:t>Customer’s</w:t>
            </w:r>
            <w:r w:rsidR="00242A32" w:rsidRPr="00242A32">
              <w:rPr>
                <w:kern w:val="2"/>
                <w:sz w:val="22"/>
                <w:szCs w:val="22"/>
                <w:lang w:val="kk-KZ"/>
              </w:rPr>
              <w:t xml:space="preserve"> claim related to unlawful actions (inaction) of the Agent to</w:t>
            </w:r>
            <w:r w:rsidR="0010505E">
              <w:rPr>
                <w:kern w:val="2"/>
                <w:sz w:val="22"/>
                <w:szCs w:val="22"/>
                <w:lang w:val="en-US"/>
              </w:rPr>
              <w:t>wards</w:t>
            </w:r>
            <w:r w:rsidR="00242A32" w:rsidRPr="00242A32">
              <w:rPr>
                <w:kern w:val="2"/>
                <w:sz w:val="22"/>
                <w:szCs w:val="22"/>
                <w:lang w:val="kk-KZ"/>
              </w:rPr>
              <w:t xml:space="preserve"> the potential </w:t>
            </w:r>
            <w:r w:rsidR="0010505E">
              <w:rPr>
                <w:kern w:val="2"/>
                <w:sz w:val="22"/>
                <w:szCs w:val="22"/>
                <w:lang w:val="en-US"/>
              </w:rPr>
              <w:t>Customer</w:t>
            </w:r>
            <w:r w:rsidR="00242A32" w:rsidRPr="00242A32">
              <w:rPr>
                <w:kern w:val="2"/>
                <w:sz w:val="22"/>
                <w:szCs w:val="22"/>
                <w:lang w:val="kk-KZ"/>
              </w:rPr>
              <w:t xml:space="preserve">. The Agent may not be released from reimbursement to the Bank of all incurred expenses and losses </w:t>
            </w:r>
            <w:r w:rsidR="0010505E">
              <w:rPr>
                <w:kern w:val="2"/>
                <w:sz w:val="22"/>
                <w:szCs w:val="22"/>
                <w:lang w:val="en-US"/>
              </w:rPr>
              <w:t xml:space="preserve">caused </w:t>
            </w:r>
            <w:r w:rsidR="00242A32" w:rsidRPr="00242A32">
              <w:rPr>
                <w:kern w:val="2"/>
                <w:sz w:val="22"/>
                <w:szCs w:val="22"/>
                <w:lang w:val="kk-KZ"/>
              </w:rPr>
              <w:t>(including los</w:t>
            </w:r>
            <w:r w:rsidR="0010505E">
              <w:rPr>
                <w:kern w:val="2"/>
                <w:sz w:val="22"/>
                <w:szCs w:val="22"/>
                <w:lang w:val="en-US"/>
              </w:rPr>
              <w:t>t pr</w:t>
            </w:r>
            <w:r w:rsidR="00242A32" w:rsidRPr="00242A32">
              <w:rPr>
                <w:kern w:val="2"/>
                <w:sz w:val="22"/>
                <w:szCs w:val="22"/>
                <w:lang w:val="kk-KZ"/>
              </w:rPr>
              <w:t xml:space="preserve">ofit) related to </w:t>
            </w:r>
            <w:r w:rsidR="0010505E">
              <w:rPr>
                <w:kern w:val="2"/>
                <w:sz w:val="22"/>
                <w:szCs w:val="22"/>
                <w:lang w:val="en-US"/>
              </w:rPr>
              <w:t xml:space="preserve">the Agent’s </w:t>
            </w:r>
            <w:r w:rsidR="00242A32" w:rsidRPr="00242A32">
              <w:rPr>
                <w:kern w:val="2"/>
                <w:sz w:val="22"/>
                <w:szCs w:val="22"/>
                <w:lang w:val="kk-KZ"/>
              </w:rPr>
              <w:t xml:space="preserve">unlawful actions (inaction) towards the </w:t>
            </w:r>
            <w:r w:rsidR="00242A32" w:rsidRPr="00242A32">
              <w:rPr>
                <w:kern w:val="2"/>
                <w:sz w:val="22"/>
                <w:szCs w:val="22"/>
                <w:lang w:val="kk-KZ"/>
              </w:rPr>
              <w:lastRenderedPageBreak/>
              <w:t>potential Customer.</w:t>
            </w:r>
            <w:r w:rsidRPr="00E145CB">
              <w:rPr>
                <w:kern w:val="2"/>
                <w:sz w:val="22"/>
                <w:szCs w:val="22"/>
                <w:lang w:val="kk-KZ"/>
              </w:rPr>
              <w:t xml:space="preserve"> </w:t>
            </w:r>
          </w:p>
        </w:tc>
      </w:tr>
      <w:tr w:rsidR="00147400" w:rsidRPr="003909B1" w14:paraId="06B8E76B" w14:textId="77777777" w:rsidTr="00B8775A">
        <w:tc>
          <w:tcPr>
            <w:tcW w:w="1706" w:type="pct"/>
            <w:shd w:val="clear" w:color="auto" w:fill="auto"/>
          </w:tcPr>
          <w:p w14:paraId="25BDC4E5" w14:textId="77777777" w:rsidR="00147400" w:rsidRPr="00E145CB" w:rsidRDefault="00147400" w:rsidP="00147400">
            <w:pPr>
              <w:pStyle w:val="3"/>
              <w:widowControl w:val="0"/>
              <w:tabs>
                <w:tab w:val="left" w:pos="1290"/>
              </w:tabs>
              <w:spacing w:after="0"/>
              <w:ind w:left="0"/>
              <w:jc w:val="both"/>
              <w:rPr>
                <w:kern w:val="2"/>
                <w:sz w:val="22"/>
                <w:szCs w:val="22"/>
                <w:lang w:val="kk-KZ"/>
              </w:rPr>
            </w:pPr>
            <w:r w:rsidRPr="00E145CB">
              <w:rPr>
                <w:sz w:val="22"/>
                <w:szCs w:val="22"/>
                <w:lang w:val="kk-KZ"/>
              </w:rPr>
              <w:lastRenderedPageBreak/>
              <w:t xml:space="preserve">33. Банк Агенттің </w:t>
            </w:r>
            <w:r>
              <w:rPr>
                <w:sz w:val="22"/>
                <w:szCs w:val="22"/>
                <w:lang w:val="kk-KZ"/>
              </w:rPr>
              <w:t>ықтимал</w:t>
            </w:r>
            <w:r w:rsidRPr="00E145CB">
              <w:rPr>
                <w:sz w:val="22"/>
                <w:szCs w:val="22"/>
                <w:lang w:val="kk-KZ"/>
              </w:rPr>
              <w:t xml:space="preserve"> Клиент алдындағы заңсыз әрекеттері (әрекетсіздігі) үшін жауап береді.</w:t>
            </w:r>
          </w:p>
        </w:tc>
        <w:tc>
          <w:tcPr>
            <w:tcW w:w="144" w:type="pct"/>
            <w:shd w:val="clear" w:color="auto" w:fill="auto"/>
          </w:tcPr>
          <w:p w14:paraId="7C3757FC" w14:textId="77777777" w:rsidR="00147400" w:rsidRPr="00E145CB" w:rsidRDefault="00147400" w:rsidP="00147400">
            <w:pPr>
              <w:pStyle w:val="3"/>
              <w:widowControl w:val="0"/>
              <w:spacing w:after="0"/>
              <w:ind w:left="1080"/>
              <w:jc w:val="both"/>
              <w:rPr>
                <w:kern w:val="2"/>
                <w:sz w:val="22"/>
                <w:szCs w:val="22"/>
                <w:lang w:val="kk-KZ"/>
              </w:rPr>
            </w:pPr>
          </w:p>
        </w:tc>
        <w:tc>
          <w:tcPr>
            <w:tcW w:w="1481" w:type="pct"/>
            <w:shd w:val="clear" w:color="auto" w:fill="auto"/>
          </w:tcPr>
          <w:p w14:paraId="723753BB" w14:textId="77777777" w:rsidR="00147400" w:rsidRPr="00E145CB" w:rsidRDefault="00147400" w:rsidP="00147400">
            <w:pPr>
              <w:pStyle w:val="3"/>
              <w:widowControl w:val="0"/>
              <w:spacing w:after="0"/>
              <w:ind w:left="0"/>
              <w:jc w:val="both"/>
              <w:rPr>
                <w:kern w:val="2"/>
                <w:sz w:val="22"/>
                <w:szCs w:val="22"/>
                <w:lang w:val="kk-KZ"/>
              </w:rPr>
            </w:pPr>
            <w:r w:rsidRPr="00E145CB">
              <w:rPr>
                <w:b/>
                <w:kern w:val="2"/>
                <w:sz w:val="22"/>
                <w:szCs w:val="22"/>
                <w:lang w:val="kk-KZ"/>
              </w:rPr>
              <w:t>33.</w:t>
            </w:r>
            <w:r w:rsidRPr="00E145CB">
              <w:rPr>
                <w:kern w:val="2"/>
                <w:sz w:val="22"/>
                <w:szCs w:val="22"/>
                <w:lang w:val="kk-KZ"/>
              </w:rPr>
              <w:t xml:space="preserve"> Банк несет ответственность за неправомерные действия (бездействие) Агента перед потенциальным Клиентом</w:t>
            </w:r>
          </w:p>
        </w:tc>
        <w:tc>
          <w:tcPr>
            <w:tcW w:w="142" w:type="pct"/>
          </w:tcPr>
          <w:p w14:paraId="4F94306F" w14:textId="77777777" w:rsidR="00147400" w:rsidRPr="00E145CB" w:rsidRDefault="00147400" w:rsidP="00147400">
            <w:pPr>
              <w:pStyle w:val="3"/>
              <w:widowControl w:val="0"/>
              <w:spacing w:after="0"/>
              <w:ind w:left="0"/>
              <w:jc w:val="both"/>
              <w:rPr>
                <w:b/>
                <w:kern w:val="2"/>
                <w:sz w:val="22"/>
                <w:szCs w:val="22"/>
                <w:lang w:val="kk-KZ"/>
              </w:rPr>
            </w:pPr>
          </w:p>
        </w:tc>
        <w:tc>
          <w:tcPr>
            <w:tcW w:w="1527" w:type="pct"/>
          </w:tcPr>
          <w:p w14:paraId="0312E3C6" w14:textId="77777777" w:rsidR="00147400" w:rsidRPr="0010505E" w:rsidRDefault="00147400" w:rsidP="00147400">
            <w:pPr>
              <w:pStyle w:val="3"/>
              <w:widowControl w:val="0"/>
              <w:spacing w:after="0"/>
              <w:ind w:left="0"/>
              <w:jc w:val="both"/>
              <w:rPr>
                <w:b/>
                <w:kern w:val="2"/>
                <w:sz w:val="22"/>
                <w:szCs w:val="22"/>
                <w:lang w:val="en-US"/>
              </w:rPr>
            </w:pPr>
            <w:r w:rsidRPr="00E145CB">
              <w:rPr>
                <w:b/>
                <w:kern w:val="2"/>
                <w:sz w:val="22"/>
                <w:szCs w:val="22"/>
                <w:lang w:val="kk-KZ"/>
              </w:rPr>
              <w:t>33.</w:t>
            </w:r>
            <w:r w:rsidRPr="00E145CB">
              <w:rPr>
                <w:kern w:val="2"/>
                <w:sz w:val="22"/>
                <w:szCs w:val="22"/>
                <w:lang w:val="kk-KZ"/>
              </w:rPr>
              <w:t xml:space="preserve"> </w:t>
            </w:r>
            <w:r w:rsidR="0010505E" w:rsidRPr="0010505E">
              <w:rPr>
                <w:kern w:val="2"/>
                <w:sz w:val="22"/>
                <w:szCs w:val="22"/>
                <w:lang w:val="kk-KZ"/>
              </w:rPr>
              <w:t xml:space="preserve">The Bank shall be liable for unlawful actions (inaction) of the Agent towards the potential </w:t>
            </w:r>
            <w:r w:rsidR="0010505E">
              <w:rPr>
                <w:kern w:val="2"/>
                <w:sz w:val="22"/>
                <w:szCs w:val="22"/>
                <w:lang w:val="en-US"/>
              </w:rPr>
              <w:t>Customer.</w:t>
            </w:r>
          </w:p>
        </w:tc>
      </w:tr>
      <w:tr w:rsidR="00B8775A" w:rsidRPr="00E145CB" w14:paraId="69E42C00" w14:textId="77777777" w:rsidTr="00B8775A">
        <w:tc>
          <w:tcPr>
            <w:tcW w:w="1706" w:type="pct"/>
            <w:shd w:val="clear" w:color="auto" w:fill="auto"/>
          </w:tcPr>
          <w:p w14:paraId="7E92A818" w14:textId="77777777" w:rsidR="00B8775A" w:rsidRPr="00E145CB" w:rsidRDefault="00B8775A" w:rsidP="00DD1CB1">
            <w:pPr>
              <w:ind w:left="360"/>
              <w:jc w:val="center"/>
              <w:rPr>
                <w:kern w:val="2"/>
                <w:sz w:val="22"/>
                <w:szCs w:val="22"/>
                <w:lang w:val="kk-KZ"/>
              </w:rPr>
            </w:pPr>
            <w:r w:rsidRPr="00E145CB">
              <w:rPr>
                <w:b/>
                <w:sz w:val="22"/>
                <w:szCs w:val="22"/>
                <w:lang w:val="kk-KZ"/>
              </w:rPr>
              <w:t>8-тарау. Еңсерілмейтін күш жағдайлары</w:t>
            </w:r>
          </w:p>
        </w:tc>
        <w:tc>
          <w:tcPr>
            <w:tcW w:w="144" w:type="pct"/>
            <w:shd w:val="clear" w:color="auto" w:fill="auto"/>
          </w:tcPr>
          <w:p w14:paraId="5B47A8B4" w14:textId="77777777" w:rsidR="00B8775A" w:rsidRPr="00E145CB" w:rsidRDefault="00B8775A" w:rsidP="00DD1CB1">
            <w:pPr>
              <w:ind w:left="360"/>
              <w:jc w:val="center"/>
              <w:rPr>
                <w:kern w:val="2"/>
                <w:sz w:val="22"/>
                <w:szCs w:val="22"/>
                <w:lang w:val="kk-KZ"/>
              </w:rPr>
            </w:pPr>
          </w:p>
        </w:tc>
        <w:tc>
          <w:tcPr>
            <w:tcW w:w="1481" w:type="pct"/>
            <w:shd w:val="clear" w:color="auto" w:fill="auto"/>
          </w:tcPr>
          <w:p w14:paraId="671FE604" w14:textId="77777777" w:rsidR="00B8775A" w:rsidRPr="00E145CB" w:rsidRDefault="00B8775A" w:rsidP="00DD1CB1">
            <w:pPr>
              <w:jc w:val="center"/>
              <w:rPr>
                <w:b/>
                <w:bCs/>
                <w:kern w:val="2"/>
                <w:sz w:val="22"/>
                <w:szCs w:val="22"/>
                <w:lang w:val="kk-KZ"/>
              </w:rPr>
            </w:pPr>
            <w:r w:rsidRPr="00E145CB">
              <w:rPr>
                <w:b/>
                <w:bCs/>
                <w:kern w:val="2"/>
                <w:sz w:val="22"/>
                <w:szCs w:val="22"/>
                <w:lang w:val="kk-KZ"/>
              </w:rPr>
              <w:t>Глава 8. Обстоятельства непреодолимой силы</w:t>
            </w:r>
          </w:p>
          <w:p w14:paraId="4DC8257B" w14:textId="77777777" w:rsidR="00B8775A" w:rsidRPr="00E145CB" w:rsidRDefault="00B8775A" w:rsidP="00DD1CB1">
            <w:pPr>
              <w:jc w:val="center"/>
              <w:rPr>
                <w:b/>
                <w:bCs/>
                <w:kern w:val="2"/>
                <w:sz w:val="22"/>
                <w:szCs w:val="22"/>
                <w:lang w:val="kk-KZ"/>
              </w:rPr>
            </w:pPr>
          </w:p>
        </w:tc>
        <w:tc>
          <w:tcPr>
            <w:tcW w:w="142" w:type="pct"/>
          </w:tcPr>
          <w:p w14:paraId="1252CD75" w14:textId="77777777" w:rsidR="00B8775A" w:rsidRPr="00E145CB" w:rsidRDefault="00B8775A" w:rsidP="00DD1CB1">
            <w:pPr>
              <w:jc w:val="center"/>
              <w:rPr>
                <w:b/>
                <w:bCs/>
                <w:kern w:val="2"/>
                <w:sz w:val="22"/>
                <w:szCs w:val="22"/>
                <w:lang w:val="kk-KZ"/>
              </w:rPr>
            </w:pPr>
          </w:p>
        </w:tc>
        <w:tc>
          <w:tcPr>
            <w:tcW w:w="1527" w:type="pct"/>
          </w:tcPr>
          <w:p w14:paraId="0DA0B8F4" w14:textId="77777777" w:rsidR="00B8775A" w:rsidRPr="00E03FF1" w:rsidRDefault="00E03FF1" w:rsidP="00DD1CB1">
            <w:pPr>
              <w:jc w:val="center"/>
              <w:rPr>
                <w:b/>
                <w:bCs/>
                <w:kern w:val="2"/>
                <w:sz w:val="22"/>
                <w:szCs w:val="22"/>
                <w:lang w:val="en-US"/>
              </w:rPr>
            </w:pPr>
            <w:r>
              <w:rPr>
                <w:b/>
                <w:bCs/>
                <w:kern w:val="2"/>
                <w:sz w:val="22"/>
                <w:szCs w:val="22"/>
                <w:lang w:val="en-US"/>
              </w:rPr>
              <w:t>Chapter 8. Force Majeure</w:t>
            </w:r>
          </w:p>
        </w:tc>
      </w:tr>
      <w:tr w:rsidR="00E03FF1" w:rsidRPr="003909B1" w14:paraId="4E03981F" w14:textId="77777777" w:rsidTr="00B8775A">
        <w:tc>
          <w:tcPr>
            <w:tcW w:w="1706" w:type="pct"/>
            <w:shd w:val="clear" w:color="auto" w:fill="auto"/>
          </w:tcPr>
          <w:p w14:paraId="7178E127" w14:textId="77777777" w:rsidR="00E03FF1" w:rsidRPr="00E145CB" w:rsidRDefault="00E03FF1" w:rsidP="00DD1CB1">
            <w:pPr>
              <w:pStyle w:val="a3"/>
              <w:ind w:firstLine="0"/>
              <w:jc w:val="both"/>
              <w:rPr>
                <w:kern w:val="2"/>
                <w:sz w:val="22"/>
                <w:szCs w:val="22"/>
                <w:lang w:val="kk-KZ"/>
              </w:rPr>
            </w:pPr>
            <w:r w:rsidRPr="00E145CB">
              <w:rPr>
                <w:sz w:val="22"/>
                <w:szCs w:val="22"/>
                <w:lang w:val="kk-KZ"/>
              </w:rPr>
              <w:t>34. Егер Тараптар Шарт бойынша өз міндеттемелерін Тараптың алдын ала байқамаған, саналы шаралармен алдын алуға болмайтын еңсерілмейтін күш жағдайларының салдарынан орындамаған немесе тиісті дәрежеде орындамаған болса, осындай жағдайға сілтеме жасаған Тарап Шарт бойынша өз міндеттемелерін орындамағаны және/немесе тиісті түрде орындамағаны үшін жауапкершіліктен босатылады. Мұндай жағдайларға дүлей зілзалалар, жер сілкіністері, сел, табиғи өрттер, тыйым салу немесе шектеу сипатындағы уәкілетті органдардың актілері, техниканың істен шығуына, бағдарламалық қамсыздандырудың, электр энергиясын беру және деректерді беру жүйелерінің істен шығуына әкеп соғатын басқа да жағдайлар жатады.</w:t>
            </w:r>
          </w:p>
        </w:tc>
        <w:tc>
          <w:tcPr>
            <w:tcW w:w="144" w:type="pct"/>
            <w:shd w:val="clear" w:color="auto" w:fill="auto"/>
          </w:tcPr>
          <w:p w14:paraId="45627740" w14:textId="77777777" w:rsidR="00E03FF1" w:rsidRPr="00E145CB" w:rsidRDefault="00E03FF1" w:rsidP="00DD1CB1">
            <w:pPr>
              <w:pStyle w:val="a3"/>
              <w:ind w:left="1080" w:firstLine="0"/>
              <w:jc w:val="both"/>
              <w:rPr>
                <w:kern w:val="2"/>
                <w:sz w:val="22"/>
                <w:szCs w:val="22"/>
                <w:lang w:val="kk-KZ"/>
              </w:rPr>
            </w:pPr>
          </w:p>
        </w:tc>
        <w:tc>
          <w:tcPr>
            <w:tcW w:w="1481" w:type="pct"/>
            <w:shd w:val="clear" w:color="auto" w:fill="auto"/>
          </w:tcPr>
          <w:p w14:paraId="6D85A33F" w14:textId="77777777" w:rsidR="00E03FF1" w:rsidRPr="00E145CB" w:rsidRDefault="00E03FF1" w:rsidP="00DD1CB1">
            <w:pPr>
              <w:pStyle w:val="a3"/>
              <w:ind w:firstLine="0"/>
              <w:jc w:val="both"/>
              <w:rPr>
                <w:kern w:val="2"/>
                <w:sz w:val="22"/>
                <w:szCs w:val="22"/>
                <w:lang w:val="kk-KZ"/>
              </w:rPr>
            </w:pPr>
            <w:r w:rsidRPr="00E145CB">
              <w:rPr>
                <w:b/>
                <w:kern w:val="2"/>
                <w:sz w:val="22"/>
                <w:szCs w:val="22"/>
                <w:lang w:val="kk-KZ"/>
              </w:rPr>
              <w:t>34.</w:t>
            </w:r>
            <w:r w:rsidRPr="00E145CB">
              <w:rPr>
                <w:kern w:val="2"/>
                <w:sz w:val="22"/>
                <w:szCs w:val="22"/>
                <w:lang w:val="kk-KZ"/>
              </w:rPr>
              <w:t xml:space="preserve"> Стороны освобождаются от ответственности за неисполнение и (или) ненадлежащее исполнение своих обязательств по Договору, если исполнение и (или) надлежащее исполнение обязательств по Договору оказалось невозможным вследствие действия обстоятельств непреодолимой силы, которые не могли быть предотвращены никаким образом Стороной, ссылающейся на действие таких обстоятельств. К таким обстоятельствам относятся: стихийные бедствия, землетрясения, сель, природные пожары, акты уполномоченных органов запретительного или ограничительного характера, другие обстоятельства, влекущие за собой отказ техники, сбои программного обеспечения, систем подачи электроэнергии и передачи данных по причинам, не зависящим от Сторон. </w:t>
            </w:r>
          </w:p>
        </w:tc>
        <w:tc>
          <w:tcPr>
            <w:tcW w:w="142" w:type="pct"/>
          </w:tcPr>
          <w:p w14:paraId="3AD48F4A" w14:textId="77777777" w:rsidR="00E03FF1" w:rsidRPr="00E145CB" w:rsidRDefault="00E03FF1" w:rsidP="00DD1CB1">
            <w:pPr>
              <w:pStyle w:val="a3"/>
              <w:ind w:firstLine="0"/>
              <w:jc w:val="both"/>
              <w:rPr>
                <w:b/>
                <w:kern w:val="2"/>
                <w:sz w:val="22"/>
                <w:szCs w:val="22"/>
                <w:lang w:val="kk-KZ"/>
              </w:rPr>
            </w:pPr>
          </w:p>
        </w:tc>
        <w:tc>
          <w:tcPr>
            <w:tcW w:w="1527" w:type="pct"/>
          </w:tcPr>
          <w:p w14:paraId="0789D6D7" w14:textId="77777777" w:rsidR="00E03FF1" w:rsidRPr="00E145CB" w:rsidRDefault="00E03FF1" w:rsidP="001A0121">
            <w:pPr>
              <w:pStyle w:val="a3"/>
              <w:ind w:firstLine="0"/>
              <w:jc w:val="both"/>
              <w:rPr>
                <w:kern w:val="2"/>
                <w:sz w:val="22"/>
                <w:szCs w:val="22"/>
                <w:lang w:val="kk-KZ"/>
              </w:rPr>
            </w:pPr>
            <w:r w:rsidRPr="00E145CB">
              <w:rPr>
                <w:b/>
                <w:kern w:val="2"/>
                <w:sz w:val="22"/>
                <w:szCs w:val="22"/>
                <w:lang w:val="kk-KZ"/>
              </w:rPr>
              <w:t>34.</w:t>
            </w:r>
            <w:r w:rsidRPr="00E145CB">
              <w:rPr>
                <w:kern w:val="2"/>
                <w:sz w:val="22"/>
                <w:szCs w:val="22"/>
                <w:lang w:val="kk-KZ"/>
              </w:rPr>
              <w:t xml:space="preserve"> </w:t>
            </w:r>
            <w:r w:rsidRPr="00E03FF1">
              <w:rPr>
                <w:kern w:val="2"/>
                <w:sz w:val="22"/>
                <w:szCs w:val="22"/>
                <w:lang w:val="kk-KZ"/>
              </w:rPr>
              <w:t xml:space="preserve">The Parties shall be </w:t>
            </w:r>
            <w:r>
              <w:rPr>
                <w:kern w:val="2"/>
                <w:sz w:val="22"/>
                <w:szCs w:val="22"/>
                <w:lang w:val="en-US"/>
              </w:rPr>
              <w:t>released</w:t>
            </w:r>
            <w:r w:rsidRPr="00E03FF1">
              <w:rPr>
                <w:kern w:val="2"/>
                <w:sz w:val="22"/>
                <w:szCs w:val="22"/>
                <w:lang w:val="kk-KZ"/>
              </w:rPr>
              <w:t xml:space="preserve"> from the liability for failure to perform and/or improper performance of their obligations under the Contract if the performance and/or proper performance of obligations under the Contract </w:t>
            </w:r>
            <w:r>
              <w:rPr>
                <w:kern w:val="2"/>
                <w:sz w:val="22"/>
                <w:szCs w:val="22"/>
                <w:lang w:val="en-US"/>
              </w:rPr>
              <w:t>was impossible</w:t>
            </w:r>
            <w:r w:rsidRPr="00E03FF1">
              <w:rPr>
                <w:kern w:val="2"/>
                <w:sz w:val="22"/>
                <w:szCs w:val="22"/>
                <w:lang w:val="kk-KZ"/>
              </w:rPr>
              <w:t xml:space="preserve"> due to force majeure circumstances that could not have been prevented in any way by the Party referring to the effect of such circumstances</w:t>
            </w:r>
            <w:r w:rsidRPr="00E145CB">
              <w:rPr>
                <w:kern w:val="2"/>
                <w:sz w:val="22"/>
                <w:szCs w:val="22"/>
                <w:lang w:val="kk-KZ"/>
              </w:rPr>
              <w:t xml:space="preserve">. </w:t>
            </w:r>
            <w:r w:rsidRPr="00E03FF1">
              <w:rPr>
                <w:kern w:val="2"/>
                <w:sz w:val="22"/>
                <w:szCs w:val="22"/>
                <w:lang w:val="kk-KZ"/>
              </w:rPr>
              <w:t>Such circumstances shall include natural disasters, earthquakes, mudslides, wildfires, regulations of the competent authorities of pr</w:t>
            </w:r>
            <w:r w:rsidR="00A47CB6">
              <w:rPr>
                <w:kern w:val="2"/>
                <w:sz w:val="22"/>
                <w:szCs w:val="22"/>
                <w:lang w:val="kk-KZ"/>
              </w:rPr>
              <w:t>ohibitive or restrictive nature</w:t>
            </w:r>
            <w:r w:rsidR="00A47CB6">
              <w:rPr>
                <w:kern w:val="2"/>
                <w:sz w:val="22"/>
                <w:szCs w:val="22"/>
                <w:lang w:val="en-US"/>
              </w:rPr>
              <w:t xml:space="preserve">, </w:t>
            </w:r>
            <w:r w:rsidR="00A47CB6" w:rsidRPr="00A47CB6">
              <w:rPr>
                <w:kern w:val="2"/>
                <w:sz w:val="22"/>
                <w:szCs w:val="22"/>
                <w:lang w:val="en-US"/>
              </w:rPr>
              <w:t xml:space="preserve">other circumstances </w:t>
            </w:r>
            <w:r w:rsidR="00A47CB6">
              <w:rPr>
                <w:kern w:val="2"/>
                <w:sz w:val="22"/>
                <w:szCs w:val="22"/>
                <w:lang w:val="en-US"/>
              </w:rPr>
              <w:t>causing</w:t>
            </w:r>
            <w:r w:rsidR="00A47CB6" w:rsidRPr="00A47CB6">
              <w:rPr>
                <w:kern w:val="2"/>
                <w:sz w:val="22"/>
                <w:szCs w:val="22"/>
                <w:lang w:val="en-US"/>
              </w:rPr>
              <w:t xml:space="preserve"> failure of equipment, </w:t>
            </w:r>
            <w:r w:rsidR="00A47CB6">
              <w:rPr>
                <w:kern w:val="2"/>
                <w:sz w:val="22"/>
                <w:szCs w:val="22"/>
                <w:lang w:val="en-US"/>
              </w:rPr>
              <w:t xml:space="preserve">failure of </w:t>
            </w:r>
            <w:r w:rsidR="00A47CB6" w:rsidRPr="00A47CB6">
              <w:rPr>
                <w:kern w:val="2"/>
                <w:sz w:val="22"/>
                <w:szCs w:val="22"/>
                <w:lang w:val="en-US"/>
              </w:rPr>
              <w:t>software, power supply and data transmission systems for reasons beyond the control of the Parties</w:t>
            </w:r>
            <w:r w:rsidR="001A0121">
              <w:rPr>
                <w:kern w:val="2"/>
                <w:sz w:val="22"/>
                <w:szCs w:val="22"/>
                <w:lang w:val="en-US"/>
              </w:rPr>
              <w:t>.</w:t>
            </w:r>
            <w:r w:rsidRPr="00E145CB">
              <w:rPr>
                <w:kern w:val="2"/>
                <w:sz w:val="22"/>
                <w:szCs w:val="22"/>
                <w:lang w:val="kk-KZ"/>
              </w:rPr>
              <w:t xml:space="preserve"> </w:t>
            </w:r>
          </w:p>
        </w:tc>
      </w:tr>
      <w:tr w:rsidR="00E03FF1" w:rsidRPr="003909B1" w14:paraId="1483838D" w14:textId="77777777" w:rsidTr="00B8775A">
        <w:tc>
          <w:tcPr>
            <w:tcW w:w="1706" w:type="pct"/>
            <w:shd w:val="clear" w:color="auto" w:fill="auto"/>
          </w:tcPr>
          <w:p w14:paraId="7AEFC8EE" w14:textId="77777777" w:rsidR="00E03FF1" w:rsidRPr="00E145CB" w:rsidRDefault="00E03FF1" w:rsidP="00DD1CB1">
            <w:pPr>
              <w:pStyle w:val="a3"/>
              <w:ind w:firstLine="0"/>
              <w:jc w:val="both"/>
              <w:rPr>
                <w:kern w:val="2"/>
                <w:sz w:val="22"/>
                <w:szCs w:val="22"/>
                <w:lang w:val="kk-KZ"/>
              </w:rPr>
            </w:pPr>
            <w:r w:rsidRPr="00E145CB">
              <w:rPr>
                <w:sz w:val="22"/>
                <w:szCs w:val="22"/>
                <w:lang w:val="kk-KZ"/>
              </w:rPr>
              <w:t xml:space="preserve">35. Тараптар Шарттың 34-тармағында көрсетілген қолайсыз салдардың алдын алу және қысқа </w:t>
            </w:r>
            <w:r w:rsidRPr="00E145CB">
              <w:rPr>
                <w:sz w:val="22"/>
                <w:szCs w:val="22"/>
                <w:lang w:val="kk-KZ"/>
              </w:rPr>
              <w:lastRenderedPageBreak/>
              <w:t>мерзімде жою жөнінде өздеріне байланысты барлық шараларды қабылдауға міндетті.</w:t>
            </w:r>
          </w:p>
        </w:tc>
        <w:tc>
          <w:tcPr>
            <w:tcW w:w="144" w:type="pct"/>
            <w:shd w:val="clear" w:color="auto" w:fill="auto"/>
          </w:tcPr>
          <w:p w14:paraId="5BFC5356" w14:textId="77777777" w:rsidR="00E03FF1" w:rsidRPr="00E145CB" w:rsidRDefault="00E03FF1" w:rsidP="00DD1CB1">
            <w:pPr>
              <w:pStyle w:val="a3"/>
              <w:ind w:left="1080" w:firstLine="0"/>
              <w:jc w:val="both"/>
              <w:rPr>
                <w:kern w:val="2"/>
                <w:sz w:val="22"/>
                <w:szCs w:val="22"/>
                <w:lang w:val="kk-KZ"/>
              </w:rPr>
            </w:pPr>
          </w:p>
        </w:tc>
        <w:tc>
          <w:tcPr>
            <w:tcW w:w="1481" w:type="pct"/>
            <w:shd w:val="clear" w:color="auto" w:fill="auto"/>
          </w:tcPr>
          <w:p w14:paraId="7A15F443" w14:textId="77777777" w:rsidR="00E03FF1" w:rsidRPr="00E145CB" w:rsidRDefault="00E03FF1" w:rsidP="00DD1CB1">
            <w:pPr>
              <w:pStyle w:val="a3"/>
              <w:ind w:firstLine="0"/>
              <w:jc w:val="both"/>
              <w:rPr>
                <w:kern w:val="2"/>
                <w:sz w:val="22"/>
                <w:szCs w:val="22"/>
                <w:lang w:val="kk-KZ"/>
              </w:rPr>
            </w:pPr>
            <w:r w:rsidRPr="00E145CB">
              <w:rPr>
                <w:b/>
                <w:kern w:val="2"/>
                <w:sz w:val="22"/>
                <w:szCs w:val="22"/>
                <w:lang w:val="kk-KZ"/>
              </w:rPr>
              <w:t>35.</w:t>
            </w:r>
            <w:r w:rsidRPr="00E145CB">
              <w:rPr>
                <w:kern w:val="2"/>
                <w:sz w:val="22"/>
                <w:szCs w:val="22"/>
                <w:lang w:val="kk-KZ"/>
              </w:rPr>
              <w:t xml:space="preserve"> Стороны обязаны принимать все зависящие от них меры по предотвращению </w:t>
            </w:r>
            <w:r w:rsidRPr="00E145CB">
              <w:rPr>
                <w:kern w:val="2"/>
                <w:sz w:val="22"/>
                <w:szCs w:val="22"/>
                <w:lang w:val="kk-KZ"/>
              </w:rPr>
              <w:lastRenderedPageBreak/>
              <w:t>и устранению в кратчайшие сроки неблагоприятных последствий, указанных в п. 34 Договора.</w:t>
            </w:r>
            <w:r w:rsidRPr="00E145CB" w:rsidDel="009C600D">
              <w:rPr>
                <w:kern w:val="2"/>
                <w:sz w:val="22"/>
                <w:szCs w:val="22"/>
                <w:lang w:val="kk-KZ"/>
              </w:rPr>
              <w:t xml:space="preserve"> </w:t>
            </w:r>
          </w:p>
        </w:tc>
        <w:tc>
          <w:tcPr>
            <w:tcW w:w="142" w:type="pct"/>
          </w:tcPr>
          <w:p w14:paraId="3748AF5E" w14:textId="77777777" w:rsidR="00E03FF1" w:rsidRPr="00E145CB" w:rsidRDefault="00E03FF1" w:rsidP="00DD1CB1">
            <w:pPr>
              <w:pStyle w:val="a3"/>
              <w:ind w:firstLine="0"/>
              <w:jc w:val="both"/>
              <w:rPr>
                <w:b/>
                <w:kern w:val="2"/>
                <w:sz w:val="22"/>
                <w:szCs w:val="22"/>
                <w:lang w:val="kk-KZ"/>
              </w:rPr>
            </w:pPr>
          </w:p>
        </w:tc>
        <w:tc>
          <w:tcPr>
            <w:tcW w:w="1527" w:type="pct"/>
          </w:tcPr>
          <w:p w14:paraId="7A7C7AE4" w14:textId="77777777" w:rsidR="00E03FF1" w:rsidRPr="00E145CB" w:rsidRDefault="00E03FF1" w:rsidP="001A0121">
            <w:pPr>
              <w:pStyle w:val="a3"/>
              <w:ind w:firstLine="0"/>
              <w:jc w:val="both"/>
              <w:rPr>
                <w:kern w:val="2"/>
                <w:sz w:val="22"/>
                <w:szCs w:val="22"/>
                <w:lang w:val="kk-KZ"/>
              </w:rPr>
            </w:pPr>
            <w:r w:rsidRPr="00E145CB">
              <w:rPr>
                <w:b/>
                <w:kern w:val="2"/>
                <w:sz w:val="22"/>
                <w:szCs w:val="22"/>
                <w:lang w:val="kk-KZ"/>
              </w:rPr>
              <w:t>35.</w:t>
            </w:r>
            <w:r w:rsidRPr="00E145CB">
              <w:rPr>
                <w:kern w:val="2"/>
                <w:sz w:val="22"/>
                <w:szCs w:val="22"/>
                <w:lang w:val="kk-KZ"/>
              </w:rPr>
              <w:t xml:space="preserve"> </w:t>
            </w:r>
            <w:r w:rsidR="001A0121" w:rsidRPr="001A0121">
              <w:rPr>
                <w:kern w:val="2"/>
                <w:sz w:val="22"/>
                <w:szCs w:val="22"/>
                <w:lang w:val="kk-KZ"/>
              </w:rPr>
              <w:t xml:space="preserve">The Parties </w:t>
            </w:r>
            <w:r w:rsidR="001A0121">
              <w:rPr>
                <w:kern w:val="2"/>
                <w:sz w:val="22"/>
                <w:szCs w:val="22"/>
                <w:lang w:val="en-US"/>
              </w:rPr>
              <w:t>shall</w:t>
            </w:r>
            <w:r w:rsidR="001A0121" w:rsidRPr="001A0121">
              <w:rPr>
                <w:kern w:val="2"/>
                <w:sz w:val="22"/>
                <w:szCs w:val="22"/>
                <w:lang w:val="kk-KZ"/>
              </w:rPr>
              <w:t xml:space="preserve"> take all </w:t>
            </w:r>
            <w:r w:rsidR="001A0121">
              <w:rPr>
                <w:kern w:val="2"/>
                <w:sz w:val="22"/>
                <w:szCs w:val="22"/>
                <w:lang w:val="en-US"/>
              </w:rPr>
              <w:t xml:space="preserve">reasonable </w:t>
            </w:r>
            <w:r w:rsidR="001A0121" w:rsidRPr="001A0121">
              <w:rPr>
                <w:kern w:val="2"/>
                <w:sz w:val="22"/>
                <w:szCs w:val="22"/>
                <w:lang w:val="kk-KZ"/>
              </w:rPr>
              <w:t xml:space="preserve">measures to prevent and eliminate </w:t>
            </w:r>
            <w:r w:rsidR="001A0121">
              <w:rPr>
                <w:kern w:val="2"/>
                <w:sz w:val="22"/>
                <w:szCs w:val="22"/>
                <w:lang w:val="en-US"/>
              </w:rPr>
              <w:t>adverse</w:t>
            </w:r>
            <w:r w:rsidR="001A0121" w:rsidRPr="001A0121">
              <w:rPr>
                <w:kern w:val="2"/>
                <w:sz w:val="22"/>
                <w:szCs w:val="22"/>
                <w:lang w:val="kk-KZ"/>
              </w:rPr>
              <w:t xml:space="preserve"> </w:t>
            </w:r>
            <w:r w:rsidR="001A0121" w:rsidRPr="001A0121">
              <w:rPr>
                <w:kern w:val="2"/>
                <w:sz w:val="22"/>
                <w:szCs w:val="22"/>
                <w:lang w:val="kk-KZ"/>
              </w:rPr>
              <w:lastRenderedPageBreak/>
              <w:t xml:space="preserve">consequences specified in </w:t>
            </w:r>
            <w:r w:rsidR="001A0121">
              <w:rPr>
                <w:kern w:val="2"/>
                <w:sz w:val="22"/>
                <w:szCs w:val="22"/>
                <w:lang w:val="en-US"/>
              </w:rPr>
              <w:t>C</w:t>
            </w:r>
            <w:r w:rsidR="001A0121" w:rsidRPr="001A0121">
              <w:rPr>
                <w:kern w:val="2"/>
                <w:sz w:val="22"/>
                <w:szCs w:val="22"/>
                <w:lang w:val="kk-KZ"/>
              </w:rPr>
              <w:t xml:space="preserve">lause 34 </w:t>
            </w:r>
            <w:r w:rsidR="001A0121">
              <w:rPr>
                <w:kern w:val="2"/>
                <w:sz w:val="22"/>
                <w:szCs w:val="22"/>
                <w:lang w:val="en-US"/>
              </w:rPr>
              <w:t>hereof</w:t>
            </w:r>
            <w:r w:rsidR="001A0121" w:rsidRPr="001A0121">
              <w:rPr>
                <w:kern w:val="2"/>
                <w:sz w:val="22"/>
                <w:szCs w:val="22"/>
                <w:lang w:val="kk-KZ"/>
              </w:rPr>
              <w:t xml:space="preserve"> as soon as</w:t>
            </w:r>
            <w:r w:rsidR="001A0121">
              <w:rPr>
                <w:kern w:val="2"/>
                <w:sz w:val="22"/>
                <w:szCs w:val="22"/>
                <w:lang w:val="en-US"/>
              </w:rPr>
              <w:t xml:space="preserve"> practically</w:t>
            </w:r>
            <w:r w:rsidR="001A0121" w:rsidRPr="001A0121">
              <w:rPr>
                <w:kern w:val="2"/>
                <w:sz w:val="22"/>
                <w:szCs w:val="22"/>
                <w:lang w:val="kk-KZ"/>
              </w:rPr>
              <w:t xml:space="preserve"> possible</w:t>
            </w:r>
            <w:r w:rsidRPr="00E145CB">
              <w:rPr>
                <w:kern w:val="2"/>
                <w:sz w:val="22"/>
                <w:szCs w:val="22"/>
                <w:lang w:val="kk-KZ"/>
              </w:rPr>
              <w:t>.</w:t>
            </w:r>
            <w:r w:rsidRPr="00E145CB" w:rsidDel="009C600D">
              <w:rPr>
                <w:kern w:val="2"/>
                <w:sz w:val="22"/>
                <w:szCs w:val="22"/>
                <w:lang w:val="kk-KZ"/>
              </w:rPr>
              <w:t xml:space="preserve"> </w:t>
            </w:r>
          </w:p>
        </w:tc>
      </w:tr>
      <w:tr w:rsidR="00E03FF1" w:rsidRPr="003909B1" w14:paraId="2A88FB2B" w14:textId="77777777" w:rsidTr="00B8775A">
        <w:tc>
          <w:tcPr>
            <w:tcW w:w="1706" w:type="pct"/>
            <w:shd w:val="clear" w:color="auto" w:fill="auto"/>
          </w:tcPr>
          <w:p w14:paraId="145A827B" w14:textId="77777777" w:rsidR="00E03FF1" w:rsidRPr="00E145CB" w:rsidRDefault="00E03FF1" w:rsidP="00DD1CB1">
            <w:pPr>
              <w:pStyle w:val="21"/>
              <w:overflowPunct w:val="0"/>
              <w:autoSpaceDE w:val="0"/>
              <w:autoSpaceDN w:val="0"/>
              <w:adjustRightInd w:val="0"/>
              <w:spacing w:line="240" w:lineRule="auto"/>
              <w:ind w:left="0" w:firstLine="0"/>
              <w:textAlignment w:val="baseline"/>
              <w:rPr>
                <w:kern w:val="2"/>
                <w:sz w:val="22"/>
                <w:szCs w:val="22"/>
                <w:lang w:val="kk-KZ"/>
              </w:rPr>
            </w:pPr>
            <w:r w:rsidRPr="00E145CB">
              <w:rPr>
                <w:sz w:val="22"/>
                <w:szCs w:val="22"/>
                <w:lang w:val="kk-KZ"/>
              </w:rPr>
              <w:lastRenderedPageBreak/>
              <w:t>36. Дүлей күшті жағдайлар орын алған жағдайда, Тараптардың Шарт бойынша өз міндеттемелерін орындау мерзімі осындай жағдайлар орын алған кезеңге сәйкес кейінге жылжытылады.</w:t>
            </w:r>
          </w:p>
        </w:tc>
        <w:tc>
          <w:tcPr>
            <w:tcW w:w="144" w:type="pct"/>
            <w:shd w:val="clear" w:color="auto" w:fill="auto"/>
          </w:tcPr>
          <w:p w14:paraId="6F4C5C62" w14:textId="77777777" w:rsidR="00E03FF1" w:rsidRPr="00E145CB" w:rsidRDefault="00E03FF1" w:rsidP="00DD1CB1">
            <w:pPr>
              <w:pStyle w:val="21"/>
              <w:overflowPunct w:val="0"/>
              <w:autoSpaceDE w:val="0"/>
              <w:autoSpaceDN w:val="0"/>
              <w:adjustRightInd w:val="0"/>
              <w:spacing w:line="240" w:lineRule="auto"/>
              <w:ind w:left="1080" w:firstLine="0"/>
              <w:textAlignment w:val="baseline"/>
              <w:rPr>
                <w:kern w:val="2"/>
                <w:sz w:val="22"/>
                <w:szCs w:val="22"/>
                <w:lang w:val="kk-KZ"/>
              </w:rPr>
            </w:pPr>
          </w:p>
        </w:tc>
        <w:tc>
          <w:tcPr>
            <w:tcW w:w="1481" w:type="pct"/>
            <w:shd w:val="clear" w:color="auto" w:fill="auto"/>
          </w:tcPr>
          <w:p w14:paraId="5F81022D" w14:textId="77777777" w:rsidR="00E03FF1" w:rsidRPr="00E145CB" w:rsidRDefault="00E03FF1" w:rsidP="00DD1CB1">
            <w:pPr>
              <w:pStyle w:val="21"/>
              <w:overflowPunct w:val="0"/>
              <w:autoSpaceDE w:val="0"/>
              <w:autoSpaceDN w:val="0"/>
              <w:adjustRightInd w:val="0"/>
              <w:spacing w:line="240" w:lineRule="auto"/>
              <w:ind w:left="0" w:firstLine="0"/>
              <w:textAlignment w:val="baseline"/>
              <w:rPr>
                <w:kern w:val="2"/>
                <w:sz w:val="22"/>
                <w:szCs w:val="22"/>
                <w:lang w:val="kk-KZ"/>
              </w:rPr>
            </w:pPr>
            <w:r w:rsidRPr="00E145CB">
              <w:rPr>
                <w:b/>
                <w:kern w:val="2"/>
                <w:sz w:val="22"/>
                <w:szCs w:val="22"/>
                <w:lang w:val="kk-KZ"/>
              </w:rPr>
              <w:t>36.</w:t>
            </w:r>
            <w:r w:rsidRPr="00E145CB">
              <w:rPr>
                <w:kern w:val="2"/>
                <w:sz w:val="22"/>
                <w:szCs w:val="22"/>
                <w:lang w:val="kk-KZ"/>
              </w:rPr>
              <w:t xml:space="preserve"> В случае возникновения обстоятельств непреодолимой силы, срок исполнения Сторонами своих обязательств по Договору соразмерно отодвигается на период действия таких обстоятельств.</w:t>
            </w:r>
          </w:p>
        </w:tc>
        <w:tc>
          <w:tcPr>
            <w:tcW w:w="142" w:type="pct"/>
          </w:tcPr>
          <w:p w14:paraId="733D6BCF" w14:textId="77777777" w:rsidR="00E03FF1" w:rsidRPr="00E145CB" w:rsidRDefault="00E03FF1" w:rsidP="00DD1CB1">
            <w:pPr>
              <w:pStyle w:val="21"/>
              <w:overflowPunct w:val="0"/>
              <w:autoSpaceDE w:val="0"/>
              <w:autoSpaceDN w:val="0"/>
              <w:adjustRightInd w:val="0"/>
              <w:spacing w:line="240" w:lineRule="auto"/>
              <w:ind w:left="0" w:firstLine="0"/>
              <w:textAlignment w:val="baseline"/>
              <w:rPr>
                <w:b/>
                <w:kern w:val="2"/>
                <w:sz w:val="22"/>
                <w:szCs w:val="22"/>
                <w:lang w:val="kk-KZ"/>
              </w:rPr>
            </w:pPr>
          </w:p>
        </w:tc>
        <w:tc>
          <w:tcPr>
            <w:tcW w:w="1527" w:type="pct"/>
          </w:tcPr>
          <w:p w14:paraId="165DE0E2" w14:textId="77777777" w:rsidR="00E03FF1" w:rsidRPr="00E145CB" w:rsidRDefault="00E03FF1" w:rsidP="00CB3D0D">
            <w:pPr>
              <w:pStyle w:val="21"/>
              <w:overflowPunct w:val="0"/>
              <w:autoSpaceDE w:val="0"/>
              <w:autoSpaceDN w:val="0"/>
              <w:adjustRightInd w:val="0"/>
              <w:spacing w:line="240" w:lineRule="auto"/>
              <w:ind w:left="0" w:firstLine="0"/>
              <w:textAlignment w:val="baseline"/>
              <w:rPr>
                <w:kern w:val="2"/>
                <w:sz w:val="22"/>
                <w:szCs w:val="22"/>
                <w:lang w:val="kk-KZ"/>
              </w:rPr>
            </w:pPr>
            <w:r w:rsidRPr="00E145CB">
              <w:rPr>
                <w:b/>
                <w:kern w:val="2"/>
                <w:sz w:val="22"/>
                <w:szCs w:val="22"/>
                <w:lang w:val="kk-KZ"/>
              </w:rPr>
              <w:t>36.</w:t>
            </w:r>
            <w:r w:rsidRPr="00E145CB">
              <w:rPr>
                <w:kern w:val="2"/>
                <w:sz w:val="22"/>
                <w:szCs w:val="22"/>
                <w:lang w:val="kk-KZ"/>
              </w:rPr>
              <w:t xml:space="preserve"> </w:t>
            </w:r>
            <w:r w:rsidR="00CB3D0D" w:rsidRPr="00CB3D0D">
              <w:rPr>
                <w:kern w:val="2"/>
                <w:sz w:val="22"/>
                <w:szCs w:val="22"/>
                <w:lang w:eastAsia="ru-RU"/>
              </w:rPr>
              <w:t xml:space="preserve">In the event of force majeure circumstances, the time for performance of the Parties’ obligations under the Contract shall be extended </w:t>
            </w:r>
            <w:r w:rsidR="00CB3D0D">
              <w:rPr>
                <w:kern w:val="2"/>
                <w:sz w:val="22"/>
                <w:szCs w:val="22"/>
                <w:lang w:eastAsia="ru-RU"/>
              </w:rPr>
              <w:t>accordingly for</w:t>
            </w:r>
            <w:r w:rsidR="00CB3D0D" w:rsidRPr="00CB3D0D">
              <w:rPr>
                <w:kern w:val="2"/>
                <w:sz w:val="22"/>
                <w:szCs w:val="22"/>
                <w:lang w:eastAsia="ru-RU"/>
              </w:rPr>
              <w:t xml:space="preserve"> the duration of such circumstances</w:t>
            </w:r>
            <w:r w:rsidRPr="00CB3D0D">
              <w:rPr>
                <w:kern w:val="2"/>
                <w:sz w:val="22"/>
                <w:szCs w:val="22"/>
                <w:lang w:eastAsia="ru-RU"/>
              </w:rPr>
              <w:t>.</w:t>
            </w:r>
          </w:p>
        </w:tc>
      </w:tr>
      <w:tr w:rsidR="00E03FF1" w:rsidRPr="003909B1" w14:paraId="50E678A0" w14:textId="77777777" w:rsidTr="00B8775A">
        <w:tc>
          <w:tcPr>
            <w:tcW w:w="1706" w:type="pct"/>
            <w:shd w:val="clear" w:color="auto" w:fill="auto"/>
          </w:tcPr>
          <w:p w14:paraId="64187BE2" w14:textId="77777777" w:rsidR="00E03FF1" w:rsidRPr="00E145CB" w:rsidRDefault="00E03FF1" w:rsidP="00DD1CB1">
            <w:pPr>
              <w:pStyle w:val="21"/>
              <w:overflowPunct w:val="0"/>
              <w:autoSpaceDE w:val="0"/>
              <w:autoSpaceDN w:val="0"/>
              <w:adjustRightInd w:val="0"/>
              <w:spacing w:line="240" w:lineRule="auto"/>
              <w:ind w:left="0" w:firstLine="0"/>
              <w:textAlignment w:val="baseline"/>
              <w:rPr>
                <w:kern w:val="2"/>
                <w:sz w:val="22"/>
                <w:szCs w:val="22"/>
                <w:lang w:val="kk-KZ"/>
              </w:rPr>
            </w:pPr>
            <w:r w:rsidRPr="00E145CB">
              <w:rPr>
                <w:sz w:val="22"/>
                <w:szCs w:val="22"/>
                <w:lang w:val="kk-KZ"/>
              </w:rPr>
              <w:t>37. Дүлей күшті жағдайлар туындаған күннен бастап қатарынан 30 (отыз) күнтізбелік күннен аса іс-әрекет еткен жағдайда, Тараптардың кез келгені осы Шарт тоқтатылған күнге дейін кемінде 15 (он) күнтізбелік күн бұрын бұл туралы екінші Тарапқа жазбаша хабарлай  отырып, осы Шартты орындаудан біржақты тәртіппен бас тартуға құқылы.</w:t>
            </w:r>
          </w:p>
        </w:tc>
        <w:tc>
          <w:tcPr>
            <w:tcW w:w="144" w:type="pct"/>
            <w:shd w:val="clear" w:color="auto" w:fill="auto"/>
          </w:tcPr>
          <w:p w14:paraId="1A557016" w14:textId="77777777" w:rsidR="00E03FF1" w:rsidRPr="00E145CB" w:rsidRDefault="00E03FF1" w:rsidP="00DD1CB1">
            <w:pPr>
              <w:pStyle w:val="21"/>
              <w:overflowPunct w:val="0"/>
              <w:autoSpaceDE w:val="0"/>
              <w:autoSpaceDN w:val="0"/>
              <w:adjustRightInd w:val="0"/>
              <w:spacing w:line="240" w:lineRule="auto"/>
              <w:ind w:left="1080" w:firstLine="0"/>
              <w:textAlignment w:val="baseline"/>
              <w:rPr>
                <w:kern w:val="2"/>
                <w:sz w:val="22"/>
                <w:szCs w:val="22"/>
                <w:lang w:val="kk-KZ"/>
              </w:rPr>
            </w:pPr>
          </w:p>
        </w:tc>
        <w:tc>
          <w:tcPr>
            <w:tcW w:w="1481" w:type="pct"/>
            <w:shd w:val="clear" w:color="auto" w:fill="auto"/>
          </w:tcPr>
          <w:p w14:paraId="5AB9AD72" w14:textId="77777777" w:rsidR="00E03FF1" w:rsidRPr="00E145CB" w:rsidRDefault="00E03FF1" w:rsidP="00DD1CB1">
            <w:pPr>
              <w:pStyle w:val="21"/>
              <w:overflowPunct w:val="0"/>
              <w:autoSpaceDE w:val="0"/>
              <w:autoSpaceDN w:val="0"/>
              <w:adjustRightInd w:val="0"/>
              <w:spacing w:line="240" w:lineRule="auto"/>
              <w:ind w:left="0" w:firstLine="0"/>
              <w:textAlignment w:val="baseline"/>
              <w:rPr>
                <w:kern w:val="2"/>
                <w:sz w:val="22"/>
                <w:szCs w:val="22"/>
                <w:lang w:val="kk-KZ"/>
              </w:rPr>
            </w:pPr>
            <w:r w:rsidRPr="00E145CB">
              <w:rPr>
                <w:b/>
                <w:kern w:val="2"/>
                <w:sz w:val="22"/>
                <w:szCs w:val="22"/>
                <w:lang w:val="kk-KZ"/>
              </w:rPr>
              <w:t>37.</w:t>
            </w:r>
            <w:r w:rsidRPr="00E145CB">
              <w:rPr>
                <w:kern w:val="2"/>
                <w:sz w:val="22"/>
                <w:szCs w:val="22"/>
                <w:lang w:val="kk-KZ"/>
              </w:rPr>
              <w:t xml:space="preserve"> В случае действия обстоятельств непреодолимой силы свыше 30 (тридцати) календарных дней подряд с даты их возникновения, любая из Сторон вправе в одностороннем порядке отказаться от исполнения Договора с письменным уведомлением об этом другой Стороны не менее чем за 15 (пятнадцать) календарных дней до даты прекращения Договора. </w:t>
            </w:r>
          </w:p>
          <w:p w14:paraId="203FC3C2" w14:textId="77777777" w:rsidR="00E03FF1" w:rsidRPr="00E145CB" w:rsidRDefault="00E03FF1" w:rsidP="00DD1CB1">
            <w:pPr>
              <w:pStyle w:val="21"/>
              <w:overflowPunct w:val="0"/>
              <w:autoSpaceDE w:val="0"/>
              <w:autoSpaceDN w:val="0"/>
              <w:adjustRightInd w:val="0"/>
              <w:spacing w:line="240" w:lineRule="auto"/>
              <w:ind w:left="0" w:firstLine="0"/>
              <w:textAlignment w:val="baseline"/>
              <w:rPr>
                <w:kern w:val="2"/>
                <w:sz w:val="22"/>
                <w:szCs w:val="22"/>
                <w:lang w:val="kk-KZ"/>
              </w:rPr>
            </w:pPr>
          </w:p>
        </w:tc>
        <w:tc>
          <w:tcPr>
            <w:tcW w:w="142" w:type="pct"/>
          </w:tcPr>
          <w:p w14:paraId="4945BF0B" w14:textId="77777777" w:rsidR="00E03FF1" w:rsidRPr="00E145CB" w:rsidRDefault="00E03FF1" w:rsidP="00DD1CB1">
            <w:pPr>
              <w:pStyle w:val="21"/>
              <w:overflowPunct w:val="0"/>
              <w:autoSpaceDE w:val="0"/>
              <w:autoSpaceDN w:val="0"/>
              <w:adjustRightInd w:val="0"/>
              <w:spacing w:line="240" w:lineRule="auto"/>
              <w:ind w:left="0" w:firstLine="0"/>
              <w:textAlignment w:val="baseline"/>
              <w:rPr>
                <w:b/>
                <w:kern w:val="2"/>
                <w:sz w:val="22"/>
                <w:szCs w:val="22"/>
                <w:lang w:val="kk-KZ"/>
              </w:rPr>
            </w:pPr>
          </w:p>
        </w:tc>
        <w:tc>
          <w:tcPr>
            <w:tcW w:w="1527" w:type="pct"/>
          </w:tcPr>
          <w:p w14:paraId="13BEF379" w14:textId="77777777" w:rsidR="00E03FF1" w:rsidRPr="00A368F0" w:rsidRDefault="00E03FF1" w:rsidP="002B7937">
            <w:pPr>
              <w:pStyle w:val="21"/>
              <w:overflowPunct w:val="0"/>
              <w:autoSpaceDE w:val="0"/>
              <w:autoSpaceDN w:val="0"/>
              <w:adjustRightInd w:val="0"/>
              <w:spacing w:line="240" w:lineRule="auto"/>
              <w:ind w:left="0" w:firstLine="0"/>
              <w:textAlignment w:val="baseline"/>
              <w:rPr>
                <w:kern w:val="2"/>
                <w:sz w:val="20"/>
                <w:szCs w:val="22"/>
                <w:lang w:val="kk-KZ"/>
              </w:rPr>
            </w:pPr>
            <w:r w:rsidRPr="00E145CB">
              <w:rPr>
                <w:b/>
                <w:kern w:val="2"/>
                <w:sz w:val="22"/>
                <w:szCs w:val="22"/>
                <w:lang w:val="kk-KZ"/>
              </w:rPr>
              <w:t>37.</w:t>
            </w:r>
            <w:r w:rsidRPr="00E145CB">
              <w:rPr>
                <w:kern w:val="2"/>
                <w:sz w:val="22"/>
                <w:szCs w:val="22"/>
                <w:lang w:val="kk-KZ"/>
              </w:rPr>
              <w:t xml:space="preserve"> </w:t>
            </w:r>
            <w:r w:rsidR="00CB3D0D" w:rsidRPr="00A368F0">
              <w:rPr>
                <w:rFonts w:ascii="Times New Roman KK EK" w:hAnsi="Times New Roman KK EK"/>
                <w:sz w:val="22"/>
                <w:lang w:val="kk-KZ"/>
              </w:rPr>
              <w:t xml:space="preserve">If the force majeure continues for more than 30 (thirty) consecutive calendar days from the date of occurrence, either Party may unilaterally refuse to perform the Contract </w:t>
            </w:r>
            <w:r w:rsidR="004A4E0F" w:rsidRPr="00A368F0">
              <w:rPr>
                <w:rFonts w:ascii="Times New Roman KK EK" w:hAnsi="Times New Roman KK EK"/>
                <w:sz w:val="22"/>
              </w:rPr>
              <w:t>by giving a</w:t>
            </w:r>
            <w:r w:rsidR="004A4E0F" w:rsidRPr="00A368F0">
              <w:rPr>
                <w:rFonts w:ascii="Times New Roman KK EK" w:hAnsi="Times New Roman KK EK"/>
                <w:sz w:val="22"/>
                <w:lang w:val="kk-KZ"/>
              </w:rPr>
              <w:t xml:space="preserve"> written notice </w:t>
            </w:r>
            <w:r w:rsidR="004A4E0F" w:rsidRPr="00A368F0">
              <w:rPr>
                <w:rFonts w:ascii="Times New Roman KK EK" w:hAnsi="Times New Roman KK EK"/>
                <w:sz w:val="22"/>
              </w:rPr>
              <w:t xml:space="preserve">thereof </w:t>
            </w:r>
            <w:r w:rsidR="004A4E0F" w:rsidRPr="00A368F0">
              <w:rPr>
                <w:rFonts w:ascii="Times New Roman KK EK" w:hAnsi="Times New Roman KK EK"/>
                <w:sz w:val="22"/>
                <w:lang w:val="kk-KZ"/>
              </w:rPr>
              <w:t xml:space="preserve">to the other Party at least 15 (fifteen) calendar days prior to the </w:t>
            </w:r>
            <w:r w:rsidR="004A4E0F" w:rsidRPr="00A368F0">
              <w:rPr>
                <w:rFonts w:ascii="Times New Roman KK EK" w:hAnsi="Times New Roman KK EK"/>
                <w:sz w:val="22"/>
              </w:rPr>
              <w:t xml:space="preserve">Contract termination </w:t>
            </w:r>
            <w:r w:rsidR="004A4E0F" w:rsidRPr="00A368F0">
              <w:rPr>
                <w:rFonts w:ascii="Times New Roman KK EK" w:hAnsi="Times New Roman KK EK"/>
                <w:sz w:val="22"/>
                <w:lang w:val="kk-KZ"/>
              </w:rPr>
              <w:t>dat</w:t>
            </w:r>
            <w:r w:rsidR="004A4E0F" w:rsidRPr="00A368F0">
              <w:rPr>
                <w:rFonts w:ascii="Times New Roman KK EK" w:hAnsi="Times New Roman KK EK"/>
                <w:sz w:val="22"/>
              </w:rPr>
              <w:t>e</w:t>
            </w:r>
            <w:r w:rsidRPr="00A368F0">
              <w:rPr>
                <w:kern w:val="2"/>
                <w:sz w:val="20"/>
                <w:szCs w:val="22"/>
                <w:lang w:val="kk-KZ"/>
              </w:rPr>
              <w:t xml:space="preserve">. </w:t>
            </w:r>
          </w:p>
          <w:p w14:paraId="1F8F20B5" w14:textId="77777777" w:rsidR="00E03FF1" w:rsidRPr="00E145CB" w:rsidRDefault="00E03FF1" w:rsidP="002B7937">
            <w:pPr>
              <w:pStyle w:val="21"/>
              <w:overflowPunct w:val="0"/>
              <w:autoSpaceDE w:val="0"/>
              <w:autoSpaceDN w:val="0"/>
              <w:adjustRightInd w:val="0"/>
              <w:spacing w:line="240" w:lineRule="auto"/>
              <w:ind w:left="0" w:firstLine="0"/>
              <w:textAlignment w:val="baseline"/>
              <w:rPr>
                <w:kern w:val="2"/>
                <w:sz w:val="22"/>
                <w:szCs w:val="22"/>
                <w:lang w:val="kk-KZ"/>
              </w:rPr>
            </w:pPr>
          </w:p>
        </w:tc>
      </w:tr>
      <w:tr w:rsidR="00436BAA" w:rsidRPr="00E145CB" w14:paraId="4ED6A5F9" w14:textId="77777777" w:rsidTr="00B8775A">
        <w:tc>
          <w:tcPr>
            <w:tcW w:w="1706" w:type="pct"/>
            <w:shd w:val="clear" w:color="auto" w:fill="auto"/>
          </w:tcPr>
          <w:p w14:paraId="34AE66CC" w14:textId="77777777" w:rsidR="00436BAA" w:rsidRPr="00E145CB" w:rsidRDefault="00436BAA" w:rsidP="00DD1CB1">
            <w:pPr>
              <w:jc w:val="center"/>
              <w:rPr>
                <w:kern w:val="2"/>
                <w:sz w:val="22"/>
                <w:szCs w:val="22"/>
                <w:lang w:val="kk-KZ"/>
              </w:rPr>
            </w:pPr>
            <w:r w:rsidRPr="00E145CB">
              <w:rPr>
                <w:b/>
                <w:sz w:val="22"/>
                <w:szCs w:val="22"/>
                <w:lang w:val="kk-KZ"/>
              </w:rPr>
              <w:t>9-тарау. Даулы мәселелерді шешу тәртібі</w:t>
            </w:r>
          </w:p>
        </w:tc>
        <w:tc>
          <w:tcPr>
            <w:tcW w:w="144" w:type="pct"/>
            <w:shd w:val="clear" w:color="auto" w:fill="auto"/>
          </w:tcPr>
          <w:p w14:paraId="21AA5D54" w14:textId="77777777" w:rsidR="00436BAA" w:rsidRPr="00E145CB" w:rsidRDefault="00436BAA" w:rsidP="00DD1CB1">
            <w:pPr>
              <w:ind w:left="360"/>
              <w:jc w:val="center"/>
              <w:rPr>
                <w:kern w:val="2"/>
                <w:sz w:val="22"/>
                <w:szCs w:val="22"/>
                <w:lang w:val="kk-KZ"/>
              </w:rPr>
            </w:pPr>
          </w:p>
        </w:tc>
        <w:tc>
          <w:tcPr>
            <w:tcW w:w="1481" w:type="pct"/>
            <w:shd w:val="clear" w:color="auto" w:fill="auto"/>
          </w:tcPr>
          <w:p w14:paraId="1FCB225B" w14:textId="77777777" w:rsidR="00436BAA" w:rsidRPr="00E145CB" w:rsidRDefault="00436BAA" w:rsidP="00DD1CB1">
            <w:pPr>
              <w:jc w:val="center"/>
              <w:rPr>
                <w:b/>
                <w:bCs/>
                <w:kern w:val="2"/>
                <w:sz w:val="22"/>
                <w:szCs w:val="22"/>
                <w:lang w:val="kk-KZ"/>
              </w:rPr>
            </w:pPr>
            <w:r w:rsidRPr="00E145CB">
              <w:rPr>
                <w:b/>
                <w:bCs/>
                <w:kern w:val="2"/>
                <w:sz w:val="22"/>
                <w:szCs w:val="22"/>
                <w:lang w:val="kk-KZ"/>
              </w:rPr>
              <w:t>Глава 9. Порядок разрешения споров</w:t>
            </w:r>
          </w:p>
          <w:p w14:paraId="4EF1B16F" w14:textId="77777777" w:rsidR="00436BAA" w:rsidRPr="00E145CB" w:rsidRDefault="00436BAA" w:rsidP="00DD1CB1">
            <w:pPr>
              <w:jc w:val="center"/>
              <w:rPr>
                <w:b/>
                <w:bCs/>
                <w:kern w:val="2"/>
                <w:sz w:val="22"/>
                <w:szCs w:val="22"/>
                <w:lang w:val="kk-KZ"/>
              </w:rPr>
            </w:pPr>
          </w:p>
        </w:tc>
        <w:tc>
          <w:tcPr>
            <w:tcW w:w="142" w:type="pct"/>
          </w:tcPr>
          <w:p w14:paraId="2930C7E4" w14:textId="77777777" w:rsidR="00436BAA" w:rsidRPr="00E145CB" w:rsidRDefault="00436BAA" w:rsidP="00DD1CB1">
            <w:pPr>
              <w:jc w:val="center"/>
              <w:rPr>
                <w:b/>
                <w:bCs/>
                <w:kern w:val="2"/>
                <w:sz w:val="22"/>
                <w:szCs w:val="22"/>
                <w:lang w:val="kk-KZ"/>
              </w:rPr>
            </w:pPr>
          </w:p>
        </w:tc>
        <w:tc>
          <w:tcPr>
            <w:tcW w:w="1527" w:type="pct"/>
          </w:tcPr>
          <w:p w14:paraId="4F714421" w14:textId="77777777" w:rsidR="00436BAA" w:rsidRPr="00E145CB" w:rsidRDefault="00CB3D0D" w:rsidP="002B7937">
            <w:pPr>
              <w:jc w:val="center"/>
              <w:rPr>
                <w:b/>
                <w:bCs/>
                <w:kern w:val="2"/>
                <w:sz w:val="22"/>
                <w:szCs w:val="22"/>
                <w:lang w:val="kk-KZ"/>
              </w:rPr>
            </w:pPr>
            <w:r>
              <w:rPr>
                <w:b/>
                <w:bCs/>
                <w:kern w:val="2"/>
                <w:sz w:val="22"/>
                <w:szCs w:val="22"/>
                <w:lang w:val="en-US"/>
              </w:rPr>
              <w:t>Chapter</w:t>
            </w:r>
            <w:r w:rsidR="00436BAA" w:rsidRPr="00E145CB">
              <w:rPr>
                <w:b/>
                <w:bCs/>
                <w:kern w:val="2"/>
                <w:sz w:val="22"/>
                <w:szCs w:val="22"/>
                <w:lang w:val="kk-KZ"/>
              </w:rPr>
              <w:t xml:space="preserve"> 9. </w:t>
            </w:r>
            <w:r>
              <w:rPr>
                <w:b/>
                <w:bCs/>
                <w:kern w:val="2"/>
                <w:sz w:val="22"/>
                <w:szCs w:val="22"/>
                <w:lang w:val="en-US"/>
              </w:rPr>
              <w:t>Dispute Settlement Procedure</w:t>
            </w:r>
          </w:p>
          <w:p w14:paraId="474F78B6" w14:textId="77777777" w:rsidR="00436BAA" w:rsidRPr="00E145CB" w:rsidRDefault="00436BAA" w:rsidP="002B7937">
            <w:pPr>
              <w:jc w:val="center"/>
              <w:rPr>
                <w:b/>
                <w:bCs/>
                <w:kern w:val="2"/>
                <w:sz w:val="22"/>
                <w:szCs w:val="22"/>
                <w:lang w:val="kk-KZ"/>
              </w:rPr>
            </w:pPr>
          </w:p>
        </w:tc>
      </w:tr>
      <w:tr w:rsidR="00436BAA" w:rsidRPr="003909B1" w14:paraId="3F16EA1A" w14:textId="77777777" w:rsidTr="00B8775A">
        <w:tc>
          <w:tcPr>
            <w:tcW w:w="1706" w:type="pct"/>
            <w:shd w:val="clear" w:color="auto" w:fill="auto"/>
          </w:tcPr>
          <w:p w14:paraId="1BAA22B7" w14:textId="77777777" w:rsidR="00436BAA" w:rsidRPr="00E145CB" w:rsidRDefault="00436BAA" w:rsidP="00DD1CB1">
            <w:pPr>
              <w:jc w:val="both"/>
              <w:rPr>
                <w:kern w:val="2"/>
                <w:sz w:val="22"/>
                <w:szCs w:val="22"/>
                <w:lang w:val="kk-KZ"/>
              </w:rPr>
            </w:pPr>
            <w:r w:rsidRPr="00E145CB">
              <w:rPr>
                <w:sz w:val="22"/>
                <w:szCs w:val="22"/>
                <w:lang w:val="kk-KZ"/>
              </w:rPr>
              <w:t>38. Осы Шарт бойынша Тараптар арасында және/немесе оған байланысты туындайтын барлық даулы мәселелер және/немесе келіспеушіліктер Тараптар арасында келіссөз жүргізу арқылы шешіледі.</w:t>
            </w:r>
          </w:p>
        </w:tc>
        <w:tc>
          <w:tcPr>
            <w:tcW w:w="144" w:type="pct"/>
            <w:shd w:val="clear" w:color="auto" w:fill="auto"/>
          </w:tcPr>
          <w:p w14:paraId="6902977A" w14:textId="77777777" w:rsidR="00436BAA" w:rsidRPr="00E145CB" w:rsidRDefault="00436BAA" w:rsidP="00DD1CB1">
            <w:pPr>
              <w:ind w:left="1080"/>
              <w:jc w:val="both"/>
              <w:rPr>
                <w:kern w:val="2"/>
                <w:sz w:val="22"/>
                <w:szCs w:val="22"/>
                <w:lang w:val="kk-KZ"/>
              </w:rPr>
            </w:pPr>
          </w:p>
        </w:tc>
        <w:tc>
          <w:tcPr>
            <w:tcW w:w="1481" w:type="pct"/>
            <w:shd w:val="clear" w:color="auto" w:fill="auto"/>
          </w:tcPr>
          <w:p w14:paraId="237A0AB9" w14:textId="77777777" w:rsidR="00436BAA" w:rsidRPr="00E145CB" w:rsidRDefault="00436BAA" w:rsidP="00DD1CB1">
            <w:pPr>
              <w:jc w:val="both"/>
              <w:rPr>
                <w:kern w:val="2"/>
                <w:sz w:val="22"/>
                <w:szCs w:val="22"/>
                <w:lang w:val="kk-KZ"/>
              </w:rPr>
            </w:pPr>
            <w:r w:rsidRPr="00E145CB">
              <w:rPr>
                <w:b/>
                <w:kern w:val="2"/>
                <w:sz w:val="22"/>
                <w:szCs w:val="22"/>
                <w:lang w:val="kk-KZ"/>
              </w:rPr>
              <w:t>38.</w:t>
            </w:r>
            <w:r w:rsidRPr="00E145CB">
              <w:rPr>
                <w:kern w:val="2"/>
                <w:sz w:val="22"/>
                <w:szCs w:val="22"/>
                <w:lang w:val="kk-KZ"/>
              </w:rPr>
              <w:t xml:space="preserve"> Все споры и (или) разногласия, возникающие между Сторонами по Договору и (или) в связи с ним, разрешаются путем проведения переговоров между Сторонами.</w:t>
            </w:r>
          </w:p>
        </w:tc>
        <w:tc>
          <w:tcPr>
            <w:tcW w:w="142" w:type="pct"/>
          </w:tcPr>
          <w:p w14:paraId="1BFA2829" w14:textId="77777777" w:rsidR="00436BAA" w:rsidRPr="00E145CB" w:rsidRDefault="00436BAA" w:rsidP="00DD1CB1">
            <w:pPr>
              <w:jc w:val="both"/>
              <w:rPr>
                <w:b/>
                <w:kern w:val="2"/>
                <w:sz w:val="22"/>
                <w:szCs w:val="22"/>
                <w:lang w:val="kk-KZ"/>
              </w:rPr>
            </w:pPr>
          </w:p>
        </w:tc>
        <w:tc>
          <w:tcPr>
            <w:tcW w:w="1527" w:type="pct"/>
          </w:tcPr>
          <w:p w14:paraId="66E37546" w14:textId="77777777" w:rsidR="00436BAA" w:rsidRPr="00E145CB" w:rsidRDefault="00436BAA" w:rsidP="00CB3D0D">
            <w:pPr>
              <w:jc w:val="both"/>
              <w:rPr>
                <w:kern w:val="2"/>
                <w:sz w:val="22"/>
                <w:szCs w:val="22"/>
                <w:lang w:val="kk-KZ"/>
              </w:rPr>
            </w:pPr>
            <w:r w:rsidRPr="00CB3D0D">
              <w:rPr>
                <w:kern w:val="2"/>
                <w:sz w:val="22"/>
                <w:szCs w:val="22"/>
                <w:lang w:val="kk-KZ"/>
              </w:rPr>
              <w:t>38.</w:t>
            </w:r>
            <w:r w:rsidRPr="00E145CB">
              <w:rPr>
                <w:kern w:val="2"/>
                <w:sz w:val="22"/>
                <w:szCs w:val="22"/>
                <w:lang w:val="kk-KZ"/>
              </w:rPr>
              <w:t xml:space="preserve"> </w:t>
            </w:r>
            <w:r w:rsidR="00CB3D0D" w:rsidRPr="00CB3D0D">
              <w:rPr>
                <w:kern w:val="2"/>
                <w:sz w:val="22"/>
                <w:szCs w:val="22"/>
                <w:lang w:val="kk-KZ"/>
              </w:rPr>
              <w:t>All disputes and/or disagreements arising between the Parties under or in connection with the Contract shall be settled through negotiations between the Parties</w:t>
            </w:r>
            <w:r w:rsidRPr="00E145CB">
              <w:rPr>
                <w:kern w:val="2"/>
                <w:sz w:val="22"/>
                <w:szCs w:val="22"/>
                <w:lang w:val="kk-KZ"/>
              </w:rPr>
              <w:t>.</w:t>
            </w:r>
          </w:p>
        </w:tc>
      </w:tr>
      <w:tr w:rsidR="00436BAA" w:rsidRPr="003909B1" w14:paraId="03D38B3B" w14:textId="77777777" w:rsidTr="00B8775A">
        <w:tc>
          <w:tcPr>
            <w:tcW w:w="1706" w:type="pct"/>
            <w:shd w:val="clear" w:color="auto" w:fill="auto"/>
          </w:tcPr>
          <w:p w14:paraId="6D1FC1F5" w14:textId="77777777" w:rsidR="00436BAA" w:rsidRPr="00E145CB" w:rsidRDefault="00436BAA" w:rsidP="00DD1CB1">
            <w:pPr>
              <w:jc w:val="both"/>
              <w:rPr>
                <w:sz w:val="22"/>
                <w:szCs w:val="22"/>
                <w:lang w:val="kk-KZ"/>
              </w:rPr>
            </w:pPr>
            <w:r w:rsidRPr="00E145CB">
              <w:rPr>
                <w:sz w:val="22"/>
                <w:szCs w:val="22"/>
                <w:lang w:val="kk-KZ"/>
              </w:rPr>
              <w:t xml:space="preserve">39. Даулы мәселелерді және (немесе) келіспеушіліктерді келіссөз жүргізу арқылы реттеу мүмкін болмаған жағдайда, даулы мәселелер Банктің қалауы бойынша Банктің немесе оның филиалдарының орналасқан жері бойынша соттарда ҚР заңнамасында көзделген тәртіппен қаралуы тиіс.  </w:t>
            </w:r>
          </w:p>
          <w:p w14:paraId="7660BE06" w14:textId="77777777" w:rsidR="00436BAA" w:rsidRPr="00E145CB" w:rsidRDefault="00436BAA" w:rsidP="00DD1CB1">
            <w:pPr>
              <w:jc w:val="both"/>
              <w:rPr>
                <w:kern w:val="2"/>
                <w:sz w:val="22"/>
                <w:szCs w:val="22"/>
                <w:lang w:val="kk-KZ"/>
              </w:rPr>
            </w:pPr>
          </w:p>
        </w:tc>
        <w:tc>
          <w:tcPr>
            <w:tcW w:w="144" w:type="pct"/>
            <w:shd w:val="clear" w:color="auto" w:fill="auto"/>
          </w:tcPr>
          <w:p w14:paraId="7866ED47" w14:textId="77777777" w:rsidR="00436BAA" w:rsidRPr="00E145CB" w:rsidRDefault="00436BAA" w:rsidP="00DD1CB1">
            <w:pPr>
              <w:ind w:left="1080"/>
              <w:jc w:val="both"/>
              <w:rPr>
                <w:kern w:val="2"/>
                <w:sz w:val="22"/>
                <w:szCs w:val="22"/>
                <w:lang w:val="kk-KZ"/>
              </w:rPr>
            </w:pPr>
          </w:p>
        </w:tc>
        <w:tc>
          <w:tcPr>
            <w:tcW w:w="1481" w:type="pct"/>
            <w:shd w:val="clear" w:color="auto" w:fill="auto"/>
          </w:tcPr>
          <w:p w14:paraId="1FA9BBCC" w14:textId="77777777" w:rsidR="00436BAA" w:rsidRPr="00E145CB" w:rsidRDefault="00436BAA" w:rsidP="00DD1CB1">
            <w:pPr>
              <w:jc w:val="both"/>
              <w:rPr>
                <w:kern w:val="2"/>
                <w:sz w:val="22"/>
                <w:szCs w:val="22"/>
                <w:lang w:val="kk-KZ"/>
              </w:rPr>
            </w:pPr>
            <w:r w:rsidRPr="00E145CB">
              <w:rPr>
                <w:b/>
                <w:kern w:val="2"/>
                <w:sz w:val="22"/>
                <w:szCs w:val="22"/>
                <w:lang w:val="kk-KZ"/>
              </w:rPr>
              <w:t>39.</w:t>
            </w:r>
            <w:r w:rsidRPr="00E145CB">
              <w:rPr>
                <w:kern w:val="2"/>
                <w:sz w:val="22"/>
                <w:szCs w:val="22"/>
                <w:lang w:val="kk-KZ"/>
              </w:rPr>
              <w:t xml:space="preserve"> В случае невозможности урегулирования споров и (или) разногласий путем проведения переговоров, споры подлежат рассмотрению в порядке, предусмотренном законодательством РК, в судах по месту нахождения Банка или его филиалов на усмотрение Банка.</w:t>
            </w:r>
          </w:p>
        </w:tc>
        <w:tc>
          <w:tcPr>
            <w:tcW w:w="142" w:type="pct"/>
          </w:tcPr>
          <w:p w14:paraId="4D965674" w14:textId="77777777" w:rsidR="00436BAA" w:rsidRPr="00E145CB" w:rsidRDefault="00436BAA" w:rsidP="00DD1CB1">
            <w:pPr>
              <w:jc w:val="both"/>
              <w:rPr>
                <w:b/>
                <w:kern w:val="2"/>
                <w:sz w:val="22"/>
                <w:szCs w:val="22"/>
                <w:lang w:val="kk-KZ"/>
              </w:rPr>
            </w:pPr>
          </w:p>
        </w:tc>
        <w:tc>
          <w:tcPr>
            <w:tcW w:w="1527" w:type="pct"/>
          </w:tcPr>
          <w:p w14:paraId="1B7F75B6" w14:textId="77777777" w:rsidR="00436BAA" w:rsidRPr="00E145CB" w:rsidRDefault="00436BAA" w:rsidP="00CB3D0D">
            <w:pPr>
              <w:jc w:val="both"/>
              <w:rPr>
                <w:kern w:val="2"/>
                <w:sz w:val="22"/>
                <w:szCs w:val="22"/>
                <w:lang w:val="kk-KZ"/>
              </w:rPr>
            </w:pPr>
            <w:r w:rsidRPr="00CB3D0D">
              <w:rPr>
                <w:kern w:val="2"/>
                <w:sz w:val="22"/>
                <w:szCs w:val="22"/>
                <w:lang w:val="kk-KZ"/>
              </w:rPr>
              <w:t>39.</w:t>
            </w:r>
            <w:r w:rsidRPr="00E145CB">
              <w:rPr>
                <w:kern w:val="2"/>
                <w:sz w:val="22"/>
                <w:szCs w:val="22"/>
                <w:lang w:val="kk-KZ"/>
              </w:rPr>
              <w:t xml:space="preserve"> </w:t>
            </w:r>
            <w:r w:rsidR="00CB3D0D" w:rsidRPr="00CB3D0D">
              <w:rPr>
                <w:kern w:val="2"/>
                <w:sz w:val="22"/>
                <w:szCs w:val="22"/>
                <w:lang w:val="kk-KZ"/>
              </w:rPr>
              <w:t>If any dispute and/or disagreement cannot be settled through negotiations, such disputes shall be resolved in accordance with the procedure established by the laws of the Republic of Kazakhstan in the courts at the location of the Bank or its branches at the Bank’s discretion.</w:t>
            </w:r>
          </w:p>
        </w:tc>
      </w:tr>
      <w:tr w:rsidR="00436BAA" w:rsidRPr="00E145CB" w14:paraId="28B618CE" w14:textId="77777777" w:rsidTr="002B7937">
        <w:tc>
          <w:tcPr>
            <w:tcW w:w="1706" w:type="pct"/>
            <w:shd w:val="clear" w:color="auto" w:fill="auto"/>
          </w:tcPr>
          <w:p w14:paraId="65910E2E" w14:textId="77777777" w:rsidR="00436BAA" w:rsidRPr="00E145CB" w:rsidRDefault="00436BAA" w:rsidP="00DD1CB1">
            <w:pPr>
              <w:ind w:left="360"/>
              <w:jc w:val="center"/>
              <w:rPr>
                <w:b/>
                <w:sz w:val="22"/>
                <w:szCs w:val="22"/>
                <w:lang w:val="kk-KZ"/>
              </w:rPr>
            </w:pPr>
            <w:r w:rsidRPr="00E145CB">
              <w:rPr>
                <w:b/>
                <w:sz w:val="22"/>
                <w:szCs w:val="22"/>
                <w:lang w:val="kk-KZ"/>
              </w:rPr>
              <w:lastRenderedPageBreak/>
              <w:t>10-тарау. Сыбайлас жемқорлыққа қарсы талаптар</w:t>
            </w:r>
          </w:p>
          <w:p w14:paraId="08D9D9F3" w14:textId="77777777" w:rsidR="00436BAA" w:rsidRPr="00E145CB" w:rsidRDefault="00436BAA" w:rsidP="00DD1CB1">
            <w:pPr>
              <w:ind w:left="360"/>
              <w:jc w:val="center"/>
              <w:rPr>
                <w:kern w:val="2"/>
                <w:sz w:val="22"/>
                <w:szCs w:val="22"/>
                <w:lang w:val="kk-KZ"/>
              </w:rPr>
            </w:pPr>
          </w:p>
        </w:tc>
        <w:tc>
          <w:tcPr>
            <w:tcW w:w="144" w:type="pct"/>
            <w:shd w:val="clear" w:color="auto" w:fill="auto"/>
          </w:tcPr>
          <w:p w14:paraId="288AED96" w14:textId="77777777" w:rsidR="00436BAA" w:rsidRPr="00E145CB" w:rsidRDefault="00436BAA" w:rsidP="00DD1CB1">
            <w:pPr>
              <w:ind w:left="360"/>
              <w:jc w:val="center"/>
              <w:rPr>
                <w:kern w:val="2"/>
                <w:sz w:val="22"/>
                <w:szCs w:val="22"/>
                <w:lang w:val="kk-KZ"/>
              </w:rPr>
            </w:pPr>
          </w:p>
        </w:tc>
        <w:tc>
          <w:tcPr>
            <w:tcW w:w="1481" w:type="pct"/>
            <w:shd w:val="clear" w:color="auto" w:fill="auto"/>
            <w:vAlign w:val="center"/>
          </w:tcPr>
          <w:p w14:paraId="74C950B5" w14:textId="77777777" w:rsidR="00436BAA" w:rsidRPr="00E145CB" w:rsidRDefault="00436BAA" w:rsidP="00DD1CB1">
            <w:pPr>
              <w:tabs>
                <w:tab w:val="num" w:pos="360"/>
              </w:tabs>
              <w:jc w:val="center"/>
              <w:rPr>
                <w:b/>
                <w:bCs/>
                <w:kern w:val="2"/>
                <w:sz w:val="22"/>
                <w:szCs w:val="22"/>
                <w:lang w:val="kk-KZ"/>
              </w:rPr>
            </w:pPr>
            <w:r w:rsidRPr="00E145CB">
              <w:rPr>
                <w:b/>
                <w:bCs/>
                <w:kern w:val="2"/>
                <w:sz w:val="22"/>
                <w:szCs w:val="22"/>
                <w:lang w:val="kk-KZ"/>
              </w:rPr>
              <w:t>Глава 10. Антикоррупционные условия</w:t>
            </w:r>
          </w:p>
        </w:tc>
        <w:tc>
          <w:tcPr>
            <w:tcW w:w="142" w:type="pct"/>
          </w:tcPr>
          <w:p w14:paraId="6A2A18F3" w14:textId="77777777" w:rsidR="00436BAA" w:rsidRPr="00E145CB" w:rsidRDefault="00436BAA" w:rsidP="00DD1CB1">
            <w:pPr>
              <w:tabs>
                <w:tab w:val="num" w:pos="360"/>
              </w:tabs>
              <w:jc w:val="center"/>
              <w:rPr>
                <w:b/>
                <w:bCs/>
                <w:kern w:val="2"/>
                <w:sz w:val="22"/>
                <w:szCs w:val="22"/>
                <w:lang w:val="kk-KZ"/>
              </w:rPr>
            </w:pPr>
          </w:p>
        </w:tc>
        <w:tc>
          <w:tcPr>
            <w:tcW w:w="1527" w:type="pct"/>
            <w:vAlign w:val="center"/>
          </w:tcPr>
          <w:p w14:paraId="6C0C2360" w14:textId="77777777" w:rsidR="00436BAA" w:rsidRPr="00E145CB" w:rsidRDefault="00436BAA" w:rsidP="00436BAA">
            <w:pPr>
              <w:tabs>
                <w:tab w:val="num" w:pos="360"/>
              </w:tabs>
              <w:jc w:val="center"/>
              <w:rPr>
                <w:b/>
                <w:bCs/>
                <w:kern w:val="2"/>
                <w:sz w:val="22"/>
                <w:szCs w:val="22"/>
                <w:lang w:val="kk-KZ"/>
              </w:rPr>
            </w:pPr>
            <w:r>
              <w:rPr>
                <w:b/>
                <w:bCs/>
                <w:kern w:val="2"/>
                <w:sz w:val="22"/>
                <w:szCs w:val="22"/>
                <w:lang w:val="en-US"/>
              </w:rPr>
              <w:t>Chapter</w:t>
            </w:r>
            <w:r w:rsidRPr="00E145CB">
              <w:rPr>
                <w:b/>
                <w:bCs/>
                <w:kern w:val="2"/>
                <w:sz w:val="22"/>
                <w:szCs w:val="22"/>
                <w:lang w:val="kk-KZ"/>
              </w:rPr>
              <w:t xml:space="preserve"> 10. </w:t>
            </w:r>
            <w:r>
              <w:rPr>
                <w:b/>
                <w:color w:val="000000" w:themeColor="text1"/>
                <w:sz w:val="24"/>
                <w:szCs w:val="24"/>
                <w:lang w:val="en-US"/>
              </w:rPr>
              <w:t>Anti-Bribery Clauses</w:t>
            </w:r>
          </w:p>
        </w:tc>
      </w:tr>
      <w:tr w:rsidR="00436BAA" w:rsidRPr="003909B1" w14:paraId="0239F789" w14:textId="77777777" w:rsidTr="00B8775A">
        <w:tc>
          <w:tcPr>
            <w:tcW w:w="1706" w:type="pct"/>
            <w:shd w:val="clear" w:color="auto" w:fill="auto"/>
          </w:tcPr>
          <w:p w14:paraId="6CE26549" w14:textId="77777777" w:rsidR="00436BAA" w:rsidRPr="00E145CB" w:rsidRDefault="00436BAA" w:rsidP="00DD1CB1">
            <w:pPr>
              <w:jc w:val="both"/>
              <w:rPr>
                <w:kern w:val="2"/>
                <w:sz w:val="22"/>
                <w:szCs w:val="22"/>
                <w:lang w:val="kk-KZ"/>
              </w:rPr>
            </w:pPr>
            <w:r w:rsidRPr="00E145CB">
              <w:rPr>
                <w:sz w:val="22"/>
                <w:szCs w:val="22"/>
                <w:lang w:val="kk-KZ"/>
              </w:rPr>
              <w:t>40. Шарт бойынша өз міндеттемелерін орындайтын кезде Тараптар және (немесе) олардың жұмыскерлері қандай да бір заңсыз артықшылықтар немесе өзге де заңсыз мақсаттарға қолжеткізу мақсатында осы тұлғалардың іс-әрекеттеріне немесе шешімдеріне ықпал ету үшін кез келген тұлғаларға қандай да бір ақша қаражатын немесе құндылықтарды төлемейді, төлемді ұсынбайды және төлеуге рұқсат бермейді.</w:t>
            </w:r>
          </w:p>
        </w:tc>
        <w:tc>
          <w:tcPr>
            <w:tcW w:w="144" w:type="pct"/>
            <w:shd w:val="clear" w:color="auto" w:fill="auto"/>
          </w:tcPr>
          <w:p w14:paraId="4454822D" w14:textId="77777777" w:rsidR="00436BAA" w:rsidRPr="00E145CB" w:rsidRDefault="00436BAA" w:rsidP="00DD1CB1">
            <w:pPr>
              <w:ind w:left="1080"/>
              <w:jc w:val="both"/>
              <w:rPr>
                <w:kern w:val="2"/>
                <w:sz w:val="22"/>
                <w:szCs w:val="22"/>
                <w:lang w:val="kk-KZ"/>
              </w:rPr>
            </w:pPr>
          </w:p>
        </w:tc>
        <w:tc>
          <w:tcPr>
            <w:tcW w:w="1481" w:type="pct"/>
            <w:shd w:val="clear" w:color="auto" w:fill="auto"/>
          </w:tcPr>
          <w:p w14:paraId="7912DE79" w14:textId="77777777" w:rsidR="00436BAA" w:rsidRPr="00E145CB" w:rsidRDefault="00436BAA" w:rsidP="00DD1CB1">
            <w:pPr>
              <w:jc w:val="both"/>
              <w:rPr>
                <w:kern w:val="2"/>
                <w:sz w:val="22"/>
                <w:szCs w:val="22"/>
                <w:lang w:val="kk-KZ"/>
              </w:rPr>
            </w:pPr>
            <w:r w:rsidRPr="00E145CB">
              <w:rPr>
                <w:b/>
                <w:kern w:val="2"/>
                <w:sz w:val="22"/>
                <w:szCs w:val="22"/>
                <w:lang w:val="kk-KZ"/>
              </w:rPr>
              <w:t>40.</w:t>
            </w:r>
            <w:r w:rsidRPr="00E145CB">
              <w:rPr>
                <w:kern w:val="2"/>
                <w:sz w:val="22"/>
                <w:szCs w:val="22"/>
                <w:lang w:val="kk-KZ"/>
              </w:rPr>
              <w:t xml:space="preserve"> В ходе исполнения своих обязательств по Договору, Стороны и (или)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tc>
        <w:tc>
          <w:tcPr>
            <w:tcW w:w="142" w:type="pct"/>
          </w:tcPr>
          <w:p w14:paraId="63EDB7E6" w14:textId="77777777" w:rsidR="00436BAA" w:rsidRPr="00E145CB" w:rsidRDefault="00436BAA" w:rsidP="00DD1CB1">
            <w:pPr>
              <w:jc w:val="both"/>
              <w:rPr>
                <w:b/>
                <w:kern w:val="2"/>
                <w:sz w:val="22"/>
                <w:szCs w:val="22"/>
                <w:lang w:val="kk-KZ"/>
              </w:rPr>
            </w:pPr>
          </w:p>
        </w:tc>
        <w:tc>
          <w:tcPr>
            <w:tcW w:w="1527" w:type="pct"/>
          </w:tcPr>
          <w:p w14:paraId="31B4DAC8" w14:textId="77777777" w:rsidR="00436BAA" w:rsidRPr="00E145CB" w:rsidRDefault="00436BAA" w:rsidP="00436BAA">
            <w:pPr>
              <w:jc w:val="both"/>
              <w:rPr>
                <w:kern w:val="2"/>
                <w:sz w:val="22"/>
                <w:szCs w:val="22"/>
                <w:lang w:val="kk-KZ"/>
              </w:rPr>
            </w:pPr>
            <w:r w:rsidRPr="00E145CB">
              <w:rPr>
                <w:b/>
                <w:kern w:val="2"/>
                <w:sz w:val="22"/>
                <w:szCs w:val="22"/>
                <w:lang w:val="kk-KZ"/>
              </w:rPr>
              <w:t>40.</w:t>
            </w:r>
            <w:r w:rsidRPr="00E145CB">
              <w:rPr>
                <w:kern w:val="2"/>
                <w:sz w:val="22"/>
                <w:szCs w:val="22"/>
                <w:lang w:val="kk-KZ"/>
              </w:rPr>
              <w:t xml:space="preserve"> </w:t>
            </w:r>
            <w:r w:rsidRPr="00436BAA">
              <w:rPr>
                <w:kern w:val="2"/>
                <w:sz w:val="22"/>
                <w:szCs w:val="22"/>
                <w:lang w:val="kk-KZ"/>
              </w:rPr>
              <w:t xml:space="preserve">In the course of performance of their obligations under the </w:t>
            </w:r>
            <w:r>
              <w:rPr>
                <w:kern w:val="2"/>
                <w:sz w:val="22"/>
                <w:szCs w:val="22"/>
                <w:lang w:val="en-US"/>
              </w:rPr>
              <w:t>Contract</w:t>
            </w:r>
            <w:r w:rsidRPr="00436BAA">
              <w:rPr>
                <w:kern w:val="2"/>
                <w:sz w:val="22"/>
                <w:szCs w:val="22"/>
                <w:lang w:val="kk-KZ"/>
              </w:rPr>
              <w:t>, the Parties and/or their employees shall not pay, nor offer to pay or allow the payment of any cash or valuables, directly or indirectly, to any persons in order to influence the actions or decisions of these persons for the purpose of obtaining any undue preference or for other unlawful purposes</w:t>
            </w:r>
            <w:r w:rsidRPr="00E145CB">
              <w:rPr>
                <w:kern w:val="2"/>
                <w:sz w:val="22"/>
                <w:szCs w:val="22"/>
                <w:lang w:val="kk-KZ"/>
              </w:rPr>
              <w:t>.</w:t>
            </w:r>
          </w:p>
        </w:tc>
      </w:tr>
      <w:tr w:rsidR="00436BAA" w:rsidRPr="003909B1" w14:paraId="5EDA0A71" w14:textId="77777777" w:rsidTr="00B8775A">
        <w:tc>
          <w:tcPr>
            <w:tcW w:w="1706" w:type="pct"/>
            <w:shd w:val="clear" w:color="auto" w:fill="auto"/>
          </w:tcPr>
          <w:p w14:paraId="04DA0430" w14:textId="77777777" w:rsidR="00436BAA" w:rsidRPr="00E145CB" w:rsidRDefault="00436BAA" w:rsidP="00DD1CB1">
            <w:pPr>
              <w:jc w:val="both"/>
              <w:rPr>
                <w:kern w:val="2"/>
                <w:sz w:val="22"/>
                <w:szCs w:val="22"/>
                <w:lang w:val="kk-KZ"/>
              </w:rPr>
            </w:pPr>
            <w:r w:rsidRPr="00E145CB">
              <w:rPr>
                <w:sz w:val="22"/>
                <w:szCs w:val="22"/>
                <w:lang w:val="kk-KZ"/>
              </w:rPr>
              <w:t>41. Осы Шарт бойынша өз міндеттемелерін орындайтын кезде Тараптар және/немесе олардың жұмыскерлері осы Шарттың мақсаты үшін қолданылатын, пара беру/алу, коммерциялық сатып алу сияқты ҚР заңнамасымен сараланатын іс-әрекеттерді, сондай-ақ ҚР сыбайлас жемқорлыққа қарсы іс-қимыл туралы заңнамасының талаптарын бұзатын іс-әрекеттерді жүзеге асырмайды.</w:t>
            </w:r>
          </w:p>
        </w:tc>
        <w:tc>
          <w:tcPr>
            <w:tcW w:w="144" w:type="pct"/>
            <w:shd w:val="clear" w:color="auto" w:fill="auto"/>
          </w:tcPr>
          <w:p w14:paraId="3ADF4882" w14:textId="77777777" w:rsidR="00436BAA" w:rsidRPr="00E145CB" w:rsidRDefault="00436BAA" w:rsidP="00DD1CB1">
            <w:pPr>
              <w:ind w:left="1080"/>
              <w:jc w:val="both"/>
              <w:rPr>
                <w:kern w:val="2"/>
                <w:sz w:val="22"/>
                <w:szCs w:val="22"/>
                <w:lang w:val="kk-KZ"/>
              </w:rPr>
            </w:pPr>
          </w:p>
        </w:tc>
        <w:tc>
          <w:tcPr>
            <w:tcW w:w="1481" w:type="pct"/>
            <w:shd w:val="clear" w:color="auto" w:fill="auto"/>
          </w:tcPr>
          <w:p w14:paraId="22ED6DFF" w14:textId="77777777" w:rsidR="00436BAA" w:rsidRPr="00E145CB" w:rsidRDefault="00436BAA" w:rsidP="00DD1CB1">
            <w:pPr>
              <w:jc w:val="both"/>
              <w:rPr>
                <w:kern w:val="2"/>
                <w:sz w:val="22"/>
                <w:szCs w:val="22"/>
                <w:lang w:val="kk-KZ"/>
              </w:rPr>
            </w:pPr>
            <w:r w:rsidRPr="00E145CB">
              <w:rPr>
                <w:b/>
                <w:kern w:val="2"/>
                <w:sz w:val="22"/>
                <w:szCs w:val="22"/>
                <w:lang w:val="kk-KZ"/>
              </w:rPr>
              <w:t>41.</w:t>
            </w:r>
            <w:r w:rsidRPr="00E145CB">
              <w:rPr>
                <w:kern w:val="2"/>
                <w:sz w:val="22"/>
                <w:szCs w:val="22"/>
                <w:lang w:val="kk-KZ"/>
              </w:rPr>
              <w:t xml:space="preserve"> При исполнении своих обязательств по Договору, Стороны (и (или) их работники не осуществляют действия, квалифицируемые применимым для целей Договора законодательством РК, как дача / получение взятки, коммерческий подкуп, а также действия, нарушающие требования законодательства РК о противодействии коррупции.</w:t>
            </w:r>
          </w:p>
        </w:tc>
        <w:tc>
          <w:tcPr>
            <w:tcW w:w="142" w:type="pct"/>
          </w:tcPr>
          <w:p w14:paraId="09A1A4D5" w14:textId="77777777" w:rsidR="00436BAA" w:rsidRPr="00E145CB" w:rsidRDefault="00436BAA" w:rsidP="00DD1CB1">
            <w:pPr>
              <w:jc w:val="both"/>
              <w:rPr>
                <w:b/>
                <w:kern w:val="2"/>
                <w:sz w:val="22"/>
                <w:szCs w:val="22"/>
                <w:lang w:val="kk-KZ"/>
              </w:rPr>
            </w:pPr>
          </w:p>
        </w:tc>
        <w:tc>
          <w:tcPr>
            <w:tcW w:w="1527" w:type="pct"/>
          </w:tcPr>
          <w:p w14:paraId="193D4703" w14:textId="77777777" w:rsidR="00436BAA" w:rsidRPr="00E145CB" w:rsidRDefault="00436BAA" w:rsidP="00436BAA">
            <w:pPr>
              <w:jc w:val="both"/>
              <w:rPr>
                <w:kern w:val="2"/>
                <w:sz w:val="22"/>
                <w:szCs w:val="22"/>
                <w:lang w:val="kk-KZ"/>
              </w:rPr>
            </w:pPr>
            <w:r w:rsidRPr="00E145CB">
              <w:rPr>
                <w:b/>
                <w:kern w:val="2"/>
                <w:sz w:val="22"/>
                <w:szCs w:val="22"/>
                <w:lang w:val="kk-KZ"/>
              </w:rPr>
              <w:t>41.</w:t>
            </w:r>
            <w:r w:rsidRPr="00E145CB">
              <w:rPr>
                <w:kern w:val="2"/>
                <w:sz w:val="22"/>
                <w:szCs w:val="22"/>
                <w:lang w:val="kk-KZ"/>
              </w:rPr>
              <w:t xml:space="preserve"> </w:t>
            </w:r>
            <w:r w:rsidRPr="00436BAA">
              <w:rPr>
                <w:kern w:val="2"/>
                <w:sz w:val="22"/>
                <w:szCs w:val="22"/>
                <w:lang w:val="kk-KZ"/>
              </w:rPr>
              <w:t xml:space="preserve">In the course of performance of their obligations under the </w:t>
            </w:r>
            <w:r>
              <w:rPr>
                <w:kern w:val="2"/>
                <w:sz w:val="22"/>
                <w:szCs w:val="22"/>
                <w:lang w:val="en-US"/>
              </w:rPr>
              <w:t>Contract</w:t>
            </w:r>
            <w:r w:rsidRPr="00436BAA">
              <w:rPr>
                <w:kern w:val="2"/>
                <w:sz w:val="22"/>
                <w:szCs w:val="22"/>
                <w:lang w:val="kk-KZ"/>
              </w:rPr>
              <w:t xml:space="preserve">, the Parties and/or their employees shall not perform any actions that may be qualified by the laws of the Republic of Kazakhstan applicable </w:t>
            </w:r>
            <w:r>
              <w:rPr>
                <w:kern w:val="2"/>
                <w:sz w:val="22"/>
                <w:szCs w:val="22"/>
                <w:lang w:val="en-US"/>
              </w:rPr>
              <w:t xml:space="preserve">for the purpose of the Contract </w:t>
            </w:r>
            <w:r w:rsidRPr="00436BAA">
              <w:rPr>
                <w:kern w:val="2"/>
                <w:sz w:val="22"/>
                <w:szCs w:val="22"/>
                <w:lang w:val="kk-KZ"/>
              </w:rPr>
              <w:t>as giving / receiving a bribe, commercial bribery and actions that breach the requirements of the anti-corruption laws of the Republic of Kazakhstan</w:t>
            </w:r>
            <w:r w:rsidRPr="00E145CB">
              <w:rPr>
                <w:kern w:val="2"/>
                <w:sz w:val="22"/>
                <w:szCs w:val="22"/>
                <w:lang w:val="kk-KZ"/>
              </w:rPr>
              <w:t>.</w:t>
            </w:r>
          </w:p>
        </w:tc>
      </w:tr>
      <w:tr w:rsidR="00436BAA" w:rsidRPr="003909B1" w14:paraId="31EBF2F7" w14:textId="77777777" w:rsidTr="00B8775A">
        <w:tc>
          <w:tcPr>
            <w:tcW w:w="1706" w:type="pct"/>
            <w:shd w:val="clear" w:color="auto" w:fill="auto"/>
          </w:tcPr>
          <w:p w14:paraId="6DCF6E69" w14:textId="77777777" w:rsidR="00436BAA" w:rsidRPr="00E145CB" w:rsidRDefault="00436BAA" w:rsidP="00DD1CB1">
            <w:pPr>
              <w:jc w:val="both"/>
              <w:rPr>
                <w:kern w:val="2"/>
                <w:sz w:val="22"/>
                <w:szCs w:val="22"/>
                <w:lang w:val="kk-KZ"/>
              </w:rPr>
            </w:pPr>
            <w:r w:rsidRPr="00E145CB">
              <w:rPr>
                <w:sz w:val="22"/>
                <w:szCs w:val="22"/>
                <w:lang w:val="kk-KZ"/>
              </w:rPr>
              <w:t>42. Шарт Тараптарының әрқайсысы жұмыскерді белгілі бір тәуелділікке қоятын және осы жұмыскердің оны ынталандырушы Тараптың пайдасына қандай да бір іс-қимылдарды орындауын қамтамасыз етуге бағытталған ақшалай сомаларды, сыйлықтарды беру, олардың атына жұмыстарды (қызметтерді) өтеусіз орындау арқылы және Шарттың 42-тармағында аталмаған басқа да тәсілдермен екінші Тараптың жұмыскерлерін қандай да бір түрде ынталандырудан бас тартады.</w:t>
            </w:r>
          </w:p>
        </w:tc>
        <w:tc>
          <w:tcPr>
            <w:tcW w:w="144" w:type="pct"/>
            <w:shd w:val="clear" w:color="auto" w:fill="auto"/>
          </w:tcPr>
          <w:p w14:paraId="49CB986C" w14:textId="77777777" w:rsidR="00436BAA" w:rsidRPr="00E145CB" w:rsidRDefault="00436BAA" w:rsidP="00DD1CB1">
            <w:pPr>
              <w:ind w:left="1080"/>
              <w:jc w:val="both"/>
              <w:rPr>
                <w:kern w:val="2"/>
                <w:sz w:val="22"/>
                <w:szCs w:val="22"/>
                <w:lang w:val="kk-KZ"/>
              </w:rPr>
            </w:pPr>
          </w:p>
        </w:tc>
        <w:tc>
          <w:tcPr>
            <w:tcW w:w="1481" w:type="pct"/>
            <w:shd w:val="clear" w:color="auto" w:fill="auto"/>
          </w:tcPr>
          <w:p w14:paraId="22A33ED4" w14:textId="77777777" w:rsidR="00436BAA" w:rsidRPr="00E145CB" w:rsidRDefault="00436BAA" w:rsidP="00DD1CB1">
            <w:pPr>
              <w:jc w:val="both"/>
              <w:rPr>
                <w:kern w:val="2"/>
                <w:sz w:val="22"/>
                <w:szCs w:val="22"/>
                <w:lang w:val="kk-KZ"/>
              </w:rPr>
            </w:pPr>
            <w:r w:rsidRPr="00E145CB">
              <w:rPr>
                <w:b/>
                <w:kern w:val="2"/>
                <w:sz w:val="22"/>
                <w:szCs w:val="22"/>
                <w:lang w:val="kk-KZ"/>
              </w:rPr>
              <w:t>42.</w:t>
            </w:r>
            <w:r w:rsidRPr="00E145CB">
              <w:rPr>
                <w:kern w:val="2"/>
                <w:sz w:val="22"/>
                <w:szCs w:val="22"/>
                <w:lang w:val="kk-KZ"/>
              </w:rPr>
              <w:t xml:space="preserve"> Каждая из Сторон Договора отказывается от стимулирования каким-либо образом работников другой Стороны, в т.ч. путем предоставления денежных сумм, подарков, безвозмездного выполнения в их адрес работ (услуг) и другими, не поименованными в п. 42 Договора способами, ставящего работника в определенную зависимость и направленного на обеспечение выполнения этим работником каких-либо действий в </w:t>
            </w:r>
            <w:r w:rsidRPr="00E145CB">
              <w:rPr>
                <w:kern w:val="2"/>
                <w:sz w:val="22"/>
                <w:szCs w:val="22"/>
                <w:lang w:val="kk-KZ"/>
              </w:rPr>
              <w:lastRenderedPageBreak/>
              <w:t>пользу стимулирующей его Стороны.</w:t>
            </w:r>
          </w:p>
        </w:tc>
        <w:tc>
          <w:tcPr>
            <w:tcW w:w="142" w:type="pct"/>
          </w:tcPr>
          <w:p w14:paraId="6BAE0B74" w14:textId="77777777" w:rsidR="00436BAA" w:rsidRPr="00E145CB" w:rsidRDefault="00436BAA" w:rsidP="00DD1CB1">
            <w:pPr>
              <w:jc w:val="both"/>
              <w:rPr>
                <w:b/>
                <w:kern w:val="2"/>
                <w:sz w:val="22"/>
                <w:szCs w:val="22"/>
                <w:lang w:val="kk-KZ"/>
              </w:rPr>
            </w:pPr>
          </w:p>
        </w:tc>
        <w:tc>
          <w:tcPr>
            <w:tcW w:w="1527" w:type="pct"/>
          </w:tcPr>
          <w:p w14:paraId="0EFA4313" w14:textId="77777777" w:rsidR="00436BAA" w:rsidRPr="00E145CB" w:rsidRDefault="00436BAA" w:rsidP="00436BAA">
            <w:pPr>
              <w:jc w:val="both"/>
              <w:rPr>
                <w:kern w:val="2"/>
                <w:sz w:val="22"/>
                <w:szCs w:val="22"/>
                <w:lang w:val="kk-KZ"/>
              </w:rPr>
            </w:pPr>
            <w:r w:rsidRPr="00E145CB">
              <w:rPr>
                <w:b/>
                <w:kern w:val="2"/>
                <w:sz w:val="22"/>
                <w:szCs w:val="22"/>
                <w:lang w:val="kk-KZ"/>
              </w:rPr>
              <w:t>42.</w:t>
            </w:r>
            <w:r w:rsidRPr="00E145CB">
              <w:rPr>
                <w:kern w:val="2"/>
                <w:sz w:val="22"/>
                <w:szCs w:val="22"/>
                <w:lang w:val="kk-KZ"/>
              </w:rPr>
              <w:t xml:space="preserve"> </w:t>
            </w:r>
            <w:r w:rsidRPr="001D766A">
              <w:rPr>
                <w:sz w:val="22"/>
                <w:szCs w:val="24"/>
                <w:lang w:val="kk-KZ"/>
              </w:rPr>
              <w:t xml:space="preserve">Each Party to this </w:t>
            </w:r>
            <w:r w:rsidRPr="001D766A">
              <w:rPr>
                <w:sz w:val="22"/>
                <w:szCs w:val="24"/>
                <w:lang w:val="en-US"/>
              </w:rPr>
              <w:t>Contract</w:t>
            </w:r>
            <w:r w:rsidRPr="001D766A">
              <w:rPr>
                <w:sz w:val="22"/>
                <w:szCs w:val="24"/>
                <w:lang w:val="kk-KZ"/>
              </w:rPr>
              <w:t xml:space="preserve"> </w:t>
            </w:r>
            <w:r w:rsidRPr="001D766A">
              <w:rPr>
                <w:sz w:val="22"/>
                <w:szCs w:val="24"/>
                <w:lang w:val="en-US"/>
              </w:rPr>
              <w:t xml:space="preserve">shall </w:t>
            </w:r>
            <w:r w:rsidRPr="001D766A">
              <w:rPr>
                <w:sz w:val="22"/>
                <w:szCs w:val="24"/>
                <w:lang w:val="kk-KZ"/>
              </w:rPr>
              <w:t>re</w:t>
            </w:r>
            <w:r w:rsidRPr="001D766A">
              <w:rPr>
                <w:sz w:val="22"/>
                <w:szCs w:val="24"/>
                <w:lang w:val="en-US"/>
              </w:rPr>
              <w:t>fuse</w:t>
            </w:r>
            <w:r w:rsidRPr="001D766A">
              <w:rPr>
                <w:sz w:val="22"/>
                <w:szCs w:val="24"/>
                <w:lang w:val="kk-KZ"/>
              </w:rPr>
              <w:t xml:space="preserve"> to provide any incentives to the employees of other Party, including money, gifts, gratuitous </w:t>
            </w:r>
            <w:r w:rsidRPr="001D766A">
              <w:rPr>
                <w:sz w:val="22"/>
                <w:szCs w:val="24"/>
                <w:lang w:val="en-US"/>
              </w:rPr>
              <w:t xml:space="preserve">performance of </w:t>
            </w:r>
            <w:r w:rsidRPr="001D766A">
              <w:rPr>
                <w:sz w:val="22"/>
                <w:szCs w:val="24"/>
                <w:lang w:val="kk-KZ"/>
              </w:rPr>
              <w:t xml:space="preserve">works (services) and other means not </w:t>
            </w:r>
            <w:r w:rsidRPr="001D766A">
              <w:rPr>
                <w:sz w:val="22"/>
                <w:szCs w:val="24"/>
                <w:lang w:val="en-US"/>
              </w:rPr>
              <w:t xml:space="preserve">mentioned herein, that </w:t>
            </w:r>
            <w:r w:rsidRPr="001D766A">
              <w:rPr>
                <w:sz w:val="22"/>
                <w:szCs w:val="24"/>
                <w:lang w:val="kk-KZ"/>
              </w:rPr>
              <w:t>mak</w:t>
            </w:r>
            <w:r w:rsidRPr="001D766A">
              <w:rPr>
                <w:sz w:val="22"/>
                <w:szCs w:val="24"/>
                <w:lang w:val="en-US"/>
              </w:rPr>
              <w:t>e</w:t>
            </w:r>
            <w:r w:rsidRPr="001D766A">
              <w:rPr>
                <w:sz w:val="22"/>
                <w:szCs w:val="24"/>
                <w:lang w:val="kk-KZ"/>
              </w:rPr>
              <w:t xml:space="preserve"> the employee dependent and </w:t>
            </w:r>
            <w:r w:rsidRPr="001D766A">
              <w:rPr>
                <w:sz w:val="22"/>
                <w:szCs w:val="24"/>
                <w:lang w:val="en-US"/>
              </w:rPr>
              <w:t xml:space="preserve">are aimed at ensuring that </w:t>
            </w:r>
            <w:r w:rsidRPr="001D766A">
              <w:rPr>
                <w:sz w:val="22"/>
                <w:szCs w:val="24"/>
                <w:lang w:val="kk-KZ"/>
              </w:rPr>
              <w:t>the employee take</w:t>
            </w:r>
            <w:r w:rsidRPr="001D766A">
              <w:rPr>
                <w:sz w:val="22"/>
                <w:szCs w:val="24"/>
                <w:lang w:val="en-US"/>
              </w:rPr>
              <w:t>s</w:t>
            </w:r>
            <w:r w:rsidRPr="001D766A">
              <w:rPr>
                <w:sz w:val="22"/>
                <w:szCs w:val="24"/>
                <w:lang w:val="kk-KZ"/>
              </w:rPr>
              <w:t xml:space="preserve"> any actions for the benefit of the Party </w:t>
            </w:r>
            <w:r w:rsidRPr="001D766A">
              <w:rPr>
                <w:sz w:val="22"/>
                <w:szCs w:val="24"/>
                <w:lang w:val="en-US"/>
              </w:rPr>
              <w:t xml:space="preserve">giving such </w:t>
            </w:r>
            <w:r w:rsidRPr="001D766A">
              <w:rPr>
                <w:sz w:val="22"/>
                <w:szCs w:val="24"/>
                <w:lang w:val="kk-KZ"/>
              </w:rPr>
              <w:t>incentives</w:t>
            </w:r>
            <w:r w:rsidRPr="001D766A">
              <w:rPr>
                <w:kern w:val="2"/>
                <w:szCs w:val="22"/>
                <w:lang w:val="kk-KZ"/>
              </w:rPr>
              <w:t>.</w:t>
            </w:r>
          </w:p>
        </w:tc>
      </w:tr>
      <w:tr w:rsidR="00436BAA" w:rsidRPr="003909B1" w14:paraId="72725260" w14:textId="77777777" w:rsidTr="00B8775A">
        <w:tc>
          <w:tcPr>
            <w:tcW w:w="1706" w:type="pct"/>
            <w:shd w:val="clear" w:color="auto" w:fill="auto"/>
          </w:tcPr>
          <w:p w14:paraId="43D4B703" w14:textId="77777777" w:rsidR="00436BAA" w:rsidRPr="00E145CB" w:rsidRDefault="00436BAA" w:rsidP="00DD1CB1">
            <w:pPr>
              <w:jc w:val="both"/>
              <w:rPr>
                <w:kern w:val="2"/>
                <w:sz w:val="22"/>
                <w:szCs w:val="22"/>
                <w:lang w:val="kk-KZ"/>
              </w:rPr>
            </w:pPr>
            <w:r w:rsidRPr="00E145CB">
              <w:rPr>
                <w:sz w:val="22"/>
                <w:szCs w:val="22"/>
                <w:lang w:val="kk-KZ"/>
              </w:rPr>
              <w:t>43. Тарапта сыбайлас жемқорлыққа қарсы қандай да бір талаптың бұзылуы орын алған немесе орын алуы мүмкін деген күдік туындаған жағдайда, тиісті Тарап 5 (бес) жұмыс күні ішінде екінші Тарапқа жазбаша нысанда хабарлауға міндеттенеді. Жазбаша хабарламадан кейін тиісті Тарап бұзушылықтың болмағаны немесе болмайтыны расталғанға дейін осы Шарт бойынша міндеттемелердің орындалуын тоқтата тұруға құқылы. Бұл растау жазбаша хабарлама жіберілген күннен бастап 5 (бес) жұмыс күні ішінде жіберілуі тиіс.</w:t>
            </w:r>
          </w:p>
        </w:tc>
        <w:tc>
          <w:tcPr>
            <w:tcW w:w="144" w:type="pct"/>
            <w:shd w:val="clear" w:color="auto" w:fill="auto"/>
          </w:tcPr>
          <w:p w14:paraId="527DBA4B" w14:textId="77777777" w:rsidR="00436BAA" w:rsidRPr="00E145CB" w:rsidRDefault="00436BAA" w:rsidP="00DD1CB1">
            <w:pPr>
              <w:ind w:left="1080"/>
              <w:jc w:val="both"/>
              <w:rPr>
                <w:kern w:val="2"/>
                <w:sz w:val="22"/>
                <w:szCs w:val="22"/>
                <w:lang w:val="kk-KZ"/>
              </w:rPr>
            </w:pPr>
          </w:p>
        </w:tc>
        <w:tc>
          <w:tcPr>
            <w:tcW w:w="1481" w:type="pct"/>
            <w:shd w:val="clear" w:color="auto" w:fill="auto"/>
          </w:tcPr>
          <w:p w14:paraId="3C609EAC" w14:textId="77777777" w:rsidR="00436BAA" w:rsidRPr="00E145CB" w:rsidRDefault="00436BAA" w:rsidP="00DD1CB1">
            <w:pPr>
              <w:jc w:val="both"/>
              <w:rPr>
                <w:kern w:val="2"/>
                <w:sz w:val="22"/>
                <w:szCs w:val="22"/>
                <w:lang w:val="kk-KZ"/>
              </w:rPr>
            </w:pPr>
            <w:r w:rsidRPr="00E145CB">
              <w:rPr>
                <w:b/>
                <w:kern w:val="2"/>
                <w:sz w:val="22"/>
                <w:szCs w:val="22"/>
                <w:lang w:val="kk-KZ"/>
              </w:rPr>
              <w:t>43.</w:t>
            </w:r>
            <w:r w:rsidRPr="00E145CB">
              <w:rPr>
                <w:kern w:val="2"/>
                <w:sz w:val="22"/>
                <w:szCs w:val="22"/>
                <w:lang w:val="kk-KZ"/>
              </w:rPr>
              <w:t xml:space="preserve">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течение 5 (пяти)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61B3F4A3" w14:textId="77777777" w:rsidR="00436BAA" w:rsidRPr="00E145CB" w:rsidRDefault="00436BAA" w:rsidP="00DD1CB1">
            <w:pPr>
              <w:jc w:val="both"/>
              <w:rPr>
                <w:kern w:val="2"/>
                <w:sz w:val="22"/>
                <w:szCs w:val="22"/>
                <w:lang w:val="kk-KZ"/>
              </w:rPr>
            </w:pPr>
          </w:p>
        </w:tc>
        <w:tc>
          <w:tcPr>
            <w:tcW w:w="142" w:type="pct"/>
          </w:tcPr>
          <w:p w14:paraId="4FBD0E58" w14:textId="77777777" w:rsidR="00436BAA" w:rsidRPr="00E145CB" w:rsidRDefault="00436BAA" w:rsidP="00DD1CB1">
            <w:pPr>
              <w:jc w:val="both"/>
              <w:rPr>
                <w:b/>
                <w:kern w:val="2"/>
                <w:sz w:val="22"/>
                <w:szCs w:val="22"/>
                <w:lang w:val="kk-KZ"/>
              </w:rPr>
            </w:pPr>
          </w:p>
        </w:tc>
        <w:tc>
          <w:tcPr>
            <w:tcW w:w="1527" w:type="pct"/>
          </w:tcPr>
          <w:p w14:paraId="22DC2CD9" w14:textId="77777777" w:rsidR="00436BAA" w:rsidRPr="00A84D11" w:rsidRDefault="00436BAA" w:rsidP="002B7937">
            <w:pPr>
              <w:jc w:val="both"/>
              <w:rPr>
                <w:kern w:val="2"/>
                <w:szCs w:val="22"/>
                <w:lang w:val="kk-KZ"/>
              </w:rPr>
            </w:pPr>
            <w:r w:rsidRPr="00E145CB">
              <w:rPr>
                <w:b/>
                <w:kern w:val="2"/>
                <w:sz w:val="22"/>
                <w:szCs w:val="22"/>
                <w:lang w:val="kk-KZ"/>
              </w:rPr>
              <w:t>43.</w:t>
            </w:r>
            <w:r w:rsidRPr="00E145CB">
              <w:rPr>
                <w:kern w:val="2"/>
                <w:sz w:val="22"/>
                <w:szCs w:val="22"/>
                <w:lang w:val="kk-KZ"/>
              </w:rPr>
              <w:t xml:space="preserve"> </w:t>
            </w:r>
            <w:r w:rsidRPr="00A84D11">
              <w:rPr>
                <w:sz w:val="22"/>
                <w:szCs w:val="24"/>
                <w:lang w:val="kk-KZ"/>
              </w:rPr>
              <w:t>If either Party suspects that any anti-bribery claus</w:t>
            </w:r>
            <w:r w:rsidRPr="00A84D11">
              <w:rPr>
                <w:sz w:val="22"/>
                <w:szCs w:val="24"/>
                <w:lang w:val="en-US"/>
              </w:rPr>
              <w:t>e</w:t>
            </w:r>
            <w:r w:rsidRPr="00A84D11">
              <w:rPr>
                <w:sz w:val="22"/>
                <w:szCs w:val="24"/>
                <w:lang w:val="kk-KZ"/>
              </w:rPr>
              <w:t xml:space="preserve"> </w:t>
            </w:r>
            <w:r w:rsidR="00E17536" w:rsidRPr="00A84D11">
              <w:rPr>
                <w:sz w:val="22"/>
                <w:szCs w:val="24"/>
                <w:lang w:val="en-US"/>
              </w:rPr>
              <w:t>have</w:t>
            </w:r>
            <w:r w:rsidRPr="00A84D11">
              <w:rPr>
                <w:sz w:val="22"/>
                <w:szCs w:val="24"/>
                <w:lang w:val="en-US"/>
              </w:rPr>
              <w:t xml:space="preserve"> been breached or may be breached</w:t>
            </w:r>
            <w:r w:rsidRPr="00A84D11">
              <w:rPr>
                <w:sz w:val="22"/>
                <w:szCs w:val="24"/>
                <w:lang w:val="kk-KZ"/>
              </w:rPr>
              <w:t xml:space="preserve">, the Party concerned shall notify the other Party in writing </w:t>
            </w:r>
            <w:r w:rsidRPr="00A84D11">
              <w:rPr>
                <w:sz w:val="22"/>
                <w:szCs w:val="24"/>
                <w:lang w:val="en-US"/>
              </w:rPr>
              <w:t xml:space="preserve">thereof </w:t>
            </w:r>
            <w:r w:rsidRPr="00A84D11">
              <w:rPr>
                <w:sz w:val="22"/>
                <w:szCs w:val="24"/>
                <w:lang w:val="kk-KZ"/>
              </w:rPr>
              <w:t xml:space="preserve">within 5 (five) business days. After </w:t>
            </w:r>
            <w:r w:rsidRPr="00A84D11">
              <w:rPr>
                <w:sz w:val="22"/>
                <w:szCs w:val="24"/>
                <w:lang w:val="en-US"/>
              </w:rPr>
              <w:t xml:space="preserve">giving </w:t>
            </w:r>
            <w:r w:rsidRPr="00A84D11">
              <w:rPr>
                <w:sz w:val="22"/>
                <w:szCs w:val="24"/>
                <w:lang w:val="kk-KZ"/>
              </w:rPr>
              <w:t xml:space="preserve">a written notice, the Party concerned may suspend performance of its obligations under </w:t>
            </w:r>
            <w:r w:rsidRPr="00A84D11">
              <w:rPr>
                <w:sz w:val="22"/>
                <w:szCs w:val="24"/>
                <w:lang w:val="en-US"/>
              </w:rPr>
              <w:t>the Contract</w:t>
            </w:r>
            <w:r w:rsidRPr="00A84D11">
              <w:rPr>
                <w:sz w:val="22"/>
                <w:szCs w:val="24"/>
                <w:lang w:val="kk-KZ"/>
              </w:rPr>
              <w:t xml:space="preserve"> until </w:t>
            </w:r>
            <w:r w:rsidRPr="00A84D11">
              <w:rPr>
                <w:sz w:val="22"/>
                <w:szCs w:val="24"/>
                <w:lang w:val="en-US"/>
              </w:rPr>
              <w:t xml:space="preserve">it </w:t>
            </w:r>
            <w:r w:rsidR="00E17536" w:rsidRPr="00A84D11">
              <w:rPr>
                <w:sz w:val="22"/>
                <w:szCs w:val="24"/>
                <w:lang w:val="en-US"/>
              </w:rPr>
              <w:t>receives</w:t>
            </w:r>
            <w:r w:rsidRPr="00A84D11">
              <w:rPr>
                <w:sz w:val="22"/>
                <w:szCs w:val="24"/>
                <w:lang w:val="en-US"/>
              </w:rPr>
              <w:t xml:space="preserve"> a </w:t>
            </w:r>
            <w:r w:rsidRPr="00A84D11">
              <w:rPr>
                <w:sz w:val="22"/>
                <w:szCs w:val="24"/>
                <w:lang w:val="kk-KZ"/>
              </w:rPr>
              <w:t xml:space="preserve">confirmation that </w:t>
            </w:r>
            <w:r w:rsidRPr="00A84D11">
              <w:rPr>
                <w:sz w:val="22"/>
                <w:szCs w:val="24"/>
                <w:lang w:val="en-US"/>
              </w:rPr>
              <w:t>no</w:t>
            </w:r>
            <w:r w:rsidRPr="00A84D11">
              <w:rPr>
                <w:sz w:val="22"/>
                <w:szCs w:val="24"/>
                <w:lang w:val="kk-KZ"/>
              </w:rPr>
              <w:t xml:space="preserve"> </w:t>
            </w:r>
            <w:r w:rsidRPr="00A84D11">
              <w:rPr>
                <w:sz w:val="22"/>
                <w:szCs w:val="24"/>
                <w:lang w:val="en-US"/>
              </w:rPr>
              <w:t xml:space="preserve">breach </w:t>
            </w:r>
            <w:r w:rsidRPr="00A84D11">
              <w:rPr>
                <w:sz w:val="22"/>
                <w:szCs w:val="24"/>
                <w:lang w:val="kk-KZ"/>
              </w:rPr>
              <w:t>has occurred or will occur. This confirmation must be sent within 5 (five) business days from the date of the written notification</w:t>
            </w:r>
            <w:r w:rsidRPr="00A84D11">
              <w:rPr>
                <w:kern w:val="2"/>
                <w:szCs w:val="22"/>
                <w:lang w:val="kk-KZ"/>
              </w:rPr>
              <w:t>.</w:t>
            </w:r>
          </w:p>
          <w:p w14:paraId="73B1435E" w14:textId="77777777" w:rsidR="00436BAA" w:rsidRPr="00E145CB" w:rsidRDefault="00436BAA" w:rsidP="002B7937">
            <w:pPr>
              <w:jc w:val="both"/>
              <w:rPr>
                <w:kern w:val="2"/>
                <w:sz w:val="22"/>
                <w:szCs w:val="22"/>
                <w:lang w:val="kk-KZ"/>
              </w:rPr>
            </w:pPr>
          </w:p>
        </w:tc>
      </w:tr>
      <w:tr w:rsidR="003D6A08" w:rsidRPr="00E145CB" w14:paraId="601A6E66" w14:textId="77777777" w:rsidTr="00B8775A">
        <w:tc>
          <w:tcPr>
            <w:tcW w:w="1706" w:type="pct"/>
            <w:shd w:val="clear" w:color="auto" w:fill="auto"/>
          </w:tcPr>
          <w:p w14:paraId="26CF1600" w14:textId="77777777" w:rsidR="003D6A08" w:rsidRPr="00E145CB" w:rsidRDefault="003D6A08" w:rsidP="003D6A08">
            <w:pPr>
              <w:ind w:left="360"/>
              <w:jc w:val="center"/>
              <w:rPr>
                <w:kern w:val="2"/>
                <w:sz w:val="22"/>
                <w:szCs w:val="22"/>
                <w:lang w:val="kk-KZ"/>
              </w:rPr>
            </w:pPr>
            <w:r w:rsidRPr="00E145CB">
              <w:rPr>
                <w:b/>
                <w:sz w:val="22"/>
                <w:szCs w:val="22"/>
                <w:lang w:val="kk-KZ"/>
              </w:rPr>
              <w:t>11-тарау. Қорытынды қағида</w:t>
            </w:r>
          </w:p>
        </w:tc>
        <w:tc>
          <w:tcPr>
            <w:tcW w:w="144" w:type="pct"/>
            <w:shd w:val="clear" w:color="auto" w:fill="auto"/>
          </w:tcPr>
          <w:p w14:paraId="718BD1D8" w14:textId="77777777" w:rsidR="003D6A08" w:rsidRPr="00E145CB" w:rsidRDefault="003D6A08" w:rsidP="003D6A08">
            <w:pPr>
              <w:ind w:left="360"/>
              <w:jc w:val="center"/>
              <w:rPr>
                <w:kern w:val="2"/>
                <w:sz w:val="22"/>
                <w:szCs w:val="22"/>
                <w:lang w:val="kk-KZ"/>
              </w:rPr>
            </w:pPr>
          </w:p>
        </w:tc>
        <w:tc>
          <w:tcPr>
            <w:tcW w:w="1481" w:type="pct"/>
            <w:shd w:val="clear" w:color="auto" w:fill="auto"/>
          </w:tcPr>
          <w:p w14:paraId="1BFE2F20" w14:textId="77777777" w:rsidR="003D6A08" w:rsidRPr="00E145CB" w:rsidRDefault="003D6A08" w:rsidP="003D6A08">
            <w:pPr>
              <w:jc w:val="center"/>
              <w:rPr>
                <w:b/>
                <w:bCs/>
                <w:kern w:val="2"/>
                <w:sz w:val="22"/>
                <w:szCs w:val="22"/>
                <w:lang w:val="kk-KZ"/>
              </w:rPr>
            </w:pPr>
            <w:r w:rsidRPr="00E145CB">
              <w:rPr>
                <w:b/>
                <w:bCs/>
                <w:kern w:val="2"/>
                <w:sz w:val="22"/>
                <w:szCs w:val="22"/>
                <w:lang w:val="kk-KZ"/>
              </w:rPr>
              <w:t>Глава 11. Заключительные положения</w:t>
            </w:r>
          </w:p>
          <w:p w14:paraId="0162A895" w14:textId="77777777" w:rsidR="003D6A08" w:rsidRPr="00E145CB" w:rsidRDefault="003D6A08" w:rsidP="003D6A08">
            <w:pPr>
              <w:jc w:val="center"/>
              <w:rPr>
                <w:b/>
                <w:bCs/>
                <w:kern w:val="2"/>
                <w:sz w:val="22"/>
                <w:szCs w:val="22"/>
                <w:lang w:val="kk-KZ"/>
              </w:rPr>
            </w:pPr>
          </w:p>
        </w:tc>
        <w:tc>
          <w:tcPr>
            <w:tcW w:w="142" w:type="pct"/>
          </w:tcPr>
          <w:p w14:paraId="40EA1A52" w14:textId="77777777" w:rsidR="003D6A08" w:rsidRPr="00E145CB" w:rsidRDefault="003D6A08" w:rsidP="003D6A08">
            <w:pPr>
              <w:jc w:val="center"/>
              <w:rPr>
                <w:b/>
                <w:bCs/>
                <w:kern w:val="2"/>
                <w:sz w:val="22"/>
                <w:szCs w:val="22"/>
                <w:lang w:val="kk-KZ"/>
              </w:rPr>
            </w:pPr>
          </w:p>
        </w:tc>
        <w:tc>
          <w:tcPr>
            <w:tcW w:w="1527" w:type="pct"/>
          </w:tcPr>
          <w:p w14:paraId="70008C7C" w14:textId="77777777" w:rsidR="003D6A08" w:rsidRPr="00E145CB" w:rsidRDefault="003D6A08" w:rsidP="003D6A08">
            <w:pPr>
              <w:jc w:val="center"/>
              <w:rPr>
                <w:b/>
                <w:bCs/>
                <w:kern w:val="2"/>
                <w:sz w:val="22"/>
                <w:szCs w:val="22"/>
                <w:lang w:val="kk-KZ"/>
              </w:rPr>
            </w:pPr>
            <w:r>
              <w:rPr>
                <w:b/>
                <w:bCs/>
                <w:kern w:val="2"/>
                <w:sz w:val="22"/>
                <w:szCs w:val="22"/>
                <w:lang w:val="en-US"/>
              </w:rPr>
              <w:t xml:space="preserve">Chapter </w:t>
            </w:r>
            <w:r w:rsidRPr="00E145CB">
              <w:rPr>
                <w:b/>
                <w:bCs/>
                <w:kern w:val="2"/>
                <w:sz w:val="22"/>
                <w:szCs w:val="22"/>
                <w:lang w:val="kk-KZ"/>
              </w:rPr>
              <w:t xml:space="preserve">11. </w:t>
            </w:r>
            <w:r>
              <w:rPr>
                <w:b/>
                <w:bCs/>
                <w:kern w:val="2"/>
                <w:sz w:val="22"/>
                <w:szCs w:val="22"/>
                <w:lang w:val="en-US"/>
              </w:rPr>
              <w:t>Final Provisions</w:t>
            </w:r>
          </w:p>
        </w:tc>
      </w:tr>
      <w:tr w:rsidR="003D6A08" w:rsidRPr="003909B1" w14:paraId="63FDD488" w14:textId="77777777" w:rsidTr="00B8775A">
        <w:tc>
          <w:tcPr>
            <w:tcW w:w="1706" w:type="pct"/>
            <w:shd w:val="clear" w:color="auto" w:fill="auto"/>
          </w:tcPr>
          <w:p w14:paraId="710A3AE9" w14:textId="77777777" w:rsidR="003D6A08" w:rsidRPr="00E145CB" w:rsidRDefault="003D6A08" w:rsidP="003D6A08">
            <w:pPr>
              <w:pStyle w:val="a5"/>
              <w:tabs>
                <w:tab w:val="left" w:pos="426"/>
                <w:tab w:val="left" w:pos="993"/>
              </w:tabs>
              <w:ind w:left="0" w:right="0" w:firstLine="0"/>
              <w:rPr>
                <w:kern w:val="2"/>
                <w:sz w:val="22"/>
                <w:szCs w:val="22"/>
                <w:lang w:val="kk-KZ"/>
              </w:rPr>
            </w:pPr>
            <w:r w:rsidRPr="00E145CB">
              <w:rPr>
                <w:sz w:val="22"/>
                <w:szCs w:val="22"/>
                <w:lang w:val="kk-KZ"/>
              </w:rPr>
              <w:t xml:space="preserve">44.Тараптардың әрқайсысы жеке тұлғалардың (өз жұмыскерлерінің / өкілдерінің / уәкілетті тұлғаларының) ҚР заңнамасының қағидаларына сәйкес екінші Тарапқа берілетін өздерінің дербес деректерін жинауға және өңдеуге қажетті тиісті түрде ресімделген келісімдеріне ие екеніне кепілдік береді және екінші Тараптың талабы бойынша оларды дереу береді. Бұл кезде әрбір Тарап екінші Тараптың тұлғаларынан немесе Тараптың өзінен келіп түсетін екінші Тарап жұмыскерлерінің / өкілдерінің / уәкілетті тұлғаларының дербес деректерінің конфиденциалдылығы мен қауіпсіздігін және </w:t>
            </w:r>
            <w:r w:rsidRPr="00E145CB">
              <w:rPr>
                <w:sz w:val="22"/>
                <w:szCs w:val="22"/>
                <w:lang w:val="kk-KZ"/>
              </w:rPr>
              <w:lastRenderedPageBreak/>
              <w:t>оларды мақсаттары үшін өңдейтін кезінде және дербес деректерді қорғау мәселелері жөніндегі ҚР заңнамасының талаптарына сәйкес Шарттың орындалуына байланысты қауіпсіздікті қамтамасыз етуге міндеттенеді. Сондай-ақ Тараптың екінші Тарап жұмыскерлерінің / өкілдерінің / уәкілетті тұлғаларының олардан немесе аталған Тараптан алынған дербес деректерін Шарт бойынша өз міндеттемелерін орындауға байланысты болмайтын мақсаттарда пайдалануға,  құқығы жоқ, Шарт бойынша өз міндеттемелерін орындауға байланысты болмайтын мақсаттар үшін екінші Тарап жұмыскерлерінің / өкілдерінің / уәкілетті тұлғаларының Шарт бойынша алынған дербес деректерін кез келген үшінші тұлғаларға қандай да бір жолмен беруге құқығы жоқ, осы дербес деректерді оларды өңдеу мақсаттары талап еткеннен артық сақтауға және өңдеу мақсаттарына қол жеткізгеннен кейін немесе оларға қол жеткізу қажеттілігін жоғалтқан жағдайда, ҚР заңнамасының талаптарын ескере отырып, оларды жоюға, Шартты орындау аясында дербес деректерді қорғау туралы ҚР заңнамасының өзге де талаптарын орындауға міндеттенеді.</w:t>
            </w:r>
          </w:p>
        </w:tc>
        <w:tc>
          <w:tcPr>
            <w:tcW w:w="144" w:type="pct"/>
            <w:shd w:val="clear" w:color="auto" w:fill="auto"/>
          </w:tcPr>
          <w:p w14:paraId="3082E027" w14:textId="77777777" w:rsidR="003D6A08" w:rsidRPr="00E145CB" w:rsidRDefault="003D6A08" w:rsidP="003D6A08">
            <w:pPr>
              <w:pStyle w:val="a5"/>
              <w:tabs>
                <w:tab w:val="left" w:pos="426"/>
                <w:tab w:val="left" w:pos="993"/>
              </w:tabs>
              <w:ind w:left="1080" w:right="0" w:firstLine="0"/>
              <w:rPr>
                <w:sz w:val="22"/>
                <w:szCs w:val="22"/>
                <w:lang w:val="kk-KZ"/>
              </w:rPr>
            </w:pPr>
          </w:p>
        </w:tc>
        <w:tc>
          <w:tcPr>
            <w:tcW w:w="1481" w:type="pct"/>
            <w:shd w:val="clear" w:color="auto" w:fill="auto"/>
          </w:tcPr>
          <w:p w14:paraId="27DDF40A" w14:textId="77777777" w:rsidR="003D6A08" w:rsidRPr="00E145CB" w:rsidRDefault="003D6A08" w:rsidP="003D6A08">
            <w:pPr>
              <w:pStyle w:val="a5"/>
              <w:tabs>
                <w:tab w:val="left" w:pos="426"/>
                <w:tab w:val="left" w:pos="993"/>
              </w:tabs>
              <w:ind w:left="0" w:right="0" w:firstLine="0"/>
              <w:rPr>
                <w:kern w:val="2"/>
                <w:sz w:val="22"/>
                <w:szCs w:val="22"/>
                <w:lang w:val="kk-KZ"/>
              </w:rPr>
            </w:pPr>
            <w:r w:rsidRPr="00E145CB">
              <w:rPr>
                <w:b/>
                <w:sz w:val="22"/>
                <w:szCs w:val="22"/>
                <w:lang w:val="kk-KZ"/>
              </w:rPr>
              <w:t>44.</w:t>
            </w:r>
            <w:r w:rsidRPr="00E145CB">
              <w:rPr>
                <w:sz w:val="22"/>
                <w:szCs w:val="22"/>
                <w:lang w:val="kk-KZ"/>
              </w:rPr>
              <w:t xml:space="preserve"> </w:t>
            </w:r>
            <w:r w:rsidRPr="00E145CB">
              <w:rPr>
                <w:kern w:val="2"/>
                <w:sz w:val="22"/>
                <w:szCs w:val="22"/>
                <w:lang w:val="kk-KZ"/>
              </w:rPr>
              <w:t xml:space="preserve">Настоящим каждая из Сторон гарантирует, что обладает необходимыми надлежаще оформленными согласиями физических лиц (своих работников / представителей / уполномоченных лиц) на сбор и обработку другой Стороной их персональных данных, передаваемых другой Стороне, согласно положениям законодательства РК, и по требованию противоположной Стороны незамедлительно предоставит их. При этом каждая Сторона обязуется обеспечить конфиденциальность и безопасность </w:t>
            </w:r>
            <w:r w:rsidRPr="00E145CB">
              <w:rPr>
                <w:kern w:val="2"/>
                <w:sz w:val="22"/>
                <w:szCs w:val="22"/>
                <w:lang w:val="kk-KZ"/>
              </w:rPr>
              <w:lastRenderedPageBreak/>
              <w:t>персональных данных работников / представителей / уполномоченных лиц другой Стороны, поступающих к ней от них либо от самой Стороны и безопасность при их обработке для целей и в связи с исполнением Договора в соответствии с требованиями законодательства РК по вопросам защиты персональных данных. Также Сторона не имеет права использовать персональные данные работников / представителей / уполномоченных лиц другой Стороны, полученные от них или от указанной Стороны, в целях не связанных с выполнением своих обязательств по Договору, и каким-либо образом передавать полученные по Договору персональные данные работников / представителей / уполномоченных лиц другой Стороны любым третьим лицам в целях, не связанных с выполнением своих обязательств по Договору, обязуется хранить эти персональные данные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законодательства РК, выполнять иные требования законодательства РК о защите персональных данных в рамках исполнения Договора.</w:t>
            </w:r>
          </w:p>
        </w:tc>
        <w:tc>
          <w:tcPr>
            <w:tcW w:w="142" w:type="pct"/>
          </w:tcPr>
          <w:p w14:paraId="08E7DC22" w14:textId="77777777" w:rsidR="003D6A08" w:rsidRPr="00E145CB" w:rsidRDefault="003D6A08" w:rsidP="003D6A08">
            <w:pPr>
              <w:pStyle w:val="a5"/>
              <w:tabs>
                <w:tab w:val="left" w:pos="426"/>
                <w:tab w:val="left" w:pos="993"/>
              </w:tabs>
              <w:ind w:left="0" w:right="0" w:firstLine="0"/>
              <w:rPr>
                <w:b/>
                <w:sz w:val="22"/>
                <w:szCs w:val="22"/>
                <w:lang w:val="kk-KZ"/>
              </w:rPr>
            </w:pPr>
          </w:p>
        </w:tc>
        <w:tc>
          <w:tcPr>
            <w:tcW w:w="1527" w:type="pct"/>
          </w:tcPr>
          <w:p w14:paraId="41F4B62E" w14:textId="77777777" w:rsidR="003D6A08" w:rsidRPr="00E145CB" w:rsidRDefault="003D6A08" w:rsidP="00E17536">
            <w:pPr>
              <w:pStyle w:val="a5"/>
              <w:tabs>
                <w:tab w:val="left" w:pos="426"/>
                <w:tab w:val="left" w:pos="993"/>
              </w:tabs>
              <w:ind w:left="0" w:right="0" w:firstLine="0"/>
              <w:rPr>
                <w:b/>
                <w:sz w:val="22"/>
                <w:szCs w:val="22"/>
                <w:lang w:val="kk-KZ"/>
              </w:rPr>
            </w:pPr>
            <w:r w:rsidRPr="00E145CB">
              <w:rPr>
                <w:b/>
                <w:sz w:val="22"/>
                <w:szCs w:val="22"/>
                <w:lang w:val="kk-KZ"/>
              </w:rPr>
              <w:t>44.</w:t>
            </w:r>
            <w:r w:rsidRPr="00E145CB">
              <w:rPr>
                <w:sz w:val="22"/>
                <w:szCs w:val="22"/>
                <w:lang w:val="kk-KZ"/>
              </w:rPr>
              <w:t xml:space="preserve"> </w:t>
            </w:r>
            <w:r w:rsidR="002530D1" w:rsidRPr="002530D1">
              <w:rPr>
                <w:kern w:val="2"/>
                <w:sz w:val="22"/>
                <w:szCs w:val="22"/>
                <w:lang w:val="kk-KZ"/>
              </w:rPr>
              <w:t xml:space="preserve">Each of the Parties hereby </w:t>
            </w:r>
            <w:r w:rsidR="002530D1">
              <w:rPr>
                <w:kern w:val="2"/>
                <w:sz w:val="22"/>
                <w:szCs w:val="22"/>
                <w:lang w:val="en-US"/>
              </w:rPr>
              <w:t>represents and warrants</w:t>
            </w:r>
            <w:r w:rsidR="002530D1" w:rsidRPr="002530D1">
              <w:rPr>
                <w:kern w:val="2"/>
                <w:sz w:val="22"/>
                <w:szCs w:val="22"/>
                <w:lang w:val="kk-KZ"/>
              </w:rPr>
              <w:t xml:space="preserve"> that it has the required duly executed consents of individuals (its employees/ representatives/ authorized persons) to collection and processing by the other Party of their personal data </w:t>
            </w:r>
            <w:r w:rsidR="00E17536">
              <w:rPr>
                <w:kern w:val="2"/>
                <w:sz w:val="22"/>
                <w:szCs w:val="22"/>
                <w:lang w:val="en-US"/>
              </w:rPr>
              <w:t xml:space="preserve">to be </w:t>
            </w:r>
            <w:r w:rsidR="002530D1" w:rsidRPr="002530D1">
              <w:rPr>
                <w:kern w:val="2"/>
                <w:sz w:val="22"/>
                <w:szCs w:val="22"/>
                <w:lang w:val="kk-KZ"/>
              </w:rPr>
              <w:t xml:space="preserve">disclosed to the other Party in accordance with the legislative provisions of the Republic of Kazakhstan, and will immediately provide them at the request of the other Party. At the same time, each Party undertakes to ensure confidentiality and security of personal data of employees/ representatives/ authorized persons of the other Party received </w:t>
            </w:r>
            <w:r w:rsidR="002530D1" w:rsidRPr="002530D1">
              <w:rPr>
                <w:kern w:val="2"/>
                <w:sz w:val="22"/>
                <w:szCs w:val="22"/>
                <w:lang w:val="kk-KZ"/>
              </w:rPr>
              <w:lastRenderedPageBreak/>
              <w:t>from them or from the Party itself</w:t>
            </w:r>
            <w:r w:rsidR="002530D1">
              <w:rPr>
                <w:kern w:val="2"/>
                <w:sz w:val="22"/>
                <w:szCs w:val="22"/>
                <w:lang w:val="en-US"/>
              </w:rPr>
              <w:t>,</w:t>
            </w:r>
            <w:r w:rsidR="002530D1" w:rsidRPr="002530D1">
              <w:rPr>
                <w:kern w:val="2"/>
                <w:sz w:val="22"/>
                <w:szCs w:val="22"/>
                <w:lang w:val="kk-KZ"/>
              </w:rPr>
              <w:t xml:space="preserve"> and security while processing </w:t>
            </w:r>
            <w:r w:rsidR="002530D1">
              <w:rPr>
                <w:kern w:val="2"/>
                <w:sz w:val="22"/>
                <w:szCs w:val="22"/>
                <w:lang w:val="en-US"/>
              </w:rPr>
              <w:t xml:space="preserve">such personal data </w:t>
            </w:r>
            <w:r w:rsidR="002530D1" w:rsidRPr="002530D1">
              <w:rPr>
                <w:kern w:val="2"/>
                <w:sz w:val="22"/>
                <w:szCs w:val="22"/>
                <w:lang w:val="kk-KZ"/>
              </w:rPr>
              <w:t>for the purposes of and in connection with</w:t>
            </w:r>
            <w:r w:rsidR="002530D1">
              <w:rPr>
                <w:kern w:val="2"/>
                <w:sz w:val="22"/>
                <w:szCs w:val="22"/>
                <w:lang w:val="en-US"/>
              </w:rPr>
              <w:t xml:space="preserve"> performance</w:t>
            </w:r>
            <w:r w:rsidR="002530D1" w:rsidRPr="002530D1">
              <w:rPr>
                <w:kern w:val="2"/>
                <w:sz w:val="22"/>
                <w:szCs w:val="22"/>
                <w:lang w:val="kk-KZ"/>
              </w:rPr>
              <w:t xml:space="preserve"> of the</w:t>
            </w:r>
            <w:r w:rsidR="002530D1">
              <w:rPr>
                <w:kern w:val="2"/>
                <w:sz w:val="22"/>
                <w:szCs w:val="22"/>
                <w:lang w:val="en-US"/>
              </w:rPr>
              <w:t xml:space="preserve"> Contract </w:t>
            </w:r>
            <w:r w:rsidR="002530D1" w:rsidRPr="002530D1">
              <w:rPr>
                <w:kern w:val="2"/>
                <w:sz w:val="22"/>
                <w:szCs w:val="22"/>
                <w:lang w:val="kk-KZ"/>
              </w:rPr>
              <w:t xml:space="preserve">in accordance with the legislative requirements of the Republic of Kazakhstan on personal data protection. </w:t>
            </w:r>
            <w:r w:rsidR="002530D1">
              <w:rPr>
                <w:kern w:val="2"/>
                <w:sz w:val="22"/>
                <w:szCs w:val="22"/>
                <w:lang w:val="en-US"/>
              </w:rPr>
              <w:t>T</w:t>
            </w:r>
            <w:r w:rsidR="002530D1" w:rsidRPr="002530D1">
              <w:rPr>
                <w:kern w:val="2"/>
                <w:sz w:val="22"/>
                <w:szCs w:val="22"/>
                <w:lang w:val="kk-KZ"/>
              </w:rPr>
              <w:t xml:space="preserve">he Party may not </w:t>
            </w:r>
            <w:r w:rsidR="002530D1">
              <w:rPr>
                <w:kern w:val="2"/>
                <w:sz w:val="22"/>
                <w:szCs w:val="22"/>
                <w:lang w:val="en-US"/>
              </w:rPr>
              <w:t xml:space="preserve">also </w:t>
            </w:r>
            <w:r w:rsidR="002530D1" w:rsidRPr="002530D1">
              <w:rPr>
                <w:kern w:val="2"/>
                <w:sz w:val="22"/>
                <w:szCs w:val="22"/>
                <w:lang w:val="kk-KZ"/>
              </w:rPr>
              <w:t xml:space="preserve">use personal data of employees/representatives/authorized persons of the other Party received from them or from the said Party for the purposes not related to </w:t>
            </w:r>
            <w:r w:rsidR="00E17536">
              <w:rPr>
                <w:kern w:val="2"/>
                <w:sz w:val="22"/>
                <w:szCs w:val="22"/>
                <w:lang w:val="en-US"/>
              </w:rPr>
              <w:t>performance</w:t>
            </w:r>
            <w:r w:rsidR="002530D1" w:rsidRPr="002530D1">
              <w:rPr>
                <w:kern w:val="2"/>
                <w:sz w:val="22"/>
                <w:szCs w:val="22"/>
                <w:lang w:val="kk-KZ"/>
              </w:rPr>
              <w:t xml:space="preserve"> of its obligations under the </w:t>
            </w:r>
            <w:r w:rsidR="002530D1">
              <w:rPr>
                <w:kern w:val="2"/>
                <w:sz w:val="22"/>
                <w:szCs w:val="22"/>
                <w:lang w:val="en-US"/>
              </w:rPr>
              <w:t>Contract</w:t>
            </w:r>
            <w:r w:rsidR="002530D1" w:rsidRPr="002530D1">
              <w:rPr>
                <w:kern w:val="2"/>
                <w:sz w:val="22"/>
                <w:szCs w:val="22"/>
                <w:lang w:val="kk-KZ"/>
              </w:rPr>
              <w:t>, and in any way transfer personal data of employees/representatives/authorized persons of the other Party</w:t>
            </w:r>
            <w:r w:rsidR="00E17536">
              <w:rPr>
                <w:kern w:val="2"/>
                <w:sz w:val="22"/>
                <w:szCs w:val="22"/>
                <w:lang w:val="en-US"/>
              </w:rPr>
              <w:t xml:space="preserve"> received under the Contract</w:t>
            </w:r>
            <w:r w:rsidR="002530D1" w:rsidRPr="002530D1">
              <w:rPr>
                <w:kern w:val="2"/>
                <w:sz w:val="22"/>
                <w:szCs w:val="22"/>
                <w:lang w:val="kk-KZ"/>
              </w:rPr>
              <w:t xml:space="preserve"> to any third parties for the purposes not related to </w:t>
            </w:r>
            <w:r w:rsidR="00E17536">
              <w:rPr>
                <w:kern w:val="2"/>
                <w:sz w:val="22"/>
                <w:szCs w:val="22"/>
                <w:lang w:val="en-US"/>
              </w:rPr>
              <w:t xml:space="preserve">performance </w:t>
            </w:r>
            <w:r w:rsidR="002530D1" w:rsidRPr="002530D1">
              <w:rPr>
                <w:kern w:val="2"/>
                <w:sz w:val="22"/>
                <w:szCs w:val="22"/>
                <w:lang w:val="kk-KZ"/>
              </w:rPr>
              <w:t xml:space="preserve">of </w:t>
            </w:r>
            <w:r w:rsidR="002530D1">
              <w:rPr>
                <w:kern w:val="2"/>
                <w:sz w:val="22"/>
                <w:szCs w:val="22"/>
                <w:lang w:val="en-US"/>
              </w:rPr>
              <w:t xml:space="preserve">its </w:t>
            </w:r>
            <w:r w:rsidR="002530D1" w:rsidRPr="002530D1">
              <w:rPr>
                <w:kern w:val="2"/>
                <w:sz w:val="22"/>
                <w:szCs w:val="22"/>
                <w:lang w:val="kk-KZ"/>
              </w:rPr>
              <w:t xml:space="preserve">obligations under the </w:t>
            </w:r>
            <w:r w:rsidR="002530D1">
              <w:rPr>
                <w:kern w:val="2"/>
                <w:sz w:val="22"/>
                <w:szCs w:val="22"/>
                <w:lang w:val="en-US"/>
              </w:rPr>
              <w:t>Contract</w:t>
            </w:r>
            <w:r w:rsidR="002530D1" w:rsidRPr="002530D1">
              <w:rPr>
                <w:kern w:val="2"/>
                <w:sz w:val="22"/>
                <w:szCs w:val="22"/>
                <w:lang w:val="kk-KZ"/>
              </w:rPr>
              <w:t xml:space="preserve">, undertakes to </w:t>
            </w:r>
            <w:r w:rsidR="00E17536">
              <w:rPr>
                <w:kern w:val="2"/>
                <w:sz w:val="22"/>
                <w:szCs w:val="22"/>
                <w:lang w:val="en-US"/>
              </w:rPr>
              <w:t>keep</w:t>
            </w:r>
            <w:r w:rsidR="002530D1" w:rsidRPr="002530D1">
              <w:rPr>
                <w:kern w:val="2"/>
                <w:sz w:val="22"/>
                <w:szCs w:val="22"/>
                <w:lang w:val="kk-KZ"/>
              </w:rPr>
              <w:t xml:space="preserve"> such personal data </w:t>
            </w:r>
            <w:r w:rsidR="00E17536">
              <w:rPr>
                <w:kern w:val="2"/>
                <w:sz w:val="22"/>
                <w:szCs w:val="22"/>
                <w:lang w:val="en-US"/>
              </w:rPr>
              <w:t xml:space="preserve">for </w:t>
            </w:r>
            <w:r w:rsidR="002530D1" w:rsidRPr="002530D1">
              <w:rPr>
                <w:kern w:val="2"/>
                <w:sz w:val="22"/>
                <w:szCs w:val="22"/>
                <w:lang w:val="kk-KZ"/>
              </w:rPr>
              <w:t xml:space="preserve">no longer than required by the purposes of their processing, and destroy </w:t>
            </w:r>
            <w:r w:rsidR="00E17536">
              <w:rPr>
                <w:kern w:val="2"/>
                <w:sz w:val="22"/>
                <w:szCs w:val="22"/>
                <w:lang w:val="en-US"/>
              </w:rPr>
              <w:t>such personal data</w:t>
            </w:r>
            <w:r w:rsidR="002530D1" w:rsidRPr="002530D1">
              <w:rPr>
                <w:kern w:val="2"/>
                <w:sz w:val="22"/>
                <w:szCs w:val="22"/>
                <w:lang w:val="kk-KZ"/>
              </w:rPr>
              <w:t xml:space="preserve"> upon </w:t>
            </w:r>
            <w:r w:rsidR="00E17536">
              <w:rPr>
                <w:kern w:val="2"/>
                <w:sz w:val="22"/>
                <w:szCs w:val="22"/>
                <w:lang w:val="en-US"/>
              </w:rPr>
              <w:t>achieving</w:t>
            </w:r>
            <w:r w:rsidR="002530D1" w:rsidRPr="002530D1">
              <w:rPr>
                <w:kern w:val="2"/>
                <w:sz w:val="22"/>
                <w:szCs w:val="22"/>
                <w:lang w:val="kk-KZ"/>
              </w:rPr>
              <w:t xml:space="preserve"> the </w:t>
            </w:r>
            <w:r w:rsidR="00E17536">
              <w:rPr>
                <w:kern w:val="2"/>
                <w:sz w:val="22"/>
                <w:szCs w:val="22"/>
                <w:lang w:val="en-US"/>
              </w:rPr>
              <w:t xml:space="preserve">purpose of </w:t>
            </w:r>
            <w:r w:rsidR="002530D1" w:rsidRPr="002530D1">
              <w:rPr>
                <w:kern w:val="2"/>
                <w:sz w:val="22"/>
                <w:szCs w:val="22"/>
                <w:lang w:val="kk-KZ"/>
              </w:rPr>
              <w:t xml:space="preserve">processing or if it is no longer needed to </w:t>
            </w:r>
            <w:r w:rsidR="00E17536">
              <w:rPr>
                <w:kern w:val="2"/>
                <w:sz w:val="22"/>
                <w:szCs w:val="22"/>
                <w:lang w:val="en-US"/>
              </w:rPr>
              <w:t>achieve</w:t>
            </w:r>
            <w:r w:rsidR="002530D1" w:rsidRPr="002530D1">
              <w:rPr>
                <w:kern w:val="2"/>
                <w:sz w:val="22"/>
                <w:szCs w:val="22"/>
                <w:lang w:val="kk-KZ"/>
              </w:rPr>
              <w:t xml:space="preserve"> such purposes, subject to the </w:t>
            </w:r>
            <w:r w:rsidR="00E17536">
              <w:rPr>
                <w:kern w:val="2"/>
                <w:sz w:val="22"/>
                <w:szCs w:val="22"/>
                <w:lang w:val="en-US"/>
              </w:rPr>
              <w:t xml:space="preserve">legislative </w:t>
            </w:r>
            <w:r w:rsidR="00E17536">
              <w:rPr>
                <w:kern w:val="2"/>
                <w:sz w:val="22"/>
                <w:szCs w:val="22"/>
                <w:lang w:val="kk-KZ"/>
              </w:rPr>
              <w:t xml:space="preserve">requirements </w:t>
            </w:r>
            <w:r w:rsidR="002530D1" w:rsidRPr="002530D1">
              <w:rPr>
                <w:kern w:val="2"/>
                <w:sz w:val="22"/>
                <w:szCs w:val="22"/>
                <w:lang w:val="kk-KZ"/>
              </w:rPr>
              <w:t xml:space="preserve">of the Republic of Kazakhstan, and comply with other legislative requirements of the Republic of Kazakhstan on personal data protection as part of performance of the </w:t>
            </w:r>
            <w:r w:rsidR="00E17536">
              <w:rPr>
                <w:kern w:val="2"/>
                <w:sz w:val="22"/>
                <w:szCs w:val="22"/>
                <w:lang w:val="en-US"/>
              </w:rPr>
              <w:t>Contract</w:t>
            </w:r>
            <w:r w:rsidRPr="00E145CB">
              <w:rPr>
                <w:kern w:val="2"/>
                <w:sz w:val="22"/>
                <w:szCs w:val="22"/>
                <w:lang w:val="kk-KZ"/>
              </w:rPr>
              <w:t>.</w:t>
            </w:r>
          </w:p>
        </w:tc>
      </w:tr>
      <w:tr w:rsidR="003D6A08" w:rsidRPr="003909B1" w14:paraId="20AB3B62" w14:textId="77777777" w:rsidTr="00B8775A">
        <w:tc>
          <w:tcPr>
            <w:tcW w:w="1706" w:type="pct"/>
            <w:shd w:val="clear" w:color="auto" w:fill="auto"/>
          </w:tcPr>
          <w:p w14:paraId="1BCF4CBC" w14:textId="77777777" w:rsidR="003D6A08" w:rsidRPr="00E145CB" w:rsidRDefault="003D6A08" w:rsidP="003D6A08">
            <w:pPr>
              <w:pStyle w:val="a5"/>
              <w:tabs>
                <w:tab w:val="left" w:pos="426"/>
                <w:tab w:val="left" w:pos="993"/>
              </w:tabs>
              <w:ind w:left="0" w:right="0" w:firstLine="0"/>
              <w:rPr>
                <w:kern w:val="2"/>
                <w:sz w:val="22"/>
                <w:szCs w:val="22"/>
                <w:lang w:val="kk-KZ"/>
              </w:rPr>
            </w:pPr>
            <w:r w:rsidRPr="00E145CB">
              <w:rPr>
                <w:sz w:val="22"/>
                <w:szCs w:val="22"/>
                <w:lang w:val="kk-KZ"/>
              </w:rPr>
              <w:lastRenderedPageBreak/>
              <w:t xml:space="preserve">45. Шарт, Шартқа жасалған ҚТӨ оған Тараптардың уәкілетті өкілі қол қойған күннен бастап күшіне енеді және 1 (бір) күнтізбелік жыл, </w:t>
            </w:r>
            <w:r w:rsidRPr="00E145CB">
              <w:rPr>
                <w:sz w:val="22"/>
                <w:szCs w:val="22"/>
                <w:lang w:val="kk-KZ"/>
              </w:rPr>
              <w:lastRenderedPageBreak/>
              <w:t>ал өзара есеп айырысуға қатысты олар толық аяқталғанға дейін қолданыста болады.</w:t>
            </w:r>
          </w:p>
        </w:tc>
        <w:tc>
          <w:tcPr>
            <w:tcW w:w="144" w:type="pct"/>
            <w:shd w:val="clear" w:color="auto" w:fill="auto"/>
          </w:tcPr>
          <w:p w14:paraId="7ABF8E47" w14:textId="77777777" w:rsidR="003D6A08" w:rsidRPr="00E145CB" w:rsidRDefault="003D6A08" w:rsidP="003D6A08">
            <w:pPr>
              <w:pStyle w:val="a5"/>
              <w:tabs>
                <w:tab w:val="left" w:pos="426"/>
                <w:tab w:val="left" w:pos="993"/>
              </w:tabs>
              <w:ind w:left="1080" w:right="0" w:firstLine="0"/>
              <w:rPr>
                <w:kern w:val="2"/>
                <w:sz w:val="22"/>
                <w:szCs w:val="22"/>
                <w:lang w:val="kk-KZ"/>
              </w:rPr>
            </w:pPr>
          </w:p>
        </w:tc>
        <w:tc>
          <w:tcPr>
            <w:tcW w:w="1481" w:type="pct"/>
            <w:shd w:val="clear" w:color="auto" w:fill="auto"/>
          </w:tcPr>
          <w:p w14:paraId="21C22CA9" w14:textId="77777777" w:rsidR="003D6A08" w:rsidRPr="00E145CB" w:rsidRDefault="003D6A08" w:rsidP="003D6A08">
            <w:pPr>
              <w:pStyle w:val="a5"/>
              <w:tabs>
                <w:tab w:val="left" w:pos="426"/>
                <w:tab w:val="left" w:pos="993"/>
              </w:tabs>
              <w:ind w:left="0" w:right="0" w:firstLine="0"/>
              <w:rPr>
                <w:kern w:val="2"/>
                <w:sz w:val="22"/>
                <w:szCs w:val="22"/>
                <w:lang w:val="kk-KZ"/>
              </w:rPr>
            </w:pPr>
            <w:r w:rsidRPr="00E145CB">
              <w:rPr>
                <w:b/>
                <w:kern w:val="2"/>
                <w:sz w:val="22"/>
                <w:szCs w:val="22"/>
                <w:lang w:val="kk-KZ"/>
              </w:rPr>
              <w:t>45.</w:t>
            </w:r>
            <w:r w:rsidRPr="00E145CB">
              <w:rPr>
                <w:kern w:val="2"/>
                <w:sz w:val="22"/>
                <w:szCs w:val="22"/>
                <w:lang w:val="kk-KZ"/>
              </w:rPr>
              <w:t xml:space="preserve"> </w:t>
            </w:r>
            <w:r w:rsidRPr="00407285">
              <w:rPr>
                <w:kern w:val="2"/>
                <w:sz w:val="22"/>
                <w:szCs w:val="22"/>
                <w:lang w:val="kk-KZ"/>
              </w:rPr>
              <w:t xml:space="preserve">Договор вступает в силу с даты его подписания ЗОП к Договору уполномоченым представителем Стороны и </w:t>
            </w:r>
            <w:r w:rsidRPr="00407285">
              <w:rPr>
                <w:kern w:val="2"/>
                <w:sz w:val="22"/>
                <w:szCs w:val="22"/>
                <w:lang w:val="kk-KZ"/>
              </w:rPr>
              <w:lastRenderedPageBreak/>
              <w:t>действует 1 (один) календарный год, а в части взаиморасчетов до их полного завершения.</w:t>
            </w:r>
          </w:p>
        </w:tc>
        <w:tc>
          <w:tcPr>
            <w:tcW w:w="142" w:type="pct"/>
          </w:tcPr>
          <w:p w14:paraId="31381468" w14:textId="77777777" w:rsidR="003D6A08" w:rsidRPr="00E145CB" w:rsidRDefault="003D6A08" w:rsidP="003D6A08">
            <w:pPr>
              <w:pStyle w:val="a5"/>
              <w:tabs>
                <w:tab w:val="left" w:pos="426"/>
                <w:tab w:val="left" w:pos="993"/>
              </w:tabs>
              <w:ind w:left="0" w:right="0" w:firstLine="0"/>
              <w:rPr>
                <w:b/>
                <w:kern w:val="2"/>
                <w:sz w:val="22"/>
                <w:szCs w:val="22"/>
                <w:lang w:val="kk-KZ"/>
              </w:rPr>
            </w:pPr>
          </w:p>
        </w:tc>
        <w:tc>
          <w:tcPr>
            <w:tcW w:w="1527" w:type="pct"/>
          </w:tcPr>
          <w:p w14:paraId="4F73986C" w14:textId="77777777" w:rsidR="003D6A08" w:rsidRPr="00E145CB" w:rsidRDefault="003D6A08" w:rsidP="002530D1">
            <w:pPr>
              <w:pStyle w:val="a5"/>
              <w:tabs>
                <w:tab w:val="left" w:pos="426"/>
                <w:tab w:val="left" w:pos="993"/>
              </w:tabs>
              <w:ind w:left="0" w:right="0" w:firstLine="0"/>
              <w:rPr>
                <w:b/>
                <w:kern w:val="2"/>
                <w:sz w:val="22"/>
                <w:szCs w:val="22"/>
                <w:lang w:val="kk-KZ"/>
              </w:rPr>
            </w:pPr>
            <w:r w:rsidRPr="00E145CB">
              <w:rPr>
                <w:b/>
                <w:kern w:val="2"/>
                <w:sz w:val="22"/>
                <w:szCs w:val="22"/>
                <w:lang w:val="kk-KZ"/>
              </w:rPr>
              <w:t>45.</w:t>
            </w:r>
            <w:r w:rsidRPr="00E145CB">
              <w:rPr>
                <w:kern w:val="2"/>
                <w:sz w:val="22"/>
                <w:szCs w:val="22"/>
                <w:lang w:val="kk-KZ"/>
              </w:rPr>
              <w:t xml:space="preserve"> </w:t>
            </w:r>
            <w:r w:rsidR="00647862" w:rsidRPr="00647862">
              <w:rPr>
                <w:kern w:val="2"/>
                <w:sz w:val="22"/>
                <w:szCs w:val="22"/>
                <w:lang w:val="kk-KZ"/>
              </w:rPr>
              <w:t xml:space="preserve">The Contract shall </w:t>
            </w:r>
            <w:r w:rsidR="00647862">
              <w:rPr>
                <w:kern w:val="2"/>
                <w:sz w:val="22"/>
                <w:szCs w:val="22"/>
                <w:lang w:val="en-US"/>
              </w:rPr>
              <w:t>take effect</w:t>
            </w:r>
            <w:r w:rsidR="00647862" w:rsidRPr="00647862">
              <w:rPr>
                <w:kern w:val="2"/>
                <w:sz w:val="22"/>
                <w:szCs w:val="22"/>
                <w:lang w:val="kk-KZ"/>
              </w:rPr>
              <w:t xml:space="preserve"> from the date of signing </w:t>
            </w:r>
            <w:r w:rsidR="00647862">
              <w:rPr>
                <w:kern w:val="2"/>
                <w:sz w:val="22"/>
                <w:szCs w:val="22"/>
                <w:lang w:val="en-US"/>
              </w:rPr>
              <w:t xml:space="preserve">the </w:t>
            </w:r>
            <w:proofErr w:type="spellStart"/>
            <w:r w:rsidR="00647862">
              <w:rPr>
                <w:kern w:val="2"/>
                <w:sz w:val="22"/>
                <w:szCs w:val="22"/>
                <w:lang w:val="en-US"/>
              </w:rPr>
              <w:t>SoA</w:t>
            </w:r>
            <w:proofErr w:type="spellEnd"/>
            <w:r w:rsidR="00647862">
              <w:rPr>
                <w:kern w:val="2"/>
                <w:sz w:val="22"/>
                <w:szCs w:val="22"/>
                <w:lang w:val="en-US"/>
              </w:rPr>
              <w:t xml:space="preserve"> to the Contract </w:t>
            </w:r>
            <w:r w:rsidR="00647862" w:rsidRPr="00647862">
              <w:rPr>
                <w:kern w:val="2"/>
                <w:sz w:val="22"/>
                <w:szCs w:val="22"/>
                <w:lang w:val="kk-KZ"/>
              </w:rPr>
              <w:t xml:space="preserve">by the authorized representative of the Party and shall </w:t>
            </w:r>
            <w:r w:rsidR="00647862" w:rsidRPr="00647862">
              <w:rPr>
                <w:kern w:val="2"/>
                <w:sz w:val="22"/>
                <w:szCs w:val="22"/>
                <w:lang w:val="kk-KZ"/>
              </w:rPr>
              <w:lastRenderedPageBreak/>
              <w:t xml:space="preserve">remain </w:t>
            </w:r>
            <w:r w:rsidR="00647862">
              <w:rPr>
                <w:kern w:val="2"/>
                <w:sz w:val="22"/>
                <w:szCs w:val="22"/>
                <w:lang w:val="en-US"/>
              </w:rPr>
              <w:t>valid</w:t>
            </w:r>
            <w:r w:rsidR="00647862" w:rsidRPr="00647862">
              <w:rPr>
                <w:kern w:val="2"/>
                <w:sz w:val="22"/>
                <w:szCs w:val="22"/>
                <w:lang w:val="kk-KZ"/>
              </w:rPr>
              <w:t xml:space="preserve"> for 1 (one) calendar year, and in terms of mutual settlements </w:t>
            </w:r>
            <w:r w:rsidR="002530D1">
              <w:rPr>
                <w:kern w:val="2"/>
                <w:sz w:val="22"/>
                <w:szCs w:val="22"/>
                <w:lang w:val="en-US"/>
              </w:rPr>
              <w:t xml:space="preserve">- </w:t>
            </w:r>
            <w:r w:rsidR="00647862" w:rsidRPr="00647862">
              <w:rPr>
                <w:kern w:val="2"/>
                <w:sz w:val="22"/>
                <w:szCs w:val="22"/>
                <w:lang w:val="kk-KZ"/>
              </w:rPr>
              <w:t>until the</w:t>
            </w:r>
            <w:r w:rsidR="002530D1">
              <w:rPr>
                <w:kern w:val="2"/>
                <w:sz w:val="22"/>
                <w:szCs w:val="22"/>
                <w:lang w:val="en-US"/>
              </w:rPr>
              <w:t xml:space="preserve">y are </w:t>
            </w:r>
            <w:r w:rsidR="00647862" w:rsidRPr="00647862">
              <w:rPr>
                <w:kern w:val="2"/>
                <w:sz w:val="22"/>
                <w:szCs w:val="22"/>
                <w:lang w:val="kk-KZ"/>
              </w:rPr>
              <w:t>full</w:t>
            </w:r>
            <w:r w:rsidR="002530D1">
              <w:rPr>
                <w:kern w:val="2"/>
                <w:sz w:val="22"/>
                <w:szCs w:val="22"/>
                <w:lang w:val="en-US"/>
              </w:rPr>
              <w:t>y performed</w:t>
            </w:r>
            <w:r w:rsidRPr="00E145CB">
              <w:rPr>
                <w:kern w:val="2"/>
                <w:sz w:val="22"/>
                <w:szCs w:val="22"/>
                <w:lang w:val="kk-KZ"/>
              </w:rPr>
              <w:t>.</w:t>
            </w:r>
          </w:p>
        </w:tc>
      </w:tr>
      <w:tr w:rsidR="003D6A08" w:rsidRPr="003909B1" w14:paraId="6A21C75C" w14:textId="77777777" w:rsidTr="00B8775A">
        <w:tc>
          <w:tcPr>
            <w:tcW w:w="1706" w:type="pct"/>
            <w:shd w:val="clear" w:color="auto" w:fill="auto"/>
          </w:tcPr>
          <w:p w14:paraId="6411D167" w14:textId="77777777" w:rsidR="003D6A08" w:rsidRPr="00E145CB" w:rsidRDefault="003D6A08" w:rsidP="003D6A08">
            <w:pPr>
              <w:pStyle w:val="a5"/>
              <w:tabs>
                <w:tab w:val="left" w:pos="426"/>
                <w:tab w:val="left" w:pos="993"/>
              </w:tabs>
              <w:ind w:left="0" w:right="0" w:firstLine="0"/>
              <w:rPr>
                <w:kern w:val="2"/>
                <w:sz w:val="22"/>
                <w:szCs w:val="22"/>
                <w:lang w:val="kk-KZ"/>
              </w:rPr>
            </w:pPr>
            <w:r w:rsidRPr="00E145CB">
              <w:rPr>
                <w:sz w:val="22"/>
                <w:szCs w:val="22"/>
                <w:lang w:val="kk-KZ"/>
              </w:rPr>
              <w:lastRenderedPageBreak/>
              <w:t>46. Шарттың қолданыс мерзімі аяқталғанға дейін 1 (бір) күнтізбелік ай бұрын Тараптардың бірінен осы Шарттың қолданыс мерзімінің өтуіне байланысты оның тоқтатылуы туралы өтініші туындамаса, Шарттың қолданыс мерзімі 1 (бір) күнтізбелік жылға ұзартылды деп есептеледі.</w:t>
            </w:r>
          </w:p>
        </w:tc>
        <w:tc>
          <w:tcPr>
            <w:tcW w:w="144" w:type="pct"/>
            <w:shd w:val="clear" w:color="auto" w:fill="auto"/>
          </w:tcPr>
          <w:p w14:paraId="1A9B3C1B" w14:textId="77777777" w:rsidR="003D6A08" w:rsidRPr="00E145CB" w:rsidRDefault="003D6A08" w:rsidP="003D6A08">
            <w:pPr>
              <w:pStyle w:val="a5"/>
              <w:tabs>
                <w:tab w:val="left" w:pos="426"/>
                <w:tab w:val="left" w:pos="993"/>
              </w:tabs>
              <w:ind w:left="1080" w:right="0" w:firstLine="0"/>
              <w:rPr>
                <w:kern w:val="2"/>
                <w:sz w:val="22"/>
                <w:szCs w:val="22"/>
                <w:lang w:val="kk-KZ"/>
              </w:rPr>
            </w:pPr>
          </w:p>
        </w:tc>
        <w:tc>
          <w:tcPr>
            <w:tcW w:w="1481" w:type="pct"/>
            <w:shd w:val="clear" w:color="auto" w:fill="auto"/>
          </w:tcPr>
          <w:p w14:paraId="505D898F" w14:textId="77777777" w:rsidR="003D6A08" w:rsidRPr="00E145CB" w:rsidRDefault="003D6A08" w:rsidP="003D6A08">
            <w:pPr>
              <w:pStyle w:val="a5"/>
              <w:tabs>
                <w:tab w:val="left" w:pos="426"/>
                <w:tab w:val="left" w:pos="993"/>
              </w:tabs>
              <w:ind w:left="0" w:right="0" w:firstLine="0"/>
              <w:rPr>
                <w:kern w:val="2"/>
                <w:sz w:val="22"/>
                <w:szCs w:val="22"/>
                <w:lang w:val="kk-KZ"/>
              </w:rPr>
            </w:pPr>
            <w:r w:rsidRPr="00E145CB">
              <w:rPr>
                <w:b/>
                <w:kern w:val="2"/>
                <w:sz w:val="22"/>
                <w:szCs w:val="22"/>
                <w:lang w:val="kk-KZ"/>
              </w:rPr>
              <w:t>46.</w:t>
            </w:r>
            <w:r w:rsidRPr="00E145CB">
              <w:rPr>
                <w:kern w:val="2"/>
                <w:sz w:val="22"/>
                <w:szCs w:val="22"/>
                <w:lang w:val="kk-KZ"/>
              </w:rPr>
              <w:t xml:space="preserve"> Срок действия Договора считается продлённым на 1 (один) календарный год, если за 1 (один) календарный месяц до окончания срока действия Договора не последует заявления от одной из Сторон о прекращении настоящего Договора в связи с истечением срока его действия.</w:t>
            </w:r>
          </w:p>
        </w:tc>
        <w:tc>
          <w:tcPr>
            <w:tcW w:w="142" w:type="pct"/>
          </w:tcPr>
          <w:p w14:paraId="2F73242B" w14:textId="77777777" w:rsidR="003D6A08" w:rsidRPr="00E145CB" w:rsidRDefault="003D6A08" w:rsidP="003D6A08">
            <w:pPr>
              <w:pStyle w:val="a5"/>
              <w:tabs>
                <w:tab w:val="left" w:pos="426"/>
                <w:tab w:val="left" w:pos="993"/>
              </w:tabs>
              <w:ind w:left="0" w:right="0" w:firstLine="0"/>
              <w:rPr>
                <w:b/>
                <w:kern w:val="2"/>
                <w:sz w:val="22"/>
                <w:szCs w:val="22"/>
                <w:lang w:val="kk-KZ"/>
              </w:rPr>
            </w:pPr>
          </w:p>
        </w:tc>
        <w:tc>
          <w:tcPr>
            <w:tcW w:w="1527" w:type="pct"/>
          </w:tcPr>
          <w:p w14:paraId="6F3F4AB4" w14:textId="0445A070" w:rsidR="003D6A08" w:rsidRPr="00E145CB" w:rsidRDefault="003D6A08" w:rsidP="00647862">
            <w:pPr>
              <w:pStyle w:val="a5"/>
              <w:tabs>
                <w:tab w:val="left" w:pos="426"/>
                <w:tab w:val="left" w:pos="993"/>
              </w:tabs>
              <w:ind w:left="0" w:right="0" w:firstLine="0"/>
              <w:rPr>
                <w:b/>
                <w:kern w:val="2"/>
                <w:sz w:val="22"/>
                <w:szCs w:val="22"/>
                <w:lang w:val="kk-KZ"/>
              </w:rPr>
            </w:pPr>
            <w:r w:rsidRPr="00E145CB">
              <w:rPr>
                <w:b/>
                <w:kern w:val="2"/>
                <w:sz w:val="22"/>
                <w:szCs w:val="22"/>
                <w:lang w:val="kk-KZ"/>
              </w:rPr>
              <w:t>46.</w:t>
            </w:r>
            <w:r w:rsidRPr="00E145CB">
              <w:rPr>
                <w:kern w:val="2"/>
                <w:sz w:val="22"/>
                <w:szCs w:val="22"/>
                <w:lang w:val="kk-KZ"/>
              </w:rPr>
              <w:t xml:space="preserve"> </w:t>
            </w:r>
            <w:r w:rsidR="002B7937" w:rsidRPr="002B7937">
              <w:rPr>
                <w:kern w:val="2"/>
                <w:sz w:val="22"/>
                <w:szCs w:val="22"/>
                <w:lang w:val="kk-KZ"/>
              </w:rPr>
              <w:t xml:space="preserve">The term of the Contract shall be deemed extended for 1 (one) calendar year, if </w:t>
            </w:r>
            <w:r w:rsidR="00261754">
              <w:rPr>
                <w:kern w:val="2"/>
                <w:sz w:val="22"/>
                <w:szCs w:val="22"/>
                <w:lang w:val="en-US"/>
              </w:rPr>
              <w:t xml:space="preserve">neither Party notifies of termination of this Contract due to expiry of its validity  </w:t>
            </w:r>
            <w:r w:rsidR="002B7937" w:rsidRPr="002B7937">
              <w:rPr>
                <w:kern w:val="2"/>
                <w:sz w:val="22"/>
                <w:szCs w:val="22"/>
                <w:lang w:val="kk-KZ"/>
              </w:rPr>
              <w:t xml:space="preserve">1 (one) calendar month prior to the </w:t>
            </w:r>
            <w:r w:rsidR="009E5C12">
              <w:rPr>
                <w:kern w:val="2"/>
                <w:sz w:val="22"/>
                <w:szCs w:val="22"/>
                <w:lang w:val="en-US"/>
              </w:rPr>
              <w:t>expiration</w:t>
            </w:r>
            <w:r w:rsidR="00261754">
              <w:rPr>
                <w:kern w:val="2"/>
                <w:sz w:val="22"/>
                <w:szCs w:val="22"/>
                <w:lang w:val="en-US"/>
              </w:rPr>
              <w:t xml:space="preserve"> of the Contract</w:t>
            </w:r>
            <w:r w:rsidRPr="00E145CB">
              <w:rPr>
                <w:kern w:val="2"/>
                <w:sz w:val="22"/>
                <w:szCs w:val="22"/>
                <w:lang w:val="kk-KZ"/>
              </w:rPr>
              <w:t>.</w:t>
            </w:r>
          </w:p>
        </w:tc>
      </w:tr>
      <w:tr w:rsidR="003D6A08" w:rsidRPr="003909B1" w14:paraId="3A0E5309" w14:textId="77777777" w:rsidTr="00B8775A">
        <w:tc>
          <w:tcPr>
            <w:tcW w:w="1706" w:type="pct"/>
            <w:shd w:val="clear" w:color="auto" w:fill="auto"/>
          </w:tcPr>
          <w:p w14:paraId="2CEA0AE3" w14:textId="77777777" w:rsidR="003D6A08" w:rsidRPr="00E145CB" w:rsidRDefault="003D6A08" w:rsidP="003D6A08">
            <w:pPr>
              <w:pStyle w:val="a5"/>
              <w:tabs>
                <w:tab w:val="left" w:pos="426"/>
                <w:tab w:val="left" w:pos="993"/>
              </w:tabs>
              <w:ind w:left="0" w:right="0" w:firstLine="0"/>
              <w:rPr>
                <w:kern w:val="2"/>
                <w:sz w:val="22"/>
                <w:szCs w:val="22"/>
                <w:lang w:val="kk-KZ"/>
              </w:rPr>
            </w:pPr>
            <w:r w:rsidRPr="00E145CB">
              <w:rPr>
                <w:sz w:val="22"/>
                <w:szCs w:val="22"/>
                <w:lang w:val="kk-KZ"/>
              </w:rPr>
              <w:t>47. Шарт барлық өзара есеп айырысуларды жүзеге асырумен Тараптардың өзара келісімі бойынша бұзылуы мүмкін.</w:t>
            </w:r>
          </w:p>
        </w:tc>
        <w:tc>
          <w:tcPr>
            <w:tcW w:w="144" w:type="pct"/>
            <w:shd w:val="clear" w:color="auto" w:fill="auto"/>
          </w:tcPr>
          <w:p w14:paraId="29B0609C" w14:textId="77777777" w:rsidR="003D6A08" w:rsidRPr="00E145CB" w:rsidRDefault="003D6A08" w:rsidP="003D6A08">
            <w:pPr>
              <w:pStyle w:val="a5"/>
              <w:tabs>
                <w:tab w:val="left" w:pos="426"/>
                <w:tab w:val="left" w:pos="993"/>
              </w:tabs>
              <w:ind w:left="1080" w:right="0" w:firstLine="0"/>
              <w:rPr>
                <w:kern w:val="2"/>
                <w:sz w:val="22"/>
                <w:szCs w:val="22"/>
                <w:lang w:val="kk-KZ"/>
              </w:rPr>
            </w:pPr>
          </w:p>
        </w:tc>
        <w:tc>
          <w:tcPr>
            <w:tcW w:w="1481" w:type="pct"/>
            <w:shd w:val="clear" w:color="auto" w:fill="auto"/>
          </w:tcPr>
          <w:p w14:paraId="6E7718B6" w14:textId="77777777" w:rsidR="003D6A08" w:rsidRPr="00E145CB" w:rsidRDefault="003D6A08" w:rsidP="003D6A08">
            <w:pPr>
              <w:pStyle w:val="a5"/>
              <w:tabs>
                <w:tab w:val="left" w:pos="426"/>
                <w:tab w:val="left" w:pos="993"/>
              </w:tabs>
              <w:ind w:left="0" w:right="0" w:firstLine="0"/>
              <w:rPr>
                <w:kern w:val="2"/>
                <w:sz w:val="22"/>
                <w:szCs w:val="22"/>
                <w:lang w:val="kk-KZ"/>
              </w:rPr>
            </w:pPr>
            <w:r w:rsidRPr="00E145CB">
              <w:rPr>
                <w:b/>
                <w:kern w:val="2"/>
                <w:sz w:val="22"/>
                <w:szCs w:val="22"/>
                <w:lang w:val="kk-KZ"/>
              </w:rPr>
              <w:t>47.</w:t>
            </w:r>
            <w:r w:rsidRPr="00E145CB">
              <w:rPr>
                <w:kern w:val="2"/>
                <w:sz w:val="22"/>
                <w:szCs w:val="22"/>
                <w:lang w:val="kk-KZ"/>
              </w:rPr>
              <w:t xml:space="preserve"> Договор может быть расторгнут по взаимному согласию Сторон, с осуществлением всех взаиморасчетов.</w:t>
            </w:r>
          </w:p>
        </w:tc>
        <w:tc>
          <w:tcPr>
            <w:tcW w:w="142" w:type="pct"/>
          </w:tcPr>
          <w:p w14:paraId="69FBE85D" w14:textId="77777777" w:rsidR="003D6A08" w:rsidRPr="00E145CB" w:rsidRDefault="003D6A08" w:rsidP="003D6A08">
            <w:pPr>
              <w:pStyle w:val="a5"/>
              <w:tabs>
                <w:tab w:val="left" w:pos="426"/>
                <w:tab w:val="left" w:pos="993"/>
              </w:tabs>
              <w:ind w:left="0" w:right="0" w:firstLine="0"/>
              <w:rPr>
                <w:b/>
                <w:kern w:val="2"/>
                <w:sz w:val="22"/>
                <w:szCs w:val="22"/>
                <w:lang w:val="kk-KZ"/>
              </w:rPr>
            </w:pPr>
          </w:p>
        </w:tc>
        <w:tc>
          <w:tcPr>
            <w:tcW w:w="1527" w:type="pct"/>
          </w:tcPr>
          <w:p w14:paraId="000E2782" w14:textId="77777777" w:rsidR="003D6A08" w:rsidRPr="00E145CB" w:rsidRDefault="003D6A08" w:rsidP="002B7937">
            <w:pPr>
              <w:pStyle w:val="a5"/>
              <w:tabs>
                <w:tab w:val="left" w:pos="426"/>
                <w:tab w:val="left" w:pos="993"/>
              </w:tabs>
              <w:ind w:left="0" w:right="0" w:firstLine="0"/>
              <w:rPr>
                <w:b/>
                <w:kern w:val="2"/>
                <w:sz w:val="22"/>
                <w:szCs w:val="22"/>
                <w:lang w:val="kk-KZ"/>
              </w:rPr>
            </w:pPr>
            <w:r w:rsidRPr="00E145CB">
              <w:rPr>
                <w:b/>
                <w:kern w:val="2"/>
                <w:sz w:val="22"/>
                <w:szCs w:val="22"/>
                <w:lang w:val="kk-KZ"/>
              </w:rPr>
              <w:t>47.</w:t>
            </w:r>
            <w:r w:rsidRPr="00E145CB">
              <w:rPr>
                <w:kern w:val="2"/>
                <w:sz w:val="22"/>
                <w:szCs w:val="22"/>
                <w:lang w:val="kk-KZ"/>
              </w:rPr>
              <w:t xml:space="preserve"> </w:t>
            </w:r>
            <w:r w:rsidR="002B7937" w:rsidRPr="002B7937">
              <w:rPr>
                <w:kern w:val="2"/>
                <w:sz w:val="22"/>
                <w:szCs w:val="22"/>
                <w:lang w:val="kk-KZ"/>
              </w:rPr>
              <w:t xml:space="preserve">The Contract may be terminated by mutual agreement of the Parties, with all mutual settlements </w:t>
            </w:r>
            <w:r w:rsidR="002B7937">
              <w:rPr>
                <w:kern w:val="2"/>
                <w:sz w:val="22"/>
                <w:szCs w:val="22"/>
                <w:lang w:val="en-US"/>
              </w:rPr>
              <w:t>to be</w:t>
            </w:r>
            <w:r w:rsidR="002B7937" w:rsidRPr="002B7937">
              <w:rPr>
                <w:kern w:val="2"/>
                <w:sz w:val="22"/>
                <w:szCs w:val="22"/>
                <w:lang w:val="kk-KZ"/>
              </w:rPr>
              <w:t xml:space="preserve"> made</w:t>
            </w:r>
            <w:r w:rsidRPr="00E145CB">
              <w:rPr>
                <w:kern w:val="2"/>
                <w:sz w:val="22"/>
                <w:szCs w:val="22"/>
                <w:lang w:val="kk-KZ"/>
              </w:rPr>
              <w:t>.</w:t>
            </w:r>
          </w:p>
        </w:tc>
      </w:tr>
      <w:tr w:rsidR="003D6A08" w:rsidRPr="003909B1" w14:paraId="76C25A3B" w14:textId="77777777" w:rsidTr="00B8775A">
        <w:tc>
          <w:tcPr>
            <w:tcW w:w="1706" w:type="pct"/>
            <w:shd w:val="clear" w:color="auto" w:fill="auto"/>
          </w:tcPr>
          <w:p w14:paraId="52944B93" w14:textId="77777777" w:rsidR="003D6A08" w:rsidRPr="00E145CB" w:rsidRDefault="003D6A08" w:rsidP="003D6A08">
            <w:pPr>
              <w:pStyle w:val="a5"/>
              <w:tabs>
                <w:tab w:val="left" w:pos="426"/>
                <w:tab w:val="left" w:pos="993"/>
              </w:tabs>
              <w:ind w:left="0" w:right="0" w:firstLine="0"/>
              <w:rPr>
                <w:kern w:val="2"/>
                <w:sz w:val="22"/>
                <w:szCs w:val="22"/>
                <w:lang w:val="kk-KZ"/>
              </w:rPr>
            </w:pPr>
            <w:r w:rsidRPr="00E145CB">
              <w:rPr>
                <w:sz w:val="22"/>
                <w:szCs w:val="22"/>
                <w:lang w:val="kk-KZ"/>
              </w:rPr>
              <w:t>48. Банк Шартты бұзатын күнге дейін 31 (отыз бір)  күнтізбелік күннен кешіктірмей Агентке бұл туралы жазбаша хабарлай отырып, кез келген уақытта және кез келген негіз бойынша Шартты орындаудан біржақты тәртіппен бас тартуға құқылы. Агент Банк алдында берешегі болмаған жағдайда, Шартты бұзатын күнге дейін  31 (отыз бір) күнтізбелік күннен кешіктірмей бұл туралы Банкке жазбаша хабарлай отырып, Шартты орындаудан біржақты тәртіппен бас тартуға құқылы.</w:t>
            </w:r>
          </w:p>
        </w:tc>
        <w:tc>
          <w:tcPr>
            <w:tcW w:w="144" w:type="pct"/>
            <w:shd w:val="clear" w:color="auto" w:fill="auto"/>
          </w:tcPr>
          <w:p w14:paraId="1E241C93" w14:textId="77777777" w:rsidR="003D6A08" w:rsidRPr="00E145CB" w:rsidRDefault="003D6A08" w:rsidP="003D6A08">
            <w:pPr>
              <w:pStyle w:val="a5"/>
              <w:tabs>
                <w:tab w:val="left" w:pos="426"/>
                <w:tab w:val="left" w:pos="993"/>
              </w:tabs>
              <w:ind w:left="1080" w:right="0" w:firstLine="0"/>
              <w:rPr>
                <w:kern w:val="2"/>
                <w:sz w:val="22"/>
                <w:szCs w:val="22"/>
                <w:lang w:val="kk-KZ"/>
              </w:rPr>
            </w:pPr>
          </w:p>
        </w:tc>
        <w:tc>
          <w:tcPr>
            <w:tcW w:w="1481" w:type="pct"/>
            <w:shd w:val="clear" w:color="auto" w:fill="auto"/>
          </w:tcPr>
          <w:p w14:paraId="6A68E288" w14:textId="77777777" w:rsidR="003D6A08" w:rsidRPr="00E145CB" w:rsidRDefault="003D6A08" w:rsidP="003D6A08">
            <w:pPr>
              <w:pStyle w:val="a5"/>
              <w:tabs>
                <w:tab w:val="left" w:pos="426"/>
                <w:tab w:val="left" w:pos="993"/>
              </w:tabs>
              <w:ind w:left="0" w:right="0" w:firstLine="0"/>
              <w:rPr>
                <w:kern w:val="2"/>
                <w:sz w:val="22"/>
                <w:szCs w:val="22"/>
                <w:lang w:val="kk-KZ"/>
              </w:rPr>
            </w:pPr>
            <w:r w:rsidRPr="00E145CB">
              <w:rPr>
                <w:b/>
                <w:kern w:val="2"/>
                <w:sz w:val="22"/>
                <w:szCs w:val="22"/>
                <w:lang w:val="kk-KZ"/>
              </w:rPr>
              <w:t>48.</w:t>
            </w:r>
            <w:r w:rsidRPr="00E145CB">
              <w:rPr>
                <w:kern w:val="2"/>
                <w:sz w:val="22"/>
                <w:szCs w:val="22"/>
                <w:lang w:val="kk-KZ"/>
              </w:rPr>
              <w:t xml:space="preserve"> Банк вправе в любое время и по любому основанию отказаться от исполнения Договора в одностороннем порядке с письменным уведомлением об этом Агента, не позднее чем за 31 (тридцать один) календарных дней до даты расторжения Договора. Агент вправе отказаться в одностороннем порядке от исполнения Договора с письменным уведомлением об этом Банка не позднее, чем за 31 (тридцать один) календарных дней до даты расторжения Договора, при условии отсутствия задолженности перед Банком. </w:t>
            </w:r>
          </w:p>
        </w:tc>
        <w:tc>
          <w:tcPr>
            <w:tcW w:w="142" w:type="pct"/>
          </w:tcPr>
          <w:p w14:paraId="54C75EE9" w14:textId="77777777" w:rsidR="003D6A08" w:rsidRPr="00E145CB" w:rsidRDefault="003D6A08" w:rsidP="003D6A08">
            <w:pPr>
              <w:pStyle w:val="a5"/>
              <w:tabs>
                <w:tab w:val="left" w:pos="426"/>
                <w:tab w:val="left" w:pos="993"/>
              </w:tabs>
              <w:ind w:left="0" w:right="0" w:firstLine="0"/>
              <w:rPr>
                <w:b/>
                <w:kern w:val="2"/>
                <w:sz w:val="22"/>
                <w:szCs w:val="22"/>
                <w:lang w:val="kk-KZ"/>
              </w:rPr>
            </w:pPr>
          </w:p>
        </w:tc>
        <w:tc>
          <w:tcPr>
            <w:tcW w:w="1527" w:type="pct"/>
          </w:tcPr>
          <w:p w14:paraId="7F90F2DF" w14:textId="77777777" w:rsidR="003D6A08" w:rsidRPr="00E145CB" w:rsidRDefault="003D6A08" w:rsidP="00EB43F2">
            <w:pPr>
              <w:pStyle w:val="a5"/>
              <w:tabs>
                <w:tab w:val="left" w:pos="426"/>
                <w:tab w:val="left" w:pos="993"/>
              </w:tabs>
              <w:ind w:left="0" w:right="0" w:firstLine="0"/>
              <w:rPr>
                <w:b/>
                <w:kern w:val="2"/>
                <w:sz w:val="22"/>
                <w:szCs w:val="22"/>
                <w:lang w:val="kk-KZ"/>
              </w:rPr>
            </w:pPr>
            <w:r w:rsidRPr="00E145CB">
              <w:rPr>
                <w:b/>
                <w:kern w:val="2"/>
                <w:sz w:val="22"/>
                <w:szCs w:val="22"/>
                <w:lang w:val="kk-KZ"/>
              </w:rPr>
              <w:t>48.</w:t>
            </w:r>
            <w:r w:rsidRPr="00E145CB">
              <w:rPr>
                <w:kern w:val="2"/>
                <w:sz w:val="22"/>
                <w:szCs w:val="22"/>
                <w:lang w:val="kk-KZ"/>
              </w:rPr>
              <w:t xml:space="preserve"> </w:t>
            </w:r>
            <w:r w:rsidR="002B7937" w:rsidRPr="002B7937">
              <w:rPr>
                <w:kern w:val="2"/>
                <w:sz w:val="22"/>
                <w:szCs w:val="22"/>
                <w:lang w:val="kk-KZ"/>
              </w:rPr>
              <w:t xml:space="preserve">The Bank </w:t>
            </w:r>
            <w:r w:rsidR="002B7937">
              <w:rPr>
                <w:kern w:val="2"/>
                <w:sz w:val="22"/>
                <w:szCs w:val="22"/>
                <w:lang w:val="en-US"/>
              </w:rPr>
              <w:t>may</w:t>
            </w:r>
            <w:r w:rsidR="002B7937" w:rsidRPr="002B7937">
              <w:rPr>
                <w:kern w:val="2"/>
                <w:sz w:val="22"/>
                <w:szCs w:val="22"/>
                <w:lang w:val="kk-KZ"/>
              </w:rPr>
              <w:t xml:space="preserve"> unilaterally withdraw from </w:t>
            </w:r>
            <w:r w:rsidR="002B7937">
              <w:rPr>
                <w:kern w:val="2"/>
                <w:sz w:val="22"/>
                <w:szCs w:val="22"/>
                <w:lang w:val="en-US"/>
              </w:rPr>
              <w:t xml:space="preserve">performance of </w:t>
            </w:r>
            <w:r w:rsidR="002B7937" w:rsidRPr="002B7937">
              <w:rPr>
                <w:kern w:val="2"/>
                <w:sz w:val="22"/>
                <w:szCs w:val="22"/>
                <w:lang w:val="kk-KZ"/>
              </w:rPr>
              <w:t xml:space="preserve">the Contract at any time and on any grounds </w:t>
            </w:r>
            <w:r w:rsidR="002B7937">
              <w:rPr>
                <w:kern w:val="2"/>
                <w:sz w:val="22"/>
                <w:szCs w:val="22"/>
                <w:lang w:val="en-US"/>
              </w:rPr>
              <w:t xml:space="preserve">by giving a </w:t>
            </w:r>
            <w:r w:rsidR="002B7937" w:rsidRPr="002B7937">
              <w:rPr>
                <w:kern w:val="2"/>
                <w:sz w:val="22"/>
                <w:szCs w:val="22"/>
                <w:lang w:val="kk-KZ"/>
              </w:rPr>
              <w:t xml:space="preserve">written notice thereof to the Agent not later than 31 (thirty-one) calendar days prior to the </w:t>
            </w:r>
            <w:r w:rsidR="002B7937">
              <w:rPr>
                <w:kern w:val="2"/>
                <w:sz w:val="22"/>
                <w:szCs w:val="22"/>
                <w:lang w:val="en-US"/>
              </w:rPr>
              <w:t xml:space="preserve">Contract termination </w:t>
            </w:r>
            <w:r w:rsidR="002B7937" w:rsidRPr="002B7937">
              <w:rPr>
                <w:kern w:val="2"/>
                <w:sz w:val="22"/>
                <w:szCs w:val="22"/>
                <w:lang w:val="kk-KZ"/>
              </w:rPr>
              <w:t xml:space="preserve">date. The Agent </w:t>
            </w:r>
            <w:r w:rsidR="002B7937">
              <w:rPr>
                <w:kern w:val="2"/>
                <w:sz w:val="22"/>
                <w:szCs w:val="22"/>
                <w:lang w:val="en-US"/>
              </w:rPr>
              <w:t>may</w:t>
            </w:r>
            <w:r w:rsidR="002B7937" w:rsidRPr="002B7937">
              <w:rPr>
                <w:kern w:val="2"/>
                <w:sz w:val="22"/>
                <w:szCs w:val="22"/>
                <w:lang w:val="kk-KZ"/>
              </w:rPr>
              <w:t xml:space="preserve"> unilaterally withdraw from </w:t>
            </w:r>
            <w:r w:rsidR="002B7937">
              <w:rPr>
                <w:kern w:val="2"/>
                <w:sz w:val="22"/>
                <w:szCs w:val="22"/>
                <w:lang w:val="en-US"/>
              </w:rPr>
              <w:t xml:space="preserve">performance of </w:t>
            </w:r>
            <w:r w:rsidR="002B7937" w:rsidRPr="002B7937">
              <w:rPr>
                <w:kern w:val="2"/>
                <w:sz w:val="22"/>
                <w:szCs w:val="22"/>
                <w:lang w:val="kk-KZ"/>
              </w:rPr>
              <w:t xml:space="preserve">the Contract </w:t>
            </w:r>
            <w:r w:rsidR="002B7937">
              <w:rPr>
                <w:kern w:val="2"/>
                <w:sz w:val="22"/>
                <w:szCs w:val="22"/>
                <w:lang w:val="en-US"/>
              </w:rPr>
              <w:t>by giving</w:t>
            </w:r>
            <w:r w:rsidR="002B7937" w:rsidRPr="002B7937">
              <w:rPr>
                <w:kern w:val="2"/>
                <w:sz w:val="22"/>
                <w:szCs w:val="22"/>
                <w:lang w:val="kk-KZ"/>
              </w:rPr>
              <w:t xml:space="preserve"> a written notice thereof to the Bank not later than 31 (thirty-one) calendar days prior to the </w:t>
            </w:r>
            <w:r w:rsidR="002B7937">
              <w:rPr>
                <w:kern w:val="2"/>
                <w:sz w:val="22"/>
                <w:szCs w:val="22"/>
                <w:lang w:val="en-US"/>
              </w:rPr>
              <w:t>Contract termination date,</w:t>
            </w:r>
            <w:r w:rsidR="002B7937" w:rsidRPr="002B7937">
              <w:rPr>
                <w:kern w:val="2"/>
                <w:sz w:val="22"/>
                <w:szCs w:val="22"/>
                <w:lang w:val="kk-KZ"/>
              </w:rPr>
              <w:t xml:space="preserve"> provided that there</w:t>
            </w:r>
            <w:r w:rsidR="002B7937">
              <w:rPr>
                <w:kern w:val="2"/>
                <w:sz w:val="22"/>
                <w:szCs w:val="22"/>
                <w:lang w:val="en-US"/>
              </w:rPr>
              <w:t xml:space="preserve"> is</w:t>
            </w:r>
            <w:r w:rsidR="002B7937" w:rsidRPr="002B7937">
              <w:rPr>
                <w:kern w:val="2"/>
                <w:sz w:val="22"/>
                <w:szCs w:val="22"/>
                <w:lang w:val="kk-KZ"/>
              </w:rPr>
              <w:t xml:space="preserve"> no</w:t>
            </w:r>
            <w:r w:rsidR="002B7937">
              <w:rPr>
                <w:kern w:val="2"/>
                <w:sz w:val="22"/>
                <w:szCs w:val="22"/>
                <w:lang w:val="en-US"/>
              </w:rPr>
              <w:t xml:space="preserve"> any outstanding</w:t>
            </w:r>
            <w:r w:rsidR="002B7937" w:rsidRPr="002B7937">
              <w:rPr>
                <w:kern w:val="2"/>
                <w:sz w:val="22"/>
                <w:szCs w:val="22"/>
                <w:lang w:val="kk-KZ"/>
              </w:rPr>
              <w:t xml:space="preserve"> debt to the Bank</w:t>
            </w:r>
            <w:r w:rsidRPr="00E145CB">
              <w:rPr>
                <w:kern w:val="2"/>
                <w:sz w:val="22"/>
                <w:szCs w:val="22"/>
                <w:lang w:val="kk-KZ"/>
              </w:rPr>
              <w:t xml:space="preserve">. </w:t>
            </w:r>
          </w:p>
        </w:tc>
      </w:tr>
      <w:tr w:rsidR="003D6A08" w:rsidRPr="003909B1" w14:paraId="1178B226" w14:textId="77777777" w:rsidTr="00B8775A">
        <w:tc>
          <w:tcPr>
            <w:tcW w:w="1706" w:type="pct"/>
            <w:shd w:val="clear" w:color="auto" w:fill="auto"/>
          </w:tcPr>
          <w:p w14:paraId="190C8824" w14:textId="77777777" w:rsidR="003D6A08" w:rsidRPr="00E145CB" w:rsidRDefault="003D6A08" w:rsidP="003D6A08">
            <w:pPr>
              <w:pStyle w:val="a5"/>
              <w:tabs>
                <w:tab w:val="left" w:pos="426"/>
                <w:tab w:val="left" w:pos="993"/>
              </w:tabs>
              <w:ind w:left="0" w:right="0" w:firstLine="0"/>
              <w:rPr>
                <w:kern w:val="2"/>
                <w:sz w:val="22"/>
                <w:szCs w:val="22"/>
                <w:lang w:val="kk-KZ"/>
              </w:rPr>
            </w:pPr>
            <w:r w:rsidRPr="00E145CB">
              <w:rPr>
                <w:sz w:val="22"/>
                <w:szCs w:val="22"/>
                <w:lang w:val="kk-KZ"/>
              </w:rPr>
              <w:t>49. Осы Шартқа енгізілетін кез келген өзгерістер және/немесе толықтырулар және/немесе  қосымшалар жазбаша нысанда жасалады, екі Тараптың уәкілетті өкілдері қол қояды, Тараптардың мөрлерімен бекітіледі және егер Шарт туралы талаптарда өзгеше белгіленбес</w:t>
            </w:r>
            <w:r>
              <w:rPr>
                <w:sz w:val="22"/>
                <w:szCs w:val="22"/>
                <w:lang w:val="kk-KZ"/>
              </w:rPr>
              <w:t>е</w:t>
            </w:r>
            <w:r w:rsidRPr="00E145CB">
              <w:rPr>
                <w:sz w:val="22"/>
                <w:szCs w:val="22"/>
                <w:lang w:val="kk-KZ"/>
              </w:rPr>
              <w:t xml:space="preserve"> осы Шарттың ажырамас бөлігі болып табылады.</w:t>
            </w:r>
          </w:p>
        </w:tc>
        <w:tc>
          <w:tcPr>
            <w:tcW w:w="144" w:type="pct"/>
            <w:shd w:val="clear" w:color="auto" w:fill="auto"/>
          </w:tcPr>
          <w:p w14:paraId="10CF868D" w14:textId="77777777" w:rsidR="003D6A08" w:rsidRPr="00E145CB" w:rsidRDefault="003D6A08" w:rsidP="003D6A08">
            <w:pPr>
              <w:pStyle w:val="a5"/>
              <w:tabs>
                <w:tab w:val="left" w:pos="426"/>
                <w:tab w:val="left" w:pos="993"/>
              </w:tabs>
              <w:ind w:left="1080" w:right="0" w:firstLine="0"/>
              <w:rPr>
                <w:kern w:val="2"/>
                <w:sz w:val="22"/>
                <w:szCs w:val="22"/>
                <w:lang w:val="kk-KZ"/>
              </w:rPr>
            </w:pPr>
          </w:p>
        </w:tc>
        <w:tc>
          <w:tcPr>
            <w:tcW w:w="1481" w:type="pct"/>
            <w:shd w:val="clear" w:color="auto" w:fill="auto"/>
          </w:tcPr>
          <w:p w14:paraId="04698EEA" w14:textId="77777777" w:rsidR="003D6A08" w:rsidRPr="00E145CB" w:rsidRDefault="003D6A08" w:rsidP="003D6A08">
            <w:pPr>
              <w:pStyle w:val="a5"/>
              <w:tabs>
                <w:tab w:val="left" w:pos="426"/>
                <w:tab w:val="left" w:pos="993"/>
              </w:tabs>
              <w:ind w:left="0" w:right="0" w:firstLine="0"/>
              <w:rPr>
                <w:kern w:val="2"/>
                <w:sz w:val="22"/>
                <w:szCs w:val="22"/>
                <w:lang w:val="kk-KZ"/>
              </w:rPr>
            </w:pPr>
            <w:r w:rsidRPr="00E145CB">
              <w:rPr>
                <w:b/>
                <w:kern w:val="2"/>
                <w:sz w:val="22"/>
                <w:szCs w:val="22"/>
                <w:lang w:val="kk-KZ"/>
              </w:rPr>
              <w:t>49.</w:t>
            </w:r>
            <w:r w:rsidRPr="00E145CB">
              <w:rPr>
                <w:kern w:val="2"/>
                <w:sz w:val="22"/>
                <w:szCs w:val="22"/>
                <w:lang w:val="kk-KZ"/>
              </w:rPr>
              <w:t xml:space="preserve"> Все изменения и (или) дополнения и (или) приложения к Договору оформляются Сторонами в письменной форме, подписываются уполномоченными представителями обеих Сторон, скрепляются печатями Сторон и являются неотъемлемыми частями Договора, если </w:t>
            </w:r>
            <w:r w:rsidRPr="00E145CB">
              <w:rPr>
                <w:kern w:val="2"/>
                <w:sz w:val="22"/>
                <w:szCs w:val="22"/>
                <w:lang w:val="kk-KZ"/>
              </w:rPr>
              <w:lastRenderedPageBreak/>
              <w:t>иное не установлено условиями о Договора.</w:t>
            </w:r>
          </w:p>
        </w:tc>
        <w:tc>
          <w:tcPr>
            <w:tcW w:w="142" w:type="pct"/>
          </w:tcPr>
          <w:p w14:paraId="609C699E" w14:textId="77777777" w:rsidR="003D6A08" w:rsidRPr="00E145CB" w:rsidRDefault="003D6A08" w:rsidP="003D6A08">
            <w:pPr>
              <w:pStyle w:val="a5"/>
              <w:tabs>
                <w:tab w:val="left" w:pos="426"/>
                <w:tab w:val="left" w:pos="993"/>
              </w:tabs>
              <w:ind w:left="0" w:right="0" w:firstLine="0"/>
              <w:rPr>
                <w:b/>
                <w:kern w:val="2"/>
                <w:sz w:val="22"/>
                <w:szCs w:val="22"/>
                <w:lang w:val="kk-KZ"/>
              </w:rPr>
            </w:pPr>
          </w:p>
        </w:tc>
        <w:tc>
          <w:tcPr>
            <w:tcW w:w="1527" w:type="pct"/>
          </w:tcPr>
          <w:p w14:paraId="6B8CBE98" w14:textId="389B0975" w:rsidR="003D6A08" w:rsidRPr="00E145CB" w:rsidRDefault="003D6A08" w:rsidP="002B7937">
            <w:pPr>
              <w:pStyle w:val="a5"/>
              <w:tabs>
                <w:tab w:val="left" w:pos="426"/>
                <w:tab w:val="left" w:pos="993"/>
              </w:tabs>
              <w:ind w:left="0" w:right="0" w:firstLine="0"/>
              <w:rPr>
                <w:b/>
                <w:kern w:val="2"/>
                <w:sz w:val="22"/>
                <w:szCs w:val="22"/>
                <w:lang w:val="kk-KZ"/>
              </w:rPr>
            </w:pPr>
            <w:r w:rsidRPr="00E145CB">
              <w:rPr>
                <w:b/>
                <w:kern w:val="2"/>
                <w:sz w:val="22"/>
                <w:szCs w:val="22"/>
                <w:lang w:val="kk-KZ"/>
              </w:rPr>
              <w:t>49.</w:t>
            </w:r>
            <w:r w:rsidRPr="00E145CB">
              <w:rPr>
                <w:kern w:val="2"/>
                <w:sz w:val="22"/>
                <w:szCs w:val="22"/>
                <w:lang w:val="kk-KZ"/>
              </w:rPr>
              <w:t xml:space="preserve"> </w:t>
            </w:r>
            <w:r w:rsidR="002B7937">
              <w:rPr>
                <w:kern w:val="2"/>
                <w:sz w:val="22"/>
                <w:szCs w:val="22"/>
                <w:lang w:val="kk-KZ"/>
              </w:rPr>
              <w:t xml:space="preserve">All amendments and (or) </w:t>
            </w:r>
            <w:r w:rsidR="002B7937">
              <w:rPr>
                <w:kern w:val="2"/>
                <w:sz w:val="22"/>
                <w:szCs w:val="22"/>
                <w:lang w:val="en-US"/>
              </w:rPr>
              <w:t>supplements</w:t>
            </w:r>
            <w:r w:rsidR="002B7937" w:rsidRPr="002B7937">
              <w:rPr>
                <w:kern w:val="2"/>
                <w:sz w:val="22"/>
                <w:szCs w:val="22"/>
                <w:lang w:val="kk-KZ"/>
              </w:rPr>
              <w:t xml:space="preserve"> and (or) annexes to the Contract shall be </w:t>
            </w:r>
            <w:r w:rsidR="002B7937">
              <w:rPr>
                <w:kern w:val="2"/>
                <w:sz w:val="22"/>
                <w:szCs w:val="22"/>
                <w:lang w:val="en-US"/>
              </w:rPr>
              <w:t>made</w:t>
            </w:r>
            <w:r w:rsidR="002B7937" w:rsidRPr="002B7937">
              <w:rPr>
                <w:kern w:val="2"/>
                <w:sz w:val="22"/>
                <w:szCs w:val="22"/>
                <w:lang w:val="kk-KZ"/>
              </w:rPr>
              <w:t xml:space="preserve"> by the Parties in writing, signed by the authorized representatives of both Parties, </w:t>
            </w:r>
            <w:r w:rsidR="002B7937">
              <w:rPr>
                <w:kern w:val="2"/>
                <w:sz w:val="22"/>
                <w:szCs w:val="22"/>
                <w:lang w:val="en-US"/>
              </w:rPr>
              <w:t>affixed</w:t>
            </w:r>
            <w:r w:rsidR="002B7937" w:rsidRPr="002B7937">
              <w:rPr>
                <w:kern w:val="2"/>
                <w:sz w:val="22"/>
                <w:szCs w:val="22"/>
                <w:lang w:val="kk-KZ"/>
              </w:rPr>
              <w:t xml:space="preserve"> </w:t>
            </w:r>
            <w:r w:rsidR="002B7937">
              <w:rPr>
                <w:kern w:val="2"/>
                <w:sz w:val="22"/>
                <w:szCs w:val="22"/>
                <w:lang w:val="en-US"/>
              </w:rPr>
              <w:t>with</w:t>
            </w:r>
            <w:r w:rsidR="002B7937" w:rsidRPr="002B7937">
              <w:rPr>
                <w:kern w:val="2"/>
                <w:sz w:val="22"/>
                <w:szCs w:val="22"/>
                <w:lang w:val="kk-KZ"/>
              </w:rPr>
              <w:t xml:space="preserve"> the</w:t>
            </w:r>
            <w:r w:rsidR="002B7937">
              <w:rPr>
                <w:kern w:val="2"/>
                <w:sz w:val="22"/>
                <w:szCs w:val="22"/>
                <w:lang w:val="en-US"/>
              </w:rPr>
              <w:t xml:space="preserve"> Parties’</w:t>
            </w:r>
            <w:r w:rsidR="002B7937" w:rsidRPr="002B7937">
              <w:rPr>
                <w:kern w:val="2"/>
                <w:sz w:val="22"/>
                <w:szCs w:val="22"/>
                <w:lang w:val="kk-KZ"/>
              </w:rPr>
              <w:t xml:space="preserve"> </w:t>
            </w:r>
            <w:r w:rsidR="009E5C12">
              <w:rPr>
                <w:kern w:val="2"/>
                <w:sz w:val="22"/>
                <w:szCs w:val="22"/>
                <w:lang w:val="en-US"/>
              </w:rPr>
              <w:t>s</w:t>
            </w:r>
            <w:r w:rsidR="002B7937">
              <w:rPr>
                <w:kern w:val="2"/>
                <w:sz w:val="22"/>
                <w:szCs w:val="22"/>
                <w:lang w:val="en-US"/>
              </w:rPr>
              <w:t>eals</w:t>
            </w:r>
            <w:r w:rsidR="002B7937" w:rsidRPr="002B7937">
              <w:rPr>
                <w:kern w:val="2"/>
                <w:sz w:val="22"/>
                <w:szCs w:val="22"/>
                <w:lang w:val="kk-KZ"/>
              </w:rPr>
              <w:t xml:space="preserve"> and shall be integral parts of the Contract, unless otherwise stipulated by the terms and conditions of the Contract</w:t>
            </w:r>
            <w:r w:rsidRPr="00E145CB">
              <w:rPr>
                <w:kern w:val="2"/>
                <w:sz w:val="22"/>
                <w:szCs w:val="22"/>
                <w:lang w:val="kk-KZ"/>
              </w:rPr>
              <w:t>.</w:t>
            </w:r>
          </w:p>
        </w:tc>
      </w:tr>
      <w:tr w:rsidR="003D6A08" w:rsidRPr="003909B1" w14:paraId="1787E27B" w14:textId="77777777" w:rsidTr="00B8775A">
        <w:tc>
          <w:tcPr>
            <w:tcW w:w="1706" w:type="pct"/>
            <w:shd w:val="clear" w:color="auto" w:fill="auto"/>
          </w:tcPr>
          <w:p w14:paraId="5E57290E" w14:textId="77777777" w:rsidR="003D6A08" w:rsidRPr="00E145CB" w:rsidRDefault="003D6A08" w:rsidP="003D6A08">
            <w:pPr>
              <w:pStyle w:val="a5"/>
              <w:tabs>
                <w:tab w:val="left" w:pos="426"/>
                <w:tab w:val="left" w:pos="993"/>
              </w:tabs>
              <w:ind w:left="0" w:right="0" w:firstLine="0"/>
              <w:rPr>
                <w:kern w:val="2"/>
                <w:sz w:val="22"/>
                <w:szCs w:val="22"/>
                <w:lang w:val="kk-KZ"/>
              </w:rPr>
            </w:pPr>
            <w:r w:rsidRPr="00E145CB">
              <w:rPr>
                <w:sz w:val="22"/>
                <w:szCs w:val="22"/>
                <w:lang w:val="kk-KZ"/>
              </w:rPr>
              <w:t>50. Шартта көзделмеген барлық жағдайларда Тараптар ҚР қолданыстағы заңнамасын басшылыққа алады.</w:t>
            </w:r>
          </w:p>
        </w:tc>
        <w:tc>
          <w:tcPr>
            <w:tcW w:w="144" w:type="pct"/>
            <w:shd w:val="clear" w:color="auto" w:fill="auto"/>
          </w:tcPr>
          <w:p w14:paraId="50CEE257" w14:textId="77777777" w:rsidR="003D6A08" w:rsidRPr="00E145CB" w:rsidRDefault="003D6A08" w:rsidP="003D6A08">
            <w:pPr>
              <w:pStyle w:val="a5"/>
              <w:tabs>
                <w:tab w:val="left" w:pos="426"/>
                <w:tab w:val="left" w:pos="993"/>
              </w:tabs>
              <w:ind w:left="1080" w:right="0" w:firstLine="0"/>
              <w:rPr>
                <w:kern w:val="2"/>
                <w:sz w:val="22"/>
                <w:szCs w:val="22"/>
                <w:lang w:val="kk-KZ"/>
              </w:rPr>
            </w:pPr>
          </w:p>
        </w:tc>
        <w:tc>
          <w:tcPr>
            <w:tcW w:w="1481" w:type="pct"/>
            <w:shd w:val="clear" w:color="auto" w:fill="auto"/>
          </w:tcPr>
          <w:p w14:paraId="2BCDFECB" w14:textId="77777777" w:rsidR="003D6A08" w:rsidRPr="00E145CB" w:rsidRDefault="003D6A08" w:rsidP="003D6A08">
            <w:pPr>
              <w:pStyle w:val="a5"/>
              <w:tabs>
                <w:tab w:val="left" w:pos="426"/>
                <w:tab w:val="left" w:pos="993"/>
              </w:tabs>
              <w:ind w:left="0" w:right="0" w:firstLine="0"/>
              <w:rPr>
                <w:kern w:val="2"/>
                <w:sz w:val="22"/>
                <w:szCs w:val="22"/>
                <w:lang w:val="kk-KZ"/>
              </w:rPr>
            </w:pPr>
            <w:r w:rsidRPr="00E145CB">
              <w:rPr>
                <w:b/>
                <w:kern w:val="2"/>
                <w:sz w:val="22"/>
                <w:szCs w:val="22"/>
                <w:lang w:val="kk-KZ"/>
              </w:rPr>
              <w:t>50.</w:t>
            </w:r>
            <w:r w:rsidRPr="00E145CB">
              <w:rPr>
                <w:kern w:val="2"/>
                <w:sz w:val="22"/>
                <w:szCs w:val="22"/>
                <w:lang w:val="kk-KZ"/>
              </w:rPr>
              <w:t xml:space="preserve"> Во всем, что не урегулировано Договором, Стороны руководствуются законодательством РК.</w:t>
            </w:r>
          </w:p>
        </w:tc>
        <w:tc>
          <w:tcPr>
            <w:tcW w:w="142" w:type="pct"/>
          </w:tcPr>
          <w:p w14:paraId="18B48DC3" w14:textId="77777777" w:rsidR="003D6A08" w:rsidRPr="00E145CB" w:rsidRDefault="003D6A08" w:rsidP="003D6A08">
            <w:pPr>
              <w:pStyle w:val="a5"/>
              <w:tabs>
                <w:tab w:val="left" w:pos="426"/>
                <w:tab w:val="left" w:pos="993"/>
              </w:tabs>
              <w:ind w:left="0" w:right="0" w:firstLine="0"/>
              <w:rPr>
                <w:b/>
                <w:kern w:val="2"/>
                <w:sz w:val="22"/>
                <w:szCs w:val="22"/>
                <w:lang w:val="kk-KZ"/>
              </w:rPr>
            </w:pPr>
          </w:p>
        </w:tc>
        <w:tc>
          <w:tcPr>
            <w:tcW w:w="1527" w:type="pct"/>
          </w:tcPr>
          <w:p w14:paraId="61AF2769" w14:textId="77777777" w:rsidR="003D6A08" w:rsidRPr="00E145CB" w:rsidRDefault="003D6A08" w:rsidP="003D6A08">
            <w:pPr>
              <w:pStyle w:val="a5"/>
              <w:tabs>
                <w:tab w:val="left" w:pos="426"/>
                <w:tab w:val="left" w:pos="993"/>
              </w:tabs>
              <w:ind w:left="0" w:right="0" w:firstLine="0"/>
              <w:rPr>
                <w:b/>
                <w:kern w:val="2"/>
                <w:sz w:val="22"/>
                <w:szCs w:val="22"/>
                <w:lang w:val="kk-KZ"/>
              </w:rPr>
            </w:pPr>
            <w:r w:rsidRPr="00E145CB">
              <w:rPr>
                <w:b/>
                <w:kern w:val="2"/>
                <w:sz w:val="22"/>
                <w:szCs w:val="22"/>
                <w:lang w:val="kk-KZ"/>
              </w:rPr>
              <w:t>50.</w:t>
            </w:r>
            <w:r w:rsidRPr="00E145CB">
              <w:rPr>
                <w:kern w:val="2"/>
                <w:sz w:val="22"/>
                <w:szCs w:val="22"/>
                <w:lang w:val="kk-KZ"/>
              </w:rPr>
              <w:t xml:space="preserve"> </w:t>
            </w:r>
            <w:r w:rsidRPr="003D6A08">
              <w:rPr>
                <w:kern w:val="2"/>
                <w:sz w:val="22"/>
                <w:szCs w:val="22"/>
                <w:lang w:val="kk-KZ"/>
              </w:rPr>
              <w:t xml:space="preserve">In all matters not covered herein, the Parties shall be governed by the laws of </w:t>
            </w:r>
            <w:r>
              <w:rPr>
                <w:kern w:val="2"/>
                <w:sz w:val="22"/>
                <w:szCs w:val="22"/>
                <w:lang w:val="en-US"/>
              </w:rPr>
              <w:t>the Republic of Kazakhstan</w:t>
            </w:r>
            <w:r w:rsidRPr="00E145CB">
              <w:rPr>
                <w:kern w:val="2"/>
                <w:sz w:val="22"/>
                <w:szCs w:val="22"/>
                <w:lang w:val="kk-KZ"/>
              </w:rPr>
              <w:t>.</w:t>
            </w:r>
          </w:p>
        </w:tc>
      </w:tr>
      <w:tr w:rsidR="003D6A08" w:rsidRPr="003909B1" w14:paraId="2F526FA9" w14:textId="77777777" w:rsidTr="00B8775A">
        <w:tc>
          <w:tcPr>
            <w:tcW w:w="1706" w:type="pct"/>
            <w:shd w:val="clear" w:color="auto" w:fill="auto"/>
          </w:tcPr>
          <w:p w14:paraId="53083B69" w14:textId="77777777" w:rsidR="003D6A08" w:rsidRPr="00E145CB" w:rsidRDefault="003D6A08" w:rsidP="003D6A08">
            <w:pPr>
              <w:pStyle w:val="a5"/>
              <w:tabs>
                <w:tab w:val="left" w:pos="426"/>
                <w:tab w:val="left" w:pos="993"/>
              </w:tabs>
              <w:ind w:left="0" w:right="0" w:firstLine="0"/>
              <w:rPr>
                <w:kern w:val="2"/>
                <w:sz w:val="22"/>
                <w:szCs w:val="22"/>
                <w:lang w:val="kk-KZ"/>
              </w:rPr>
            </w:pPr>
            <w:r w:rsidRPr="00E145CB">
              <w:rPr>
                <w:sz w:val="22"/>
                <w:szCs w:val="22"/>
                <w:lang w:val="kk-KZ"/>
              </w:rPr>
              <w:t>51. Шарт  мемлекеттік (қазақ) және орыс тілдерінде, заңдық күші бірдей данада жасалды.</w:t>
            </w:r>
          </w:p>
        </w:tc>
        <w:tc>
          <w:tcPr>
            <w:tcW w:w="144" w:type="pct"/>
            <w:shd w:val="clear" w:color="auto" w:fill="auto"/>
          </w:tcPr>
          <w:p w14:paraId="7DDC03DB" w14:textId="77777777" w:rsidR="003D6A08" w:rsidRPr="00E145CB" w:rsidRDefault="003D6A08" w:rsidP="003D6A08">
            <w:pPr>
              <w:pStyle w:val="a5"/>
              <w:tabs>
                <w:tab w:val="left" w:pos="426"/>
                <w:tab w:val="left" w:pos="993"/>
              </w:tabs>
              <w:ind w:left="1080" w:right="0" w:firstLine="0"/>
              <w:rPr>
                <w:kern w:val="2"/>
                <w:sz w:val="22"/>
                <w:szCs w:val="22"/>
                <w:lang w:val="kk-KZ"/>
              </w:rPr>
            </w:pPr>
          </w:p>
        </w:tc>
        <w:tc>
          <w:tcPr>
            <w:tcW w:w="1481" w:type="pct"/>
            <w:shd w:val="clear" w:color="auto" w:fill="auto"/>
          </w:tcPr>
          <w:p w14:paraId="7C8CEB28" w14:textId="77777777" w:rsidR="003D6A08" w:rsidRPr="00E145CB" w:rsidRDefault="003D6A08" w:rsidP="003D6A08">
            <w:pPr>
              <w:pStyle w:val="a5"/>
              <w:tabs>
                <w:tab w:val="left" w:pos="426"/>
                <w:tab w:val="left" w:pos="993"/>
              </w:tabs>
              <w:ind w:left="0" w:right="0" w:firstLine="0"/>
              <w:rPr>
                <w:kern w:val="2"/>
                <w:sz w:val="22"/>
                <w:szCs w:val="22"/>
                <w:lang w:val="kk-KZ"/>
              </w:rPr>
            </w:pPr>
            <w:r w:rsidRPr="00E145CB">
              <w:rPr>
                <w:b/>
                <w:kern w:val="2"/>
                <w:sz w:val="22"/>
                <w:szCs w:val="22"/>
                <w:lang w:val="kk-KZ"/>
              </w:rPr>
              <w:t>51.</w:t>
            </w:r>
            <w:r w:rsidRPr="00E145CB">
              <w:rPr>
                <w:kern w:val="2"/>
                <w:sz w:val="22"/>
                <w:szCs w:val="22"/>
                <w:lang w:val="kk-KZ"/>
              </w:rPr>
              <w:t xml:space="preserve"> Договор составлен на государственном (казахском) и русском языках, имеющих одинаковую юридическую силу.</w:t>
            </w:r>
          </w:p>
        </w:tc>
        <w:tc>
          <w:tcPr>
            <w:tcW w:w="142" w:type="pct"/>
          </w:tcPr>
          <w:p w14:paraId="45264E73" w14:textId="77777777" w:rsidR="003D6A08" w:rsidRPr="00E145CB" w:rsidRDefault="003D6A08" w:rsidP="003D6A08">
            <w:pPr>
              <w:pStyle w:val="a5"/>
              <w:tabs>
                <w:tab w:val="left" w:pos="426"/>
                <w:tab w:val="left" w:pos="993"/>
              </w:tabs>
              <w:ind w:left="0" w:right="0" w:firstLine="0"/>
              <w:rPr>
                <w:b/>
                <w:kern w:val="2"/>
                <w:sz w:val="22"/>
                <w:szCs w:val="22"/>
                <w:lang w:val="kk-KZ"/>
              </w:rPr>
            </w:pPr>
          </w:p>
        </w:tc>
        <w:tc>
          <w:tcPr>
            <w:tcW w:w="1527" w:type="pct"/>
          </w:tcPr>
          <w:p w14:paraId="699C616D" w14:textId="77777777" w:rsidR="003D6A08" w:rsidRPr="00E145CB" w:rsidRDefault="003D6A08" w:rsidP="003D6A08">
            <w:pPr>
              <w:pStyle w:val="a5"/>
              <w:tabs>
                <w:tab w:val="left" w:pos="426"/>
                <w:tab w:val="left" w:pos="993"/>
              </w:tabs>
              <w:ind w:left="0" w:right="0" w:firstLine="0"/>
              <w:rPr>
                <w:b/>
                <w:kern w:val="2"/>
                <w:sz w:val="22"/>
                <w:szCs w:val="22"/>
                <w:lang w:val="kk-KZ"/>
              </w:rPr>
            </w:pPr>
            <w:r w:rsidRPr="00E145CB">
              <w:rPr>
                <w:b/>
                <w:kern w:val="2"/>
                <w:sz w:val="22"/>
                <w:szCs w:val="22"/>
                <w:lang w:val="kk-KZ"/>
              </w:rPr>
              <w:t>51.</w:t>
            </w:r>
            <w:r w:rsidRPr="00E145CB">
              <w:rPr>
                <w:kern w:val="2"/>
                <w:sz w:val="22"/>
                <w:szCs w:val="22"/>
                <w:lang w:val="kk-KZ"/>
              </w:rPr>
              <w:t xml:space="preserve"> </w:t>
            </w:r>
            <w:r w:rsidRPr="003D6A08">
              <w:rPr>
                <w:kern w:val="2"/>
                <w:sz w:val="22"/>
                <w:szCs w:val="22"/>
                <w:lang w:val="kk-KZ"/>
              </w:rPr>
              <w:t>The Contract is made in the State (Kazakh) and Russian languages, having equal legal force</w:t>
            </w:r>
            <w:r w:rsidRPr="00E145CB">
              <w:rPr>
                <w:kern w:val="2"/>
                <w:sz w:val="22"/>
                <w:szCs w:val="22"/>
                <w:lang w:val="kk-KZ"/>
              </w:rPr>
              <w:t>.</w:t>
            </w:r>
          </w:p>
        </w:tc>
      </w:tr>
      <w:tr w:rsidR="003D6A08" w:rsidRPr="003909B1" w14:paraId="63FFE57D" w14:textId="77777777" w:rsidTr="00B8775A">
        <w:trPr>
          <w:trHeight w:val="70"/>
        </w:trPr>
        <w:tc>
          <w:tcPr>
            <w:tcW w:w="1706" w:type="pct"/>
            <w:shd w:val="clear" w:color="auto" w:fill="auto"/>
          </w:tcPr>
          <w:p w14:paraId="089270CD" w14:textId="77777777" w:rsidR="003D6A08" w:rsidRPr="00E145CB" w:rsidRDefault="003D6A08" w:rsidP="003D6A08">
            <w:pPr>
              <w:pStyle w:val="a5"/>
              <w:tabs>
                <w:tab w:val="left" w:pos="426"/>
                <w:tab w:val="left" w:pos="993"/>
              </w:tabs>
              <w:ind w:left="0" w:firstLine="0"/>
              <w:rPr>
                <w:kern w:val="2"/>
                <w:sz w:val="22"/>
                <w:szCs w:val="22"/>
                <w:lang w:val="kk-KZ"/>
              </w:rPr>
            </w:pPr>
            <w:r w:rsidRPr="00E145CB">
              <w:rPr>
                <w:sz w:val="22"/>
                <w:szCs w:val="22"/>
                <w:lang w:val="kk-KZ"/>
              </w:rPr>
              <w:t>52. Банктің заңды мекенжайы мен деректемелері:</w:t>
            </w:r>
          </w:p>
          <w:p w14:paraId="74FE2A1B" w14:textId="77777777" w:rsidR="003D6A08" w:rsidRPr="00E145CB" w:rsidRDefault="003D6A08" w:rsidP="003D6A08">
            <w:pPr>
              <w:pStyle w:val="a5"/>
              <w:tabs>
                <w:tab w:val="left" w:pos="426"/>
                <w:tab w:val="left" w:pos="993"/>
              </w:tabs>
              <w:ind w:left="0" w:firstLine="0"/>
              <w:rPr>
                <w:kern w:val="2"/>
                <w:sz w:val="22"/>
                <w:szCs w:val="22"/>
                <w:lang w:val="kk-KZ"/>
              </w:rPr>
            </w:pPr>
            <w:r w:rsidRPr="00E145CB">
              <w:rPr>
                <w:sz w:val="22"/>
                <w:szCs w:val="22"/>
                <w:lang w:val="kk-KZ"/>
              </w:rPr>
              <w:t xml:space="preserve">1) A25D5G0, Қазақстан Республикасы, Алматы қаласы, Бостандық ауданы, әл-Фараби даңғылы, 38-үй, </w:t>
            </w:r>
            <w:r w:rsidRPr="00E145CB">
              <w:rPr>
                <w:kern w:val="2"/>
                <w:sz w:val="22"/>
                <w:szCs w:val="22"/>
                <w:lang w:val="kk-KZ"/>
              </w:rPr>
              <w:t>«</w:t>
            </w:r>
            <w:r w:rsidRPr="00E145CB">
              <w:rPr>
                <w:sz w:val="22"/>
                <w:szCs w:val="22"/>
                <w:lang w:val="kk-KZ"/>
              </w:rPr>
              <w:t>Блок С</w:t>
            </w:r>
            <w:r w:rsidRPr="00E145CB">
              <w:rPr>
                <w:kern w:val="2"/>
                <w:sz w:val="22"/>
                <w:szCs w:val="22"/>
                <w:lang w:val="kk-KZ"/>
              </w:rPr>
              <w:t>»</w:t>
            </w:r>
            <w:r w:rsidRPr="00E145CB">
              <w:rPr>
                <w:sz w:val="22"/>
                <w:szCs w:val="22"/>
                <w:lang w:val="kk-KZ"/>
              </w:rPr>
              <w:t xml:space="preserve"> корпусы.</w:t>
            </w:r>
          </w:p>
          <w:p w14:paraId="55A25281" w14:textId="77777777" w:rsidR="003D6A08" w:rsidRPr="00E145CB" w:rsidRDefault="003D6A08" w:rsidP="003D6A08">
            <w:pPr>
              <w:pStyle w:val="a5"/>
              <w:tabs>
                <w:tab w:val="left" w:pos="426"/>
                <w:tab w:val="left" w:pos="993"/>
              </w:tabs>
              <w:ind w:left="0" w:right="0" w:firstLine="0"/>
              <w:rPr>
                <w:kern w:val="2"/>
                <w:sz w:val="22"/>
                <w:szCs w:val="22"/>
                <w:lang w:val="kk-KZ"/>
              </w:rPr>
            </w:pPr>
            <w:r w:rsidRPr="00E145CB">
              <w:rPr>
                <w:sz w:val="22"/>
                <w:szCs w:val="22"/>
                <w:lang w:val="kk-KZ"/>
              </w:rPr>
              <w:t>2) БСК: KCJBKKX, БСН: 980640000093; корреспонденттік шоты: KZ65125KZT1001300224*</w:t>
            </w:r>
          </w:p>
        </w:tc>
        <w:tc>
          <w:tcPr>
            <w:tcW w:w="144" w:type="pct"/>
            <w:shd w:val="clear" w:color="auto" w:fill="auto"/>
          </w:tcPr>
          <w:p w14:paraId="4F441314" w14:textId="77777777" w:rsidR="003D6A08" w:rsidRPr="00E145CB" w:rsidRDefault="003D6A08" w:rsidP="003D6A08">
            <w:pPr>
              <w:pStyle w:val="a5"/>
              <w:tabs>
                <w:tab w:val="left" w:pos="426"/>
                <w:tab w:val="left" w:pos="993"/>
              </w:tabs>
              <w:ind w:left="1080" w:right="0" w:firstLine="0"/>
              <w:rPr>
                <w:kern w:val="2"/>
                <w:sz w:val="22"/>
                <w:szCs w:val="22"/>
                <w:lang w:val="kk-KZ"/>
              </w:rPr>
            </w:pPr>
          </w:p>
        </w:tc>
        <w:tc>
          <w:tcPr>
            <w:tcW w:w="1481" w:type="pct"/>
            <w:shd w:val="clear" w:color="auto" w:fill="auto"/>
          </w:tcPr>
          <w:p w14:paraId="019CB58B" w14:textId="77777777" w:rsidR="003D6A08" w:rsidRPr="00E145CB" w:rsidRDefault="003D6A08" w:rsidP="003D6A08">
            <w:pPr>
              <w:pStyle w:val="a5"/>
              <w:tabs>
                <w:tab w:val="left" w:pos="426"/>
                <w:tab w:val="left" w:pos="993"/>
              </w:tabs>
              <w:ind w:left="0" w:hanging="19"/>
              <w:rPr>
                <w:kern w:val="2"/>
                <w:sz w:val="22"/>
                <w:szCs w:val="22"/>
                <w:lang w:val="kk-KZ"/>
              </w:rPr>
            </w:pPr>
            <w:r w:rsidRPr="00E145CB">
              <w:rPr>
                <w:b/>
                <w:kern w:val="2"/>
                <w:sz w:val="22"/>
                <w:szCs w:val="22"/>
                <w:lang w:val="kk-KZ"/>
              </w:rPr>
              <w:t>52.</w:t>
            </w:r>
            <w:r w:rsidRPr="00E145CB">
              <w:rPr>
                <w:bCs/>
                <w:kern w:val="2"/>
                <w:sz w:val="22"/>
                <w:szCs w:val="22"/>
                <w:lang w:val="kk-KZ"/>
              </w:rPr>
              <w:t xml:space="preserve"> </w:t>
            </w:r>
            <w:r w:rsidRPr="00E145CB">
              <w:rPr>
                <w:kern w:val="2"/>
                <w:sz w:val="22"/>
                <w:szCs w:val="22"/>
                <w:lang w:val="kk-KZ"/>
              </w:rPr>
              <w:t>Юридический адрес и банковские реквизиты Банка:</w:t>
            </w:r>
          </w:p>
          <w:p w14:paraId="73ED4FB6" w14:textId="77777777" w:rsidR="003D6A08" w:rsidRPr="00E145CB" w:rsidRDefault="003D6A08" w:rsidP="003D6A08">
            <w:pPr>
              <w:pStyle w:val="a5"/>
              <w:tabs>
                <w:tab w:val="left" w:pos="426"/>
                <w:tab w:val="left" w:pos="993"/>
              </w:tabs>
              <w:ind w:left="0" w:firstLine="0"/>
              <w:rPr>
                <w:kern w:val="2"/>
                <w:sz w:val="22"/>
                <w:szCs w:val="22"/>
                <w:lang w:val="kk-KZ"/>
              </w:rPr>
            </w:pPr>
            <w:r w:rsidRPr="00E145CB">
              <w:rPr>
                <w:kern w:val="2"/>
                <w:sz w:val="22"/>
                <w:szCs w:val="22"/>
                <w:lang w:val="kk-KZ"/>
              </w:rPr>
              <w:t>1) A25D5G0, Республика Казахстан, город Алматы, Бостандыкский район, проспект Аль-Фараби, дом 38, корпус «Блок С».</w:t>
            </w:r>
          </w:p>
          <w:p w14:paraId="7217FE7D" w14:textId="77777777" w:rsidR="003D6A08" w:rsidRPr="00E145CB" w:rsidRDefault="003D6A08" w:rsidP="003D6A08">
            <w:pPr>
              <w:pStyle w:val="a5"/>
              <w:tabs>
                <w:tab w:val="left" w:pos="426"/>
                <w:tab w:val="left" w:pos="993"/>
              </w:tabs>
              <w:ind w:left="0" w:right="0" w:firstLine="0"/>
              <w:rPr>
                <w:bCs/>
                <w:kern w:val="2"/>
                <w:sz w:val="22"/>
                <w:szCs w:val="22"/>
                <w:lang w:val="kk-KZ"/>
              </w:rPr>
            </w:pPr>
            <w:r w:rsidRPr="00E145CB">
              <w:rPr>
                <w:kern w:val="2"/>
                <w:sz w:val="22"/>
                <w:szCs w:val="22"/>
                <w:lang w:val="kk-KZ"/>
              </w:rPr>
              <w:t>2) БИК: KCJBKZKX, БИН: 980640000093; корреспондентский счёт: KZ65125KZT1001300224.</w:t>
            </w:r>
          </w:p>
        </w:tc>
        <w:tc>
          <w:tcPr>
            <w:tcW w:w="142" w:type="pct"/>
          </w:tcPr>
          <w:p w14:paraId="1D8AF314" w14:textId="77777777" w:rsidR="003D6A08" w:rsidRPr="00E145CB" w:rsidRDefault="003D6A08" w:rsidP="003D6A08">
            <w:pPr>
              <w:pStyle w:val="a5"/>
              <w:tabs>
                <w:tab w:val="left" w:pos="426"/>
                <w:tab w:val="left" w:pos="993"/>
              </w:tabs>
              <w:ind w:left="0" w:hanging="19"/>
              <w:rPr>
                <w:b/>
                <w:kern w:val="2"/>
                <w:sz w:val="22"/>
                <w:szCs w:val="22"/>
                <w:lang w:val="kk-KZ"/>
              </w:rPr>
            </w:pPr>
          </w:p>
        </w:tc>
        <w:tc>
          <w:tcPr>
            <w:tcW w:w="1527" w:type="pct"/>
          </w:tcPr>
          <w:p w14:paraId="769C0EDE" w14:textId="77777777" w:rsidR="003D6A08" w:rsidRPr="00E145CB" w:rsidRDefault="003D6A08" w:rsidP="003D6A08">
            <w:pPr>
              <w:pStyle w:val="a5"/>
              <w:tabs>
                <w:tab w:val="left" w:pos="426"/>
                <w:tab w:val="left" w:pos="993"/>
              </w:tabs>
              <w:ind w:left="0" w:hanging="19"/>
              <w:rPr>
                <w:kern w:val="2"/>
                <w:sz w:val="22"/>
                <w:szCs w:val="22"/>
                <w:lang w:val="kk-KZ"/>
              </w:rPr>
            </w:pPr>
            <w:r w:rsidRPr="00E145CB">
              <w:rPr>
                <w:b/>
                <w:kern w:val="2"/>
                <w:sz w:val="22"/>
                <w:szCs w:val="22"/>
                <w:lang w:val="kk-KZ"/>
              </w:rPr>
              <w:t>52.</w:t>
            </w:r>
            <w:r w:rsidRPr="00E145CB">
              <w:rPr>
                <w:bCs/>
                <w:kern w:val="2"/>
                <w:sz w:val="22"/>
                <w:szCs w:val="22"/>
                <w:lang w:val="kk-KZ"/>
              </w:rPr>
              <w:t xml:space="preserve"> </w:t>
            </w:r>
            <w:r>
              <w:rPr>
                <w:bCs/>
                <w:kern w:val="2"/>
                <w:sz w:val="22"/>
                <w:szCs w:val="22"/>
                <w:lang w:val="en-US"/>
              </w:rPr>
              <w:t>Legal</w:t>
            </w:r>
            <w:r w:rsidRPr="003D6A08">
              <w:rPr>
                <w:bCs/>
                <w:kern w:val="2"/>
                <w:sz w:val="22"/>
                <w:szCs w:val="22"/>
                <w:lang w:val="en-US"/>
              </w:rPr>
              <w:t xml:space="preserve"> </w:t>
            </w:r>
            <w:r>
              <w:rPr>
                <w:bCs/>
                <w:kern w:val="2"/>
                <w:sz w:val="22"/>
                <w:szCs w:val="22"/>
                <w:lang w:val="en-US"/>
              </w:rPr>
              <w:t>address</w:t>
            </w:r>
            <w:r w:rsidRPr="003D6A08">
              <w:rPr>
                <w:bCs/>
                <w:kern w:val="2"/>
                <w:sz w:val="22"/>
                <w:szCs w:val="22"/>
                <w:lang w:val="en-US"/>
              </w:rPr>
              <w:t xml:space="preserve"> </w:t>
            </w:r>
            <w:r>
              <w:rPr>
                <w:bCs/>
                <w:kern w:val="2"/>
                <w:sz w:val="22"/>
                <w:szCs w:val="22"/>
                <w:lang w:val="en-US"/>
              </w:rPr>
              <w:t>and</w:t>
            </w:r>
            <w:r w:rsidRPr="003D6A08">
              <w:rPr>
                <w:bCs/>
                <w:kern w:val="2"/>
                <w:sz w:val="22"/>
                <w:szCs w:val="22"/>
                <w:lang w:val="en-US"/>
              </w:rPr>
              <w:t xml:space="preserve"> </w:t>
            </w:r>
            <w:r>
              <w:rPr>
                <w:bCs/>
                <w:kern w:val="2"/>
                <w:sz w:val="22"/>
                <w:szCs w:val="22"/>
                <w:lang w:val="en-US"/>
              </w:rPr>
              <w:t>details</w:t>
            </w:r>
            <w:r w:rsidRPr="003D6A08">
              <w:rPr>
                <w:bCs/>
                <w:kern w:val="2"/>
                <w:sz w:val="22"/>
                <w:szCs w:val="22"/>
                <w:lang w:val="en-US"/>
              </w:rPr>
              <w:t xml:space="preserve"> </w:t>
            </w:r>
            <w:r>
              <w:rPr>
                <w:bCs/>
                <w:kern w:val="2"/>
                <w:sz w:val="22"/>
                <w:szCs w:val="22"/>
                <w:lang w:val="en-US"/>
              </w:rPr>
              <w:t>of the Bank</w:t>
            </w:r>
            <w:r w:rsidRPr="00E145CB">
              <w:rPr>
                <w:kern w:val="2"/>
                <w:sz w:val="22"/>
                <w:szCs w:val="22"/>
                <w:lang w:val="kk-KZ"/>
              </w:rPr>
              <w:t>:</w:t>
            </w:r>
          </w:p>
          <w:p w14:paraId="5BF35B39" w14:textId="77777777" w:rsidR="003D6A08" w:rsidRPr="00E145CB" w:rsidRDefault="003D6A08" w:rsidP="003D6A08">
            <w:pPr>
              <w:pStyle w:val="a5"/>
              <w:tabs>
                <w:tab w:val="left" w:pos="426"/>
                <w:tab w:val="left" w:pos="993"/>
              </w:tabs>
              <w:ind w:left="0" w:firstLine="0"/>
              <w:rPr>
                <w:kern w:val="2"/>
                <w:sz w:val="22"/>
                <w:szCs w:val="22"/>
                <w:lang w:val="kk-KZ"/>
              </w:rPr>
            </w:pPr>
            <w:r w:rsidRPr="00E145CB">
              <w:rPr>
                <w:kern w:val="2"/>
                <w:sz w:val="22"/>
                <w:szCs w:val="22"/>
                <w:lang w:val="kk-KZ"/>
              </w:rPr>
              <w:t xml:space="preserve">1) </w:t>
            </w:r>
            <w:r w:rsidRPr="009F0C37">
              <w:rPr>
                <w:kern w:val="2"/>
                <w:sz w:val="22"/>
                <w:szCs w:val="22"/>
                <w:lang w:val="kk-KZ"/>
              </w:rPr>
              <w:t xml:space="preserve">38 Al-Farabi Ave., </w:t>
            </w:r>
            <w:r w:rsidR="009F0C37" w:rsidRPr="009F0C37">
              <w:rPr>
                <w:kern w:val="2"/>
                <w:sz w:val="22"/>
                <w:szCs w:val="22"/>
                <w:lang w:val="kk-KZ"/>
              </w:rPr>
              <w:t xml:space="preserve">Block C, </w:t>
            </w:r>
            <w:proofErr w:type="spellStart"/>
            <w:r w:rsidR="00495F00">
              <w:rPr>
                <w:kern w:val="2"/>
                <w:sz w:val="22"/>
                <w:szCs w:val="22"/>
                <w:lang w:val="en-US"/>
              </w:rPr>
              <w:t>Bostandyk</w:t>
            </w:r>
            <w:proofErr w:type="spellEnd"/>
            <w:r w:rsidR="00495F00">
              <w:rPr>
                <w:kern w:val="2"/>
                <w:sz w:val="22"/>
                <w:szCs w:val="22"/>
                <w:lang w:val="en-US"/>
              </w:rPr>
              <w:t xml:space="preserve"> district, </w:t>
            </w:r>
            <w:r w:rsidR="009F0C37" w:rsidRPr="009F0C37">
              <w:rPr>
                <w:kern w:val="2"/>
                <w:sz w:val="22"/>
                <w:szCs w:val="22"/>
                <w:lang w:val="kk-KZ"/>
              </w:rPr>
              <w:t xml:space="preserve">Almaty, </w:t>
            </w:r>
            <w:r w:rsidRPr="00E145CB">
              <w:rPr>
                <w:kern w:val="2"/>
                <w:sz w:val="22"/>
                <w:szCs w:val="22"/>
                <w:lang w:val="kk-KZ"/>
              </w:rPr>
              <w:t xml:space="preserve">A25D5G0, </w:t>
            </w:r>
            <w:r w:rsidR="009F0C37" w:rsidRPr="009F0C37">
              <w:rPr>
                <w:kern w:val="2"/>
                <w:sz w:val="22"/>
                <w:szCs w:val="22"/>
                <w:lang w:val="kk-KZ"/>
              </w:rPr>
              <w:t>Republic of Kazakhsta</w:t>
            </w:r>
            <w:r w:rsidR="009F0C37">
              <w:rPr>
                <w:kern w:val="2"/>
                <w:sz w:val="22"/>
                <w:szCs w:val="22"/>
                <w:lang w:val="en-US"/>
              </w:rPr>
              <w:t>n</w:t>
            </w:r>
            <w:r w:rsidRPr="00E145CB">
              <w:rPr>
                <w:kern w:val="2"/>
                <w:sz w:val="22"/>
                <w:szCs w:val="22"/>
                <w:lang w:val="kk-KZ"/>
              </w:rPr>
              <w:t>.</w:t>
            </w:r>
          </w:p>
          <w:p w14:paraId="21FF8E39" w14:textId="77777777" w:rsidR="003D6A08" w:rsidRPr="00E145CB" w:rsidRDefault="003D6A08" w:rsidP="003D6A08">
            <w:pPr>
              <w:pStyle w:val="a5"/>
              <w:tabs>
                <w:tab w:val="left" w:pos="426"/>
                <w:tab w:val="left" w:pos="993"/>
              </w:tabs>
              <w:ind w:left="0" w:hanging="19"/>
              <w:rPr>
                <w:b/>
                <w:kern w:val="2"/>
                <w:sz w:val="22"/>
                <w:szCs w:val="22"/>
                <w:lang w:val="kk-KZ"/>
              </w:rPr>
            </w:pPr>
            <w:r w:rsidRPr="00E145CB">
              <w:rPr>
                <w:kern w:val="2"/>
                <w:sz w:val="22"/>
                <w:szCs w:val="22"/>
                <w:lang w:val="kk-KZ"/>
              </w:rPr>
              <w:t xml:space="preserve">2) </w:t>
            </w:r>
            <w:r w:rsidR="009F0C37" w:rsidRPr="009F0C37">
              <w:rPr>
                <w:kern w:val="2"/>
                <w:sz w:val="22"/>
                <w:szCs w:val="22"/>
                <w:lang w:val="kk-KZ"/>
              </w:rPr>
              <w:t>BIC:</w:t>
            </w:r>
            <w:r w:rsidRPr="00E145CB">
              <w:rPr>
                <w:kern w:val="2"/>
                <w:sz w:val="22"/>
                <w:szCs w:val="22"/>
                <w:lang w:val="kk-KZ"/>
              </w:rPr>
              <w:t xml:space="preserve"> KCJBKZKX, </w:t>
            </w:r>
            <w:r w:rsidR="009F0C37" w:rsidRPr="009F0C37">
              <w:rPr>
                <w:kern w:val="2"/>
                <w:sz w:val="22"/>
                <w:szCs w:val="22"/>
                <w:lang w:val="kk-KZ"/>
              </w:rPr>
              <w:t>BIC</w:t>
            </w:r>
            <w:r w:rsidRPr="00E145CB">
              <w:rPr>
                <w:kern w:val="2"/>
                <w:sz w:val="22"/>
                <w:szCs w:val="22"/>
                <w:lang w:val="kk-KZ"/>
              </w:rPr>
              <w:t xml:space="preserve">: 980640000093; </w:t>
            </w:r>
            <w:r w:rsidR="009F0C37" w:rsidRPr="009F0C37">
              <w:rPr>
                <w:kern w:val="2"/>
                <w:sz w:val="22"/>
                <w:szCs w:val="22"/>
                <w:lang w:val="kk-KZ"/>
              </w:rPr>
              <w:t>correspondent accou</w:t>
            </w:r>
            <w:r w:rsidR="009F0C37">
              <w:rPr>
                <w:kern w:val="2"/>
                <w:sz w:val="22"/>
                <w:szCs w:val="22"/>
                <w:lang w:val="en-US"/>
              </w:rPr>
              <w:t>t</w:t>
            </w:r>
            <w:r w:rsidRPr="00E145CB">
              <w:rPr>
                <w:kern w:val="2"/>
                <w:sz w:val="22"/>
                <w:szCs w:val="22"/>
                <w:lang w:val="kk-KZ"/>
              </w:rPr>
              <w:t>: KZ65125KZT1001300224.</w:t>
            </w:r>
          </w:p>
        </w:tc>
      </w:tr>
    </w:tbl>
    <w:p w14:paraId="6B13E2DF" w14:textId="77777777" w:rsidR="00DD1CB1" w:rsidRPr="00E145CB" w:rsidRDefault="00DD1CB1">
      <w:pPr>
        <w:rPr>
          <w:sz w:val="22"/>
          <w:szCs w:val="22"/>
          <w:lang w:val="kk-KZ"/>
        </w:rPr>
      </w:pPr>
    </w:p>
    <w:p w14:paraId="74F36584" w14:textId="77777777" w:rsidR="00137926" w:rsidRPr="00E145CB" w:rsidRDefault="00137926">
      <w:pPr>
        <w:rPr>
          <w:sz w:val="22"/>
          <w:szCs w:val="22"/>
          <w:lang w:val="kk-KZ"/>
        </w:rPr>
      </w:pPr>
    </w:p>
    <w:p w14:paraId="388A775C" w14:textId="77777777" w:rsidR="00137926" w:rsidRPr="00E145CB" w:rsidRDefault="00137926">
      <w:pPr>
        <w:rPr>
          <w:sz w:val="22"/>
          <w:szCs w:val="22"/>
          <w:lang w:val="kk-KZ"/>
        </w:rPr>
      </w:pPr>
    </w:p>
    <w:p w14:paraId="3311C862" w14:textId="77777777" w:rsidR="00137926" w:rsidRPr="00E145CB" w:rsidRDefault="00137926">
      <w:pPr>
        <w:rPr>
          <w:sz w:val="22"/>
          <w:szCs w:val="22"/>
          <w:lang w:val="kk-KZ"/>
        </w:rPr>
      </w:pPr>
    </w:p>
    <w:p w14:paraId="4C4127C6" w14:textId="77777777" w:rsidR="00137926" w:rsidRPr="00E145CB" w:rsidRDefault="00137926">
      <w:pPr>
        <w:rPr>
          <w:sz w:val="22"/>
          <w:szCs w:val="22"/>
          <w:lang w:val="kk-KZ"/>
        </w:rPr>
      </w:pPr>
    </w:p>
    <w:p w14:paraId="7A9FBE67" w14:textId="77777777" w:rsidR="00285E6F" w:rsidRPr="00E145CB" w:rsidRDefault="00285E6F">
      <w:pPr>
        <w:rPr>
          <w:sz w:val="22"/>
          <w:szCs w:val="22"/>
          <w:lang w:val="kk-KZ"/>
        </w:rPr>
      </w:pPr>
    </w:p>
    <w:p w14:paraId="5D586FB3" w14:textId="77777777" w:rsidR="00285E6F" w:rsidRPr="009F0C37" w:rsidRDefault="00285E6F">
      <w:pPr>
        <w:rPr>
          <w:sz w:val="22"/>
          <w:szCs w:val="22"/>
          <w:lang w:val="kk-KZ"/>
        </w:rPr>
      </w:pPr>
    </w:p>
    <w:p w14:paraId="24C210A7" w14:textId="77777777" w:rsidR="00B8775A" w:rsidRPr="009F0C37" w:rsidRDefault="00B8775A">
      <w:pPr>
        <w:rPr>
          <w:sz w:val="22"/>
          <w:szCs w:val="22"/>
          <w:lang w:val="kk-KZ"/>
        </w:rPr>
      </w:pPr>
    </w:p>
    <w:p w14:paraId="44059C5A" w14:textId="77777777" w:rsidR="00285E6F" w:rsidRPr="00E145CB" w:rsidRDefault="00285E6F">
      <w:pPr>
        <w:rPr>
          <w:sz w:val="22"/>
          <w:szCs w:val="22"/>
          <w:lang w:val="kk-KZ"/>
        </w:rPr>
      </w:pPr>
    </w:p>
    <w:p w14:paraId="264BFFB0" w14:textId="77777777" w:rsidR="00285E6F" w:rsidRPr="00E145CB" w:rsidRDefault="00285E6F">
      <w:pPr>
        <w:rPr>
          <w:sz w:val="22"/>
          <w:szCs w:val="22"/>
          <w:lang w:val="kk-KZ"/>
        </w:rPr>
      </w:pPr>
    </w:p>
    <w:p w14:paraId="4C9CD85B" w14:textId="77777777" w:rsidR="00285E6F" w:rsidRPr="00E145CB" w:rsidRDefault="00285E6F">
      <w:pPr>
        <w:rPr>
          <w:sz w:val="22"/>
          <w:szCs w:val="22"/>
          <w:lang w:val="kk-KZ"/>
        </w:rPr>
      </w:pPr>
    </w:p>
    <w:p w14:paraId="3824F799" w14:textId="77777777" w:rsidR="00285E6F" w:rsidRDefault="00285E6F">
      <w:pPr>
        <w:rPr>
          <w:sz w:val="22"/>
          <w:szCs w:val="22"/>
          <w:lang w:val="kk-KZ"/>
        </w:rPr>
      </w:pPr>
    </w:p>
    <w:p w14:paraId="7D3B6891" w14:textId="77777777" w:rsidR="00770CD3" w:rsidRDefault="00770CD3">
      <w:pPr>
        <w:rPr>
          <w:sz w:val="22"/>
          <w:szCs w:val="22"/>
          <w:lang w:val="kk-KZ"/>
        </w:rPr>
      </w:pPr>
    </w:p>
    <w:p w14:paraId="6B278785" w14:textId="77777777" w:rsidR="00770CD3" w:rsidRDefault="00770CD3">
      <w:pPr>
        <w:rPr>
          <w:sz w:val="22"/>
          <w:szCs w:val="22"/>
          <w:lang w:val="kk-KZ"/>
        </w:rPr>
      </w:pPr>
    </w:p>
    <w:p w14:paraId="6686FB77" w14:textId="77777777" w:rsidR="00770CD3" w:rsidRDefault="00770CD3">
      <w:pPr>
        <w:rPr>
          <w:sz w:val="22"/>
          <w:szCs w:val="22"/>
          <w:lang w:val="kk-KZ"/>
        </w:rPr>
      </w:pPr>
    </w:p>
    <w:p w14:paraId="6369F1B3" w14:textId="77777777" w:rsidR="00770CD3" w:rsidRDefault="00770CD3">
      <w:pPr>
        <w:rPr>
          <w:sz w:val="22"/>
          <w:szCs w:val="22"/>
          <w:lang w:val="kk-KZ"/>
        </w:rPr>
      </w:pPr>
    </w:p>
    <w:p w14:paraId="726A4853" w14:textId="77777777" w:rsidR="00770CD3" w:rsidRDefault="00770CD3">
      <w:pPr>
        <w:rPr>
          <w:sz w:val="22"/>
          <w:szCs w:val="22"/>
          <w:lang w:val="kk-KZ"/>
        </w:rPr>
      </w:pPr>
    </w:p>
    <w:p w14:paraId="7265925C" w14:textId="77777777" w:rsidR="00770CD3" w:rsidRDefault="00770CD3">
      <w:pPr>
        <w:rPr>
          <w:sz w:val="22"/>
          <w:szCs w:val="22"/>
          <w:lang w:val="kk-KZ"/>
        </w:rPr>
      </w:pPr>
    </w:p>
    <w:p w14:paraId="3DACB727" w14:textId="77777777" w:rsidR="00770CD3" w:rsidRDefault="00770CD3">
      <w:pPr>
        <w:rPr>
          <w:sz w:val="22"/>
          <w:szCs w:val="22"/>
          <w:lang w:val="kk-KZ"/>
        </w:rPr>
      </w:pPr>
    </w:p>
    <w:tbl>
      <w:tblPr>
        <w:tblStyle w:val="a7"/>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277"/>
        <w:gridCol w:w="4392"/>
        <w:gridCol w:w="318"/>
        <w:gridCol w:w="4961"/>
      </w:tblGrid>
      <w:tr w:rsidR="00D87439" w:rsidRPr="00E145CB" w14:paraId="2BFBAC3B" w14:textId="77777777" w:rsidTr="00A23D68">
        <w:tc>
          <w:tcPr>
            <w:tcW w:w="4902" w:type="dxa"/>
          </w:tcPr>
          <w:p w14:paraId="25FB2404" w14:textId="77777777" w:rsidR="00D87439" w:rsidRPr="00E145CB" w:rsidRDefault="00D87439" w:rsidP="00DD1CB1">
            <w:pPr>
              <w:ind w:right="91"/>
              <w:rPr>
                <w:b/>
                <w:bCs/>
                <w:kern w:val="2"/>
                <w:sz w:val="18"/>
                <w:szCs w:val="18"/>
                <w:lang w:val="kk-KZ"/>
              </w:rPr>
            </w:pPr>
            <w:r w:rsidRPr="00E145CB">
              <w:rPr>
                <w:b/>
                <w:bCs/>
                <w:kern w:val="2"/>
                <w:sz w:val="18"/>
                <w:szCs w:val="18"/>
                <w:lang w:val="kk-KZ"/>
              </w:rPr>
              <w:t xml:space="preserve">Заңды тұлғаларға арналған </w:t>
            </w:r>
          </w:p>
          <w:p w14:paraId="2EA186EB" w14:textId="77777777" w:rsidR="00D87439" w:rsidRPr="00E145CB" w:rsidRDefault="00D87439" w:rsidP="00DD1CB1">
            <w:pPr>
              <w:ind w:right="91"/>
              <w:rPr>
                <w:b/>
                <w:bCs/>
                <w:kern w:val="2"/>
                <w:sz w:val="18"/>
                <w:szCs w:val="18"/>
                <w:lang w:val="kk-KZ"/>
              </w:rPr>
            </w:pPr>
            <w:r w:rsidRPr="00E145CB">
              <w:rPr>
                <w:b/>
                <w:bCs/>
                <w:kern w:val="2"/>
                <w:sz w:val="18"/>
                <w:szCs w:val="18"/>
                <w:lang w:val="kk-KZ"/>
              </w:rPr>
              <w:t xml:space="preserve">Тапсырма шартына (Қосылу шарты) </w:t>
            </w:r>
          </w:p>
          <w:p w14:paraId="05C1BA92" w14:textId="77777777" w:rsidR="00D87439" w:rsidRPr="00E145CB" w:rsidRDefault="00D87439" w:rsidP="00DD1CB1">
            <w:pPr>
              <w:ind w:right="91"/>
              <w:rPr>
                <w:b/>
                <w:bCs/>
                <w:kern w:val="2"/>
                <w:sz w:val="18"/>
                <w:szCs w:val="18"/>
                <w:lang w:val="kk-KZ"/>
              </w:rPr>
            </w:pPr>
            <w:r w:rsidRPr="00E145CB">
              <w:rPr>
                <w:b/>
                <w:bCs/>
                <w:kern w:val="2"/>
                <w:sz w:val="18"/>
                <w:szCs w:val="18"/>
                <w:lang w:val="kk-KZ"/>
              </w:rPr>
              <w:t xml:space="preserve">жасалған 1-қосымша </w:t>
            </w:r>
          </w:p>
        </w:tc>
        <w:tc>
          <w:tcPr>
            <w:tcW w:w="277" w:type="dxa"/>
          </w:tcPr>
          <w:p w14:paraId="741F144E" w14:textId="77777777" w:rsidR="00D87439" w:rsidRPr="00E145CB" w:rsidRDefault="00D87439" w:rsidP="00DD1CB1">
            <w:pPr>
              <w:ind w:right="91"/>
              <w:rPr>
                <w:b/>
                <w:bCs/>
                <w:kern w:val="2"/>
                <w:sz w:val="18"/>
                <w:szCs w:val="18"/>
                <w:lang w:val="kk-KZ"/>
              </w:rPr>
            </w:pPr>
          </w:p>
        </w:tc>
        <w:tc>
          <w:tcPr>
            <w:tcW w:w="4392" w:type="dxa"/>
          </w:tcPr>
          <w:p w14:paraId="675AE70D" w14:textId="77777777" w:rsidR="00D87439" w:rsidRPr="00E145CB" w:rsidRDefault="00D87439" w:rsidP="00DD1CB1">
            <w:pPr>
              <w:ind w:right="91"/>
              <w:jc w:val="right"/>
              <w:rPr>
                <w:b/>
                <w:bCs/>
                <w:kern w:val="2"/>
                <w:sz w:val="18"/>
                <w:szCs w:val="18"/>
                <w:lang w:val="kk-KZ"/>
              </w:rPr>
            </w:pPr>
            <w:r w:rsidRPr="00E145CB">
              <w:rPr>
                <w:b/>
                <w:bCs/>
                <w:kern w:val="2"/>
                <w:sz w:val="18"/>
                <w:szCs w:val="18"/>
                <w:lang w:val="kk-KZ"/>
              </w:rPr>
              <w:t xml:space="preserve">Приложение 1 </w:t>
            </w:r>
          </w:p>
          <w:p w14:paraId="255EBB29" w14:textId="77777777" w:rsidR="00D87439" w:rsidRPr="00E145CB" w:rsidRDefault="00D87439" w:rsidP="00DD1CB1">
            <w:pPr>
              <w:ind w:right="91"/>
              <w:jc w:val="right"/>
              <w:rPr>
                <w:b/>
                <w:bCs/>
                <w:kern w:val="2"/>
                <w:sz w:val="18"/>
                <w:szCs w:val="18"/>
                <w:lang w:val="kk-KZ"/>
              </w:rPr>
            </w:pPr>
            <w:r w:rsidRPr="00E145CB">
              <w:rPr>
                <w:b/>
                <w:bCs/>
                <w:kern w:val="2"/>
                <w:sz w:val="18"/>
                <w:szCs w:val="18"/>
                <w:lang w:val="kk-KZ"/>
              </w:rPr>
              <w:t xml:space="preserve">к Договору поручения </w:t>
            </w:r>
          </w:p>
          <w:p w14:paraId="3E3EDAC7" w14:textId="77777777" w:rsidR="00D87439" w:rsidRPr="00E145CB" w:rsidRDefault="00D87439" w:rsidP="00317876">
            <w:pPr>
              <w:ind w:right="91"/>
              <w:jc w:val="right"/>
              <w:rPr>
                <w:b/>
                <w:bCs/>
                <w:kern w:val="2"/>
                <w:sz w:val="18"/>
                <w:szCs w:val="18"/>
                <w:lang w:val="kk-KZ"/>
              </w:rPr>
            </w:pPr>
            <w:r w:rsidRPr="00E145CB">
              <w:rPr>
                <w:b/>
                <w:bCs/>
                <w:kern w:val="2"/>
                <w:sz w:val="18"/>
                <w:szCs w:val="18"/>
                <w:lang w:val="kk-KZ"/>
              </w:rPr>
              <w:t>для юридических лиц</w:t>
            </w:r>
          </w:p>
          <w:p w14:paraId="0C5BD7B1" w14:textId="77777777" w:rsidR="00D87439" w:rsidRPr="00E145CB" w:rsidRDefault="00D87439" w:rsidP="00317876">
            <w:pPr>
              <w:ind w:right="91"/>
              <w:jc w:val="right"/>
              <w:rPr>
                <w:b/>
                <w:bCs/>
                <w:kern w:val="2"/>
                <w:sz w:val="18"/>
                <w:szCs w:val="18"/>
                <w:lang w:val="kk-KZ"/>
              </w:rPr>
            </w:pPr>
            <w:r w:rsidRPr="00E145CB">
              <w:rPr>
                <w:b/>
                <w:bCs/>
                <w:kern w:val="2"/>
                <w:sz w:val="18"/>
                <w:szCs w:val="18"/>
                <w:lang w:val="kk-KZ"/>
              </w:rPr>
              <w:t xml:space="preserve"> (Договор присоединение)    </w:t>
            </w:r>
          </w:p>
        </w:tc>
        <w:tc>
          <w:tcPr>
            <w:tcW w:w="318" w:type="dxa"/>
          </w:tcPr>
          <w:p w14:paraId="3A6E5B25" w14:textId="77777777" w:rsidR="00D87439" w:rsidRPr="00E145CB" w:rsidRDefault="00D87439" w:rsidP="00DD1CB1">
            <w:pPr>
              <w:ind w:right="91"/>
              <w:jc w:val="right"/>
              <w:rPr>
                <w:b/>
                <w:bCs/>
                <w:kern w:val="2"/>
                <w:sz w:val="18"/>
                <w:szCs w:val="18"/>
                <w:lang w:val="kk-KZ"/>
              </w:rPr>
            </w:pPr>
          </w:p>
        </w:tc>
        <w:tc>
          <w:tcPr>
            <w:tcW w:w="4961" w:type="dxa"/>
          </w:tcPr>
          <w:p w14:paraId="36AB7CF9" w14:textId="77777777" w:rsidR="00D87439" w:rsidRPr="00E145CB" w:rsidRDefault="00D87439" w:rsidP="00D87439">
            <w:pPr>
              <w:ind w:right="91"/>
              <w:jc w:val="right"/>
              <w:rPr>
                <w:b/>
                <w:bCs/>
                <w:kern w:val="2"/>
                <w:sz w:val="18"/>
                <w:szCs w:val="18"/>
                <w:lang w:val="kk-KZ"/>
              </w:rPr>
            </w:pPr>
            <w:r>
              <w:rPr>
                <w:b/>
                <w:bCs/>
                <w:kern w:val="2"/>
                <w:sz w:val="18"/>
                <w:szCs w:val="18"/>
                <w:lang w:val="en-US"/>
              </w:rPr>
              <w:t>Annex</w:t>
            </w:r>
            <w:r w:rsidRPr="00E145CB">
              <w:rPr>
                <w:b/>
                <w:bCs/>
                <w:kern w:val="2"/>
                <w:sz w:val="18"/>
                <w:szCs w:val="18"/>
                <w:lang w:val="kk-KZ"/>
              </w:rPr>
              <w:t xml:space="preserve"> 1 </w:t>
            </w:r>
          </w:p>
          <w:p w14:paraId="6BE630D3" w14:textId="77777777" w:rsidR="00D87439" w:rsidRPr="00E145CB" w:rsidRDefault="00D87439" w:rsidP="00D87439">
            <w:pPr>
              <w:ind w:right="91"/>
              <w:jc w:val="right"/>
              <w:rPr>
                <w:b/>
                <w:bCs/>
                <w:kern w:val="2"/>
                <w:sz w:val="18"/>
                <w:szCs w:val="18"/>
                <w:lang w:val="kk-KZ"/>
              </w:rPr>
            </w:pPr>
            <w:r>
              <w:rPr>
                <w:b/>
                <w:bCs/>
                <w:kern w:val="2"/>
                <w:sz w:val="18"/>
                <w:szCs w:val="18"/>
                <w:lang w:val="en-US"/>
              </w:rPr>
              <w:t>to the Agency Contract</w:t>
            </w:r>
            <w:r w:rsidRPr="00E145CB">
              <w:rPr>
                <w:b/>
                <w:bCs/>
                <w:kern w:val="2"/>
                <w:sz w:val="18"/>
                <w:szCs w:val="18"/>
                <w:lang w:val="kk-KZ"/>
              </w:rPr>
              <w:t xml:space="preserve"> </w:t>
            </w:r>
          </w:p>
          <w:p w14:paraId="78EBFCB8" w14:textId="77777777" w:rsidR="00D87439" w:rsidRPr="00E145CB" w:rsidRDefault="00D87439" w:rsidP="00D87439">
            <w:pPr>
              <w:ind w:right="91"/>
              <w:jc w:val="right"/>
              <w:rPr>
                <w:b/>
                <w:bCs/>
                <w:kern w:val="2"/>
                <w:sz w:val="18"/>
                <w:szCs w:val="18"/>
                <w:lang w:val="kk-KZ"/>
              </w:rPr>
            </w:pPr>
            <w:r>
              <w:rPr>
                <w:b/>
                <w:bCs/>
                <w:kern w:val="2"/>
                <w:sz w:val="18"/>
                <w:szCs w:val="18"/>
                <w:lang w:val="en-US"/>
              </w:rPr>
              <w:t>for Legal Entities</w:t>
            </w:r>
          </w:p>
          <w:p w14:paraId="104B189B" w14:textId="77777777" w:rsidR="00D87439" w:rsidRPr="00E145CB" w:rsidRDefault="00D87439" w:rsidP="00D87439">
            <w:pPr>
              <w:ind w:right="91"/>
              <w:jc w:val="right"/>
              <w:rPr>
                <w:b/>
                <w:bCs/>
                <w:kern w:val="2"/>
                <w:sz w:val="18"/>
                <w:szCs w:val="18"/>
                <w:lang w:val="kk-KZ"/>
              </w:rPr>
            </w:pPr>
            <w:r w:rsidRPr="00E145CB">
              <w:rPr>
                <w:b/>
                <w:bCs/>
                <w:kern w:val="2"/>
                <w:sz w:val="18"/>
                <w:szCs w:val="18"/>
                <w:lang w:val="kk-KZ"/>
              </w:rPr>
              <w:t xml:space="preserve"> (</w:t>
            </w:r>
            <w:r>
              <w:rPr>
                <w:b/>
                <w:bCs/>
                <w:kern w:val="2"/>
                <w:sz w:val="18"/>
                <w:szCs w:val="18"/>
                <w:lang w:val="en-US"/>
              </w:rPr>
              <w:t>Accession Agreement</w:t>
            </w:r>
            <w:r w:rsidRPr="00E145CB">
              <w:rPr>
                <w:b/>
                <w:bCs/>
                <w:kern w:val="2"/>
                <w:sz w:val="18"/>
                <w:szCs w:val="18"/>
                <w:lang w:val="kk-KZ"/>
              </w:rPr>
              <w:t xml:space="preserve">)    </w:t>
            </w:r>
          </w:p>
        </w:tc>
      </w:tr>
    </w:tbl>
    <w:p w14:paraId="710B1691" w14:textId="77777777" w:rsidR="00317876" w:rsidRPr="00E145CB" w:rsidRDefault="00317876" w:rsidP="00317876">
      <w:pPr>
        <w:ind w:right="91"/>
        <w:rPr>
          <w:b/>
          <w:bCs/>
          <w:kern w:val="2"/>
          <w:sz w:val="22"/>
          <w:szCs w:val="22"/>
          <w:lang w:val="kk-KZ"/>
        </w:rPr>
      </w:pPr>
    </w:p>
    <w:p w14:paraId="516DAF49" w14:textId="77777777" w:rsidR="00317876" w:rsidRPr="00E145CB" w:rsidRDefault="00317876" w:rsidP="00317876">
      <w:pPr>
        <w:ind w:right="535"/>
        <w:jc w:val="both"/>
        <w:rPr>
          <w:b/>
          <w:bCs/>
          <w:kern w:val="2"/>
          <w:sz w:val="22"/>
          <w:szCs w:val="22"/>
          <w:lang w:val="kk-KZ"/>
        </w:rPr>
      </w:pPr>
    </w:p>
    <w:p w14:paraId="77EA7209" w14:textId="77777777" w:rsidR="00317876" w:rsidRPr="00E145CB" w:rsidRDefault="00317876" w:rsidP="00317876">
      <w:pPr>
        <w:ind w:right="535"/>
        <w:jc w:val="center"/>
        <w:rPr>
          <w:b/>
          <w:bCs/>
          <w:kern w:val="2"/>
          <w:lang w:val="kk-KZ"/>
        </w:rPr>
      </w:pPr>
      <w:r w:rsidRPr="00E145CB">
        <w:rPr>
          <w:b/>
          <w:bCs/>
          <w:kern w:val="2"/>
          <w:lang w:val="kk-KZ"/>
        </w:rPr>
        <w:t xml:space="preserve">Заңды тұлғаларға арналған тапсырма шартына (Қосылу шарты) жасалған </w:t>
      </w:r>
    </w:p>
    <w:p w14:paraId="7825C066" w14:textId="77777777" w:rsidR="00317876" w:rsidRPr="00E145CB" w:rsidRDefault="001D780A" w:rsidP="00317876">
      <w:pPr>
        <w:ind w:right="535"/>
        <w:jc w:val="center"/>
        <w:rPr>
          <w:b/>
          <w:bCs/>
          <w:kern w:val="2"/>
          <w:lang w:val="kk-KZ"/>
        </w:rPr>
      </w:pPr>
      <w:r w:rsidRPr="00770CD3">
        <w:rPr>
          <w:b/>
          <w:bCs/>
          <w:color w:val="5B9BD5" w:themeColor="accent1"/>
          <w:kern w:val="2"/>
          <w:lang w:val="kk-KZ"/>
        </w:rPr>
        <w:t>№ 000</w:t>
      </w:r>
      <w:r>
        <w:rPr>
          <w:b/>
          <w:bCs/>
          <w:color w:val="5B9BD5" w:themeColor="accent1"/>
          <w:kern w:val="2"/>
          <w:lang w:val="kk-KZ"/>
        </w:rPr>
        <w:t xml:space="preserve"> </w:t>
      </w:r>
      <w:r w:rsidR="00317876" w:rsidRPr="00E145CB">
        <w:rPr>
          <w:b/>
          <w:bCs/>
          <w:kern w:val="2"/>
          <w:lang w:val="kk-KZ"/>
        </w:rPr>
        <w:t>ҚОСЫЛУ ТУРАЛЫ ӨТІНІШ</w:t>
      </w:r>
      <w:r w:rsidR="00285E6F" w:rsidRPr="00E145CB">
        <w:rPr>
          <w:b/>
          <w:bCs/>
          <w:kern w:val="2"/>
          <w:lang w:val="kk-KZ"/>
        </w:rPr>
        <w:t xml:space="preserve"> </w:t>
      </w:r>
      <w:r w:rsidR="00317876" w:rsidRPr="00E145CB">
        <w:rPr>
          <w:b/>
          <w:bCs/>
          <w:kern w:val="2"/>
          <w:lang w:val="kk-KZ"/>
        </w:rPr>
        <w:t>/</w:t>
      </w:r>
      <w:r w:rsidR="00285E6F" w:rsidRPr="00E145CB">
        <w:rPr>
          <w:b/>
          <w:bCs/>
          <w:kern w:val="2"/>
          <w:lang w:val="kk-KZ"/>
        </w:rPr>
        <w:t xml:space="preserve"> </w:t>
      </w:r>
      <w:r w:rsidR="00317876" w:rsidRPr="00E145CB">
        <w:rPr>
          <w:b/>
          <w:bCs/>
          <w:kern w:val="2"/>
          <w:lang w:val="kk-KZ"/>
        </w:rPr>
        <w:t>ЗАЯВЛЕНИЕ О ПРИСОЕДИНЕНИИ</w:t>
      </w:r>
      <w:r w:rsidR="00770CD3">
        <w:rPr>
          <w:b/>
          <w:bCs/>
          <w:kern w:val="2"/>
          <w:lang w:val="kk-KZ"/>
        </w:rPr>
        <w:t xml:space="preserve"> </w:t>
      </w:r>
      <w:r w:rsidR="00770CD3" w:rsidRPr="00770CD3">
        <w:rPr>
          <w:b/>
          <w:bCs/>
          <w:color w:val="5B9BD5" w:themeColor="accent1"/>
          <w:kern w:val="2"/>
          <w:lang w:val="kk-KZ"/>
        </w:rPr>
        <w:t>№ 000</w:t>
      </w:r>
    </w:p>
    <w:p w14:paraId="5B52F014" w14:textId="77777777" w:rsidR="00D87439" w:rsidRPr="00D87439" w:rsidRDefault="00317876" w:rsidP="00317876">
      <w:pPr>
        <w:ind w:right="535"/>
        <w:jc w:val="center"/>
        <w:rPr>
          <w:b/>
          <w:bCs/>
          <w:kern w:val="2"/>
        </w:rPr>
      </w:pPr>
      <w:r w:rsidRPr="00E145CB">
        <w:rPr>
          <w:b/>
          <w:bCs/>
          <w:kern w:val="2"/>
          <w:lang w:val="kk-KZ"/>
        </w:rPr>
        <w:t>к Договору поручения для юридических лиц (Договор присоединение)</w:t>
      </w:r>
      <w:r w:rsidR="00D87439" w:rsidRPr="00D87439">
        <w:rPr>
          <w:b/>
          <w:bCs/>
          <w:kern w:val="2"/>
        </w:rPr>
        <w:t>/</w:t>
      </w:r>
    </w:p>
    <w:p w14:paraId="17D1262E" w14:textId="77777777" w:rsidR="00317876" w:rsidRPr="00E145CB" w:rsidRDefault="00D87439" w:rsidP="00317876">
      <w:pPr>
        <w:ind w:right="535"/>
        <w:jc w:val="center"/>
        <w:rPr>
          <w:b/>
          <w:bCs/>
          <w:kern w:val="2"/>
          <w:lang w:val="kk-KZ"/>
        </w:rPr>
      </w:pPr>
      <w:r>
        <w:rPr>
          <w:b/>
          <w:bCs/>
          <w:kern w:val="2"/>
          <w:lang w:val="en-US"/>
        </w:rPr>
        <w:t>STATEMENT OF ACCESSION No. 000 to the Agency Contract for Legal Entities (Accession Agreement)</w:t>
      </w:r>
      <w:r w:rsidR="00317876" w:rsidRPr="00E145CB">
        <w:rPr>
          <w:b/>
          <w:bCs/>
          <w:kern w:val="2"/>
          <w:lang w:val="kk-KZ"/>
        </w:rPr>
        <w:t xml:space="preserve">    </w:t>
      </w:r>
    </w:p>
    <w:p w14:paraId="4DB2704D" w14:textId="77777777" w:rsidR="00317876" w:rsidRPr="00E145CB" w:rsidRDefault="00317876" w:rsidP="00317876">
      <w:pPr>
        <w:ind w:right="535"/>
        <w:rPr>
          <w:b/>
          <w:bCs/>
          <w:kern w:val="2"/>
          <w:sz w:val="22"/>
          <w:szCs w:val="22"/>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4"/>
        <w:gridCol w:w="2014"/>
        <w:gridCol w:w="5598"/>
      </w:tblGrid>
      <w:tr w:rsidR="00E145CB" w:rsidRPr="00D87439" w14:paraId="614A0FCD" w14:textId="77777777" w:rsidTr="00DD1CB1">
        <w:tc>
          <w:tcPr>
            <w:tcW w:w="5000" w:type="pct"/>
            <w:gridSpan w:val="3"/>
            <w:shd w:val="clear" w:color="auto" w:fill="auto"/>
          </w:tcPr>
          <w:p w14:paraId="518B1FA6" w14:textId="77777777" w:rsidR="00317876" w:rsidRPr="00D87439" w:rsidRDefault="00317876" w:rsidP="00DD1CB1">
            <w:pPr>
              <w:ind w:right="535"/>
              <w:rPr>
                <w:b/>
                <w:bCs/>
                <w:kern w:val="2"/>
                <w:sz w:val="18"/>
                <w:szCs w:val="18"/>
                <w:lang w:val="en-US"/>
              </w:rPr>
            </w:pPr>
            <w:bookmarkStart w:id="7" w:name="_Hlk159428573"/>
            <w:r w:rsidRPr="00E145CB">
              <w:rPr>
                <w:b/>
                <w:bCs/>
                <w:kern w:val="2"/>
                <w:sz w:val="18"/>
                <w:szCs w:val="18"/>
                <w:lang w:val="kk-KZ"/>
              </w:rPr>
              <w:t xml:space="preserve">1. ЖАЛПЫ МӘЛІМЕТТЕР /ОБЩИЕ СВЕДЕНИЯ </w:t>
            </w:r>
            <w:r w:rsidR="00D87439" w:rsidRPr="00D87439">
              <w:rPr>
                <w:b/>
                <w:bCs/>
                <w:kern w:val="2"/>
                <w:sz w:val="18"/>
                <w:szCs w:val="18"/>
                <w:lang w:val="kk-KZ"/>
              </w:rPr>
              <w:t>/ GENERAL INFORMATIO</w:t>
            </w:r>
            <w:r w:rsidR="00D87439">
              <w:rPr>
                <w:b/>
                <w:bCs/>
                <w:kern w:val="2"/>
                <w:sz w:val="18"/>
                <w:szCs w:val="18"/>
                <w:lang w:val="en-US"/>
              </w:rPr>
              <w:t>N</w:t>
            </w:r>
          </w:p>
        </w:tc>
      </w:tr>
      <w:tr w:rsidR="00E145CB" w:rsidRPr="00E145CB" w14:paraId="32E89EB3" w14:textId="77777777" w:rsidTr="00DD1CB1">
        <w:tc>
          <w:tcPr>
            <w:tcW w:w="5000" w:type="pct"/>
            <w:gridSpan w:val="3"/>
            <w:shd w:val="clear" w:color="auto" w:fill="auto"/>
          </w:tcPr>
          <w:p w14:paraId="714D05E9" w14:textId="77777777" w:rsidR="00317876" w:rsidRPr="00D87439" w:rsidRDefault="00317876" w:rsidP="00DD1CB1">
            <w:pPr>
              <w:ind w:right="535"/>
              <w:rPr>
                <w:b/>
                <w:bCs/>
                <w:kern w:val="2"/>
                <w:sz w:val="18"/>
                <w:szCs w:val="18"/>
                <w:lang w:val="en-US"/>
              </w:rPr>
            </w:pPr>
            <w:r w:rsidRPr="00E145CB">
              <w:rPr>
                <w:b/>
                <w:bCs/>
                <w:kern w:val="2"/>
                <w:sz w:val="18"/>
                <w:szCs w:val="18"/>
                <w:lang w:val="kk-KZ"/>
              </w:rPr>
              <w:t>Агент</w:t>
            </w:r>
            <w:r w:rsidR="00D87439">
              <w:rPr>
                <w:b/>
                <w:bCs/>
                <w:kern w:val="2"/>
                <w:sz w:val="18"/>
                <w:szCs w:val="18"/>
                <w:lang w:val="en-US"/>
              </w:rPr>
              <w:t>/Agent</w:t>
            </w:r>
          </w:p>
        </w:tc>
      </w:tr>
      <w:tr w:rsidR="00E145CB" w:rsidRPr="00E145CB" w14:paraId="00EC63BF" w14:textId="77777777" w:rsidTr="00770CD3">
        <w:tc>
          <w:tcPr>
            <w:tcW w:w="3107" w:type="pct"/>
            <w:gridSpan w:val="2"/>
            <w:shd w:val="clear" w:color="auto" w:fill="auto"/>
          </w:tcPr>
          <w:p w14:paraId="211D17F7" w14:textId="77777777" w:rsidR="00317876" w:rsidRPr="00E145CB" w:rsidRDefault="00317876" w:rsidP="00DD1CB1">
            <w:pPr>
              <w:ind w:right="535"/>
              <w:rPr>
                <w:kern w:val="2"/>
                <w:sz w:val="18"/>
                <w:szCs w:val="18"/>
                <w:lang w:val="kk-KZ"/>
              </w:rPr>
            </w:pPr>
            <w:r w:rsidRPr="00E145CB">
              <w:rPr>
                <w:kern w:val="2"/>
                <w:sz w:val="18"/>
                <w:szCs w:val="18"/>
                <w:lang w:val="kk-KZ"/>
              </w:rPr>
              <w:t>Атауы</w:t>
            </w:r>
            <w:r w:rsidR="00285E6F" w:rsidRPr="00E145CB">
              <w:rPr>
                <w:kern w:val="2"/>
                <w:sz w:val="18"/>
                <w:szCs w:val="18"/>
                <w:lang w:val="kk-KZ"/>
              </w:rPr>
              <w:t xml:space="preserve"> </w:t>
            </w:r>
            <w:r w:rsidRPr="00E145CB">
              <w:rPr>
                <w:kern w:val="2"/>
                <w:sz w:val="18"/>
                <w:szCs w:val="18"/>
                <w:lang w:val="kk-KZ"/>
              </w:rPr>
              <w:t>/</w:t>
            </w:r>
            <w:r w:rsidR="00285E6F" w:rsidRPr="00E145CB">
              <w:rPr>
                <w:kern w:val="2"/>
                <w:sz w:val="18"/>
                <w:szCs w:val="18"/>
                <w:lang w:val="kk-KZ"/>
              </w:rPr>
              <w:t xml:space="preserve"> </w:t>
            </w:r>
            <w:r w:rsidRPr="00E145CB">
              <w:rPr>
                <w:kern w:val="2"/>
                <w:sz w:val="18"/>
                <w:szCs w:val="18"/>
                <w:lang w:val="kk-KZ"/>
              </w:rPr>
              <w:t>Наименование</w:t>
            </w:r>
            <w:r w:rsidR="00D87439">
              <w:rPr>
                <w:kern w:val="2"/>
                <w:sz w:val="18"/>
                <w:szCs w:val="18"/>
                <w:lang w:val="en-US"/>
              </w:rPr>
              <w:t>/ Name</w:t>
            </w:r>
            <w:r w:rsidRPr="00E145CB">
              <w:rPr>
                <w:kern w:val="2"/>
                <w:sz w:val="18"/>
                <w:szCs w:val="18"/>
                <w:lang w:val="kk-KZ"/>
              </w:rPr>
              <w:t>:</w:t>
            </w:r>
          </w:p>
        </w:tc>
        <w:tc>
          <w:tcPr>
            <w:tcW w:w="1893" w:type="pct"/>
            <w:shd w:val="clear" w:color="auto" w:fill="auto"/>
          </w:tcPr>
          <w:p w14:paraId="742D1786" w14:textId="77777777" w:rsidR="00317876" w:rsidRPr="00E145CB" w:rsidRDefault="00317876" w:rsidP="00DD1CB1">
            <w:pPr>
              <w:ind w:right="535"/>
              <w:rPr>
                <w:b/>
                <w:bCs/>
                <w:kern w:val="2"/>
                <w:sz w:val="18"/>
                <w:szCs w:val="18"/>
                <w:lang w:val="kk-KZ"/>
              </w:rPr>
            </w:pPr>
          </w:p>
        </w:tc>
      </w:tr>
      <w:tr w:rsidR="00E145CB" w:rsidRPr="00E145CB" w14:paraId="3975AF8F" w14:textId="77777777" w:rsidTr="00770CD3">
        <w:tc>
          <w:tcPr>
            <w:tcW w:w="3107" w:type="pct"/>
            <w:gridSpan w:val="2"/>
            <w:shd w:val="clear" w:color="auto" w:fill="auto"/>
          </w:tcPr>
          <w:p w14:paraId="07BB57CE" w14:textId="77777777" w:rsidR="00317876" w:rsidRPr="00E145CB" w:rsidRDefault="00317876" w:rsidP="00317876">
            <w:pPr>
              <w:ind w:right="535"/>
              <w:rPr>
                <w:kern w:val="2"/>
                <w:sz w:val="18"/>
                <w:szCs w:val="18"/>
                <w:lang w:val="kk-KZ"/>
              </w:rPr>
            </w:pPr>
            <w:r w:rsidRPr="00E145CB">
              <w:rPr>
                <w:kern w:val="2"/>
                <w:sz w:val="18"/>
                <w:szCs w:val="18"/>
                <w:lang w:val="kk-KZ"/>
              </w:rPr>
              <w:t>БСН</w:t>
            </w:r>
            <w:r w:rsidR="00285E6F" w:rsidRPr="00E145CB">
              <w:rPr>
                <w:kern w:val="2"/>
                <w:sz w:val="18"/>
                <w:szCs w:val="18"/>
                <w:lang w:val="kk-KZ"/>
              </w:rPr>
              <w:t xml:space="preserve"> </w:t>
            </w:r>
            <w:r w:rsidRPr="00E145CB">
              <w:rPr>
                <w:kern w:val="2"/>
                <w:sz w:val="18"/>
                <w:szCs w:val="18"/>
                <w:lang w:val="kk-KZ"/>
              </w:rPr>
              <w:t>/</w:t>
            </w:r>
            <w:r w:rsidR="00285E6F" w:rsidRPr="00E145CB">
              <w:rPr>
                <w:kern w:val="2"/>
                <w:sz w:val="18"/>
                <w:szCs w:val="18"/>
                <w:lang w:val="kk-KZ"/>
              </w:rPr>
              <w:t xml:space="preserve"> </w:t>
            </w:r>
            <w:r w:rsidRPr="00E145CB">
              <w:rPr>
                <w:kern w:val="2"/>
                <w:sz w:val="18"/>
                <w:szCs w:val="18"/>
                <w:lang w:val="kk-KZ"/>
              </w:rPr>
              <w:t>БИН</w:t>
            </w:r>
            <w:r w:rsidR="00D87439">
              <w:rPr>
                <w:kern w:val="2"/>
                <w:sz w:val="18"/>
                <w:szCs w:val="18"/>
                <w:lang w:val="en-US"/>
              </w:rPr>
              <w:t>/ BIN</w:t>
            </w:r>
            <w:r w:rsidRPr="00E145CB">
              <w:rPr>
                <w:kern w:val="2"/>
                <w:sz w:val="18"/>
                <w:szCs w:val="18"/>
                <w:lang w:val="kk-KZ"/>
              </w:rPr>
              <w:t>:</w:t>
            </w:r>
          </w:p>
        </w:tc>
        <w:tc>
          <w:tcPr>
            <w:tcW w:w="1893" w:type="pct"/>
            <w:shd w:val="clear" w:color="auto" w:fill="auto"/>
          </w:tcPr>
          <w:p w14:paraId="39241CE8" w14:textId="77777777" w:rsidR="00317876" w:rsidRPr="00E145CB" w:rsidRDefault="00317876" w:rsidP="00DD1CB1">
            <w:pPr>
              <w:ind w:right="535"/>
              <w:rPr>
                <w:b/>
                <w:bCs/>
                <w:kern w:val="2"/>
                <w:sz w:val="18"/>
                <w:szCs w:val="18"/>
                <w:lang w:val="kk-KZ"/>
              </w:rPr>
            </w:pPr>
          </w:p>
        </w:tc>
      </w:tr>
      <w:tr w:rsidR="00E145CB" w:rsidRPr="00E145CB" w14:paraId="6CE58B58" w14:textId="77777777" w:rsidTr="00770CD3">
        <w:tc>
          <w:tcPr>
            <w:tcW w:w="3107" w:type="pct"/>
            <w:gridSpan w:val="2"/>
            <w:shd w:val="clear" w:color="auto" w:fill="auto"/>
          </w:tcPr>
          <w:p w14:paraId="72DCD6D0" w14:textId="77777777" w:rsidR="00317876" w:rsidRPr="00E145CB" w:rsidRDefault="00317876" w:rsidP="00285E6F">
            <w:pPr>
              <w:ind w:right="535"/>
              <w:rPr>
                <w:kern w:val="2"/>
                <w:sz w:val="18"/>
                <w:szCs w:val="18"/>
                <w:lang w:val="kk-KZ"/>
              </w:rPr>
            </w:pPr>
            <w:r w:rsidRPr="00E145CB">
              <w:rPr>
                <w:kern w:val="2"/>
                <w:sz w:val="18"/>
                <w:szCs w:val="18"/>
                <w:lang w:val="kk-KZ"/>
              </w:rPr>
              <w:t>Заңды/нақты мекенжайы</w:t>
            </w:r>
            <w:r w:rsidR="00285E6F" w:rsidRPr="00E145CB">
              <w:rPr>
                <w:kern w:val="2"/>
                <w:sz w:val="18"/>
                <w:szCs w:val="18"/>
                <w:lang w:val="kk-KZ"/>
              </w:rPr>
              <w:t xml:space="preserve"> </w:t>
            </w:r>
            <w:r w:rsidRPr="00E145CB">
              <w:rPr>
                <w:kern w:val="2"/>
                <w:sz w:val="18"/>
                <w:szCs w:val="18"/>
                <w:lang w:val="kk-KZ"/>
              </w:rPr>
              <w:t>/</w:t>
            </w:r>
            <w:r w:rsidR="00285E6F" w:rsidRPr="00E145CB">
              <w:rPr>
                <w:kern w:val="2"/>
                <w:sz w:val="18"/>
                <w:szCs w:val="18"/>
                <w:lang w:val="kk-KZ"/>
              </w:rPr>
              <w:t xml:space="preserve"> </w:t>
            </w:r>
            <w:r w:rsidRPr="00E145CB">
              <w:rPr>
                <w:kern w:val="2"/>
                <w:sz w:val="18"/>
                <w:szCs w:val="18"/>
                <w:lang w:val="kk-KZ"/>
              </w:rPr>
              <w:t>Юридический / фактический адрес</w:t>
            </w:r>
            <w:r w:rsidR="00D87439" w:rsidRPr="00D87439">
              <w:rPr>
                <w:kern w:val="2"/>
                <w:sz w:val="18"/>
                <w:szCs w:val="18"/>
              </w:rPr>
              <w:t xml:space="preserve">/ </w:t>
            </w:r>
            <w:r w:rsidR="00D87439">
              <w:rPr>
                <w:kern w:val="2"/>
                <w:sz w:val="18"/>
                <w:szCs w:val="18"/>
                <w:lang w:val="en-US"/>
              </w:rPr>
              <w:t>Registered</w:t>
            </w:r>
            <w:r w:rsidR="00D87439" w:rsidRPr="00D87439">
              <w:rPr>
                <w:kern w:val="2"/>
                <w:sz w:val="18"/>
                <w:szCs w:val="18"/>
              </w:rPr>
              <w:t xml:space="preserve"> </w:t>
            </w:r>
            <w:r w:rsidR="00D87439">
              <w:rPr>
                <w:kern w:val="2"/>
                <w:sz w:val="18"/>
                <w:szCs w:val="18"/>
                <w:lang w:val="en-US"/>
              </w:rPr>
              <w:t>Address</w:t>
            </w:r>
            <w:r w:rsidR="00D87439" w:rsidRPr="00D87439">
              <w:rPr>
                <w:kern w:val="2"/>
                <w:sz w:val="18"/>
                <w:szCs w:val="18"/>
              </w:rPr>
              <w:t xml:space="preserve">/ </w:t>
            </w:r>
            <w:r w:rsidR="00D87439">
              <w:rPr>
                <w:kern w:val="2"/>
                <w:sz w:val="18"/>
                <w:szCs w:val="18"/>
                <w:lang w:val="en-US"/>
              </w:rPr>
              <w:t>Actual</w:t>
            </w:r>
            <w:r w:rsidR="00D87439" w:rsidRPr="00D87439">
              <w:rPr>
                <w:kern w:val="2"/>
                <w:sz w:val="18"/>
                <w:szCs w:val="18"/>
              </w:rPr>
              <w:t xml:space="preserve"> </w:t>
            </w:r>
            <w:r w:rsidR="00D87439">
              <w:rPr>
                <w:kern w:val="2"/>
                <w:sz w:val="18"/>
                <w:szCs w:val="18"/>
                <w:lang w:val="en-US"/>
              </w:rPr>
              <w:t>Address</w:t>
            </w:r>
            <w:r w:rsidRPr="00E145CB">
              <w:rPr>
                <w:kern w:val="2"/>
                <w:sz w:val="18"/>
                <w:szCs w:val="18"/>
                <w:lang w:val="kk-KZ"/>
              </w:rPr>
              <w:t>:</w:t>
            </w:r>
          </w:p>
        </w:tc>
        <w:tc>
          <w:tcPr>
            <w:tcW w:w="1893" w:type="pct"/>
            <w:shd w:val="clear" w:color="auto" w:fill="auto"/>
          </w:tcPr>
          <w:p w14:paraId="1D29EFE9" w14:textId="77777777" w:rsidR="00317876" w:rsidRPr="00E145CB" w:rsidRDefault="00317876" w:rsidP="00DD1CB1">
            <w:pPr>
              <w:ind w:right="535"/>
              <w:rPr>
                <w:b/>
                <w:bCs/>
                <w:kern w:val="2"/>
                <w:sz w:val="18"/>
                <w:szCs w:val="18"/>
                <w:lang w:val="kk-KZ"/>
              </w:rPr>
            </w:pPr>
          </w:p>
        </w:tc>
      </w:tr>
      <w:tr w:rsidR="00E145CB" w:rsidRPr="00E145CB" w14:paraId="69EB502C" w14:textId="77777777" w:rsidTr="00770CD3">
        <w:tc>
          <w:tcPr>
            <w:tcW w:w="3107" w:type="pct"/>
            <w:gridSpan w:val="2"/>
            <w:shd w:val="clear" w:color="auto" w:fill="auto"/>
          </w:tcPr>
          <w:p w14:paraId="3D1F96AC" w14:textId="77777777" w:rsidR="00317876" w:rsidRPr="00E145CB" w:rsidRDefault="00317876" w:rsidP="00285E6F">
            <w:pPr>
              <w:ind w:right="535"/>
              <w:rPr>
                <w:kern w:val="2"/>
                <w:sz w:val="18"/>
                <w:szCs w:val="18"/>
                <w:lang w:val="kk-KZ"/>
              </w:rPr>
            </w:pPr>
            <w:r w:rsidRPr="00E145CB">
              <w:rPr>
                <w:kern w:val="2"/>
                <w:sz w:val="18"/>
                <w:szCs w:val="18"/>
                <w:lang w:val="kk-KZ"/>
              </w:rPr>
              <w:t>Телефоны және электрондық поштасы</w:t>
            </w:r>
            <w:r w:rsidR="00285E6F" w:rsidRPr="00E145CB">
              <w:rPr>
                <w:kern w:val="2"/>
                <w:sz w:val="18"/>
                <w:szCs w:val="18"/>
                <w:lang w:val="kk-KZ"/>
              </w:rPr>
              <w:t xml:space="preserve"> </w:t>
            </w:r>
            <w:r w:rsidRPr="00E145CB">
              <w:rPr>
                <w:kern w:val="2"/>
                <w:sz w:val="18"/>
                <w:szCs w:val="18"/>
                <w:lang w:val="kk-KZ"/>
              </w:rPr>
              <w:t>/</w:t>
            </w:r>
            <w:r w:rsidR="00285E6F" w:rsidRPr="00E145CB">
              <w:rPr>
                <w:kern w:val="2"/>
                <w:sz w:val="18"/>
                <w:szCs w:val="18"/>
                <w:lang w:val="kk-KZ"/>
              </w:rPr>
              <w:t xml:space="preserve"> </w:t>
            </w:r>
            <w:r w:rsidRPr="00E145CB">
              <w:rPr>
                <w:kern w:val="2"/>
                <w:sz w:val="18"/>
                <w:szCs w:val="18"/>
                <w:lang w:val="kk-KZ"/>
              </w:rPr>
              <w:t>Телефон и электронная почта</w:t>
            </w:r>
            <w:r w:rsidR="00D87439" w:rsidRPr="00D87439">
              <w:rPr>
                <w:kern w:val="2"/>
                <w:sz w:val="18"/>
                <w:szCs w:val="18"/>
              </w:rPr>
              <w:t xml:space="preserve">/ </w:t>
            </w:r>
            <w:r w:rsidR="00D87439">
              <w:rPr>
                <w:kern w:val="2"/>
                <w:sz w:val="18"/>
                <w:szCs w:val="18"/>
                <w:lang w:val="en-US"/>
              </w:rPr>
              <w:t>Phone</w:t>
            </w:r>
            <w:r w:rsidR="00D87439" w:rsidRPr="00D87439">
              <w:rPr>
                <w:kern w:val="2"/>
                <w:sz w:val="18"/>
                <w:szCs w:val="18"/>
              </w:rPr>
              <w:t xml:space="preserve"> </w:t>
            </w:r>
            <w:r w:rsidR="00D87439">
              <w:rPr>
                <w:kern w:val="2"/>
                <w:sz w:val="18"/>
                <w:szCs w:val="18"/>
                <w:lang w:val="en-US"/>
              </w:rPr>
              <w:t>and</w:t>
            </w:r>
            <w:r w:rsidR="00D87439" w:rsidRPr="00D87439">
              <w:rPr>
                <w:kern w:val="2"/>
                <w:sz w:val="18"/>
                <w:szCs w:val="18"/>
              </w:rPr>
              <w:t xml:space="preserve"> </w:t>
            </w:r>
            <w:r w:rsidR="00D87439">
              <w:rPr>
                <w:kern w:val="2"/>
                <w:sz w:val="18"/>
                <w:szCs w:val="18"/>
                <w:lang w:val="en-US"/>
              </w:rPr>
              <w:t>Email</w:t>
            </w:r>
            <w:r w:rsidRPr="00E145CB">
              <w:rPr>
                <w:kern w:val="2"/>
                <w:sz w:val="18"/>
                <w:szCs w:val="18"/>
                <w:lang w:val="kk-KZ"/>
              </w:rPr>
              <w:t>:</w:t>
            </w:r>
          </w:p>
        </w:tc>
        <w:tc>
          <w:tcPr>
            <w:tcW w:w="1893" w:type="pct"/>
            <w:shd w:val="clear" w:color="auto" w:fill="auto"/>
          </w:tcPr>
          <w:p w14:paraId="7FE406F1" w14:textId="77777777" w:rsidR="00317876" w:rsidRPr="00E145CB" w:rsidRDefault="00317876" w:rsidP="00DD1CB1">
            <w:pPr>
              <w:ind w:right="535"/>
              <w:rPr>
                <w:b/>
                <w:bCs/>
                <w:kern w:val="2"/>
                <w:sz w:val="18"/>
                <w:szCs w:val="18"/>
                <w:lang w:val="kk-KZ"/>
              </w:rPr>
            </w:pPr>
          </w:p>
        </w:tc>
      </w:tr>
      <w:tr w:rsidR="00770CD3" w:rsidRPr="003909B1" w14:paraId="562ACE1D" w14:textId="77777777" w:rsidTr="00770CD3">
        <w:tc>
          <w:tcPr>
            <w:tcW w:w="3107" w:type="pct"/>
            <w:gridSpan w:val="2"/>
            <w:shd w:val="clear" w:color="auto" w:fill="auto"/>
            <w:vAlign w:val="center"/>
          </w:tcPr>
          <w:p w14:paraId="036F954F" w14:textId="77777777" w:rsidR="00770CD3" w:rsidRPr="00770CD3" w:rsidRDefault="0028511E" w:rsidP="00770CD3">
            <w:pPr>
              <w:ind w:right="535"/>
              <w:rPr>
                <w:color w:val="5B9BD5" w:themeColor="accent1"/>
                <w:kern w:val="2"/>
                <w:sz w:val="18"/>
                <w:szCs w:val="18"/>
                <w:lang w:val="kk-KZ"/>
              </w:rPr>
            </w:pPr>
            <w:r>
              <w:rPr>
                <w:color w:val="4472C4"/>
                <w:kern w:val="2"/>
                <w:sz w:val="18"/>
                <w:szCs w:val="18"/>
                <w:lang w:val="kk-KZ"/>
              </w:rPr>
              <w:t>Банктік деректемелері/</w:t>
            </w:r>
            <w:r w:rsidR="00770CD3" w:rsidRPr="008C305D">
              <w:rPr>
                <w:color w:val="5B9BD5" w:themeColor="accent1"/>
                <w:kern w:val="2"/>
                <w:sz w:val="18"/>
                <w:szCs w:val="18"/>
                <w:lang w:val="kk-KZ"/>
              </w:rPr>
              <w:t>Банковские реквизиты</w:t>
            </w:r>
            <w:r w:rsidR="00D87439" w:rsidRPr="00D87439">
              <w:rPr>
                <w:color w:val="5B9BD5" w:themeColor="accent1"/>
                <w:kern w:val="2"/>
                <w:sz w:val="18"/>
                <w:szCs w:val="18"/>
              </w:rPr>
              <w:t xml:space="preserve">/ </w:t>
            </w:r>
            <w:r w:rsidR="00D87439">
              <w:rPr>
                <w:color w:val="5B9BD5" w:themeColor="accent1"/>
                <w:kern w:val="2"/>
                <w:sz w:val="18"/>
                <w:szCs w:val="18"/>
                <w:lang w:val="en-US"/>
              </w:rPr>
              <w:t>Bank</w:t>
            </w:r>
            <w:r w:rsidR="00D87439" w:rsidRPr="00D87439">
              <w:rPr>
                <w:color w:val="5B9BD5" w:themeColor="accent1"/>
                <w:kern w:val="2"/>
                <w:sz w:val="18"/>
                <w:szCs w:val="18"/>
              </w:rPr>
              <w:t xml:space="preserve"> </w:t>
            </w:r>
            <w:r w:rsidR="00D87439">
              <w:rPr>
                <w:color w:val="5B9BD5" w:themeColor="accent1"/>
                <w:kern w:val="2"/>
                <w:sz w:val="18"/>
                <w:szCs w:val="18"/>
                <w:lang w:val="en-US"/>
              </w:rPr>
              <w:t>Details</w:t>
            </w:r>
            <w:r w:rsidR="00770CD3" w:rsidRPr="008C305D">
              <w:rPr>
                <w:color w:val="5B9BD5" w:themeColor="accent1"/>
                <w:kern w:val="2"/>
                <w:sz w:val="18"/>
                <w:szCs w:val="18"/>
                <w:lang w:val="kk-KZ"/>
              </w:rPr>
              <w:t>:</w:t>
            </w:r>
          </w:p>
        </w:tc>
        <w:tc>
          <w:tcPr>
            <w:tcW w:w="1893" w:type="pct"/>
            <w:shd w:val="clear" w:color="auto" w:fill="auto"/>
          </w:tcPr>
          <w:p w14:paraId="6ABFABB2" w14:textId="288730A0" w:rsidR="00770CD3" w:rsidRPr="00E145CB" w:rsidRDefault="0028511E" w:rsidP="00770CD3">
            <w:pPr>
              <w:tabs>
                <w:tab w:val="left" w:pos="2587"/>
              </w:tabs>
              <w:rPr>
                <w:b/>
                <w:bCs/>
                <w:kern w:val="2"/>
                <w:sz w:val="18"/>
                <w:szCs w:val="18"/>
                <w:lang w:val="kk-KZ"/>
              </w:rPr>
            </w:pPr>
            <w:r>
              <w:rPr>
                <w:color w:val="5B9BD5" w:themeColor="accent1"/>
                <w:kern w:val="2"/>
                <w:sz w:val="18"/>
                <w:szCs w:val="18"/>
                <w:lang w:val="kk-KZ"/>
              </w:rPr>
              <w:t>БСК/</w:t>
            </w:r>
            <w:r w:rsidR="00770CD3" w:rsidRPr="008C305D">
              <w:rPr>
                <w:color w:val="5B9BD5" w:themeColor="accent1"/>
                <w:kern w:val="2"/>
                <w:sz w:val="18"/>
                <w:szCs w:val="18"/>
                <w:lang w:val="kk-KZ"/>
              </w:rPr>
              <w:t>БИК</w:t>
            </w:r>
            <w:r w:rsidR="003909B1" w:rsidRPr="003909B1">
              <w:rPr>
                <w:color w:val="5B9BD5" w:themeColor="accent1"/>
                <w:kern w:val="2"/>
                <w:sz w:val="18"/>
                <w:szCs w:val="18"/>
                <w:lang w:val="kk-KZ"/>
              </w:rPr>
              <w:t>/BIC</w:t>
            </w:r>
            <w:r w:rsidR="00770CD3" w:rsidRPr="008C305D">
              <w:rPr>
                <w:color w:val="5B9BD5" w:themeColor="accent1"/>
                <w:kern w:val="2"/>
                <w:sz w:val="18"/>
                <w:szCs w:val="18"/>
                <w:lang w:val="kk-KZ"/>
              </w:rPr>
              <w:t xml:space="preserve">: QWERTYUI, </w:t>
            </w:r>
            <w:r>
              <w:rPr>
                <w:color w:val="5B9BD5" w:themeColor="accent1"/>
                <w:kern w:val="2"/>
                <w:sz w:val="18"/>
                <w:szCs w:val="18"/>
                <w:lang w:val="kk-KZ"/>
              </w:rPr>
              <w:t>БСН/</w:t>
            </w:r>
            <w:r w:rsidR="00770CD3" w:rsidRPr="008C305D">
              <w:rPr>
                <w:color w:val="5B9BD5" w:themeColor="accent1"/>
                <w:kern w:val="2"/>
                <w:sz w:val="18"/>
                <w:szCs w:val="18"/>
                <w:lang w:val="kk-KZ"/>
              </w:rPr>
              <w:t>БИН</w:t>
            </w:r>
            <w:r w:rsidR="003909B1" w:rsidRPr="003909B1">
              <w:rPr>
                <w:color w:val="5B9BD5" w:themeColor="accent1"/>
                <w:kern w:val="2"/>
                <w:sz w:val="18"/>
                <w:szCs w:val="18"/>
                <w:lang w:val="kk-KZ"/>
              </w:rPr>
              <w:t>/BIN</w:t>
            </w:r>
            <w:r w:rsidR="00770CD3" w:rsidRPr="008C305D">
              <w:rPr>
                <w:color w:val="5B9BD5" w:themeColor="accent1"/>
                <w:kern w:val="2"/>
                <w:sz w:val="18"/>
                <w:szCs w:val="18"/>
                <w:lang w:val="kk-KZ"/>
              </w:rPr>
              <w:t xml:space="preserve">: 000000000000, </w:t>
            </w:r>
            <w:r>
              <w:rPr>
                <w:color w:val="5B9BD5" w:themeColor="accent1"/>
                <w:kern w:val="2"/>
                <w:sz w:val="18"/>
                <w:szCs w:val="18"/>
                <w:lang w:val="kk-KZ"/>
              </w:rPr>
              <w:t>ЖСК/</w:t>
            </w:r>
            <w:r w:rsidR="00770CD3" w:rsidRPr="008C305D">
              <w:rPr>
                <w:color w:val="5B9BD5" w:themeColor="accent1"/>
                <w:kern w:val="2"/>
                <w:sz w:val="18"/>
                <w:szCs w:val="18"/>
                <w:lang w:val="kk-KZ"/>
              </w:rPr>
              <w:t>ИИК</w:t>
            </w:r>
            <w:r w:rsidR="003909B1" w:rsidRPr="003909B1">
              <w:rPr>
                <w:color w:val="5B9BD5" w:themeColor="accent1"/>
                <w:kern w:val="2"/>
                <w:sz w:val="18"/>
                <w:szCs w:val="18"/>
                <w:lang w:val="kk-KZ"/>
              </w:rPr>
              <w:t>/IIC</w:t>
            </w:r>
            <w:r w:rsidR="00770CD3" w:rsidRPr="008C305D">
              <w:rPr>
                <w:color w:val="5B9BD5" w:themeColor="accent1"/>
                <w:kern w:val="2"/>
                <w:sz w:val="18"/>
                <w:szCs w:val="18"/>
                <w:lang w:val="kk-KZ"/>
              </w:rPr>
              <w:t>: KZ 00000000000000000000.</w:t>
            </w:r>
          </w:p>
        </w:tc>
      </w:tr>
      <w:tr w:rsidR="00770CD3" w:rsidRPr="00414FA3" w14:paraId="72D3ECE5" w14:textId="77777777" w:rsidTr="00770CD3">
        <w:tc>
          <w:tcPr>
            <w:tcW w:w="5000" w:type="pct"/>
            <w:gridSpan w:val="3"/>
            <w:shd w:val="clear" w:color="auto" w:fill="auto"/>
          </w:tcPr>
          <w:p w14:paraId="43321171" w14:textId="77777777" w:rsidR="00770CD3" w:rsidRPr="00D87439" w:rsidRDefault="00770CD3" w:rsidP="00770CD3">
            <w:pPr>
              <w:ind w:right="535"/>
              <w:rPr>
                <w:b/>
                <w:bCs/>
                <w:kern w:val="2"/>
                <w:sz w:val="18"/>
                <w:szCs w:val="18"/>
                <w:lang w:val="kk-KZ"/>
              </w:rPr>
            </w:pPr>
            <w:r w:rsidRPr="00E145CB">
              <w:rPr>
                <w:kern w:val="2"/>
                <w:sz w:val="18"/>
                <w:szCs w:val="18"/>
                <w:lang w:val="kk-KZ"/>
              </w:rPr>
              <w:t>Агент басшысы / үшінші тұлға (болған жағдайда)/ Руководитель Агента / Третье лицо (при наличии)</w:t>
            </w:r>
            <w:r w:rsidR="00D87439" w:rsidRPr="00D87439">
              <w:rPr>
                <w:kern w:val="2"/>
                <w:sz w:val="18"/>
                <w:szCs w:val="18"/>
                <w:lang w:val="kk-KZ"/>
              </w:rPr>
              <w:t>/ Agent’s CEO/ Third Party (if any)</w:t>
            </w:r>
          </w:p>
        </w:tc>
      </w:tr>
      <w:tr w:rsidR="00770CD3" w:rsidRPr="003909B1" w14:paraId="7B975076" w14:textId="77777777" w:rsidTr="00770CD3">
        <w:tc>
          <w:tcPr>
            <w:tcW w:w="3107" w:type="pct"/>
            <w:gridSpan w:val="2"/>
            <w:shd w:val="clear" w:color="auto" w:fill="auto"/>
          </w:tcPr>
          <w:p w14:paraId="47340D05" w14:textId="77777777" w:rsidR="00770CD3" w:rsidRPr="00E145CB" w:rsidRDefault="00770CD3" w:rsidP="00770CD3">
            <w:pPr>
              <w:ind w:right="535"/>
              <w:rPr>
                <w:kern w:val="2"/>
                <w:sz w:val="18"/>
                <w:szCs w:val="18"/>
                <w:lang w:val="kk-KZ"/>
              </w:rPr>
            </w:pPr>
            <w:r w:rsidRPr="00E145CB">
              <w:rPr>
                <w:kern w:val="2"/>
                <w:sz w:val="18"/>
                <w:szCs w:val="18"/>
                <w:lang w:val="kk-KZ"/>
              </w:rPr>
              <w:t>А.Т.Ә./Ф.И.О.</w:t>
            </w:r>
            <w:r w:rsidR="00D87439">
              <w:rPr>
                <w:kern w:val="2"/>
                <w:sz w:val="18"/>
                <w:szCs w:val="18"/>
                <w:lang w:val="en-US"/>
              </w:rPr>
              <w:t>/ Full Name</w:t>
            </w:r>
            <w:r w:rsidRPr="00E145CB">
              <w:rPr>
                <w:kern w:val="2"/>
                <w:sz w:val="18"/>
                <w:szCs w:val="18"/>
                <w:lang w:val="kk-KZ"/>
              </w:rPr>
              <w:t>:</w:t>
            </w:r>
          </w:p>
        </w:tc>
        <w:tc>
          <w:tcPr>
            <w:tcW w:w="1893" w:type="pct"/>
            <w:shd w:val="clear" w:color="auto" w:fill="auto"/>
          </w:tcPr>
          <w:p w14:paraId="32E44E29" w14:textId="77777777" w:rsidR="00770CD3" w:rsidRPr="00E145CB" w:rsidRDefault="00770CD3" w:rsidP="00770CD3">
            <w:pPr>
              <w:ind w:right="535"/>
              <w:rPr>
                <w:b/>
                <w:bCs/>
                <w:kern w:val="2"/>
                <w:sz w:val="18"/>
                <w:szCs w:val="18"/>
                <w:lang w:val="kk-KZ"/>
              </w:rPr>
            </w:pPr>
          </w:p>
        </w:tc>
      </w:tr>
      <w:tr w:rsidR="00770CD3" w:rsidRPr="00E145CB" w14:paraId="654DC7A8" w14:textId="77777777" w:rsidTr="00770CD3">
        <w:tc>
          <w:tcPr>
            <w:tcW w:w="3107" w:type="pct"/>
            <w:gridSpan w:val="2"/>
            <w:shd w:val="clear" w:color="auto" w:fill="auto"/>
          </w:tcPr>
          <w:p w14:paraId="76F6A956" w14:textId="77777777" w:rsidR="00770CD3" w:rsidRPr="00E145CB" w:rsidRDefault="00770CD3" w:rsidP="00770CD3">
            <w:pPr>
              <w:ind w:right="535"/>
              <w:rPr>
                <w:kern w:val="2"/>
                <w:sz w:val="18"/>
                <w:szCs w:val="18"/>
                <w:lang w:val="kk-KZ"/>
              </w:rPr>
            </w:pPr>
            <w:r w:rsidRPr="00E145CB">
              <w:rPr>
                <w:kern w:val="2"/>
                <w:sz w:val="18"/>
                <w:szCs w:val="18"/>
                <w:lang w:val="kk-KZ"/>
              </w:rPr>
              <w:t>ЖСН/ИИН</w:t>
            </w:r>
            <w:r w:rsidR="00D87439">
              <w:rPr>
                <w:kern w:val="2"/>
                <w:sz w:val="18"/>
                <w:szCs w:val="18"/>
                <w:lang w:val="en-US"/>
              </w:rPr>
              <w:t>/ IIN</w:t>
            </w:r>
            <w:r w:rsidRPr="00E145CB">
              <w:rPr>
                <w:kern w:val="2"/>
                <w:sz w:val="18"/>
                <w:szCs w:val="18"/>
                <w:lang w:val="kk-KZ"/>
              </w:rPr>
              <w:t>:</w:t>
            </w:r>
          </w:p>
        </w:tc>
        <w:tc>
          <w:tcPr>
            <w:tcW w:w="1893" w:type="pct"/>
            <w:shd w:val="clear" w:color="auto" w:fill="auto"/>
          </w:tcPr>
          <w:p w14:paraId="6FCB4CCA" w14:textId="77777777" w:rsidR="00770CD3" w:rsidRPr="00E145CB" w:rsidRDefault="00770CD3" w:rsidP="00770CD3">
            <w:pPr>
              <w:ind w:right="535"/>
              <w:rPr>
                <w:b/>
                <w:bCs/>
                <w:kern w:val="2"/>
                <w:sz w:val="18"/>
                <w:szCs w:val="18"/>
                <w:lang w:val="kk-KZ"/>
              </w:rPr>
            </w:pPr>
          </w:p>
        </w:tc>
      </w:tr>
      <w:tr w:rsidR="00770CD3" w:rsidRPr="00E145CB" w14:paraId="18B3D744" w14:textId="77777777" w:rsidTr="00770CD3">
        <w:tc>
          <w:tcPr>
            <w:tcW w:w="3107" w:type="pct"/>
            <w:gridSpan w:val="2"/>
            <w:shd w:val="clear" w:color="auto" w:fill="auto"/>
          </w:tcPr>
          <w:p w14:paraId="73F175FC" w14:textId="77777777" w:rsidR="00770CD3" w:rsidRPr="00E145CB" w:rsidRDefault="00770CD3" w:rsidP="00770CD3">
            <w:pPr>
              <w:ind w:right="535"/>
              <w:rPr>
                <w:kern w:val="2"/>
                <w:sz w:val="18"/>
                <w:szCs w:val="18"/>
                <w:lang w:val="kk-KZ"/>
              </w:rPr>
            </w:pPr>
            <w:r w:rsidRPr="00E145CB">
              <w:rPr>
                <w:kern w:val="2"/>
                <w:sz w:val="18"/>
                <w:szCs w:val="18"/>
                <w:lang w:val="kk-KZ"/>
              </w:rPr>
              <w:t>Өкілеттік негіздері / Основания полномочий</w:t>
            </w:r>
            <w:r w:rsidR="00D87439" w:rsidRPr="00D87439">
              <w:rPr>
                <w:kern w:val="2"/>
                <w:sz w:val="18"/>
                <w:szCs w:val="18"/>
              </w:rPr>
              <w:t xml:space="preserve">/ </w:t>
            </w:r>
            <w:r w:rsidR="00D87439">
              <w:rPr>
                <w:kern w:val="2"/>
                <w:sz w:val="18"/>
                <w:szCs w:val="18"/>
                <w:lang w:val="en-US"/>
              </w:rPr>
              <w:t>Authority</w:t>
            </w:r>
            <w:r w:rsidR="00D87439" w:rsidRPr="00D87439">
              <w:rPr>
                <w:kern w:val="2"/>
                <w:sz w:val="18"/>
                <w:szCs w:val="18"/>
              </w:rPr>
              <w:t xml:space="preserve"> </w:t>
            </w:r>
            <w:r w:rsidR="00D87439">
              <w:rPr>
                <w:kern w:val="2"/>
                <w:sz w:val="18"/>
                <w:szCs w:val="18"/>
                <w:lang w:val="en-US"/>
              </w:rPr>
              <w:t>Basis</w:t>
            </w:r>
            <w:r w:rsidRPr="00E145CB">
              <w:rPr>
                <w:kern w:val="2"/>
                <w:sz w:val="18"/>
                <w:szCs w:val="18"/>
                <w:lang w:val="kk-KZ"/>
              </w:rPr>
              <w:t>:</w:t>
            </w:r>
          </w:p>
        </w:tc>
        <w:tc>
          <w:tcPr>
            <w:tcW w:w="1893" w:type="pct"/>
            <w:shd w:val="clear" w:color="auto" w:fill="auto"/>
          </w:tcPr>
          <w:p w14:paraId="11482B5A" w14:textId="77777777" w:rsidR="00770CD3" w:rsidRPr="00E145CB" w:rsidRDefault="00770CD3" w:rsidP="00770CD3">
            <w:pPr>
              <w:ind w:right="535"/>
              <w:rPr>
                <w:b/>
                <w:bCs/>
                <w:kern w:val="2"/>
                <w:sz w:val="18"/>
                <w:szCs w:val="18"/>
                <w:lang w:val="kk-KZ"/>
              </w:rPr>
            </w:pPr>
          </w:p>
        </w:tc>
      </w:tr>
      <w:tr w:rsidR="00770CD3" w:rsidRPr="00E145CB" w14:paraId="6E7E5E9C" w14:textId="77777777" w:rsidTr="00DD1CB1">
        <w:tc>
          <w:tcPr>
            <w:tcW w:w="5000" w:type="pct"/>
            <w:gridSpan w:val="3"/>
            <w:shd w:val="clear" w:color="auto" w:fill="auto"/>
          </w:tcPr>
          <w:p w14:paraId="46560EB0" w14:textId="77777777" w:rsidR="00770CD3" w:rsidRPr="00D87439" w:rsidRDefault="00770CD3" w:rsidP="00770CD3">
            <w:pPr>
              <w:ind w:right="535"/>
              <w:rPr>
                <w:b/>
                <w:bCs/>
                <w:kern w:val="2"/>
                <w:sz w:val="18"/>
                <w:szCs w:val="18"/>
              </w:rPr>
            </w:pPr>
            <w:r w:rsidRPr="00E145CB">
              <w:rPr>
                <w:b/>
                <w:bCs/>
                <w:kern w:val="2"/>
                <w:sz w:val="18"/>
                <w:szCs w:val="18"/>
                <w:lang w:val="kk-KZ"/>
              </w:rPr>
              <w:t xml:space="preserve">2. ЖАЛПЫ ТАЛАПТАР/ОБЩИЕ УСЛОВИЯ </w:t>
            </w:r>
            <w:r w:rsidR="00D87439" w:rsidRPr="00D87439">
              <w:rPr>
                <w:b/>
                <w:bCs/>
                <w:kern w:val="2"/>
                <w:sz w:val="18"/>
                <w:szCs w:val="18"/>
              </w:rPr>
              <w:t xml:space="preserve">/ </w:t>
            </w:r>
            <w:r w:rsidR="00D87439">
              <w:rPr>
                <w:b/>
                <w:bCs/>
                <w:kern w:val="2"/>
                <w:sz w:val="18"/>
                <w:szCs w:val="18"/>
                <w:lang w:val="en-US"/>
              </w:rPr>
              <w:t>GENERAL</w:t>
            </w:r>
            <w:r w:rsidR="00D87439" w:rsidRPr="00D87439">
              <w:rPr>
                <w:b/>
                <w:bCs/>
                <w:kern w:val="2"/>
                <w:sz w:val="18"/>
                <w:szCs w:val="18"/>
              </w:rPr>
              <w:t xml:space="preserve"> </w:t>
            </w:r>
            <w:r w:rsidR="00D87439">
              <w:rPr>
                <w:b/>
                <w:bCs/>
                <w:kern w:val="2"/>
                <w:sz w:val="18"/>
                <w:szCs w:val="18"/>
                <w:lang w:val="en-US"/>
              </w:rPr>
              <w:t>CONDITIONS</w:t>
            </w:r>
          </w:p>
        </w:tc>
      </w:tr>
      <w:tr w:rsidR="00770CD3" w:rsidRPr="003909B1" w14:paraId="0E71451D" w14:textId="77777777" w:rsidTr="00DD1CB1">
        <w:tc>
          <w:tcPr>
            <w:tcW w:w="5000" w:type="pct"/>
            <w:gridSpan w:val="3"/>
            <w:shd w:val="clear" w:color="auto" w:fill="auto"/>
          </w:tcPr>
          <w:p w14:paraId="01007D5D" w14:textId="77777777" w:rsidR="00770CD3" w:rsidRPr="005A150B" w:rsidRDefault="00770CD3" w:rsidP="00770CD3">
            <w:pPr>
              <w:ind w:right="-47"/>
              <w:jc w:val="both"/>
              <w:rPr>
                <w:kern w:val="2"/>
                <w:sz w:val="18"/>
                <w:szCs w:val="18"/>
              </w:rPr>
            </w:pPr>
            <w:r w:rsidRPr="005A150B">
              <w:rPr>
                <w:kern w:val="2"/>
                <w:sz w:val="18"/>
                <w:szCs w:val="18"/>
              </w:rPr>
              <w:t xml:space="preserve">Агент осы өтініш арқылы: </w:t>
            </w:r>
          </w:p>
          <w:p w14:paraId="0AD6017A" w14:textId="77777777" w:rsidR="00770CD3" w:rsidRPr="005A150B" w:rsidRDefault="00770CD3" w:rsidP="00770CD3">
            <w:pPr>
              <w:ind w:right="-47"/>
              <w:jc w:val="both"/>
              <w:rPr>
                <w:kern w:val="2"/>
                <w:sz w:val="18"/>
                <w:szCs w:val="18"/>
              </w:rPr>
            </w:pPr>
            <w:r w:rsidRPr="005A150B">
              <w:rPr>
                <w:kern w:val="2"/>
                <w:sz w:val="18"/>
                <w:szCs w:val="18"/>
              </w:rPr>
              <w:t xml:space="preserve">1. </w:t>
            </w:r>
            <w:proofErr w:type="spellStart"/>
            <w:r w:rsidRPr="005A150B">
              <w:rPr>
                <w:kern w:val="2"/>
                <w:sz w:val="18"/>
                <w:szCs w:val="18"/>
              </w:rPr>
              <w:t>Банктің</w:t>
            </w:r>
            <w:proofErr w:type="spellEnd"/>
            <w:r w:rsidRPr="005A150B">
              <w:rPr>
                <w:kern w:val="2"/>
                <w:sz w:val="18"/>
                <w:szCs w:val="18"/>
              </w:rPr>
              <w:t xml:space="preserve"> </w:t>
            </w:r>
            <w:hyperlink r:id="rId9" w:history="1">
              <w:r w:rsidRPr="00D87439">
                <w:rPr>
                  <w:lang w:val="en-US"/>
                </w:rPr>
                <w:t>www</w:t>
              </w:r>
              <w:r w:rsidRPr="005A150B">
                <w:t>.</w:t>
              </w:r>
              <w:r w:rsidRPr="00D87439">
                <w:rPr>
                  <w:lang w:val="en-US"/>
                </w:rPr>
                <w:t>bcc</w:t>
              </w:r>
              <w:r w:rsidRPr="005A150B">
                <w:t>.</w:t>
              </w:r>
              <w:proofErr w:type="spellStart"/>
              <w:r w:rsidRPr="00D87439">
                <w:rPr>
                  <w:lang w:val="en-US"/>
                </w:rPr>
                <w:t>kz</w:t>
              </w:r>
              <w:proofErr w:type="spellEnd"/>
            </w:hyperlink>
            <w:r w:rsidRPr="005A150B">
              <w:rPr>
                <w:kern w:val="2"/>
                <w:sz w:val="18"/>
                <w:szCs w:val="18"/>
              </w:rPr>
              <w:t xml:space="preserve"> веб-</w:t>
            </w:r>
            <w:proofErr w:type="spellStart"/>
            <w:r w:rsidRPr="005A150B">
              <w:rPr>
                <w:kern w:val="2"/>
                <w:sz w:val="18"/>
                <w:szCs w:val="18"/>
              </w:rPr>
              <w:t>сайтында</w:t>
            </w:r>
            <w:proofErr w:type="spellEnd"/>
            <w:r w:rsidRPr="005A150B">
              <w:rPr>
                <w:kern w:val="2"/>
                <w:sz w:val="18"/>
                <w:szCs w:val="18"/>
              </w:rPr>
              <w:t xml:space="preserve"> </w:t>
            </w:r>
            <w:proofErr w:type="spellStart"/>
            <w:r w:rsidRPr="005A150B">
              <w:rPr>
                <w:kern w:val="2"/>
                <w:sz w:val="18"/>
                <w:szCs w:val="18"/>
              </w:rPr>
              <w:t>орналастырылған</w:t>
            </w:r>
            <w:proofErr w:type="spellEnd"/>
            <w:r w:rsidRPr="005A150B">
              <w:rPr>
                <w:kern w:val="2"/>
                <w:sz w:val="18"/>
                <w:szCs w:val="18"/>
              </w:rPr>
              <w:t xml:space="preserve"> </w:t>
            </w:r>
            <w:proofErr w:type="spellStart"/>
            <w:r w:rsidRPr="005A150B">
              <w:rPr>
                <w:kern w:val="2"/>
                <w:sz w:val="18"/>
                <w:szCs w:val="18"/>
              </w:rPr>
              <w:t>Шарттың</w:t>
            </w:r>
            <w:proofErr w:type="spellEnd"/>
            <w:r w:rsidRPr="005A150B">
              <w:rPr>
                <w:kern w:val="2"/>
                <w:sz w:val="18"/>
                <w:szCs w:val="18"/>
              </w:rPr>
              <w:t xml:space="preserve">, </w:t>
            </w:r>
            <w:proofErr w:type="spellStart"/>
            <w:r w:rsidRPr="005A150B">
              <w:rPr>
                <w:kern w:val="2"/>
                <w:sz w:val="18"/>
                <w:szCs w:val="18"/>
              </w:rPr>
              <w:t>Ережелердің</w:t>
            </w:r>
            <w:proofErr w:type="spellEnd"/>
            <w:r w:rsidRPr="005A150B">
              <w:rPr>
                <w:kern w:val="2"/>
                <w:sz w:val="18"/>
                <w:szCs w:val="18"/>
              </w:rPr>
              <w:t xml:space="preserve"> </w:t>
            </w:r>
            <w:proofErr w:type="spellStart"/>
            <w:r w:rsidRPr="005A150B">
              <w:rPr>
                <w:kern w:val="2"/>
                <w:sz w:val="18"/>
                <w:szCs w:val="18"/>
              </w:rPr>
              <w:t>және</w:t>
            </w:r>
            <w:proofErr w:type="spellEnd"/>
            <w:r w:rsidRPr="005A150B">
              <w:rPr>
                <w:kern w:val="2"/>
                <w:sz w:val="18"/>
                <w:szCs w:val="18"/>
              </w:rPr>
              <w:t xml:space="preserve"> </w:t>
            </w:r>
            <w:proofErr w:type="spellStart"/>
            <w:r w:rsidRPr="005A150B">
              <w:rPr>
                <w:kern w:val="2"/>
                <w:sz w:val="18"/>
                <w:szCs w:val="18"/>
              </w:rPr>
              <w:t>тізбенің</w:t>
            </w:r>
            <w:proofErr w:type="spellEnd"/>
            <w:r w:rsidRPr="005A150B">
              <w:rPr>
                <w:kern w:val="2"/>
                <w:sz w:val="18"/>
                <w:szCs w:val="18"/>
              </w:rPr>
              <w:t xml:space="preserve"> </w:t>
            </w:r>
            <w:proofErr w:type="spellStart"/>
            <w:r w:rsidRPr="005A150B">
              <w:rPr>
                <w:kern w:val="2"/>
                <w:sz w:val="18"/>
                <w:szCs w:val="18"/>
              </w:rPr>
              <w:t>талаптарымен</w:t>
            </w:r>
            <w:proofErr w:type="spellEnd"/>
            <w:r w:rsidRPr="005A150B">
              <w:rPr>
                <w:kern w:val="2"/>
                <w:sz w:val="18"/>
                <w:szCs w:val="18"/>
              </w:rPr>
              <w:t xml:space="preserve"> </w:t>
            </w:r>
            <w:proofErr w:type="spellStart"/>
            <w:r w:rsidRPr="005A150B">
              <w:rPr>
                <w:kern w:val="2"/>
                <w:sz w:val="18"/>
                <w:szCs w:val="18"/>
              </w:rPr>
              <w:t>танысқанын</w:t>
            </w:r>
            <w:proofErr w:type="spellEnd"/>
            <w:r w:rsidRPr="005A150B">
              <w:rPr>
                <w:kern w:val="2"/>
                <w:sz w:val="18"/>
                <w:szCs w:val="18"/>
              </w:rPr>
              <w:t xml:space="preserve">, </w:t>
            </w:r>
            <w:proofErr w:type="spellStart"/>
            <w:r w:rsidRPr="005A150B">
              <w:rPr>
                <w:kern w:val="2"/>
                <w:sz w:val="18"/>
                <w:szCs w:val="18"/>
              </w:rPr>
              <w:t>келісетінін</w:t>
            </w:r>
            <w:proofErr w:type="spellEnd"/>
            <w:r w:rsidRPr="005A150B">
              <w:rPr>
                <w:kern w:val="2"/>
                <w:sz w:val="18"/>
                <w:szCs w:val="18"/>
              </w:rPr>
              <w:t xml:space="preserve"> </w:t>
            </w:r>
            <w:proofErr w:type="spellStart"/>
            <w:r w:rsidRPr="005A150B">
              <w:rPr>
                <w:kern w:val="2"/>
                <w:sz w:val="18"/>
                <w:szCs w:val="18"/>
              </w:rPr>
              <w:t>және</w:t>
            </w:r>
            <w:proofErr w:type="spellEnd"/>
            <w:r w:rsidRPr="005A150B">
              <w:rPr>
                <w:kern w:val="2"/>
                <w:sz w:val="18"/>
                <w:szCs w:val="18"/>
              </w:rPr>
              <w:t xml:space="preserve"> </w:t>
            </w:r>
            <w:proofErr w:type="spellStart"/>
            <w:r w:rsidRPr="005A150B">
              <w:rPr>
                <w:kern w:val="2"/>
                <w:sz w:val="18"/>
                <w:szCs w:val="18"/>
              </w:rPr>
              <w:t>оларды</w:t>
            </w:r>
            <w:proofErr w:type="spellEnd"/>
            <w:r w:rsidRPr="005A150B">
              <w:rPr>
                <w:kern w:val="2"/>
                <w:sz w:val="18"/>
                <w:szCs w:val="18"/>
              </w:rPr>
              <w:t xml:space="preserve"> </w:t>
            </w:r>
            <w:proofErr w:type="spellStart"/>
            <w:r w:rsidRPr="005A150B">
              <w:rPr>
                <w:kern w:val="2"/>
                <w:sz w:val="18"/>
                <w:szCs w:val="18"/>
              </w:rPr>
              <w:t>қабылдайтынын</w:t>
            </w:r>
            <w:proofErr w:type="spellEnd"/>
            <w:r w:rsidRPr="005A150B">
              <w:rPr>
                <w:kern w:val="2"/>
                <w:sz w:val="18"/>
                <w:szCs w:val="18"/>
              </w:rPr>
              <w:t>;</w:t>
            </w:r>
          </w:p>
          <w:p w14:paraId="4F034AA3" w14:textId="77777777" w:rsidR="00770CD3" w:rsidRPr="005A150B" w:rsidRDefault="00770CD3" w:rsidP="00770CD3">
            <w:pPr>
              <w:ind w:right="-47"/>
              <w:jc w:val="both"/>
              <w:rPr>
                <w:kern w:val="2"/>
                <w:sz w:val="18"/>
                <w:szCs w:val="18"/>
              </w:rPr>
            </w:pPr>
            <w:r w:rsidRPr="005A150B">
              <w:rPr>
                <w:kern w:val="2"/>
                <w:sz w:val="18"/>
                <w:szCs w:val="18"/>
              </w:rPr>
              <w:t>2. 2003 жылғы 7 қаңтардағы № 370-</w:t>
            </w:r>
            <w:r w:rsidRPr="00D87439">
              <w:rPr>
                <w:kern w:val="2"/>
                <w:sz w:val="18"/>
                <w:szCs w:val="18"/>
                <w:lang w:val="en-US"/>
              </w:rPr>
              <w:t>II</w:t>
            </w:r>
            <w:r w:rsidRPr="005A150B">
              <w:rPr>
                <w:kern w:val="2"/>
                <w:sz w:val="18"/>
                <w:szCs w:val="18"/>
              </w:rPr>
              <w:t xml:space="preserve"> «Электрондық құжат және </w:t>
            </w:r>
            <w:proofErr w:type="spellStart"/>
            <w:r w:rsidRPr="005A150B">
              <w:rPr>
                <w:kern w:val="2"/>
                <w:sz w:val="18"/>
                <w:szCs w:val="18"/>
              </w:rPr>
              <w:t>электрондық</w:t>
            </w:r>
            <w:proofErr w:type="spellEnd"/>
            <w:r w:rsidRPr="005A150B">
              <w:rPr>
                <w:kern w:val="2"/>
                <w:sz w:val="18"/>
                <w:szCs w:val="18"/>
              </w:rPr>
              <w:t xml:space="preserve"> </w:t>
            </w:r>
            <w:proofErr w:type="spellStart"/>
            <w:r w:rsidRPr="005A150B">
              <w:rPr>
                <w:kern w:val="2"/>
                <w:sz w:val="18"/>
                <w:szCs w:val="18"/>
              </w:rPr>
              <w:t>цифрлық</w:t>
            </w:r>
            <w:proofErr w:type="spellEnd"/>
            <w:r w:rsidRPr="005A150B">
              <w:rPr>
                <w:kern w:val="2"/>
                <w:sz w:val="18"/>
                <w:szCs w:val="18"/>
              </w:rPr>
              <w:t xml:space="preserve"> </w:t>
            </w:r>
            <w:proofErr w:type="spellStart"/>
            <w:r w:rsidRPr="005A150B">
              <w:rPr>
                <w:kern w:val="2"/>
                <w:sz w:val="18"/>
                <w:szCs w:val="18"/>
              </w:rPr>
              <w:t>қолтаңба</w:t>
            </w:r>
            <w:proofErr w:type="spellEnd"/>
            <w:r w:rsidRPr="005A150B">
              <w:rPr>
                <w:kern w:val="2"/>
                <w:sz w:val="18"/>
                <w:szCs w:val="18"/>
              </w:rPr>
              <w:t xml:space="preserve"> </w:t>
            </w:r>
            <w:proofErr w:type="spellStart"/>
            <w:r w:rsidRPr="005A150B">
              <w:rPr>
                <w:kern w:val="2"/>
                <w:sz w:val="18"/>
                <w:szCs w:val="18"/>
              </w:rPr>
              <w:t>туралы</w:t>
            </w:r>
            <w:proofErr w:type="spellEnd"/>
            <w:r w:rsidRPr="005A150B">
              <w:rPr>
                <w:kern w:val="2"/>
                <w:sz w:val="18"/>
                <w:szCs w:val="18"/>
              </w:rPr>
              <w:t xml:space="preserve">» </w:t>
            </w:r>
            <w:proofErr w:type="spellStart"/>
            <w:r w:rsidRPr="005A150B">
              <w:rPr>
                <w:kern w:val="2"/>
                <w:sz w:val="18"/>
                <w:szCs w:val="18"/>
              </w:rPr>
              <w:t>Қазақстан</w:t>
            </w:r>
            <w:proofErr w:type="spellEnd"/>
            <w:r w:rsidRPr="005A150B">
              <w:rPr>
                <w:kern w:val="2"/>
                <w:sz w:val="18"/>
                <w:szCs w:val="18"/>
              </w:rPr>
              <w:t xml:space="preserve"> </w:t>
            </w:r>
            <w:proofErr w:type="spellStart"/>
            <w:r w:rsidRPr="005A150B">
              <w:rPr>
                <w:kern w:val="2"/>
                <w:sz w:val="18"/>
                <w:szCs w:val="18"/>
              </w:rPr>
              <w:t>Республикасының</w:t>
            </w:r>
            <w:proofErr w:type="spellEnd"/>
            <w:r w:rsidRPr="005A150B">
              <w:rPr>
                <w:kern w:val="2"/>
                <w:sz w:val="18"/>
                <w:szCs w:val="18"/>
              </w:rPr>
              <w:t xml:space="preserve"> </w:t>
            </w:r>
            <w:proofErr w:type="spellStart"/>
            <w:r w:rsidRPr="005A150B">
              <w:rPr>
                <w:kern w:val="2"/>
                <w:sz w:val="18"/>
                <w:szCs w:val="18"/>
              </w:rPr>
              <w:t>заңының</w:t>
            </w:r>
            <w:proofErr w:type="spellEnd"/>
            <w:r w:rsidRPr="005A150B">
              <w:rPr>
                <w:kern w:val="2"/>
                <w:sz w:val="18"/>
                <w:szCs w:val="18"/>
              </w:rPr>
              <w:t xml:space="preserve"> 7-бабының 1-тармағына және 10-бабының 1-тармағына сәйкес осы өтініш қағаз тасымалдағыштағы құжатқа тең, өтініштегі электрондық цифрлық қолтаңба қол қоюшының өз қолымен </w:t>
            </w:r>
            <w:proofErr w:type="spellStart"/>
            <w:r w:rsidRPr="005A150B">
              <w:rPr>
                <w:kern w:val="2"/>
                <w:sz w:val="18"/>
                <w:szCs w:val="18"/>
              </w:rPr>
              <w:t>қойылған</w:t>
            </w:r>
            <w:proofErr w:type="spellEnd"/>
            <w:r w:rsidRPr="005A150B">
              <w:rPr>
                <w:kern w:val="2"/>
                <w:sz w:val="18"/>
                <w:szCs w:val="18"/>
              </w:rPr>
              <w:t xml:space="preserve"> </w:t>
            </w:r>
            <w:proofErr w:type="spellStart"/>
            <w:r w:rsidRPr="005A150B">
              <w:rPr>
                <w:kern w:val="2"/>
                <w:sz w:val="18"/>
                <w:szCs w:val="18"/>
              </w:rPr>
              <w:t>қолына</w:t>
            </w:r>
            <w:proofErr w:type="spellEnd"/>
            <w:r w:rsidRPr="005A150B">
              <w:rPr>
                <w:kern w:val="2"/>
                <w:sz w:val="18"/>
                <w:szCs w:val="18"/>
              </w:rPr>
              <w:t xml:space="preserve"> </w:t>
            </w:r>
            <w:proofErr w:type="spellStart"/>
            <w:r w:rsidRPr="005A150B">
              <w:rPr>
                <w:kern w:val="2"/>
                <w:sz w:val="18"/>
                <w:szCs w:val="18"/>
              </w:rPr>
              <w:t>тең</w:t>
            </w:r>
            <w:proofErr w:type="spellEnd"/>
            <w:r w:rsidRPr="005A150B">
              <w:rPr>
                <w:kern w:val="2"/>
                <w:sz w:val="18"/>
                <w:szCs w:val="18"/>
              </w:rPr>
              <w:t xml:space="preserve"> </w:t>
            </w:r>
            <w:proofErr w:type="spellStart"/>
            <w:r w:rsidRPr="005A150B">
              <w:rPr>
                <w:kern w:val="2"/>
                <w:sz w:val="18"/>
                <w:szCs w:val="18"/>
              </w:rPr>
              <w:t>болатынын</w:t>
            </w:r>
            <w:proofErr w:type="spellEnd"/>
            <w:r w:rsidRPr="005A150B">
              <w:rPr>
                <w:kern w:val="2"/>
                <w:sz w:val="18"/>
                <w:szCs w:val="18"/>
              </w:rPr>
              <w:t xml:space="preserve"> </w:t>
            </w:r>
            <w:proofErr w:type="spellStart"/>
            <w:r w:rsidRPr="005A150B">
              <w:rPr>
                <w:kern w:val="2"/>
                <w:sz w:val="18"/>
                <w:szCs w:val="18"/>
              </w:rPr>
              <w:t>және</w:t>
            </w:r>
            <w:proofErr w:type="spellEnd"/>
            <w:r w:rsidRPr="005A150B">
              <w:rPr>
                <w:kern w:val="2"/>
                <w:sz w:val="18"/>
                <w:szCs w:val="18"/>
              </w:rPr>
              <w:t xml:space="preserve"> </w:t>
            </w:r>
            <w:proofErr w:type="spellStart"/>
            <w:r w:rsidRPr="005A150B">
              <w:rPr>
                <w:kern w:val="2"/>
                <w:sz w:val="18"/>
                <w:szCs w:val="18"/>
              </w:rPr>
              <w:t>бірдей</w:t>
            </w:r>
            <w:proofErr w:type="spellEnd"/>
            <w:r w:rsidRPr="005A150B">
              <w:rPr>
                <w:kern w:val="2"/>
                <w:sz w:val="18"/>
                <w:szCs w:val="18"/>
              </w:rPr>
              <w:t xml:space="preserve"> </w:t>
            </w:r>
            <w:proofErr w:type="spellStart"/>
            <w:r w:rsidRPr="005A150B">
              <w:rPr>
                <w:kern w:val="2"/>
                <w:sz w:val="18"/>
                <w:szCs w:val="18"/>
              </w:rPr>
              <w:t>заңдық</w:t>
            </w:r>
            <w:proofErr w:type="spellEnd"/>
            <w:r w:rsidRPr="005A150B">
              <w:rPr>
                <w:kern w:val="2"/>
                <w:sz w:val="18"/>
                <w:szCs w:val="18"/>
              </w:rPr>
              <w:t xml:space="preserve"> </w:t>
            </w:r>
            <w:proofErr w:type="spellStart"/>
            <w:r w:rsidRPr="005A150B">
              <w:rPr>
                <w:kern w:val="2"/>
                <w:sz w:val="18"/>
                <w:szCs w:val="18"/>
              </w:rPr>
              <w:t>салдарға</w:t>
            </w:r>
            <w:proofErr w:type="spellEnd"/>
            <w:r w:rsidRPr="005A150B">
              <w:rPr>
                <w:kern w:val="2"/>
                <w:sz w:val="18"/>
                <w:szCs w:val="18"/>
              </w:rPr>
              <w:t xml:space="preserve"> </w:t>
            </w:r>
            <w:proofErr w:type="spellStart"/>
            <w:r w:rsidRPr="005A150B">
              <w:rPr>
                <w:kern w:val="2"/>
                <w:sz w:val="18"/>
                <w:szCs w:val="18"/>
              </w:rPr>
              <w:t>әкеп</w:t>
            </w:r>
            <w:proofErr w:type="spellEnd"/>
            <w:r w:rsidRPr="005A150B">
              <w:rPr>
                <w:kern w:val="2"/>
                <w:sz w:val="18"/>
                <w:szCs w:val="18"/>
              </w:rPr>
              <w:t xml:space="preserve"> </w:t>
            </w:r>
            <w:proofErr w:type="spellStart"/>
            <w:r w:rsidRPr="005A150B">
              <w:rPr>
                <w:kern w:val="2"/>
                <w:sz w:val="18"/>
                <w:szCs w:val="18"/>
              </w:rPr>
              <w:t>соғатынын</w:t>
            </w:r>
            <w:proofErr w:type="spellEnd"/>
            <w:r w:rsidRPr="005A150B">
              <w:rPr>
                <w:kern w:val="2"/>
                <w:sz w:val="18"/>
                <w:szCs w:val="18"/>
              </w:rPr>
              <w:t xml:space="preserve"> </w:t>
            </w:r>
            <w:proofErr w:type="spellStart"/>
            <w:r w:rsidRPr="005A150B">
              <w:rPr>
                <w:kern w:val="2"/>
                <w:sz w:val="18"/>
                <w:szCs w:val="18"/>
              </w:rPr>
              <w:t>растайды</w:t>
            </w:r>
            <w:proofErr w:type="spellEnd"/>
            <w:r w:rsidRPr="005A150B">
              <w:rPr>
                <w:kern w:val="2"/>
                <w:sz w:val="18"/>
                <w:szCs w:val="18"/>
              </w:rPr>
              <w:t>./</w:t>
            </w:r>
          </w:p>
          <w:p w14:paraId="4C531FBA" w14:textId="77777777" w:rsidR="00770CD3" w:rsidRPr="005A150B" w:rsidRDefault="00770CD3" w:rsidP="00770CD3">
            <w:pPr>
              <w:ind w:right="-47"/>
              <w:jc w:val="both"/>
              <w:rPr>
                <w:kern w:val="2"/>
                <w:sz w:val="18"/>
                <w:szCs w:val="18"/>
              </w:rPr>
            </w:pPr>
            <w:r w:rsidRPr="005A150B">
              <w:rPr>
                <w:kern w:val="2"/>
                <w:sz w:val="18"/>
                <w:szCs w:val="18"/>
              </w:rPr>
              <w:t xml:space="preserve">Агент настоящим Заявлением </w:t>
            </w:r>
            <w:proofErr w:type="spellStart"/>
            <w:r w:rsidRPr="005A150B">
              <w:rPr>
                <w:kern w:val="2"/>
                <w:sz w:val="18"/>
                <w:szCs w:val="18"/>
              </w:rPr>
              <w:t>подверждает</w:t>
            </w:r>
            <w:proofErr w:type="spellEnd"/>
            <w:r w:rsidRPr="005A150B">
              <w:rPr>
                <w:kern w:val="2"/>
                <w:sz w:val="18"/>
                <w:szCs w:val="18"/>
              </w:rPr>
              <w:t>, что:</w:t>
            </w:r>
          </w:p>
          <w:p w14:paraId="2BF4EFE6" w14:textId="77777777" w:rsidR="00770CD3" w:rsidRPr="005A150B" w:rsidRDefault="00770CD3" w:rsidP="00770CD3">
            <w:pPr>
              <w:ind w:right="-47"/>
              <w:jc w:val="both"/>
              <w:rPr>
                <w:kern w:val="2"/>
                <w:sz w:val="18"/>
                <w:szCs w:val="18"/>
              </w:rPr>
            </w:pPr>
            <w:r w:rsidRPr="005A150B">
              <w:rPr>
                <w:kern w:val="2"/>
                <w:sz w:val="18"/>
                <w:szCs w:val="18"/>
              </w:rPr>
              <w:t xml:space="preserve">1. ознакомлен, согласен и принял условия Договора, Правил и Перечня  </w:t>
            </w:r>
            <w:proofErr w:type="spellStart"/>
            <w:r w:rsidRPr="005A150B">
              <w:rPr>
                <w:kern w:val="2"/>
                <w:sz w:val="18"/>
                <w:szCs w:val="18"/>
              </w:rPr>
              <w:t>раземещённые</w:t>
            </w:r>
            <w:proofErr w:type="spellEnd"/>
            <w:r w:rsidRPr="005A150B">
              <w:rPr>
                <w:kern w:val="2"/>
                <w:sz w:val="18"/>
                <w:szCs w:val="18"/>
              </w:rPr>
              <w:t xml:space="preserve"> на веб-сайте Банка: </w:t>
            </w:r>
            <w:hyperlink r:id="rId10" w:history="1">
              <w:r w:rsidRPr="00D87439">
                <w:rPr>
                  <w:lang w:val="en-US"/>
                </w:rPr>
                <w:t>www</w:t>
              </w:r>
              <w:r w:rsidRPr="005A150B">
                <w:t>.</w:t>
              </w:r>
              <w:r w:rsidRPr="00D87439">
                <w:rPr>
                  <w:lang w:val="en-US"/>
                </w:rPr>
                <w:t>bcc</w:t>
              </w:r>
              <w:r w:rsidRPr="005A150B">
                <w:t>.</w:t>
              </w:r>
              <w:proofErr w:type="spellStart"/>
              <w:r w:rsidRPr="00D87439">
                <w:rPr>
                  <w:lang w:val="en-US"/>
                </w:rPr>
                <w:t>kz</w:t>
              </w:r>
              <w:proofErr w:type="spellEnd"/>
            </w:hyperlink>
            <w:r w:rsidRPr="005A150B">
              <w:rPr>
                <w:kern w:val="2"/>
                <w:sz w:val="18"/>
                <w:szCs w:val="18"/>
              </w:rPr>
              <w:t>;</w:t>
            </w:r>
          </w:p>
          <w:p w14:paraId="6EA40F69" w14:textId="77777777" w:rsidR="00770CD3" w:rsidRPr="005A150B" w:rsidRDefault="00770CD3" w:rsidP="00770CD3">
            <w:pPr>
              <w:ind w:right="-47"/>
              <w:jc w:val="both"/>
              <w:rPr>
                <w:kern w:val="2"/>
                <w:sz w:val="18"/>
                <w:szCs w:val="18"/>
              </w:rPr>
            </w:pPr>
            <w:r w:rsidRPr="005A150B">
              <w:rPr>
                <w:kern w:val="2"/>
                <w:sz w:val="18"/>
                <w:szCs w:val="18"/>
              </w:rPr>
              <w:t>2. в соответствии с пунктом 1 статьи 7 и пунктом 1 статьи 10 Закона Республики Казахстан «Об электронном документе и электронной цифровой подписи» № 370-</w:t>
            </w:r>
            <w:r w:rsidRPr="00D87439">
              <w:rPr>
                <w:kern w:val="2"/>
                <w:sz w:val="18"/>
                <w:szCs w:val="18"/>
                <w:lang w:val="en-US"/>
              </w:rPr>
              <w:t>II</w:t>
            </w:r>
            <w:r w:rsidRPr="005A150B">
              <w:rPr>
                <w:kern w:val="2"/>
                <w:sz w:val="18"/>
                <w:szCs w:val="18"/>
              </w:rPr>
              <w:t xml:space="preserve"> от 7 января 2003 года настоящее Заявление </w:t>
            </w:r>
            <w:proofErr w:type="spellStart"/>
            <w:r w:rsidRPr="005A150B">
              <w:rPr>
                <w:kern w:val="2"/>
                <w:sz w:val="18"/>
                <w:szCs w:val="18"/>
              </w:rPr>
              <w:t>равнозначено</w:t>
            </w:r>
            <w:proofErr w:type="spellEnd"/>
            <w:r w:rsidRPr="005A150B">
              <w:rPr>
                <w:kern w:val="2"/>
                <w:sz w:val="18"/>
                <w:szCs w:val="18"/>
              </w:rPr>
              <w:t xml:space="preserve"> документу на бумажном носителе, электронная цифровая подпись в Заявлении равнозначна собственноручной подписи подписывающего лица и влечёт одинаковые юридические последствия.</w:t>
            </w:r>
            <w:r w:rsidR="00D87439" w:rsidRPr="005A150B">
              <w:rPr>
                <w:kern w:val="2"/>
                <w:sz w:val="18"/>
                <w:szCs w:val="18"/>
              </w:rPr>
              <w:t>/</w:t>
            </w:r>
          </w:p>
          <w:p w14:paraId="26F02C94" w14:textId="77777777" w:rsidR="00D87439" w:rsidRPr="00D87439" w:rsidRDefault="00D87439" w:rsidP="00D87439">
            <w:pPr>
              <w:ind w:right="-47"/>
              <w:jc w:val="both"/>
              <w:rPr>
                <w:kern w:val="2"/>
                <w:sz w:val="18"/>
                <w:szCs w:val="18"/>
                <w:lang w:val="en-US"/>
              </w:rPr>
            </w:pPr>
            <w:r>
              <w:rPr>
                <w:kern w:val="2"/>
                <w:sz w:val="18"/>
                <w:szCs w:val="18"/>
                <w:lang w:val="en-US"/>
              </w:rPr>
              <w:t>The</w:t>
            </w:r>
            <w:r w:rsidRPr="00D87439">
              <w:rPr>
                <w:kern w:val="2"/>
                <w:sz w:val="18"/>
                <w:szCs w:val="18"/>
                <w:lang w:val="en-US"/>
              </w:rPr>
              <w:t xml:space="preserve"> </w:t>
            </w:r>
            <w:r>
              <w:rPr>
                <w:kern w:val="2"/>
                <w:sz w:val="18"/>
                <w:szCs w:val="18"/>
                <w:lang w:val="en-US"/>
              </w:rPr>
              <w:t>Agent</w:t>
            </w:r>
            <w:r w:rsidRPr="00D87439">
              <w:rPr>
                <w:kern w:val="2"/>
                <w:sz w:val="18"/>
                <w:szCs w:val="18"/>
                <w:lang w:val="en-US"/>
              </w:rPr>
              <w:t xml:space="preserve"> </w:t>
            </w:r>
            <w:r>
              <w:rPr>
                <w:kern w:val="2"/>
                <w:sz w:val="18"/>
                <w:szCs w:val="18"/>
                <w:lang w:val="en-US"/>
              </w:rPr>
              <w:t>hereby</w:t>
            </w:r>
            <w:r w:rsidRPr="00D87439">
              <w:rPr>
                <w:kern w:val="2"/>
                <w:sz w:val="18"/>
                <w:szCs w:val="18"/>
                <w:lang w:val="en-US"/>
              </w:rPr>
              <w:t xml:space="preserve"> </w:t>
            </w:r>
            <w:r>
              <w:rPr>
                <w:kern w:val="2"/>
                <w:sz w:val="18"/>
                <w:szCs w:val="18"/>
                <w:lang w:val="en-US"/>
              </w:rPr>
              <w:t>confirms that</w:t>
            </w:r>
            <w:r w:rsidRPr="00D87439">
              <w:rPr>
                <w:kern w:val="2"/>
                <w:sz w:val="18"/>
                <w:szCs w:val="18"/>
                <w:lang w:val="en-US"/>
              </w:rPr>
              <w:t>:</w:t>
            </w:r>
          </w:p>
          <w:p w14:paraId="66EADFF0" w14:textId="77777777" w:rsidR="00D87439" w:rsidRPr="00D87439" w:rsidRDefault="00D87439" w:rsidP="00D87439">
            <w:pPr>
              <w:ind w:right="-47"/>
              <w:jc w:val="both"/>
              <w:rPr>
                <w:kern w:val="2"/>
                <w:sz w:val="18"/>
                <w:szCs w:val="18"/>
                <w:lang w:val="en-US"/>
              </w:rPr>
            </w:pPr>
            <w:r w:rsidRPr="00D87439">
              <w:rPr>
                <w:kern w:val="2"/>
                <w:sz w:val="18"/>
                <w:szCs w:val="18"/>
                <w:lang w:val="en-US"/>
              </w:rPr>
              <w:t>1. it has read, agree</w:t>
            </w:r>
            <w:r>
              <w:rPr>
                <w:kern w:val="2"/>
                <w:sz w:val="18"/>
                <w:szCs w:val="18"/>
                <w:lang w:val="en-US"/>
              </w:rPr>
              <w:t>s</w:t>
            </w:r>
            <w:r w:rsidRPr="00D87439">
              <w:rPr>
                <w:kern w:val="2"/>
                <w:sz w:val="18"/>
                <w:szCs w:val="18"/>
                <w:lang w:val="en-US"/>
              </w:rPr>
              <w:t xml:space="preserve"> with and accept</w:t>
            </w:r>
            <w:r>
              <w:rPr>
                <w:kern w:val="2"/>
                <w:sz w:val="18"/>
                <w:szCs w:val="18"/>
                <w:lang w:val="en-US"/>
              </w:rPr>
              <w:t>s</w:t>
            </w:r>
            <w:r w:rsidRPr="00D87439">
              <w:rPr>
                <w:kern w:val="2"/>
                <w:sz w:val="18"/>
                <w:szCs w:val="18"/>
                <w:lang w:val="en-US"/>
              </w:rPr>
              <w:t xml:space="preserve"> the terms and conditions of the Contract, </w:t>
            </w:r>
            <w:r>
              <w:rPr>
                <w:kern w:val="2"/>
                <w:sz w:val="18"/>
                <w:szCs w:val="18"/>
                <w:lang w:val="en-US"/>
              </w:rPr>
              <w:t>the Rules and the List posted on the Bank’s website at</w:t>
            </w:r>
            <w:r w:rsidRPr="00D87439">
              <w:rPr>
                <w:kern w:val="2"/>
                <w:sz w:val="18"/>
                <w:szCs w:val="18"/>
                <w:lang w:val="en-US"/>
              </w:rPr>
              <w:t xml:space="preserve">: </w:t>
            </w:r>
            <w:hyperlink r:id="rId11" w:history="1">
              <w:r w:rsidRPr="00D87439">
                <w:rPr>
                  <w:lang w:val="en-US"/>
                </w:rPr>
                <w:t>www.bcc.kz</w:t>
              </w:r>
            </w:hyperlink>
            <w:r w:rsidRPr="00D87439">
              <w:rPr>
                <w:kern w:val="2"/>
                <w:sz w:val="18"/>
                <w:szCs w:val="18"/>
                <w:lang w:val="en-US"/>
              </w:rPr>
              <w:t>;</w:t>
            </w:r>
          </w:p>
          <w:p w14:paraId="5B9DE08A" w14:textId="77777777" w:rsidR="00D87439" w:rsidRPr="00D87439" w:rsidRDefault="00D87439" w:rsidP="00D87439">
            <w:pPr>
              <w:ind w:right="-47"/>
              <w:jc w:val="both"/>
              <w:rPr>
                <w:kern w:val="2"/>
                <w:sz w:val="18"/>
                <w:szCs w:val="18"/>
                <w:lang w:val="en-US"/>
              </w:rPr>
            </w:pPr>
            <w:r w:rsidRPr="00D87439">
              <w:rPr>
                <w:kern w:val="2"/>
                <w:sz w:val="18"/>
                <w:szCs w:val="18"/>
                <w:lang w:val="en-US"/>
              </w:rPr>
              <w:t>2. In accordance with Article 7</w:t>
            </w:r>
            <w:r w:rsidR="005A150B">
              <w:rPr>
                <w:kern w:val="2"/>
                <w:sz w:val="18"/>
                <w:szCs w:val="18"/>
                <w:lang w:val="en-US"/>
              </w:rPr>
              <w:t>(1)</w:t>
            </w:r>
            <w:r w:rsidRPr="00D87439">
              <w:rPr>
                <w:kern w:val="2"/>
                <w:sz w:val="18"/>
                <w:szCs w:val="18"/>
                <w:lang w:val="en-US"/>
              </w:rPr>
              <w:t xml:space="preserve"> and Article 10</w:t>
            </w:r>
            <w:r w:rsidR="005A150B">
              <w:rPr>
                <w:kern w:val="2"/>
                <w:sz w:val="18"/>
                <w:szCs w:val="18"/>
                <w:lang w:val="en-US"/>
              </w:rPr>
              <w:t xml:space="preserve"> (1)</w:t>
            </w:r>
            <w:r w:rsidRPr="00D87439">
              <w:rPr>
                <w:kern w:val="2"/>
                <w:sz w:val="18"/>
                <w:szCs w:val="18"/>
                <w:lang w:val="en-US"/>
              </w:rPr>
              <w:t xml:space="preserve"> of the Law of the Republic of Kazakhstan “On Electronic Document and Electronic Digital Signature”</w:t>
            </w:r>
            <w:r w:rsidR="005A150B">
              <w:rPr>
                <w:kern w:val="2"/>
                <w:sz w:val="18"/>
                <w:szCs w:val="18"/>
                <w:lang w:val="en-US"/>
              </w:rPr>
              <w:t xml:space="preserve"> No.</w:t>
            </w:r>
            <w:r w:rsidR="005A150B" w:rsidRPr="00D87439">
              <w:rPr>
                <w:kern w:val="2"/>
                <w:sz w:val="18"/>
                <w:szCs w:val="18"/>
                <w:lang w:val="en-US"/>
              </w:rPr>
              <w:t xml:space="preserve"> 370-II</w:t>
            </w:r>
            <w:r w:rsidR="005A150B">
              <w:rPr>
                <w:kern w:val="2"/>
                <w:sz w:val="18"/>
                <w:szCs w:val="18"/>
                <w:lang w:val="en-US"/>
              </w:rPr>
              <w:t xml:space="preserve"> dated 7 January 2003</w:t>
            </w:r>
            <w:r w:rsidRPr="00D87439">
              <w:rPr>
                <w:kern w:val="2"/>
                <w:sz w:val="18"/>
                <w:szCs w:val="18"/>
                <w:lang w:val="en-US"/>
              </w:rPr>
              <w:t xml:space="preserve">, this </w:t>
            </w:r>
            <w:r w:rsidR="005A150B">
              <w:rPr>
                <w:kern w:val="2"/>
                <w:sz w:val="18"/>
                <w:szCs w:val="18"/>
                <w:lang w:val="en-US"/>
              </w:rPr>
              <w:t xml:space="preserve">Statement </w:t>
            </w:r>
            <w:r w:rsidRPr="00D87439">
              <w:rPr>
                <w:kern w:val="2"/>
                <w:sz w:val="18"/>
                <w:szCs w:val="18"/>
                <w:lang w:val="en-US"/>
              </w:rPr>
              <w:t>is equivalent to a document on paper, the E</w:t>
            </w:r>
            <w:r w:rsidR="005A150B">
              <w:rPr>
                <w:kern w:val="2"/>
                <w:sz w:val="18"/>
                <w:szCs w:val="18"/>
                <w:lang w:val="en-US"/>
              </w:rPr>
              <w:t xml:space="preserve">lectronic </w:t>
            </w:r>
            <w:r w:rsidRPr="00D87439">
              <w:rPr>
                <w:kern w:val="2"/>
                <w:sz w:val="18"/>
                <w:szCs w:val="18"/>
                <w:lang w:val="en-US"/>
              </w:rPr>
              <w:t>D</w:t>
            </w:r>
            <w:r w:rsidR="005A150B">
              <w:rPr>
                <w:kern w:val="2"/>
                <w:sz w:val="18"/>
                <w:szCs w:val="18"/>
                <w:lang w:val="en-US"/>
              </w:rPr>
              <w:t xml:space="preserve">igital </w:t>
            </w:r>
            <w:r w:rsidRPr="00D87439">
              <w:rPr>
                <w:kern w:val="2"/>
                <w:sz w:val="18"/>
                <w:szCs w:val="18"/>
                <w:lang w:val="en-US"/>
              </w:rPr>
              <w:t>S</w:t>
            </w:r>
            <w:r w:rsidR="005A150B">
              <w:rPr>
                <w:kern w:val="2"/>
                <w:sz w:val="18"/>
                <w:szCs w:val="18"/>
                <w:lang w:val="en-US"/>
              </w:rPr>
              <w:t>ignature</w:t>
            </w:r>
            <w:r w:rsidRPr="00D87439">
              <w:rPr>
                <w:kern w:val="2"/>
                <w:sz w:val="18"/>
                <w:szCs w:val="18"/>
                <w:lang w:val="en-US"/>
              </w:rPr>
              <w:t xml:space="preserve"> in this </w:t>
            </w:r>
            <w:r w:rsidR="005A150B">
              <w:rPr>
                <w:kern w:val="2"/>
                <w:sz w:val="18"/>
                <w:szCs w:val="18"/>
                <w:lang w:val="en-US"/>
              </w:rPr>
              <w:t xml:space="preserve">Statement </w:t>
            </w:r>
            <w:r w:rsidRPr="00D87439">
              <w:rPr>
                <w:kern w:val="2"/>
                <w:sz w:val="18"/>
                <w:szCs w:val="18"/>
                <w:lang w:val="en-US"/>
              </w:rPr>
              <w:t>is equivalent to the signatory’s handwritten signature and entails the same legal implications</w:t>
            </w:r>
            <w:r w:rsidR="005A150B">
              <w:rPr>
                <w:kern w:val="2"/>
                <w:sz w:val="18"/>
                <w:szCs w:val="18"/>
                <w:lang w:val="en-US"/>
              </w:rPr>
              <w:t>.</w:t>
            </w:r>
          </w:p>
          <w:p w14:paraId="52BBEC9E" w14:textId="77777777" w:rsidR="00D87439" w:rsidRPr="00D87439" w:rsidRDefault="00D87439" w:rsidP="00770CD3">
            <w:pPr>
              <w:ind w:right="-47"/>
              <w:jc w:val="both"/>
              <w:rPr>
                <w:kern w:val="2"/>
                <w:sz w:val="18"/>
                <w:szCs w:val="18"/>
                <w:lang w:val="en-US"/>
              </w:rPr>
            </w:pPr>
          </w:p>
        </w:tc>
      </w:tr>
      <w:tr w:rsidR="00770CD3" w:rsidRPr="00E145CB" w14:paraId="6BC9B808" w14:textId="77777777" w:rsidTr="00DD1CB1">
        <w:tc>
          <w:tcPr>
            <w:tcW w:w="5000" w:type="pct"/>
            <w:gridSpan w:val="3"/>
            <w:shd w:val="clear" w:color="auto" w:fill="auto"/>
          </w:tcPr>
          <w:p w14:paraId="2A75299A" w14:textId="77777777" w:rsidR="00770CD3" w:rsidRPr="005A150B" w:rsidRDefault="00770CD3" w:rsidP="00770CD3">
            <w:pPr>
              <w:ind w:right="535"/>
              <w:rPr>
                <w:b/>
                <w:bCs/>
                <w:kern w:val="2"/>
                <w:sz w:val="18"/>
                <w:szCs w:val="18"/>
                <w:lang w:val="en-US"/>
              </w:rPr>
            </w:pPr>
            <w:r w:rsidRPr="00E145CB">
              <w:rPr>
                <w:b/>
                <w:bCs/>
                <w:kern w:val="2"/>
                <w:sz w:val="18"/>
                <w:szCs w:val="18"/>
                <w:lang w:val="kk-KZ"/>
              </w:rPr>
              <w:lastRenderedPageBreak/>
              <w:t>3. ҚОЛ ҚОЮ/ПОДПИСЬ</w:t>
            </w:r>
            <w:r w:rsidR="005A150B">
              <w:rPr>
                <w:b/>
                <w:bCs/>
                <w:kern w:val="2"/>
                <w:sz w:val="18"/>
                <w:szCs w:val="18"/>
                <w:lang w:val="en-US"/>
              </w:rPr>
              <w:t>/SIGNATURE</w:t>
            </w:r>
          </w:p>
        </w:tc>
      </w:tr>
      <w:tr w:rsidR="00770CD3" w:rsidRPr="003909B1" w14:paraId="223B372B" w14:textId="77777777" w:rsidTr="00770CD3">
        <w:tc>
          <w:tcPr>
            <w:tcW w:w="2426" w:type="pct"/>
            <w:vMerge w:val="restart"/>
            <w:shd w:val="clear" w:color="auto" w:fill="auto"/>
            <w:vAlign w:val="center"/>
          </w:tcPr>
          <w:p w14:paraId="34A608DD" w14:textId="77777777" w:rsidR="005A150B" w:rsidRDefault="00770CD3" w:rsidP="00770CD3">
            <w:pPr>
              <w:jc w:val="both"/>
              <w:rPr>
                <w:kern w:val="2"/>
                <w:sz w:val="18"/>
                <w:szCs w:val="18"/>
                <w:lang w:val="en-US"/>
              </w:rPr>
            </w:pPr>
            <w:r w:rsidRPr="00E145CB">
              <w:rPr>
                <w:kern w:val="2"/>
                <w:sz w:val="18"/>
                <w:szCs w:val="18"/>
                <w:lang w:val="kk-KZ"/>
              </w:rPr>
              <w:t>Осы өтінішке қол қою фактісін сөзсіз және қайтарымсыз растаймын (таңдау):</w:t>
            </w:r>
            <w:r>
              <w:rPr>
                <w:kern w:val="2"/>
                <w:sz w:val="18"/>
                <w:szCs w:val="18"/>
                <w:lang w:val="kk-KZ"/>
              </w:rPr>
              <w:t xml:space="preserve"> </w:t>
            </w:r>
            <w:r w:rsidRPr="00E145CB">
              <w:rPr>
                <w:kern w:val="2"/>
                <w:sz w:val="18"/>
                <w:szCs w:val="18"/>
                <w:lang w:val="kk-KZ"/>
              </w:rPr>
              <w:t>/</w:t>
            </w:r>
            <w:r>
              <w:rPr>
                <w:kern w:val="2"/>
                <w:sz w:val="18"/>
                <w:szCs w:val="18"/>
                <w:lang w:val="kk-KZ"/>
              </w:rPr>
              <w:t xml:space="preserve"> </w:t>
            </w:r>
            <w:r w:rsidRPr="00E145CB">
              <w:rPr>
                <w:kern w:val="2"/>
                <w:sz w:val="18"/>
                <w:szCs w:val="18"/>
                <w:lang w:val="kk-KZ"/>
              </w:rPr>
              <w:t>Факт подписания настоящего Заявления безусловно и безотзывно подтверждаю (выбрать)</w:t>
            </w:r>
            <w:r w:rsidR="005A150B">
              <w:rPr>
                <w:kern w:val="2"/>
                <w:sz w:val="18"/>
                <w:szCs w:val="18"/>
                <w:lang w:val="en-US"/>
              </w:rPr>
              <w:t>/</w:t>
            </w:r>
          </w:p>
          <w:p w14:paraId="60AEC6CC" w14:textId="77777777" w:rsidR="00770CD3" w:rsidRPr="00E145CB" w:rsidRDefault="005A150B" w:rsidP="00770CD3">
            <w:pPr>
              <w:jc w:val="both"/>
              <w:rPr>
                <w:kern w:val="2"/>
                <w:sz w:val="18"/>
                <w:szCs w:val="18"/>
                <w:lang w:val="kk-KZ"/>
              </w:rPr>
            </w:pPr>
            <w:r w:rsidRPr="00DA0FA2">
              <w:rPr>
                <w:bCs/>
                <w:sz w:val="18"/>
                <w:szCs w:val="18"/>
                <w:lang w:val="en-US"/>
              </w:rPr>
              <w:t xml:space="preserve">I unconditionally and irrevocably confirm the fact of signing this </w:t>
            </w:r>
            <w:r>
              <w:rPr>
                <w:bCs/>
                <w:sz w:val="18"/>
                <w:szCs w:val="18"/>
                <w:lang w:val="en-US"/>
              </w:rPr>
              <w:t xml:space="preserve">Statement </w:t>
            </w:r>
            <w:r w:rsidRPr="00DA0FA2">
              <w:rPr>
                <w:bCs/>
                <w:sz w:val="18"/>
                <w:szCs w:val="18"/>
                <w:lang w:val="en-US"/>
              </w:rPr>
              <w:t>with</w:t>
            </w:r>
            <w:r>
              <w:rPr>
                <w:bCs/>
                <w:sz w:val="18"/>
                <w:szCs w:val="18"/>
                <w:lang w:val="en-US"/>
              </w:rPr>
              <w:t xml:space="preserve"> (select)</w:t>
            </w:r>
            <w:r w:rsidR="00770CD3" w:rsidRPr="00E145CB">
              <w:rPr>
                <w:kern w:val="2"/>
                <w:sz w:val="18"/>
                <w:szCs w:val="18"/>
                <w:lang w:val="kk-KZ"/>
              </w:rPr>
              <w:t>:</w:t>
            </w:r>
          </w:p>
        </w:tc>
        <w:tc>
          <w:tcPr>
            <w:tcW w:w="2574" w:type="pct"/>
            <w:gridSpan w:val="2"/>
            <w:shd w:val="clear" w:color="auto" w:fill="auto"/>
            <w:vAlign w:val="center"/>
          </w:tcPr>
          <w:p w14:paraId="2C0D6903" w14:textId="77777777" w:rsidR="00770CD3" w:rsidRPr="00E145CB" w:rsidRDefault="00770CD3" w:rsidP="00770CD3">
            <w:pPr>
              <w:ind w:right="94"/>
              <w:rPr>
                <w:kern w:val="2"/>
                <w:sz w:val="18"/>
                <w:szCs w:val="18"/>
                <w:lang w:val="kk-KZ"/>
              </w:rPr>
            </w:pPr>
            <w:r w:rsidRPr="00E145CB">
              <w:rPr>
                <w:kern w:val="2"/>
                <w:sz w:val="18"/>
                <w:szCs w:val="18"/>
                <w:lang w:val="kk-KZ"/>
              </w:rPr>
              <w:t>а) өз қолымен қол қою және мөрімен (бар болса) бекіту</w:t>
            </w:r>
            <w:r>
              <w:rPr>
                <w:kern w:val="2"/>
                <w:sz w:val="18"/>
                <w:szCs w:val="18"/>
                <w:lang w:val="kk-KZ"/>
              </w:rPr>
              <w:t xml:space="preserve"> </w:t>
            </w:r>
            <w:r w:rsidRPr="00E145CB">
              <w:rPr>
                <w:kern w:val="2"/>
                <w:sz w:val="18"/>
                <w:szCs w:val="18"/>
                <w:lang w:val="kk-KZ"/>
              </w:rPr>
              <w:t>/</w:t>
            </w:r>
          </w:p>
          <w:p w14:paraId="198256F5" w14:textId="77777777" w:rsidR="005A150B" w:rsidRPr="005A150B" w:rsidRDefault="00770CD3" w:rsidP="00770CD3">
            <w:pPr>
              <w:ind w:right="94"/>
              <w:rPr>
                <w:kern w:val="2"/>
                <w:sz w:val="18"/>
                <w:szCs w:val="18"/>
              </w:rPr>
            </w:pPr>
            <w:r w:rsidRPr="00E145CB">
              <w:rPr>
                <w:kern w:val="2"/>
                <w:sz w:val="18"/>
                <w:szCs w:val="18"/>
                <w:lang w:val="kk-KZ"/>
              </w:rPr>
              <w:t>собственноручной подписью и печать (при наличии)</w:t>
            </w:r>
            <w:r w:rsidR="005A150B" w:rsidRPr="005A150B">
              <w:rPr>
                <w:kern w:val="2"/>
                <w:sz w:val="18"/>
                <w:szCs w:val="18"/>
              </w:rPr>
              <w:t>/</w:t>
            </w:r>
          </w:p>
          <w:p w14:paraId="384EB7B1" w14:textId="77777777" w:rsidR="00770CD3" w:rsidRDefault="005A150B" w:rsidP="00770CD3">
            <w:pPr>
              <w:ind w:right="94"/>
              <w:rPr>
                <w:kern w:val="2"/>
                <w:sz w:val="18"/>
                <w:szCs w:val="18"/>
                <w:lang w:val="kk-KZ"/>
              </w:rPr>
            </w:pPr>
            <w:r>
              <w:rPr>
                <w:kern w:val="2"/>
                <w:sz w:val="18"/>
                <w:szCs w:val="18"/>
                <w:lang w:val="en-US"/>
              </w:rPr>
              <w:t>handwritten signature and seal (if any)</w:t>
            </w:r>
            <w:r w:rsidR="00770CD3" w:rsidRPr="00E145CB">
              <w:rPr>
                <w:kern w:val="2"/>
                <w:sz w:val="18"/>
                <w:szCs w:val="18"/>
                <w:lang w:val="kk-KZ"/>
              </w:rPr>
              <w:t>:</w:t>
            </w:r>
          </w:p>
          <w:p w14:paraId="3EE9CE1A" w14:textId="77777777" w:rsidR="00770CD3" w:rsidRPr="00805C1A" w:rsidRDefault="00770CD3" w:rsidP="00770CD3">
            <w:pPr>
              <w:ind w:right="94"/>
              <w:rPr>
                <w:sz w:val="18"/>
                <w:szCs w:val="18"/>
                <w:lang w:val="en-US"/>
              </w:rPr>
            </w:pPr>
            <w:r w:rsidRPr="00805C1A">
              <w:rPr>
                <w:sz w:val="18"/>
                <w:szCs w:val="18"/>
                <w:lang w:val="en-US"/>
              </w:rPr>
              <w:t>__________________________________________________</w:t>
            </w:r>
          </w:p>
          <w:p w14:paraId="2A949C41" w14:textId="77777777" w:rsidR="00770CD3" w:rsidRPr="00E145CB" w:rsidRDefault="00937355" w:rsidP="00770CD3">
            <w:pPr>
              <w:ind w:right="94"/>
              <w:rPr>
                <w:kern w:val="2"/>
                <w:sz w:val="18"/>
                <w:szCs w:val="18"/>
                <w:lang w:val="kk-KZ"/>
              </w:rPr>
            </w:pPr>
            <w:r w:rsidRPr="00937355">
              <w:rPr>
                <w:bCs/>
                <w:color w:val="4472C4"/>
                <w:kern w:val="2"/>
                <w:sz w:val="18"/>
                <w:szCs w:val="18"/>
                <w:lang w:val="kk-KZ"/>
              </w:rPr>
              <w:t>Күні/Дата</w:t>
            </w:r>
            <w:r w:rsidR="005A150B" w:rsidRPr="005A150B">
              <w:rPr>
                <w:bCs/>
                <w:color w:val="4472C4"/>
                <w:kern w:val="2"/>
                <w:sz w:val="18"/>
                <w:szCs w:val="18"/>
                <w:lang w:val="en-US"/>
              </w:rPr>
              <w:t>/</w:t>
            </w:r>
            <w:r w:rsidR="005A150B">
              <w:rPr>
                <w:bCs/>
                <w:color w:val="4472C4"/>
                <w:kern w:val="2"/>
                <w:sz w:val="18"/>
                <w:szCs w:val="18"/>
                <w:lang w:val="en-US"/>
              </w:rPr>
              <w:t>Date</w:t>
            </w:r>
            <w:r>
              <w:rPr>
                <w:b/>
                <w:bCs/>
                <w:color w:val="4472C4"/>
                <w:kern w:val="2"/>
                <w:sz w:val="18"/>
                <w:szCs w:val="18"/>
                <w:lang w:val="kk-KZ"/>
              </w:rPr>
              <w:t>:</w:t>
            </w:r>
            <w:r>
              <w:rPr>
                <w:color w:val="4472C4"/>
                <w:kern w:val="2"/>
                <w:sz w:val="18"/>
                <w:szCs w:val="18"/>
                <w:lang w:val="kk-KZ"/>
              </w:rPr>
              <w:t xml:space="preserve"> 00.00.0000 ж./г.</w:t>
            </w:r>
          </w:p>
        </w:tc>
      </w:tr>
      <w:tr w:rsidR="00770CD3" w:rsidRPr="003909B1" w14:paraId="7F17BABC" w14:textId="77777777" w:rsidTr="00770CD3">
        <w:tc>
          <w:tcPr>
            <w:tcW w:w="2426" w:type="pct"/>
            <w:vMerge/>
            <w:shd w:val="clear" w:color="auto" w:fill="auto"/>
          </w:tcPr>
          <w:p w14:paraId="54C02005" w14:textId="77777777" w:rsidR="00770CD3" w:rsidRPr="00E145CB" w:rsidRDefault="00770CD3" w:rsidP="00770CD3">
            <w:pPr>
              <w:jc w:val="both"/>
              <w:rPr>
                <w:kern w:val="2"/>
                <w:sz w:val="18"/>
                <w:szCs w:val="18"/>
                <w:lang w:val="kk-KZ"/>
              </w:rPr>
            </w:pPr>
          </w:p>
        </w:tc>
        <w:tc>
          <w:tcPr>
            <w:tcW w:w="2574" w:type="pct"/>
            <w:gridSpan w:val="2"/>
            <w:shd w:val="clear" w:color="auto" w:fill="auto"/>
            <w:vAlign w:val="center"/>
          </w:tcPr>
          <w:p w14:paraId="699950E2" w14:textId="77777777" w:rsidR="00770CD3" w:rsidRDefault="00770CD3" w:rsidP="00770CD3">
            <w:pPr>
              <w:ind w:right="535"/>
              <w:rPr>
                <w:kern w:val="2"/>
                <w:sz w:val="18"/>
                <w:szCs w:val="18"/>
                <w:lang w:val="kk-KZ"/>
              </w:rPr>
            </w:pPr>
            <w:r w:rsidRPr="00E145CB">
              <w:rPr>
                <w:kern w:val="2"/>
                <w:sz w:val="18"/>
                <w:szCs w:val="18"/>
                <w:lang w:val="kk-KZ"/>
              </w:rPr>
              <w:t>б) ЭЦҚ қою арқылы / проставлением ЭЦП</w:t>
            </w:r>
            <w:r w:rsidR="005A150B" w:rsidRPr="005A150B">
              <w:rPr>
                <w:kern w:val="2"/>
                <w:sz w:val="18"/>
                <w:szCs w:val="18"/>
              </w:rPr>
              <w:t xml:space="preserve">/ </w:t>
            </w:r>
            <w:r w:rsidR="005A150B">
              <w:rPr>
                <w:kern w:val="2"/>
                <w:sz w:val="18"/>
                <w:szCs w:val="18"/>
                <w:lang w:val="en-US"/>
              </w:rPr>
              <w:t>EDS</w:t>
            </w:r>
            <w:r w:rsidRPr="00E145CB">
              <w:rPr>
                <w:kern w:val="2"/>
                <w:sz w:val="18"/>
                <w:szCs w:val="18"/>
                <w:lang w:val="kk-KZ"/>
              </w:rPr>
              <w:t>:</w:t>
            </w:r>
          </w:p>
          <w:p w14:paraId="39C0CB9D" w14:textId="77777777" w:rsidR="00770CD3" w:rsidRDefault="00770CD3" w:rsidP="00770CD3">
            <w:pPr>
              <w:ind w:right="535"/>
              <w:rPr>
                <w:kern w:val="2"/>
                <w:sz w:val="18"/>
                <w:szCs w:val="18"/>
                <w:lang w:val="kk-KZ"/>
              </w:rPr>
            </w:pPr>
            <w:r>
              <w:rPr>
                <w:kern w:val="2"/>
                <w:sz w:val="18"/>
                <w:szCs w:val="18"/>
                <w:lang w:val="kk-KZ"/>
              </w:rPr>
              <w:t>____________________________________________</w:t>
            </w:r>
          </w:p>
          <w:p w14:paraId="345013E3" w14:textId="77777777" w:rsidR="00770CD3" w:rsidRPr="00E145CB" w:rsidRDefault="00937355" w:rsidP="00770CD3">
            <w:pPr>
              <w:ind w:right="535"/>
              <w:rPr>
                <w:kern w:val="2"/>
                <w:sz w:val="18"/>
                <w:szCs w:val="18"/>
                <w:lang w:val="kk-KZ"/>
              </w:rPr>
            </w:pPr>
            <w:r w:rsidRPr="00937355">
              <w:rPr>
                <w:bCs/>
                <w:color w:val="4472C4"/>
                <w:kern w:val="2"/>
                <w:sz w:val="18"/>
                <w:szCs w:val="18"/>
                <w:lang w:val="kk-KZ"/>
              </w:rPr>
              <w:t>Күні/Дата</w:t>
            </w:r>
            <w:r w:rsidR="005A150B" w:rsidRPr="005A150B">
              <w:rPr>
                <w:bCs/>
                <w:color w:val="4472C4"/>
                <w:kern w:val="2"/>
                <w:sz w:val="18"/>
                <w:szCs w:val="18"/>
                <w:lang w:val="kk-KZ"/>
              </w:rPr>
              <w:t>/Dat</w:t>
            </w:r>
            <w:r w:rsidR="005A150B">
              <w:rPr>
                <w:bCs/>
                <w:color w:val="4472C4"/>
                <w:kern w:val="2"/>
                <w:sz w:val="18"/>
                <w:szCs w:val="18"/>
                <w:lang w:val="en-US"/>
              </w:rPr>
              <w:t>e</w:t>
            </w:r>
            <w:r>
              <w:rPr>
                <w:b/>
                <w:bCs/>
                <w:color w:val="4472C4"/>
                <w:kern w:val="2"/>
                <w:sz w:val="18"/>
                <w:szCs w:val="18"/>
                <w:lang w:val="kk-KZ"/>
              </w:rPr>
              <w:t>:</w:t>
            </w:r>
            <w:r>
              <w:rPr>
                <w:color w:val="4472C4"/>
                <w:kern w:val="2"/>
                <w:sz w:val="18"/>
                <w:szCs w:val="18"/>
                <w:lang w:val="kk-KZ"/>
              </w:rPr>
              <w:t xml:space="preserve"> 00.00.0000 ж./г.</w:t>
            </w:r>
          </w:p>
        </w:tc>
      </w:tr>
      <w:bookmarkEnd w:id="7"/>
    </w:tbl>
    <w:p w14:paraId="4C63C53E" w14:textId="77777777" w:rsidR="00317876" w:rsidRPr="00E145CB" w:rsidRDefault="00317876" w:rsidP="00317876">
      <w:pPr>
        <w:ind w:right="91"/>
        <w:rPr>
          <w:sz w:val="22"/>
          <w:szCs w:val="22"/>
          <w:lang w:val="kk-KZ"/>
        </w:rPr>
      </w:pPr>
    </w:p>
    <w:p w14:paraId="2A92BA9C" w14:textId="77777777" w:rsidR="00317876" w:rsidRPr="00E145CB" w:rsidRDefault="00317876" w:rsidP="00317876">
      <w:pPr>
        <w:ind w:right="91"/>
        <w:rPr>
          <w:sz w:val="22"/>
          <w:szCs w:val="22"/>
          <w:lang w:val="kk-KZ"/>
        </w:rPr>
      </w:pPr>
    </w:p>
    <w:p w14:paraId="5A0DB967" w14:textId="77777777" w:rsidR="00317876" w:rsidRPr="00E145CB" w:rsidRDefault="00317876" w:rsidP="00317876">
      <w:pPr>
        <w:ind w:right="91"/>
        <w:rPr>
          <w:sz w:val="22"/>
          <w:szCs w:val="22"/>
          <w:lang w:val="kk-KZ"/>
        </w:rPr>
      </w:pPr>
    </w:p>
    <w:p w14:paraId="5B8E903D" w14:textId="77777777" w:rsidR="00317876" w:rsidRPr="00E145CB" w:rsidRDefault="00317876" w:rsidP="00317876">
      <w:pPr>
        <w:ind w:right="91"/>
        <w:rPr>
          <w:sz w:val="22"/>
          <w:szCs w:val="22"/>
          <w:lang w:val="kk-KZ"/>
        </w:rPr>
      </w:pPr>
    </w:p>
    <w:p w14:paraId="07405C9D" w14:textId="77777777" w:rsidR="00285E6F" w:rsidRPr="00E145CB" w:rsidRDefault="00285E6F" w:rsidP="00317876">
      <w:pPr>
        <w:ind w:right="91"/>
        <w:rPr>
          <w:sz w:val="22"/>
          <w:szCs w:val="22"/>
          <w:lang w:val="kk-KZ"/>
        </w:rPr>
      </w:pPr>
    </w:p>
    <w:p w14:paraId="4B2DAE74" w14:textId="77777777" w:rsidR="00285E6F" w:rsidRPr="00E145CB" w:rsidRDefault="00285E6F" w:rsidP="00317876">
      <w:pPr>
        <w:ind w:right="91"/>
        <w:rPr>
          <w:sz w:val="22"/>
          <w:szCs w:val="22"/>
          <w:lang w:val="kk-KZ"/>
        </w:rPr>
      </w:pPr>
    </w:p>
    <w:p w14:paraId="328A738E" w14:textId="77777777" w:rsidR="00285E6F" w:rsidRPr="00E145CB" w:rsidRDefault="00285E6F" w:rsidP="00317876">
      <w:pPr>
        <w:ind w:right="91"/>
        <w:rPr>
          <w:sz w:val="22"/>
          <w:szCs w:val="22"/>
          <w:lang w:val="kk-KZ"/>
        </w:rPr>
      </w:pPr>
    </w:p>
    <w:p w14:paraId="047FD925" w14:textId="77777777" w:rsidR="00285E6F" w:rsidRPr="00E145CB" w:rsidRDefault="00285E6F" w:rsidP="00317876">
      <w:pPr>
        <w:ind w:right="91"/>
        <w:rPr>
          <w:sz w:val="22"/>
          <w:szCs w:val="22"/>
          <w:lang w:val="kk-KZ"/>
        </w:rPr>
      </w:pPr>
    </w:p>
    <w:p w14:paraId="37BA09A7" w14:textId="77777777" w:rsidR="00285E6F" w:rsidRPr="00E145CB" w:rsidRDefault="00285E6F" w:rsidP="00317876">
      <w:pPr>
        <w:ind w:right="91"/>
        <w:rPr>
          <w:sz w:val="22"/>
          <w:szCs w:val="22"/>
          <w:lang w:val="kk-KZ"/>
        </w:rPr>
      </w:pPr>
    </w:p>
    <w:p w14:paraId="771121C2" w14:textId="77777777" w:rsidR="00285E6F" w:rsidRDefault="00285E6F" w:rsidP="00317876">
      <w:pPr>
        <w:ind w:right="91"/>
        <w:rPr>
          <w:sz w:val="22"/>
          <w:szCs w:val="22"/>
          <w:lang w:val="en-US"/>
        </w:rPr>
      </w:pPr>
    </w:p>
    <w:p w14:paraId="6749045D" w14:textId="77777777" w:rsidR="00A23D68" w:rsidRDefault="00A23D68" w:rsidP="00317876">
      <w:pPr>
        <w:ind w:right="91"/>
        <w:rPr>
          <w:sz w:val="22"/>
          <w:szCs w:val="22"/>
          <w:lang w:val="en-US"/>
        </w:rPr>
      </w:pPr>
    </w:p>
    <w:p w14:paraId="77394B68" w14:textId="77777777" w:rsidR="00A23D68" w:rsidRDefault="00A23D68" w:rsidP="00317876">
      <w:pPr>
        <w:ind w:right="91"/>
        <w:rPr>
          <w:sz w:val="22"/>
          <w:szCs w:val="22"/>
          <w:lang w:val="en-US"/>
        </w:rPr>
      </w:pPr>
    </w:p>
    <w:p w14:paraId="6C0EDD00" w14:textId="77777777" w:rsidR="00A23D68" w:rsidRDefault="00A23D68" w:rsidP="00317876">
      <w:pPr>
        <w:ind w:right="91"/>
        <w:rPr>
          <w:sz w:val="22"/>
          <w:szCs w:val="22"/>
          <w:lang w:val="en-US"/>
        </w:rPr>
      </w:pPr>
    </w:p>
    <w:p w14:paraId="11412B89" w14:textId="77777777" w:rsidR="00A23D68" w:rsidRDefault="00A23D68" w:rsidP="00317876">
      <w:pPr>
        <w:ind w:right="91"/>
        <w:rPr>
          <w:sz w:val="22"/>
          <w:szCs w:val="22"/>
          <w:lang w:val="en-US"/>
        </w:rPr>
      </w:pPr>
    </w:p>
    <w:p w14:paraId="0C2FD4DB" w14:textId="77777777" w:rsidR="00A23D68" w:rsidRDefault="00A23D68" w:rsidP="00317876">
      <w:pPr>
        <w:ind w:right="91"/>
        <w:rPr>
          <w:sz w:val="22"/>
          <w:szCs w:val="22"/>
          <w:lang w:val="en-US"/>
        </w:rPr>
      </w:pPr>
    </w:p>
    <w:p w14:paraId="22057DDF" w14:textId="77777777" w:rsidR="00A23D68" w:rsidRDefault="00A23D68" w:rsidP="00317876">
      <w:pPr>
        <w:ind w:right="91"/>
        <w:rPr>
          <w:sz w:val="22"/>
          <w:szCs w:val="22"/>
          <w:lang w:val="en-US"/>
        </w:rPr>
      </w:pPr>
    </w:p>
    <w:p w14:paraId="47BAA336" w14:textId="77777777" w:rsidR="00A23D68" w:rsidRDefault="00A23D68" w:rsidP="00317876">
      <w:pPr>
        <w:ind w:right="91"/>
        <w:rPr>
          <w:sz w:val="22"/>
          <w:szCs w:val="22"/>
          <w:lang w:val="en-US"/>
        </w:rPr>
      </w:pPr>
    </w:p>
    <w:p w14:paraId="5E14283B" w14:textId="77777777" w:rsidR="00A23D68" w:rsidRDefault="00A23D68" w:rsidP="00317876">
      <w:pPr>
        <w:ind w:right="91"/>
        <w:rPr>
          <w:sz w:val="22"/>
          <w:szCs w:val="22"/>
          <w:lang w:val="en-US"/>
        </w:rPr>
      </w:pPr>
    </w:p>
    <w:p w14:paraId="46584290" w14:textId="77777777" w:rsidR="00A23D68" w:rsidRDefault="00A23D68" w:rsidP="00317876">
      <w:pPr>
        <w:ind w:right="91"/>
        <w:rPr>
          <w:sz w:val="22"/>
          <w:szCs w:val="22"/>
          <w:lang w:val="en-US"/>
        </w:rPr>
      </w:pPr>
    </w:p>
    <w:p w14:paraId="42FE7411" w14:textId="77777777" w:rsidR="00A23D68" w:rsidRDefault="00A23D68" w:rsidP="00317876">
      <w:pPr>
        <w:ind w:right="91"/>
        <w:rPr>
          <w:sz w:val="22"/>
          <w:szCs w:val="22"/>
          <w:lang w:val="en-US"/>
        </w:rPr>
      </w:pPr>
    </w:p>
    <w:p w14:paraId="36B77D47" w14:textId="77777777" w:rsidR="00A23D68" w:rsidRDefault="00A23D68" w:rsidP="00317876">
      <w:pPr>
        <w:ind w:right="91"/>
        <w:rPr>
          <w:sz w:val="22"/>
          <w:szCs w:val="22"/>
          <w:lang w:val="en-US"/>
        </w:rPr>
      </w:pPr>
    </w:p>
    <w:p w14:paraId="384DE31C" w14:textId="77777777" w:rsidR="00A23D68" w:rsidRPr="00A23D68" w:rsidRDefault="00A23D68" w:rsidP="00317876">
      <w:pPr>
        <w:ind w:right="91"/>
        <w:rPr>
          <w:sz w:val="22"/>
          <w:szCs w:val="22"/>
          <w:lang w:val="en-US"/>
        </w:rPr>
      </w:pPr>
    </w:p>
    <w:p w14:paraId="1F0E8C9B" w14:textId="77777777" w:rsidR="00285E6F" w:rsidRPr="00E145CB" w:rsidRDefault="00285E6F" w:rsidP="00317876">
      <w:pPr>
        <w:ind w:right="91"/>
        <w:rPr>
          <w:sz w:val="22"/>
          <w:szCs w:val="22"/>
          <w:lang w:val="kk-KZ"/>
        </w:rPr>
      </w:pPr>
    </w:p>
    <w:p w14:paraId="0C34CB36" w14:textId="77777777" w:rsidR="00285E6F" w:rsidRPr="00E145CB" w:rsidRDefault="00285E6F" w:rsidP="00317876">
      <w:pPr>
        <w:ind w:right="91"/>
        <w:rPr>
          <w:sz w:val="22"/>
          <w:szCs w:val="22"/>
          <w:lang w:val="kk-KZ"/>
        </w:rPr>
      </w:pPr>
    </w:p>
    <w:p w14:paraId="6064933C" w14:textId="77777777" w:rsidR="00285E6F" w:rsidRPr="00E145CB" w:rsidRDefault="00285E6F" w:rsidP="00317876">
      <w:pPr>
        <w:ind w:right="91"/>
        <w:rPr>
          <w:sz w:val="22"/>
          <w:szCs w:val="22"/>
          <w:lang w:val="kk-KZ"/>
        </w:rPr>
      </w:pPr>
    </w:p>
    <w:tbl>
      <w:tblPr>
        <w:tblStyle w:val="a7"/>
        <w:tblW w:w="14850" w:type="dxa"/>
        <w:tblLook w:val="04A0" w:firstRow="1" w:lastRow="0" w:firstColumn="1" w:lastColumn="0" w:noHBand="0" w:noVBand="1"/>
      </w:tblPr>
      <w:tblGrid>
        <w:gridCol w:w="4781"/>
        <w:gridCol w:w="275"/>
        <w:gridCol w:w="4299"/>
        <w:gridCol w:w="251"/>
        <w:gridCol w:w="5244"/>
      </w:tblGrid>
      <w:tr w:rsidR="00A23D68" w:rsidRPr="00E145CB" w14:paraId="7BB2F123" w14:textId="77777777" w:rsidTr="00A23D68">
        <w:tc>
          <w:tcPr>
            <w:tcW w:w="4781" w:type="dxa"/>
          </w:tcPr>
          <w:p w14:paraId="0D713C9E" w14:textId="77777777" w:rsidR="00A23D68" w:rsidRPr="00E145CB" w:rsidRDefault="00A23D68" w:rsidP="00DD1CB1">
            <w:pPr>
              <w:ind w:right="91"/>
              <w:rPr>
                <w:b/>
                <w:bCs/>
                <w:kern w:val="2"/>
                <w:sz w:val="18"/>
                <w:szCs w:val="18"/>
                <w:lang w:val="kk-KZ"/>
              </w:rPr>
            </w:pPr>
            <w:r w:rsidRPr="00E145CB">
              <w:rPr>
                <w:b/>
                <w:bCs/>
                <w:kern w:val="2"/>
                <w:sz w:val="18"/>
                <w:szCs w:val="18"/>
                <w:lang w:val="kk-KZ"/>
              </w:rPr>
              <w:lastRenderedPageBreak/>
              <w:t xml:space="preserve">Заңды тұлғаларға арналған </w:t>
            </w:r>
          </w:p>
          <w:p w14:paraId="4C2F2861" w14:textId="77777777" w:rsidR="00A23D68" w:rsidRPr="00E145CB" w:rsidRDefault="00A23D68" w:rsidP="00DD1CB1">
            <w:pPr>
              <w:ind w:right="91"/>
              <w:rPr>
                <w:b/>
                <w:bCs/>
                <w:kern w:val="2"/>
                <w:sz w:val="18"/>
                <w:szCs w:val="18"/>
                <w:lang w:val="kk-KZ"/>
              </w:rPr>
            </w:pPr>
            <w:r w:rsidRPr="00E145CB">
              <w:rPr>
                <w:b/>
                <w:bCs/>
                <w:kern w:val="2"/>
                <w:sz w:val="18"/>
                <w:szCs w:val="18"/>
                <w:lang w:val="kk-KZ"/>
              </w:rPr>
              <w:t xml:space="preserve">Тапсырма шартына (Қосылу шарты) </w:t>
            </w:r>
          </w:p>
          <w:p w14:paraId="482CE6CE" w14:textId="77777777" w:rsidR="00A23D68" w:rsidRPr="00E145CB" w:rsidRDefault="00A23D68" w:rsidP="00317876">
            <w:pPr>
              <w:ind w:right="91"/>
              <w:rPr>
                <w:b/>
                <w:bCs/>
                <w:kern w:val="2"/>
                <w:sz w:val="18"/>
                <w:szCs w:val="18"/>
                <w:lang w:val="kk-KZ"/>
              </w:rPr>
            </w:pPr>
            <w:r w:rsidRPr="00E145CB">
              <w:rPr>
                <w:b/>
                <w:bCs/>
                <w:kern w:val="2"/>
                <w:sz w:val="18"/>
                <w:szCs w:val="18"/>
                <w:lang w:val="kk-KZ"/>
              </w:rPr>
              <w:t xml:space="preserve">жасалған 2-қосымша </w:t>
            </w:r>
          </w:p>
        </w:tc>
        <w:tc>
          <w:tcPr>
            <w:tcW w:w="275" w:type="dxa"/>
          </w:tcPr>
          <w:p w14:paraId="7D9F574E" w14:textId="77777777" w:rsidR="00A23D68" w:rsidRPr="00E145CB" w:rsidRDefault="00A23D68" w:rsidP="00DD1CB1">
            <w:pPr>
              <w:ind w:right="91"/>
              <w:rPr>
                <w:b/>
                <w:bCs/>
                <w:kern w:val="2"/>
                <w:sz w:val="18"/>
                <w:szCs w:val="18"/>
                <w:lang w:val="kk-KZ"/>
              </w:rPr>
            </w:pPr>
          </w:p>
        </w:tc>
        <w:tc>
          <w:tcPr>
            <w:tcW w:w="4299" w:type="dxa"/>
          </w:tcPr>
          <w:p w14:paraId="64E54FCF" w14:textId="77777777" w:rsidR="00A23D68" w:rsidRPr="00E145CB" w:rsidRDefault="00A23D68" w:rsidP="00DD1CB1">
            <w:pPr>
              <w:ind w:right="91"/>
              <w:jc w:val="right"/>
              <w:rPr>
                <w:b/>
                <w:bCs/>
                <w:kern w:val="2"/>
                <w:sz w:val="18"/>
                <w:szCs w:val="18"/>
                <w:lang w:val="kk-KZ"/>
              </w:rPr>
            </w:pPr>
            <w:r w:rsidRPr="00E145CB">
              <w:rPr>
                <w:b/>
                <w:bCs/>
                <w:kern w:val="2"/>
                <w:sz w:val="18"/>
                <w:szCs w:val="18"/>
                <w:lang w:val="kk-KZ"/>
              </w:rPr>
              <w:t xml:space="preserve">Приложение 2 </w:t>
            </w:r>
          </w:p>
          <w:p w14:paraId="4C33976F" w14:textId="77777777" w:rsidR="00A23D68" w:rsidRPr="00E145CB" w:rsidRDefault="00A23D68" w:rsidP="00DD1CB1">
            <w:pPr>
              <w:ind w:right="91"/>
              <w:jc w:val="right"/>
              <w:rPr>
                <w:b/>
                <w:bCs/>
                <w:kern w:val="2"/>
                <w:sz w:val="18"/>
                <w:szCs w:val="18"/>
                <w:lang w:val="kk-KZ"/>
              </w:rPr>
            </w:pPr>
            <w:r w:rsidRPr="00E145CB">
              <w:rPr>
                <w:b/>
                <w:bCs/>
                <w:kern w:val="2"/>
                <w:sz w:val="18"/>
                <w:szCs w:val="18"/>
                <w:lang w:val="kk-KZ"/>
              </w:rPr>
              <w:t xml:space="preserve">к Договору поручения </w:t>
            </w:r>
          </w:p>
          <w:p w14:paraId="724551FE" w14:textId="77777777" w:rsidR="00A23D68" w:rsidRPr="00E145CB" w:rsidRDefault="00A23D68" w:rsidP="00DD1CB1">
            <w:pPr>
              <w:ind w:right="91"/>
              <w:jc w:val="right"/>
              <w:rPr>
                <w:b/>
                <w:bCs/>
                <w:kern w:val="2"/>
                <w:sz w:val="18"/>
                <w:szCs w:val="18"/>
                <w:lang w:val="kk-KZ"/>
              </w:rPr>
            </w:pPr>
            <w:r w:rsidRPr="00E145CB">
              <w:rPr>
                <w:b/>
                <w:bCs/>
                <w:kern w:val="2"/>
                <w:sz w:val="18"/>
                <w:szCs w:val="18"/>
                <w:lang w:val="kk-KZ"/>
              </w:rPr>
              <w:t>для юридических лиц</w:t>
            </w:r>
          </w:p>
          <w:p w14:paraId="686760DA" w14:textId="77777777" w:rsidR="00A23D68" w:rsidRPr="00E145CB" w:rsidRDefault="00A23D68" w:rsidP="00DD1CB1">
            <w:pPr>
              <w:ind w:right="91"/>
              <w:jc w:val="right"/>
              <w:rPr>
                <w:b/>
                <w:bCs/>
                <w:kern w:val="2"/>
                <w:sz w:val="18"/>
                <w:szCs w:val="18"/>
                <w:lang w:val="kk-KZ"/>
              </w:rPr>
            </w:pPr>
            <w:r w:rsidRPr="00E145CB">
              <w:rPr>
                <w:b/>
                <w:bCs/>
                <w:kern w:val="2"/>
                <w:sz w:val="18"/>
                <w:szCs w:val="18"/>
                <w:lang w:val="kk-KZ"/>
              </w:rPr>
              <w:t xml:space="preserve"> (Договор присоединение)    </w:t>
            </w:r>
          </w:p>
        </w:tc>
        <w:tc>
          <w:tcPr>
            <w:tcW w:w="251" w:type="dxa"/>
          </w:tcPr>
          <w:p w14:paraId="60FB7478" w14:textId="77777777" w:rsidR="00A23D68" w:rsidRPr="00E145CB" w:rsidRDefault="00A23D68" w:rsidP="00DD1CB1">
            <w:pPr>
              <w:ind w:right="91"/>
              <w:jc w:val="right"/>
              <w:rPr>
                <w:b/>
                <w:bCs/>
                <w:kern w:val="2"/>
                <w:sz w:val="18"/>
                <w:szCs w:val="18"/>
                <w:lang w:val="kk-KZ"/>
              </w:rPr>
            </w:pPr>
          </w:p>
        </w:tc>
        <w:tc>
          <w:tcPr>
            <w:tcW w:w="5244" w:type="dxa"/>
          </w:tcPr>
          <w:p w14:paraId="29B0014D" w14:textId="77777777" w:rsidR="00A23D68" w:rsidRPr="00E145CB" w:rsidRDefault="00A23D68" w:rsidP="00A23D68">
            <w:pPr>
              <w:ind w:right="91"/>
              <w:jc w:val="right"/>
              <w:rPr>
                <w:b/>
                <w:bCs/>
                <w:kern w:val="2"/>
                <w:sz w:val="18"/>
                <w:szCs w:val="18"/>
                <w:lang w:val="kk-KZ"/>
              </w:rPr>
            </w:pPr>
            <w:r>
              <w:rPr>
                <w:b/>
                <w:bCs/>
                <w:kern w:val="2"/>
                <w:sz w:val="18"/>
                <w:szCs w:val="18"/>
                <w:lang w:val="en-US"/>
              </w:rPr>
              <w:t>Annex</w:t>
            </w:r>
            <w:r w:rsidRPr="00E145CB">
              <w:rPr>
                <w:b/>
                <w:bCs/>
                <w:kern w:val="2"/>
                <w:sz w:val="18"/>
                <w:szCs w:val="18"/>
                <w:lang w:val="kk-KZ"/>
              </w:rPr>
              <w:t xml:space="preserve"> </w:t>
            </w:r>
            <w:r>
              <w:rPr>
                <w:b/>
                <w:bCs/>
                <w:kern w:val="2"/>
                <w:sz w:val="18"/>
                <w:szCs w:val="18"/>
                <w:lang w:val="en-US"/>
              </w:rPr>
              <w:t>2</w:t>
            </w:r>
            <w:r w:rsidRPr="00E145CB">
              <w:rPr>
                <w:b/>
                <w:bCs/>
                <w:kern w:val="2"/>
                <w:sz w:val="18"/>
                <w:szCs w:val="18"/>
                <w:lang w:val="kk-KZ"/>
              </w:rPr>
              <w:t xml:space="preserve"> </w:t>
            </w:r>
          </w:p>
          <w:p w14:paraId="602EBB6A" w14:textId="77777777" w:rsidR="00A23D68" w:rsidRPr="00E145CB" w:rsidRDefault="00A23D68" w:rsidP="00A23D68">
            <w:pPr>
              <w:ind w:right="91"/>
              <w:jc w:val="right"/>
              <w:rPr>
                <w:b/>
                <w:bCs/>
                <w:kern w:val="2"/>
                <w:sz w:val="18"/>
                <w:szCs w:val="18"/>
                <w:lang w:val="kk-KZ"/>
              </w:rPr>
            </w:pPr>
            <w:r>
              <w:rPr>
                <w:b/>
                <w:bCs/>
                <w:kern w:val="2"/>
                <w:sz w:val="18"/>
                <w:szCs w:val="18"/>
                <w:lang w:val="en-US"/>
              </w:rPr>
              <w:t>to the Agency Contract</w:t>
            </w:r>
            <w:r w:rsidRPr="00E145CB">
              <w:rPr>
                <w:b/>
                <w:bCs/>
                <w:kern w:val="2"/>
                <w:sz w:val="18"/>
                <w:szCs w:val="18"/>
                <w:lang w:val="kk-KZ"/>
              </w:rPr>
              <w:t xml:space="preserve"> </w:t>
            </w:r>
          </w:p>
          <w:p w14:paraId="7BD8C68B" w14:textId="77777777" w:rsidR="00A23D68" w:rsidRPr="00E145CB" w:rsidRDefault="00A23D68" w:rsidP="00A23D68">
            <w:pPr>
              <w:ind w:right="91"/>
              <w:jc w:val="right"/>
              <w:rPr>
                <w:b/>
                <w:bCs/>
                <w:kern w:val="2"/>
                <w:sz w:val="18"/>
                <w:szCs w:val="18"/>
                <w:lang w:val="kk-KZ"/>
              </w:rPr>
            </w:pPr>
            <w:r>
              <w:rPr>
                <w:b/>
                <w:bCs/>
                <w:kern w:val="2"/>
                <w:sz w:val="18"/>
                <w:szCs w:val="18"/>
                <w:lang w:val="en-US"/>
              </w:rPr>
              <w:t>for Legal Entities</w:t>
            </w:r>
          </w:p>
          <w:p w14:paraId="4645B80F" w14:textId="77777777" w:rsidR="00A23D68" w:rsidRPr="00E145CB" w:rsidRDefault="00A23D68" w:rsidP="00A23D68">
            <w:pPr>
              <w:ind w:right="91"/>
              <w:jc w:val="right"/>
              <w:rPr>
                <w:b/>
                <w:bCs/>
                <w:kern w:val="2"/>
                <w:sz w:val="18"/>
                <w:szCs w:val="18"/>
                <w:lang w:val="kk-KZ"/>
              </w:rPr>
            </w:pPr>
            <w:r w:rsidRPr="00E145CB">
              <w:rPr>
                <w:b/>
                <w:bCs/>
                <w:kern w:val="2"/>
                <w:sz w:val="18"/>
                <w:szCs w:val="18"/>
                <w:lang w:val="kk-KZ"/>
              </w:rPr>
              <w:t xml:space="preserve"> (</w:t>
            </w:r>
            <w:r>
              <w:rPr>
                <w:b/>
                <w:bCs/>
                <w:kern w:val="2"/>
                <w:sz w:val="18"/>
                <w:szCs w:val="18"/>
                <w:lang w:val="en-US"/>
              </w:rPr>
              <w:t>Accession Agreement</w:t>
            </w:r>
            <w:r w:rsidRPr="00E145CB">
              <w:rPr>
                <w:b/>
                <w:bCs/>
                <w:kern w:val="2"/>
                <w:sz w:val="18"/>
                <w:szCs w:val="18"/>
                <w:lang w:val="kk-KZ"/>
              </w:rPr>
              <w:t xml:space="preserve">)    </w:t>
            </w:r>
          </w:p>
        </w:tc>
      </w:tr>
    </w:tbl>
    <w:p w14:paraId="1AD9B5D1" w14:textId="77777777" w:rsidR="00317876" w:rsidRPr="00E145CB" w:rsidRDefault="00317876" w:rsidP="00317876">
      <w:pPr>
        <w:pStyle w:val="a5"/>
        <w:tabs>
          <w:tab w:val="num" w:pos="1080"/>
        </w:tabs>
        <w:ind w:left="0" w:firstLine="0"/>
        <w:rPr>
          <w:kern w:val="2"/>
          <w:sz w:val="22"/>
          <w:szCs w:val="22"/>
          <w:lang w:val="kk-KZ"/>
        </w:rPr>
      </w:pPr>
    </w:p>
    <w:p w14:paraId="2D20CE32" w14:textId="77777777" w:rsidR="00317876" w:rsidRPr="00E145CB" w:rsidRDefault="00317876" w:rsidP="00317876">
      <w:pPr>
        <w:pStyle w:val="a5"/>
        <w:tabs>
          <w:tab w:val="num" w:pos="1080"/>
        </w:tabs>
        <w:ind w:left="0" w:firstLine="0"/>
        <w:rPr>
          <w:kern w:val="2"/>
          <w:sz w:val="22"/>
          <w:szCs w:val="22"/>
          <w:lang w:val="kk-KZ"/>
        </w:rPr>
      </w:pPr>
    </w:p>
    <w:p w14:paraId="5E9321A3" w14:textId="77777777" w:rsidR="00317876" w:rsidRPr="00E145CB" w:rsidRDefault="00317876" w:rsidP="00317876">
      <w:pPr>
        <w:ind w:right="91"/>
        <w:jc w:val="right"/>
        <w:rPr>
          <w:b/>
          <w:bCs/>
          <w:kern w:val="2"/>
          <w:sz w:val="22"/>
          <w:szCs w:val="22"/>
          <w:lang w:val="kk-KZ"/>
        </w:rPr>
      </w:pPr>
    </w:p>
    <w:tbl>
      <w:tblPr>
        <w:tblW w:w="5000" w:type="pct"/>
        <w:tblCellMar>
          <w:left w:w="0" w:type="dxa"/>
          <w:right w:w="0" w:type="dxa"/>
        </w:tblCellMar>
        <w:tblLook w:val="04A0" w:firstRow="1" w:lastRow="0" w:firstColumn="1" w:lastColumn="0" w:noHBand="0" w:noVBand="1"/>
      </w:tblPr>
      <w:tblGrid>
        <w:gridCol w:w="9280"/>
        <w:gridCol w:w="1777"/>
        <w:gridCol w:w="3729"/>
      </w:tblGrid>
      <w:tr w:rsidR="00E145CB" w:rsidRPr="003909B1" w14:paraId="20F474A2" w14:textId="77777777" w:rsidTr="00DD1CB1">
        <w:tc>
          <w:tcPr>
            <w:tcW w:w="3138" w:type="pct"/>
            <w:tcMar>
              <w:top w:w="0" w:type="dxa"/>
              <w:left w:w="108" w:type="dxa"/>
              <w:bottom w:w="0" w:type="dxa"/>
              <w:right w:w="108" w:type="dxa"/>
            </w:tcMar>
            <w:hideMark/>
          </w:tcPr>
          <w:p w14:paraId="4D7E6360" w14:textId="77777777" w:rsidR="00317876" w:rsidRPr="00E145CB" w:rsidRDefault="00317876" w:rsidP="00DD1CB1">
            <w:pPr>
              <w:rPr>
                <w:sz w:val="12"/>
                <w:szCs w:val="12"/>
                <w:lang w:val="kk-KZ"/>
              </w:rPr>
            </w:pPr>
          </w:p>
        </w:tc>
        <w:tc>
          <w:tcPr>
            <w:tcW w:w="601" w:type="pct"/>
            <w:tcMar>
              <w:top w:w="0" w:type="dxa"/>
              <w:left w:w="108" w:type="dxa"/>
              <w:bottom w:w="0" w:type="dxa"/>
              <w:right w:w="108" w:type="dxa"/>
            </w:tcMar>
            <w:hideMark/>
          </w:tcPr>
          <w:p w14:paraId="04B728B4" w14:textId="77777777" w:rsidR="00317876" w:rsidRPr="00E145CB" w:rsidRDefault="00317876" w:rsidP="00DD1CB1">
            <w:pPr>
              <w:rPr>
                <w:sz w:val="12"/>
                <w:szCs w:val="12"/>
                <w:lang w:val="kk-KZ"/>
              </w:rPr>
            </w:pPr>
          </w:p>
        </w:tc>
        <w:tc>
          <w:tcPr>
            <w:tcW w:w="1261" w:type="pct"/>
            <w:tcMar>
              <w:top w:w="0" w:type="dxa"/>
              <w:left w:w="108" w:type="dxa"/>
              <w:bottom w:w="0" w:type="dxa"/>
              <w:right w:w="108" w:type="dxa"/>
            </w:tcMar>
            <w:hideMark/>
          </w:tcPr>
          <w:p w14:paraId="01A1382B" w14:textId="77777777" w:rsidR="00317876" w:rsidRPr="00A23D68" w:rsidRDefault="00317876" w:rsidP="00DD1CB1">
            <w:pPr>
              <w:jc w:val="center"/>
              <w:rPr>
                <w:sz w:val="12"/>
                <w:szCs w:val="12"/>
                <w:lang w:val="kk-KZ"/>
              </w:rPr>
            </w:pPr>
            <w:r w:rsidRPr="00E145CB">
              <w:rPr>
                <w:sz w:val="12"/>
                <w:szCs w:val="12"/>
                <w:lang w:val="kk-KZ"/>
              </w:rPr>
              <w:t>ЖСН/БСН / ИИН/БИН</w:t>
            </w:r>
            <w:r w:rsidR="00A23D68" w:rsidRPr="00A23D68">
              <w:rPr>
                <w:sz w:val="12"/>
                <w:szCs w:val="12"/>
                <w:lang w:val="kk-KZ"/>
              </w:rPr>
              <w:t>/ IIN/BIN</w:t>
            </w:r>
          </w:p>
        </w:tc>
      </w:tr>
      <w:tr w:rsidR="00E145CB" w:rsidRPr="00E145CB" w14:paraId="0202FEE8" w14:textId="77777777" w:rsidTr="00DD1CB1">
        <w:tc>
          <w:tcPr>
            <w:tcW w:w="3138" w:type="pct"/>
            <w:vMerge w:val="restart"/>
            <w:tcMar>
              <w:top w:w="0" w:type="dxa"/>
              <w:left w:w="108" w:type="dxa"/>
              <w:bottom w:w="0" w:type="dxa"/>
              <w:right w:w="108" w:type="dxa"/>
            </w:tcMar>
            <w:hideMark/>
          </w:tcPr>
          <w:p w14:paraId="5D2B285E" w14:textId="77777777" w:rsidR="00317876" w:rsidRPr="00E145CB" w:rsidRDefault="00317876" w:rsidP="00DD1CB1">
            <w:pPr>
              <w:rPr>
                <w:sz w:val="12"/>
                <w:szCs w:val="12"/>
                <w:lang w:val="kk-KZ"/>
              </w:rPr>
            </w:pPr>
            <w:r w:rsidRPr="00E145CB">
              <w:rPr>
                <w:sz w:val="12"/>
                <w:szCs w:val="12"/>
                <w:lang w:val="kk-KZ"/>
              </w:rPr>
              <w:t>Тапсырыс беруші / Заказчик</w:t>
            </w:r>
            <w:r w:rsidR="00A23D68" w:rsidRPr="00805C1A">
              <w:rPr>
                <w:sz w:val="12"/>
                <w:szCs w:val="12"/>
                <w:lang w:val="kk-KZ"/>
              </w:rPr>
              <w:t>/ Client</w:t>
            </w:r>
            <w:r w:rsidRPr="00E145CB">
              <w:rPr>
                <w:sz w:val="12"/>
                <w:szCs w:val="12"/>
                <w:lang w:val="kk-KZ"/>
              </w:rPr>
              <w:t xml:space="preserve"> _______________________________________________________</w:t>
            </w:r>
          </w:p>
          <w:p w14:paraId="5BB8885C" w14:textId="77777777" w:rsidR="00317876" w:rsidRPr="006479E5" w:rsidRDefault="00317876" w:rsidP="008C5997">
            <w:pPr>
              <w:rPr>
                <w:sz w:val="12"/>
                <w:szCs w:val="12"/>
                <w:lang w:val="kk-KZ"/>
              </w:rPr>
            </w:pPr>
            <w:r w:rsidRPr="00E145CB">
              <w:rPr>
                <w:sz w:val="12"/>
                <w:szCs w:val="12"/>
                <w:lang w:val="kk-KZ"/>
              </w:rPr>
              <w:t>толық атауы, мекенжайы, байланыс құралдары туралы деректер /полное наименование, адрес, данные о средствах связи</w:t>
            </w:r>
            <w:r w:rsidR="00A23D68" w:rsidRPr="006479E5">
              <w:rPr>
                <w:sz w:val="12"/>
                <w:szCs w:val="12"/>
                <w:lang w:val="kk-KZ"/>
              </w:rPr>
              <w:t xml:space="preserve">/ full name, address, </w:t>
            </w:r>
            <w:r w:rsidR="006479E5" w:rsidRPr="006479E5">
              <w:rPr>
                <w:sz w:val="12"/>
                <w:szCs w:val="12"/>
                <w:lang w:val="kk-KZ"/>
              </w:rPr>
              <w:t>contact details</w:t>
            </w:r>
          </w:p>
          <w:p w14:paraId="51540A49" w14:textId="77777777" w:rsidR="00317876" w:rsidRPr="00E145CB" w:rsidRDefault="00317876" w:rsidP="00DD1CB1">
            <w:pPr>
              <w:rPr>
                <w:sz w:val="12"/>
                <w:szCs w:val="12"/>
                <w:lang w:val="kk-KZ"/>
              </w:rPr>
            </w:pPr>
            <w:r w:rsidRPr="00E145CB">
              <w:rPr>
                <w:sz w:val="12"/>
                <w:szCs w:val="12"/>
                <w:lang w:val="kk-KZ"/>
              </w:rPr>
              <w:t>Орындаушы / Исполнитель</w:t>
            </w:r>
            <w:r w:rsidR="006479E5" w:rsidRPr="00805C1A">
              <w:rPr>
                <w:sz w:val="12"/>
                <w:szCs w:val="12"/>
                <w:lang w:val="kk-KZ"/>
              </w:rPr>
              <w:t>/ Contractor</w:t>
            </w:r>
            <w:r w:rsidRPr="00E145CB">
              <w:rPr>
                <w:sz w:val="12"/>
                <w:szCs w:val="12"/>
                <w:lang w:val="kk-KZ"/>
              </w:rPr>
              <w:t xml:space="preserve"> ___________________________________________________</w:t>
            </w:r>
          </w:p>
          <w:p w14:paraId="201B7CB2" w14:textId="77777777" w:rsidR="00317876" w:rsidRPr="006479E5" w:rsidRDefault="00317876" w:rsidP="008C5997">
            <w:pPr>
              <w:rPr>
                <w:sz w:val="12"/>
                <w:szCs w:val="12"/>
                <w:lang w:val="kk-KZ"/>
              </w:rPr>
            </w:pPr>
            <w:r w:rsidRPr="00E145CB">
              <w:rPr>
                <w:sz w:val="12"/>
                <w:szCs w:val="12"/>
                <w:lang w:val="kk-KZ"/>
              </w:rPr>
              <w:t>толық атауы, мекенжайы, байланыс құралдары туралы деректер / полное наименование, адрес, данные о средствах связи</w:t>
            </w:r>
            <w:r w:rsidR="006479E5" w:rsidRPr="006479E5">
              <w:rPr>
                <w:sz w:val="12"/>
                <w:szCs w:val="12"/>
                <w:lang w:val="kk-KZ"/>
              </w:rPr>
              <w:t>/ full name, address, contact details</w:t>
            </w:r>
          </w:p>
          <w:p w14:paraId="598B7AE6" w14:textId="025D7445" w:rsidR="00317876" w:rsidRPr="00BB53D7" w:rsidRDefault="00317876" w:rsidP="00DD1CB1">
            <w:pPr>
              <w:rPr>
                <w:sz w:val="12"/>
                <w:szCs w:val="12"/>
              </w:rPr>
            </w:pPr>
            <w:r w:rsidRPr="00E145CB">
              <w:rPr>
                <w:sz w:val="12"/>
                <w:szCs w:val="12"/>
                <w:lang w:val="kk-KZ"/>
              </w:rPr>
              <w:t>20 __ ж. «___» ________ №__ ____ шарт (келісімшарт) / Договор (контракт)___№___ «___» ________ 20 __ г.</w:t>
            </w:r>
            <w:r w:rsidR="00BB53D7" w:rsidRPr="00BB53D7">
              <w:rPr>
                <w:sz w:val="12"/>
                <w:szCs w:val="12"/>
              </w:rPr>
              <w:t>/</w:t>
            </w:r>
            <w:r w:rsidR="00BB53D7" w:rsidRPr="00E145CB">
              <w:rPr>
                <w:sz w:val="12"/>
                <w:szCs w:val="12"/>
                <w:lang w:val="kk-KZ"/>
              </w:rPr>
              <w:t xml:space="preserve"> </w:t>
            </w:r>
            <w:r w:rsidR="00BB53D7">
              <w:rPr>
                <w:sz w:val="12"/>
                <w:szCs w:val="12"/>
                <w:lang w:val="en-US"/>
              </w:rPr>
              <w:t>Contract</w:t>
            </w:r>
            <w:r w:rsidR="00BB53D7" w:rsidRPr="00E145CB">
              <w:rPr>
                <w:sz w:val="12"/>
                <w:szCs w:val="12"/>
                <w:lang w:val="kk-KZ"/>
              </w:rPr>
              <w:t>___</w:t>
            </w:r>
            <w:r w:rsidR="00BB53D7">
              <w:rPr>
                <w:sz w:val="12"/>
                <w:szCs w:val="12"/>
                <w:lang w:val="en-US"/>
              </w:rPr>
              <w:t>No</w:t>
            </w:r>
            <w:r w:rsidR="00BB53D7" w:rsidRPr="00BB53D7">
              <w:rPr>
                <w:sz w:val="12"/>
                <w:szCs w:val="12"/>
              </w:rPr>
              <w:t>.</w:t>
            </w:r>
            <w:r w:rsidR="00BB53D7" w:rsidRPr="00E145CB">
              <w:rPr>
                <w:sz w:val="12"/>
                <w:szCs w:val="12"/>
                <w:lang w:val="kk-KZ"/>
              </w:rPr>
              <w:t>___ «___» ________ 20 __</w:t>
            </w:r>
          </w:p>
        </w:tc>
        <w:tc>
          <w:tcPr>
            <w:tcW w:w="601" w:type="pct"/>
            <w:tcMar>
              <w:top w:w="0" w:type="dxa"/>
              <w:left w:w="108" w:type="dxa"/>
              <w:bottom w:w="0" w:type="dxa"/>
              <w:right w:w="108" w:type="dxa"/>
            </w:tcMar>
            <w:hideMark/>
          </w:tcPr>
          <w:p w14:paraId="56F6B946" w14:textId="77777777" w:rsidR="00317876" w:rsidRPr="00E145CB" w:rsidRDefault="00317876" w:rsidP="00DD1CB1">
            <w:pPr>
              <w:rPr>
                <w:sz w:val="12"/>
                <w:szCs w:val="12"/>
                <w:lang w:val="kk-KZ"/>
              </w:rPr>
            </w:pP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E145CB" w:rsidRPr="00E145CB" w14:paraId="5DC8303F" w14:textId="77777777" w:rsidTr="00DD1CB1">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2E8599" w14:textId="77777777" w:rsidR="00317876" w:rsidRPr="00E145CB" w:rsidRDefault="00317876" w:rsidP="00DD1CB1">
                  <w:pPr>
                    <w:rPr>
                      <w:sz w:val="12"/>
                      <w:szCs w:val="12"/>
                      <w:lang w:val="kk-KZ"/>
                    </w:rPr>
                  </w:pPr>
                  <w:r w:rsidRPr="00E145CB">
                    <w:rPr>
                      <w:rStyle w:val="s0"/>
                      <w:color w:val="auto"/>
                      <w:sz w:val="12"/>
                      <w:szCs w:val="12"/>
                      <w:lang w:val="kk-KZ"/>
                    </w:rPr>
                    <w:t> </w:t>
                  </w:r>
                </w:p>
              </w:tc>
            </w:tr>
          </w:tbl>
          <w:p w14:paraId="63EFCFC7" w14:textId="77777777" w:rsidR="00317876" w:rsidRPr="00E145CB" w:rsidRDefault="00317876" w:rsidP="00DD1CB1">
            <w:pPr>
              <w:jc w:val="center"/>
              <w:rPr>
                <w:sz w:val="12"/>
                <w:szCs w:val="12"/>
                <w:lang w:val="kk-KZ"/>
              </w:rPr>
            </w:pPr>
          </w:p>
        </w:tc>
      </w:tr>
      <w:tr w:rsidR="00E145CB" w:rsidRPr="00E145CB" w14:paraId="06F2E24F" w14:textId="77777777" w:rsidTr="00DD1CB1">
        <w:tc>
          <w:tcPr>
            <w:tcW w:w="0" w:type="auto"/>
            <w:vMerge/>
            <w:vAlign w:val="center"/>
            <w:hideMark/>
          </w:tcPr>
          <w:p w14:paraId="47F9B630" w14:textId="77777777" w:rsidR="00317876" w:rsidRPr="00E145CB" w:rsidRDefault="00317876" w:rsidP="00DD1CB1">
            <w:pPr>
              <w:rPr>
                <w:sz w:val="12"/>
                <w:szCs w:val="12"/>
                <w:lang w:val="kk-KZ"/>
              </w:rPr>
            </w:pPr>
          </w:p>
        </w:tc>
        <w:tc>
          <w:tcPr>
            <w:tcW w:w="601" w:type="pct"/>
            <w:tcMar>
              <w:top w:w="0" w:type="dxa"/>
              <w:left w:w="108" w:type="dxa"/>
              <w:bottom w:w="0" w:type="dxa"/>
              <w:right w:w="108" w:type="dxa"/>
            </w:tcMar>
            <w:hideMark/>
          </w:tcPr>
          <w:p w14:paraId="51CF3A36" w14:textId="77777777" w:rsidR="00317876" w:rsidRPr="00E145CB" w:rsidRDefault="00317876" w:rsidP="00DD1CB1">
            <w:pPr>
              <w:rPr>
                <w:sz w:val="12"/>
                <w:szCs w:val="12"/>
                <w:lang w:val="kk-KZ"/>
              </w:rPr>
            </w:pP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E145CB" w:rsidRPr="00E145CB" w14:paraId="0F8A5436" w14:textId="77777777" w:rsidTr="00DD1CB1">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F9143E" w14:textId="77777777" w:rsidR="00317876" w:rsidRPr="00E145CB" w:rsidRDefault="00317876" w:rsidP="00DD1CB1">
                  <w:pPr>
                    <w:rPr>
                      <w:sz w:val="12"/>
                      <w:szCs w:val="12"/>
                      <w:lang w:val="kk-KZ"/>
                    </w:rPr>
                  </w:pPr>
                  <w:r w:rsidRPr="00E145CB">
                    <w:rPr>
                      <w:rStyle w:val="s0"/>
                      <w:color w:val="auto"/>
                      <w:sz w:val="12"/>
                      <w:szCs w:val="12"/>
                      <w:lang w:val="kk-KZ"/>
                    </w:rPr>
                    <w:t> </w:t>
                  </w:r>
                </w:p>
              </w:tc>
            </w:tr>
          </w:tbl>
          <w:p w14:paraId="48CD4C3F" w14:textId="77777777" w:rsidR="00317876" w:rsidRPr="00E145CB" w:rsidRDefault="00317876" w:rsidP="00DD1CB1">
            <w:pPr>
              <w:jc w:val="center"/>
              <w:rPr>
                <w:sz w:val="12"/>
                <w:szCs w:val="12"/>
                <w:lang w:val="kk-KZ"/>
              </w:rPr>
            </w:pPr>
          </w:p>
        </w:tc>
      </w:tr>
    </w:tbl>
    <w:p w14:paraId="2EE0A6E0" w14:textId="77777777" w:rsidR="00317876" w:rsidRPr="00E145CB" w:rsidRDefault="00317876" w:rsidP="00317876">
      <w:pPr>
        <w:rPr>
          <w:sz w:val="22"/>
          <w:szCs w:val="22"/>
          <w:lang w:val="kk-KZ"/>
        </w:rPr>
      </w:pPr>
      <w:r w:rsidRPr="00E145CB">
        <w:rPr>
          <w:rStyle w:val="s0"/>
          <w:color w:val="auto"/>
          <w:sz w:val="22"/>
          <w:szCs w:val="22"/>
          <w:lang w:val="kk-KZ"/>
        </w:rPr>
        <w:t> </w:t>
      </w:r>
    </w:p>
    <w:tbl>
      <w:tblPr>
        <w:tblW w:w="5000" w:type="pct"/>
        <w:tblCellMar>
          <w:left w:w="0" w:type="dxa"/>
          <w:right w:w="0" w:type="dxa"/>
        </w:tblCellMar>
        <w:tblLook w:val="04A0" w:firstRow="1" w:lastRow="0" w:firstColumn="1" w:lastColumn="0" w:noHBand="0" w:noVBand="1"/>
      </w:tblPr>
      <w:tblGrid>
        <w:gridCol w:w="9620"/>
        <w:gridCol w:w="5166"/>
      </w:tblGrid>
      <w:tr w:rsidR="00E145CB" w:rsidRPr="003909B1" w14:paraId="6B459126" w14:textId="77777777" w:rsidTr="00DD1CB1">
        <w:tc>
          <w:tcPr>
            <w:tcW w:w="3040" w:type="pct"/>
            <w:tcMar>
              <w:top w:w="0" w:type="dxa"/>
              <w:left w:w="108" w:type="dxa"/>
              <w:bottom w:w="0" w:type="dxa"/>
              <w:right w:w="108" w:type="dxa"/>
            </w:tcMar>
            <w:hideMark/>
          </w:tcPr>
          <w:p w14:paraId="7B6E9F5C" w14:textId="77777777" w:rsidR="00317876" w:rsidRPr="00E145CB" w:rsidRDefault="00317876" w:rsidP="00DD1CB1">
            <w:pPr>
              <w:jc w:val="center"/>
              <w:rPr>
                <w:rStyle w:val="s1"/>
                <w:color w:val="auto"/>
                <w:sz w:val="12"/>
                <w:szCs w:val="12"/>
                <w:lang w:val="kk-KZ"/>
              </w:rPr>
            </w:pPr>
            <w:r w:rsidRPr="00E145CB">
              <w:rPr>
                <w:rStyle w:val="s1"/>
                <w:color w:val="auto"/>
                <w:sz w:val="12"/>
                <w:szCs w:val="12"/>
                <w:lang w:val="kk-KZ"/>
              </w:rPr>
              <w:t>ОРЫНДАЛҒАН ЖҰМЫСТАР (КӨРСЕТІЛГЕН ҚЫЗМЕТТЕР) АКТІСІ /</w:t>
            </w:r>
          </w:p>
          <w:p w14:paraId="5DE49145" w14:textId="77777777" w:rsidR="00317876" w:rsidRPr="00805C1A" w:rsidRDefault="00317876" w:rsidP="00DD1CB1">
            <w:pPr>
              <w:jc w:val="center"/>
              <w:rPr>
                <w:rStyle w:val="s1"/>
              </w:rPr>
            </w:pPr>
            <w:r w:rsidRPr="00E145CB">
              <w:rPr>
                <w:rStyle w:val="s1"/>
                <w:color w:val="auto"/>
                <w:sz w:val="12"/>
                <w:szCs w:val="12"/>
                <w:lang w:val="kk-KZ"/>
              </w:rPr>
              <w:t>АКТ ВЫПОЛНЕННЫХ РАБОТ (ОКАЗАННЫХ УСЛУГ) *</w:t>
            </w:r>
            <w:r w:rsidR="006479E5" w:rsidRPr="006479E5">
              <w:rPr>
                <w:rStyle w:val="s1"/>
                <w:color w:val="auto"/>
                <w:sz w:val="12"/>
                <w:szCs w:val="12"/>
              </w:rPr>
              <w:t>/</w:t>
            </w:r>
          </w:p>
          <w:p w14:paraId="24A5DFDB" w14:textId="77777777" w:rsidR="006479E5" w:rsidRPr="006479E5" w:rsidRDefault="006479E5" w:rsidP="00DD1CB1">
            <w:pPr>
              <w:jc w:val="center"/>
              <w:rPr>
                <w:sz w:val="12"/>
                <w:szCs w:val="12"/>
                <w:lang w:val="en-US"/>
              </w:rPr>
            </w:pPr>
            <w:r w:rsidRPr="006479E5">
              <w:rPr>
                <w:rStyle w:val="s1"/>
                <w:color w:val="auto"/>
                <w:sz w:val="12"/>
                <w:szCs w:val="12"/>
                <w:lang w:val="kk-KZ"/>
              </w:rPr>
              <w:t>CERTIFICATE OF WORKS PERFORMED (SERVICES RENDERED)</w:t>
            </w:r>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E145CB" w:rsidRPr="003909B1" w14:paraId="2FF3905B" w14:textId="77777777" w:rsidTr="00DD1CB1">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899B98" w14:textId="77777777" w:rsidR="00317876" w:rsidRDefault="00317876" w:rsidP="00DD1CB1">
                  <w:pPr>
                    <w:jc w:val="center"/>
                    <w:rPr>
                      <w:sz w:val="12"/>
                      <w:szCs w:val="12"/>
                      <w:lang w:val="kk-KZ"/>
                    </w:rPr>
                  </w:pPr>
                  <w:r w:rsidRPr="00E145CB">
                    <w:rPr>
                      <w:sz w:val="12"/>
                      <w:szCs w:val="12"/>
                      <w:lang w:val="kk-KZ"/>
                    </w:rPr>
                    <w:t>Құжаттың нөмірі / Номер документа</w:t>
                  </w:r>
                  <w:r w:rsidR="006479E5">
                    <w:rPr>
                      <w:sz w:val="12"/>
                      <w:szCs w:val="12"/>
                      <w:lang w:val="kk-KZ"/>
                    </w:rPr>
                    <w:t>/</w:t>
                  </w:r>
                </w:p>
                <w:p w14:paraId="5C22D130" w14:textId="77777777" w:rsidR="006479E5" w:rsidRPr="006479E5" w:rsidRDefault="006479E5" w:rsidP="00DD1CB1">
                  <w:pPr>
                    <w:jc w:val="center"/>
                    <w:rPr>
                      <w:sz w:val="12"/>
                      <w:szCs w:val="12"/>
                      <w:lang w:val="en-US"/>
                    </w:rPr>
                  </w:pPr>
                  <w:r>
                    <w:rPr>
                      <w:sz w:val="12"/>
                      <w:szCs w:val="12"/>
                      <w:lang w:val="en-US"/>
                    </w:rPr>
                    <w:t>Document Number</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BFF667" w14:textId="77777777" w:rsidR="00317876" w:rsidRDefault="00317876" w:rsidP="00DD1CB1">
                  <w:pPr>
                    <w:jc w:val="center"/>
                    <w:rPr>
                      <w:sz w:val="12"/>
                      <w:szCs w:val="12"/>
                      <w:lang w:val="en-US"/>
                    </w:rPr>
                  </w:pPr>
                  <w:r w:rsidRPr="00E145CB">
                    <w:rPr>
                      <w:sz w:val="12"/>
                      <w:szCs w:val="12"/>
                      <w:lang w:val="kk-KZ"/>
                    </w:rPr>
                    <w:t>Құрылған күні / Дата составления</w:t>
                  </w:r>
                  <w:r w:rsidR="006479E5">
                    <w:rPr>
                      <w:sz w:val="12"/>
                      <w:szCs w:val="12"/>
                      <w:lang w:val="en-US"/>
                    </w:rPr>
                    <w:t>/</w:t>
                  </w:r>
                </w:p>
                <w:p w14:paraId="655CB0B2" w14:textId="77777777" w:rsidR="006479E5" w:rsidRPr="006479E5" w:rsidRDefault="006479E5" w:rsidP="00DD1CB1">
                  <w:pPr>
                    <w:jc w:val="center"/>
                    <w:rPr>
                      <w:sz w:val="12"/>
                      <w:szCs w:val="12"/>
                      <w:lang w:val="en-US"/>
                    </w:rPr>
                  </w:pPr>
                  <w:r>
                    <w:rPr>
                      <w:sz w:val="12"/>
                      <w:szCs w:val="12"/>
                      <w:lang w:val="en-US"/>
                    </w:rPr>
                    <w:t>Document Date</w:t>
                  </w:r>
                </w:p>
              </w:tc>
            </w:tr>
            <w:tr w:rsidR="00E145CB" w:rsidRPr="003909B1" w14:paraId="24AE6A13" w14:textId="77777777" w:rsidTr="00DD1CB1">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5B7EB" w14:textId="77777777" w:rsidR="00317876" w:rsidRPr="00E145CB" w:rsidRDefault="00317876" w:rsidP="00DD1CB1">
                  <w:pPr>
                    <w:jc w:val="center"/>
                    <w:rPr>
                      <w:sz w:val="12"/>
                      <w:szCs w:val="12"/>
                      <w:lang w:val="kk-KZ"/>
                    </w:rPr>
                  </w:pPr>
                  <w:r w:rsidRPr="00E145CB">
                    <w:rPr>
                      <w:sz w:val="12"/>
                      <w:szCs w:val="12"/>
                      <w:lang w:val="kk-KZ"/>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469D8970" w14:textId="77777777" w:rsidR="00317876" w:rsidRPr="00E145CB" w:rsidRDefault="00317876" w:rsidP="00DD1CB1">
                  <w:pPr>
                    <w:jc w:val="center"/>
                    <w:rPr>
                      <w:sz w:val="12"/>
                      <w:szCs w:val="12"/>
                      <w:lang w:val="kk-KZ"/>
                    </w:rPr>
                  </w:pPr>
                  <w:r w:rsidRPr="00E145CB">
                    <w:rPr>
                      <w:sz w:val="12"/>
                      <w:szCs w:val="12"/>
                      <w:lang w:val="kk-KZ"/>
                    </w:rPr>
                    <w:t> </w:t>
                  </w:r>
                </w:p>
              </w:tc>
            </w:tr>
          </w:tbl>
          <w:p w14:paraId="52283351" w14:textId="77777777" w:rsidR="00317876" w:rsidRPr="00E145CB" w:rsidRDefault="00317876" w:rsidP="00DD1CB1">
            <w:pPr>
              <w:jc w:val="center"/>
              <w:rPr>
                <w:sz w:val="12"/>
                <w:szCs w:val="12"/>
                <w:lang w:val="kk-KZ"/>
              </w:rPr>
            </w:pPr>
          </w:p>
        </w:tc>
      </w:tr>
    </w:tbl>
    <w:p w14:paraId="66DE6021" w14:textId="77777777" w:rsidR="00317876" w:rsidRPr="00E145CB" w:rsidRDefault="00317876" w:rsidP="00317876">
      <w:pPr>
        <w:rPr>
          <w:sz w:val="22"/>
          <w:szCs w:val="22"/>
          <w:lang w:val="kk-KZ"/>
        </w:rPr>
      </w:pPr>
      <w:r w:rsidRPr="00E145CB">
        <w:rPr>
          <w:rStyle w:val="s0"/>
          <w:color w:val="auto"/>
          <w:sz w:val="22"/>
          <w:szCs w:val="22"/>
          <w:lang w:val="kk-KZ"/>
        </w:rPr>
        <w:t> </w:t>
      </w:r>
    </w:p>
    <w:tbl>
      <w:tblPr>
        <w:tblW w:w="5000" w:type="pct"/>
        <w:tblCellMar>
          <w:left w:w="0" w:type="dxa"/>
          <w:right w:w="0" w:type="dxa"/>
        </w:tblCellMar>
        <w:tblLook w:val="04A0" w:firstRow="1" w:lastRow="0" w:firstColumn="1" w:lastColumn="0" w:noHBand="0" w:noVBand="1"/>
      </w:tblPr>
      <w:tblGrid>
        <w:gridCol w:w="867"/>
        <w:gridCol w:w="3156"/>
        <w:gridCol w:w="1728"/>
        <w:gridCol w:w="2739"/>
        <w:gridCol w:w="1872"/>
        <w:gridCol w:w="1425"/>
        <w:gridCol w:w="1378"/>
        <w:gridCol w:w="1621"/>
      </w:tblGrid>
      <w:tr w:rsidR="00E145CB" w:rsidRPr="000003AF" w14:paraId="1831C5AF" w14:textId="77777777" w:rsidTr="00DD1CB1">
        <w:tc>
          <w:tcPr>
            <w:tcW w:w="29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ABF9B" w14:textId="77777777" w:rsidR="00317876" w:rsidRPr="00E145CB" w:rsidRDefault="00317876" w:rsidP="00DD1CB1">
            <w:pPr>
              <w:jc w:val="center"/>
              <w:rPr>
                <w:sz w:val="12"/>
                <w:szCs w:val="12"/>
                <w:lang w:val="kk-KZ"/>
              </w:rPr>
            </w:pPr>
            <w:r w:rsidRPr="00E145CB">
              <w:rPr>
                <w:sz w:val="12"/>
                <w:szCs w:val="12"/>
                <w:lang w:val="kk-KZ"/>
              </w:rPr>
              <w:t xml:space="preserve">Реттілік бойынша нөмірі / </w:t>
            </w:r>
          </w:p>
          <w:p w14:paraId="2935938C" w14:textId="77777777" w:rsidR="00317876" w:rsidRDefault="00317876" w:rsidP="00DD1CB1">
            <w:pPr>
              <w:jc w:val="center"/>
              <w:rPr>
                <w:sz w:val="12"/>
                <w:szCs w:val="12"/>
                <w:lang w:val="kk-KZ"/>
              </w:rPr>
            </w:pPr>
            <w:r w:rsidRPr="00E145CB">
              <w:rPr>
                <w:sz w:val="12"/>
                <w:szCs w:val="12"/>
                <w:lang w:val="kk-KZ"/>
              </w:rPr>
              <w:t>Номер по порядку</w:t>
            </w:r>
            <w:r w:rsidR="006479E5">
              <w:rPr>
                <w:sz w:val="12"/>
                <w:szCs w:val="12"/>
                <w:lang w:val="kk-KZ"/>
              </w:rPr>
              <w:t>/</w:t>
            </w:r>
          </w:p>
          <w:p w14:paraId="076A2D9E" w14:textId="77777777" w:rsidR="006479E5" w:rsidRPr="006479E5" w:rsidRDefault="006479E5" w:rsidP="00DD1CB1">
            <w:pPr>
              <w:jc w:val="center"/>
              <w:rPr>
                <w:sz w:val="12"/>
                <w:szCs w:val="12"/>
                <w:lang w:val="en-US"/>
              </w:rPr>
            </w:pPr>
            <w:r>
              <w:rPr>
                <w:sz w:val="12"/>
                <w:szCs w:val="12"/>
                <w:lang w:val="en-US"/>
              </w:rPr>
              <w:t>Sequential Number</w:t>
            </w:r>
          </w:p>
        </w:tc>
        <w:tc>
          <w:tcPr>
            <w:tcW w:w="106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64AC04" w14:textId="77777777" w:rsidR="00317876" w:rsidRPr="00E145CB" w:rsidRDefault="00317876" w:rsidP="00DD1CB1">
            <w:pPr>
              <w:jc w:val="center"/>
              <w:rPr>
                <w:sz w:val="12"/>
                <w:szCs w:val="12"/>
                <w:lang w:val="kk-KZ"/>
              </w:rPr>
            </w:pPr>
            <w:r w:rsidRPr="00E145CB">
              <w:rPr>
                <w:sz w:val="12"/>
                <w:szCs w:val="12"/>
                <w:lang w:val="kk-KZ"/>
              </w:rPr>
              <w:t>Жұмыстардың (көрсетілетін қызметтердің) атауы (техникалық сипаттамаға, тапсырмаға, жұмыстарды (көрсетілетін қызметтерді) орындау кестесіне сәйкес олардың кіші түрлері бойынша, олар болған кезде) /</w:t>
            </w:r>
          </w:p>
          <w:p w14:paraId="2427CFF9" w14:textId="77777777" w:rsidR="00317876" w:rsidRPr="00805C1A" w:rsidRDefault="00317876" w:rsidP="00DD1CB1">
            <w:pPr>
              <w:jc w:val="center"/>
              <w:rPr>
                <w:sz w:val="12"/>
                <w:szCs w:val="12"/>
              </w:rPr>
            </w:pPr>
            <w:r w:rsidRPr="00E145CB">
              <w:rPr>
                <w:sz w:val="12"/>
                <w:szCs w:val="12"/>
                <w:lang w:val="kk-KZ"/>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r w:rsidR="006479E5" w:rsidRPr="006479E5">
              <w:rPr>
                <w:sz w:val="12"/>
                <w:szCs w:val="12"/>
              </w:rPr>
              <w:t>/</w:t>
            </w:r>
          </w:p>
          <w:p w14:paraId="266257FA" w14:textId="77777777" w:rsidR="006479E5" w:rsidRPr="006479E5" w:rsidRDefault="006479E5" w:rsidP="00DD1CB1">
            <w:pPr>
              <w:jc w:val="center"/>
              <w:rPr>
                <w:sz w:val="12"/>
                <w:szCs w:val="12"/>
                <w:lang w:val="en-US"/>
              </w:rPr>
            </w:pPr>
            <w:r w:rsidRPr="006479E5">
              <w:rPr>
                <w:sz w:val="12"/>
                <w:szCs w:val="12"/>
                <w:lang w:val="en-US"/>
              </w:rPr>
              <w:t xml:space="preserve">Name of </w:t>
            </w:r>
            <w:r>
              <w:rPr>
                <w:sz w:val="12"/>
                <w:szCs w:val="12"/>
                <w:lang w:val="en-US"/>
              </w:rPr>
              <w:t>W</w:t>
            </w:r>
            <w:r w:rsidRPr="006479E5">
              <w:rPr>
                <w:sz w:val="12"/>
                <w:szCs w:val="12"/>
                <w:lang w:val="en-US"/>
              </w:rPr>
              <w:t>orks (</w:t>
            </w:r>
            <w:r>
              <w:rPr>
                <w:sz w:val="12"/>
                <w:szCs w:val="12"/>
                <w:lang w:val="en-US"/>
              </w:rPr>
              <w:t>S</w:t>
            </w:r>
            <w:r w:rsidRPr="006479E5">
              <w:rPr>
                <w:sz w:val="12"/>
                <w:szCs w:val="12"/>
                <w:lang w:val="en-US"/>
              </w:rPr>
              <w:t>ervices) (</w:t>
            </w:r>
            <w:r>
              <w:rPr>
                <w:sz w:val="12"/>
                <w:szCs w:val="12"/>
                <w:lang w:val="en-US"/>
              </w:rPr>
              <w:t xml:space="preserve">broken down by </w:t>
            </w:r>
            <w:r w:rsidRPr="006479E5">
              <w:rPr>
                <w:sz w:val="12"/>
                <w:szCs w:val="12"/>
                <w:lang w:val="en-US"/>
              </w:rPr>
              <w:t>their sub</w:t>
            </w:r>
            <w:r>
              <w:rPr>
                <w:sz w:val="12"/>
                <w:szCs w:val="12"/>
                <w:lang w:val="en-US"/>
              </w:rPr>
              <w:t>-types</w:t>
            </w:r>
            <w:r w:rsidRPr="006479E5">
              <w:rPr>
                <w:sz w:val="12"/>
                <w:szCs w:val="12"/>
                <w:lang w:val="en-US"/>
              </w:rPr>
              <w:t xml:space="preserve"> in accordance with the technical specification, </w:t>
            </w:r>
            <w:r w:rsidR="00E64243">
              <w:rPr>
                <w:sz w:val="12"/>
                <w:szCs w:val="12"/>
                <w:lang w:val="en-US"/>
              </w:rPr>
              <w:t>assignment</w:t>
            </w:r>
            <w:r w:rsidRPr="006479E5">
              <w:rPr>
                <w:sz w:val="12"/>
                <w:szCs w:val="12"/>
                <w:lang w:val="en-US"/>
              </w:rPr>
              <w:t>, schedule of works (services), if any)</w:t>
            </w:r>
          </w:p>
        </w:tc>
        <w:tc>
          <w:tcPr>
            <w:tcW w:w="5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D5E777" w14:textId="77777777" w:rsidR="00317876" w:rsidRPr="00E145CB" w:rsidRDefault="00317876" w:rsidP="00DD1CB1">
            <w:pPr>
              <w:jc w:val="center"/>
              <w:rPr>
                <w:sz w:val="12"/>
                <w:szCs w:val="12"/>
                <w:lang w:val="kk-KZ"/>
              </w:rPr>
            </w:pPr>
            <w:r w:rsidRPr="00E145CB">
              <w:rPr>
                <w:sz w:val="12"/>
                <w:szCs w:val="12"/>
                <w:lang w:val="kk-KZ"/>
              </w:rPr>
              <w:t>Жұмыстар орындалған (қызметтер көрсетілген) күн /</w:t>
            </w:r>
          </w:p>
          <w:p w14:paraId="1A1D8B50" w14:textId="77777777" w:rsidR="00E64243" w:rsidRPr="00E64243" w:rsidRDefault="00317876" w:rsidP="00DD1CB1">
            <w:pPr>
              <w:jc w:val="center"/>
              <w:rPr>
                <w:sz w:val="12"/>
                <w:szCs w:val="12"/>
              </w:rPr>
            </w:pPr>
            <w:r w:rsidRPr="00E145CB">
              <w:rPr>
                <w:sz w:val="12"/>
                <w:szCs w:val="12"/>
                <w:lang w:val="kk-KZ"/>
              </w:rPr>
              <w:t>Дата выполнения работ (оказания услуг)</w:t>
            </w:r>
            <w:r w:rsidR="00E64243" w:rsidRPr="00E64243">
              <w:rPr>
                <w:sz w:val="12"/>
                <w:szCs w:val="12"/>
              </w:rPr>
              <w:t>/</w:t>
            </w:r>
          </w:p>
          <w:p w14:paraId="7A762FAF" w14:textId="77777777" w:rsidR="00317876" w:rsidRPr="00E64243" w:rsidRDefault="00317876" w:rsidP="00DD1CB1">
            <w:pPr>
              <w:jc w:val="center"/>
              <w:rPr>
                <w:sz w:val="12"/>
                <w:szCs w:val="12"/>
                <w:lang w:val="en-US"/>
              </w:rPr>
            </w:pPr>
            <w:r w:rsidRPr="00E145CB">
              <w:rPr>
                <w:sz w:val="12"/>
                <w:szCs w:val="12"/>
                <w:lang w:val="kk-KZ"/>
              </w:rPr>
              <w:t xml:space="preserve"> </w:t>
            </w:r>
            <w:r w:rsidR="00E64243">
              <w:rPr>
                <w:sz w:val="12"/>
                <w:szCs w:val="12"/>
                <w:lang w:val="en-US"/>
              </w:rPr>
              <w:t>Works (Services) Completion Date</w:t>
            </w:r>
            <w:r w:rsidRPr="00E145CB">
              <w:rPr>
                <w:sz w:val="12"/>
                <w:szCs w:val="12"/>
                <w:lang w:val="kk-KZ"/>
              </w:rPr>
              <w:t>**</w:t>
            </w:r>
          </w:p>
          <w:p w14:paraId="2310528C" w14:textId="77777777" w:rsidR="00E64243" w:rsidRPr="00E64243" w:rsidRDefault="00E64243" w:rsidP="00DD1CB1">
            <w:pPr>
              <w:jc w:val="center"/>
              <w:rPr>
                <w:sz w:val="12"/>
                <w:szCs w:val="12"/>
                <w:lang w:val="en-US"/>
              </w:rPr>
            </w:pPr>
          </w:p>
        </w:tc>
        <w:tc>
          <w:tcPr>
            <w:tcW w:w="92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3B9602" w14:textId="77777777" w:rsidR="00317876" w:rsidRPr="00E145CB" w:rsidRDefault="00317876" w:rsidP="00DD1CB1">
            <w:pPr>
              <w:jc w:val="center"/>
              <w:rPr>
                <w:sz w:val="12"/>
                <w:szCs w:val="12"/>
                <w:lang w:val="kk-KZ"/>
              </w:rPr>
            </w:pPr>
            <w:r w:rsidRPr="00E145CB">
              <w:rPr>
                <w:sz w:val="12"/>
                <w:szCs w:val="12"/>
                <w:lang w:val="kk-KZ"/>
              </w:rPr>
              <w:t>Ғылыми зерттеулер, маркетингтік, консультациялық және өзге де қызметтер туралы есеп туралы мәліметтер (күні, нөмірі, беттер саны) (олар болған кезде) /</w:t>
            </w:r>
          </w:p>
          <w:p w14:paraId="3CF699B4" w14:textId="77777777" w:rsidR="000003AF" w:rsidRPr="000003AF" w:rsidRDefault="00317876" w:rsidP="00DD1CB1">
            <w:pPr>
              <w:jc w:val="center"/>
              <w:rPr>
                <w:sz w:val="12"/>
                <w:szCs w:val="12"/>
              </w:rPr>
            </w:pPr>
            <w:r w:rsidRPr="00E145CB">
              <w:rPr>
                <w:sz w:val="12"/>
                <w:szCs w:val="12"/>
                <w:lang w:val="kk-KZ"/>
              </w:rPr>
              <w:t>Сведения об отчете о научных исследованиях, маркетинговых, консультационных и прочих услугах (дата, номер, количество страниц) (при их наличии)</w:t>
            </w:r>
            <w:r w:rsidR="000003AF" w:rsidRPr="000003AF">
              <w:rPr>
                <w:sz w:val="12"/>
                <w:szCs w:val="12"/>
              </w:rPr>
              <w:t>/</w:t>
            </w:r>
          </w:p>
          <w:p w14:paraId="5B735319" w14:textId="77777777" w:rsidR="00317876" w:rsidRPr="00E145CB" w:rsidRDefault="000003AF" w:rsidP="00DD1CB1">
            <w:pPr>
              <w:jc w:val="center"/>
              <w:rPr>
                <w:sz w:val="12"/>
                <w:szCs w:val="12"/>
                <w:lang w:val="kk-KZ"/>
              </w:rPr>
            </w:pPr>
            <w:r w:rsidRPr="000003AF">
              <w:rPr>
                <w:sz w:val="12"/>
                <w:szCs w:val="12"/>
                <w:lang w:val="kk-KZ"/>
              </w:rPr>
              <w:t xml:space="preserve">Information </w:t>
            </w:r>
            <w:r>
              <w:rPr>
                <w:sz w:val="12"/>
                <w:szCs w:val="12"/>
                <w:lang w:val="en-US"/>
              </w:rPr>
              <w:t xml:space="preserve">about </w:t>
            </w:r>
            <w:r w:rsidRPr="000003AF">
              <w:rPr>
                <w:sz w:val="12"/>
                <w:szCs w:val="12"/>
                <w:lang w:val="kk-KZ"/>
              </w:rPr>
              <w:t>the report on scientific research, marketing, consulting and other services (date, number, number of pages) (if any)</w:t>
            </w:r>
            <w:r w:rsidR="00317876" w:rsidRPr="00E145CB">
              <w:rPr>
                <w:sz w:val="12"/>
                <w:szCs w:val="12"/>
                <w:lang w:val="kk-KZ"/>
              </w:rPr>
              <w:t xml:space="preserve"> ***</w:t>
            </w:r>
          </w:p>
        </w:tc>
        <w:tc>
          <w:tcPr>
            <w:tcW w:w="63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47D593" w14:textId="77777777" w:rsidR="00317876" w:rsidRPr="000003AF" w:rsidRDefault="00317876" w:rsidP="00DD1CB1">
            <w:pPr>
              <w:jc w:val="center"/>
              <w:rPr>
                <w:sz w:val="12"/>
                <w:szCs w:val="12"/>
              </w:rPr>
            </w:pPr>
            <w:r w:rsidRPr="00E145CB">
              <w:rPr>
                <w:sz w:val="12"/>
                <w:szCs w:val="12"/>
                <w:lang w:val="kk-KZ"/>
              </w:rPr>
              <w:t>Өлшем бірлігі / Единица измерения</w:t>
            </w:r>
            <w:r w:rsidR="000003AF" w:rsidRPr="000003AF">
              <w:rPr>
                <w:sz w:val="12"/>
                <w:szCs w:val="12"/>
              </w:rPr>
              <w:t xml:space="preserve">/ </w:t>
            </w:r>
            <w:r w:rsidR="000003AF">
              <w:rPr>
                <w:sz w:val="12"/>
                <w:szCs w:val="12"/>
                <w:lang w:val="en-US"/>
              </w:rPr>
              <w:t>Unit</w:t>
            </w:r>
            <w:r w:rsidR="000003AF" w:rsidRPr="000003AF">
              <w:rPr>
                <w:sz w:val="12"/>
                <w:szCs w:val="12"/>
              </w:rPr>
              <w:t xml:space="preserve"> </w:t>
            </w:r>
            <w:r w:rsidR="000003AF">
              <w:rPr>
                <w:sz w:val="12"/>
                <w:szCs w:val="12"/>
                <w:lang w:val="en-US"/>
              </w:rPr>
              <w:t>of</w:t>
            </w:r>
            <w:r w:rsidR="000003AF" w:rsidRPr="000003AF">
              <w:rPr>
                <w:sz w:val="12"/>
                <w:szCs w:val="12"/>
              </w:rPr>
              <w:t xml:space="preserve"> </w:t>
            </w:r>
            <w:r w:rsidR="000003AF">
              <w:rPr>
                <w:sz w:val="12"/>
                <w:szCs w:val="12"/>
                <w:lang w:val="en-US"/>
              </w:rPr>
              <w:t>Measurement</w:t>
            </w:r>
          </w:p>
        </w:tc>
        <w:tc>
          <w:tcPr>
            <w:tcW w:w="149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D94D08" w14:textId="77777777" w:rsidR="00317876" w:rsidRPr="00E145CB" w:rsidRDefault="00317876" w:rsidP="00DD1CB1">
            <w:pPr>
              <w:jc w:val="center"/>
              <w:rPr>
                <w:sz w:val="12"/>
                <w:szCs w:val="12"/>
                <w:lang w:val="kk-KZ"/>
              </w:rPr>
            </w:pPr>
            <w:r w:rsidRPr="00E145CB">
              <w:rPr>
                <w:sz w:val="12"/>
                <w:szCs w:val="12"/>
                <w:lang w:val="kk-KZ"/>
              </w:rPr>
              <w:t>Орындалған жұмыстар (көрсетілген қызметтер) /</w:t>
            </w:r>
          </w:p>
          <w:p w14:paraId="536D03A5" w14:textId="77777777" w:rsidR="00317876" w:rsidRPr="00805C1A" w:rsidRDefault="00317876" w:rsidP="00DD1CB1">
            <w:pPr>
              <w:jc w:val="center"/>
              <w:rPr>
                <w:sz w:val="12"/>
                <w:szCs w:val="12"/>
              </w:rPr>
            </w:pPr>
            <w:r w:rsidRPr="00E145CB">
              <w:rPr>
                <w:sz w:val="12"/>
                <w:szCs w:val="12"/>
                <w:lang w:val="kk-KZ"/>
              </w:rPr>
              <w:t>Выполнено работ (оказано услуг)</w:t>
            </w:r>
            <w:r w:rsidR="000003AF" w:rsidRPr="00805C1A">
              <w:rPr>
                <w:sz w:val="12"/>
                <w:szCs w:val="12"/>
              </w:rPr>
              <w:t xml:space="preserve">/ </w:t>
            </w:r>
            <w:r w:rsidR="000003AF">
              <w:rPr>
                <w:sz w:val="12"/>
                <w:szCs w:val="12"/>
                <w:lang w:val="en-US"/>
              </w:rPr>
              <w:t>Works</w:t>
            </w:r>
            <w:r w:rsidR="000003AF" w:rsidRPr="00805C1A">
              <w:rPr>
                <w:sz w:val="12"/>
                <w:szCs w:val="12"/>
              </w:rPr>
              <w:t xml:space="preserve"> </w:t>
            </w:r>
            <w:r w:rsidR="000003AF">
              <w:rPr>
                <w:sz w:val="12"/>
                <w:szCs w:val="12"/>
                <w:lang w:val="en-US"/>
              </w:rPr>
              <w:t>Performed</w:t>
            </w:r>
            <w:r w:rsidR="000003AF" w:rsidRPr="00805C1A">
              <w:rPr>
                <w:sz w:val="12"/>
                <w:szCs w:val="12"/>
              </w:rPr>
              <w:t xml:space="preserve"> (</w:t>
            </w:r>
            <w:r w:rsidR="000003AF">
              <w:rPr>
                <w:sz w:val="12"/>
                <w:szCs w:val="12"/>
                <w:lang w:val="en-US"/>
              </w:rPr>
              <w:t>Services</w:t>
            </w:r>
            <w:r w:rsidR="000003AF" w:rsidRPr="00805C1A">
              <w:rPr>
                <w:sz w:val="12"/>
                <w:szCs w:val="12"/>
              </w:rPr>
              <w:t xml:space="preserve"> </w:t>
            </w:r>
            <w:r w:rsidR="000003AF">
              <w:rPr>
                <w:sz w:val="12"/>
                <w:szCs w:val="12"/>
                <w:lang w:val="en-US"/>
              </w:rPr>
              <w:t>Rendered</w:t>
            </w:r>
            <w:r w:rsidR="000003AF" w:rsidRPr="00805C1A">
              <w:rPr>
                <w:sz w:val="12"/>
                <w:szCs w:val="12"/>
              </w:rPr>
              <w:t>)</w:t>
            </w:r>
          </w:p>
        </w:tc>
      </w:tr>
      <w:tr w:rsidR="00E145CB" w:rsidRPr="00E145CB" w14:paraId="40F4C03A" w14:textId="77777777" w:rsidTr="00DD1CB1">
        <w:tc>
          <w:tcPr>
            <w:tcW w:w="293" w:type="pct"/>
            <w:vMerge/>
            <w:tcBorders>
              <w:top w:val="single" w:sz="8" w:space="0" w:color="auto"/>
              <w:left w:val="single" w:sz="8" w:space="0" w:color="auto"/>
              <w:bottom w:val="single" w:sz="8" w:space="0" w:color="auto"/>
              <w:right w:val="single" w:sz="8" w:space="0" w:color="auto"/>
            </w:tcBorders>
            <w:vAlign w:val="center"/>
            <w:hideMark/>
          </w:tcPr>
          <w:p w14:paraId="48797DE6" w14:textId="77777777" w:rsidR="00317876" w:rsidRPr="00E145CB" w:rsidRDefault="00317876" w:rsidP="00DD1CB1">
            <w:pPr>
              <w:rPr>
                <w:sz w:val="12"/>
                <w:szCs w:val="12"/>
                <w:lang w:val="kk-KZ"/>
              </w:rPr>
            </w:pPr>
          </w:p>
        </w:tc>
        <w:tc>
          <w:tcPr>
            <w:tcW w:w="1067" w:type="pct"/>
            <w:vMerge/>
            <w:tcBorders>
              <w:top w:val="single" w:sz="8" w:space="0" w:color="auto"/>
              <w:left w:val="nil"/>
              <w:bottom w:val="single" w:sz="8" w:space="0" w:color="auto"/>
              <w:right w:val="single" w:sz="8" w:space="0" w:color="auto"/>
            </w:tcBorders>
            <w:vAlign w:val="center"/>
            <w:hideMark/>
          </w:tcPr>
          <w:p w14:paraId="77DFCAA6" w14:textId="77777777" w:rsidR="00317876" w:rsidRPr="00E145CB" w:rsidRDefault="00317876" w:rsidP="00DD1CB1">
            <w:pPr>
              <w:rPr>
                <w:sz w:val="12"/>
                <w:szCs w:val="12"/>
                <w:lang w:val="kk-KZ"/>
              </w:rPr>
            </w:pPr>
          </w:p>
        </w:tc>
        <w:tc>
          <w:tcPr>
            <w:tcW w:w="584" w:type="pct"/>
            <w:vMerge/>
            <w:tcBorders>
              <w:top w:val="single" w:sz="8" w:space="0" w:color="auto"/>
              <w:left w:val="nil"/>
              <w:bottom w:val="single" w:sz="8" w:space="0" w:color="auto"/>
              <w:right w:val="single" w:sz="8" w:space="0" w:color="auto"/>
            </w:tcBorders>
            <w:vAlign w:val="center"/>
            <w:hideMark/>
          </w:tcPr>
          <w:p w14:paraId="5F6E4A4C" w14:textId="77777777" w:rsidR="00317876" w:rsidRPr="00E145CB" w:rsidRDefault="00317876" w:rsidP="00DD1CB1">
            <w:pPr>
              <w:rPr>
                <w:sz w:val="12"/>
                <w:szCs w:val="12"/>
                <w:lang w:val="kk-KZ"/>
              </w:rPr>
            </w:pPr>
          </w:p>
        </w:tc>
        <w:tc>
          <w:tcPr>
            <w:tcW w:w="926" w:type="pct"/>
            <w:vMerge/>
            <w:tcBorders>
              <w:top w:val="single" w:sz="8" w:space="0" w:color="auto"/>
              <w:left w:val="nil"/>
              <w:bottom w:val="single" w:sz="8" w:space="0" w:color="auto"/>
              <w:right w:val="single" w:sz="8" w:space="0" w:color="auto"/>
            </w:tcBorders>
            <w:vAlign w:val="center"/>
            <w:hideMark/>
          </w:tcPr>
          <w:p w14:paraId="25253987" w14:textId="77777777" w:rsidR="00317876" w:rsidRPr="00E145CB" w:rsidRDefault="00317876" w:rsidP="00DD1CB1">
            <w:pPr>
              <w:rPr>
                <w:sz w:val="12"/>
                <w:szCs w:val="12"/>
                <w:lang w:val="kk-KZ"/>
              </w:rPr>
            </w:pPr>
          </w:p>
        </w:tc>
        <w:tc>
          <w:tcPr>
            <w:tcW w:w="633" w:type="pct"/>
            <w:vMerge/>
            <w:tcBorders>
              <w:top w:val="single" w:sz="8" w:space="0" w:color="auto"/>
              <w:left w:val="nil"/>
              <w:bottom w:val="single" w:sz="8" w:space="0" w:color="auto"/>
              <w:right w:val="single" w:sz="8" w:space="0" w:color="auto"/>
            </w:tcBorders>
            <w:vAlign w:val="center"/>
            <w:hideMark/>
          </w:tcPr>
          <w:p w14:paraId="201CA372" w14:textId="77777777" w:rsidR="00317876" w:rsidRPr="00E145CB" w:rsidRDefault="00317876" w:rsidP="00DD1CB1">
            <w:pPr>
              <w:rPr>
                <w:sz w:val="12"/>
                <w:szCs w:val="12"/>
                <w:lang w:val="kk-KZ"/>
              </w:rPr>
            </w:pP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14:paraId="05B7171F" w14:textId="77777777" w:rsidR="00317876" w:rsidRPr="000003AF" w:rsidRDefault="00317876" w:rsidP="00DD1CB1">
            <w:pPr>
              <w:jc w:val="center"/>
              <w:rPr>
                <w:sz w:val="12"/>
                <w:szCs w:val="12"/>
                <w:lang w:val="en-US"/>
              </w:rPr>
            </w:pPr>
            <w:r w:rsidRPr="00E145CB">
              <w:rPr>
                <w:sz w:val="12"/>
                <w:szCs w:val="12"/>
                <w:lang w:val="kk-KZ"/>
              </w:rPr>
              <w:t>саны / количество</w:t>
            </w:r>
            <w:r w:rsidR="000003AF">
              <w:rPr>
                <w:sz w:val="12"/>
                <w:szCs w:val="12"/>
                <w:lang w:val="en-US"/>
              </w:rPr>
              <w:t>/ Quantity</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5BFEB768" w14:textId="77777777" w:rsidR="00317876" w:rsidRPr="00805C1A" w:rsidRDefault="00317876" w:rsidP="00DD1CB1">
            <w:pPr>
              <w:jc w:val="center"/>
              <w:rPr>
                <w:sz w:val="12"/>
                <w:szCs w:val="12"/>
              </w:rPr>
            </w:pPr>
            <w:r w:rsidRPr="00E145CB">
              <w:rPr>
                <w:sz w:val="12"/>
                <w:szCs w:val="12"/>
                <w:lang w:val="kk-KZ"/>
              </w:rPr>
              <w:t>бір бірлігінің бағасы / цена за единицу</w:t>
            </w:r>
            <w:r w:rsidR="000003AF" w:rsidRPr="000003AF">
              <w:rPr>
                <w:sz w:val="12"/>
                <w:szCs w:val="12"/>
              </w:rPr>
              <w:t>/</w:t>
            </w:r>
          </w:p>
          <w:p w14:paraId="55CF04FE" w14:textId="77777777" w:rsidR="000003AF" w:rsidRPr="000003AF" w:rsidRDefault="000003AF" w:rsidP="00DD1CB1">
            <w:pPr>
              <w:jc w:val="center"/>
              <w:rPr>
                <w:sz w:val="12"/>
                <w:szCs w:val="12"/>
                <w:lang w:val="en-US"/>
              </w:rPr>
            </w:pPr>
            <w:r>
              <w:rPr>
                <w:sz w:val="12"/>
                <w:szCs w:val="12"/>
                <w:lang w:val="en-US"/>
              </w:rPr>
              <w:t>Unit Price</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01FF79EA" w14:textId="77777777" w:rsidR="00317876" w:rsidRPr="000003AF" w:rsidRDefault="00317876" w:rsidP="00DD1CB1">
            <w:pPr>
              <w:jc w:val="center"/>
              <w:rPr>
                <w:sz w:val="12"/>
                <w:szCs w:val="12"/>
                <w:lang w:val="en-US"/>
              </w:rPr>
            </w:pPr>
            <w:r w:rsidRPr="00E145CB">
              <w:rPr>
                <w:sz w:val="12"/>
                <w:szCs w:val="12"/>
                <w:lang w:val="kk-KZ"/>
              </w:rPr>
              <w:t>құны / стоимость</w:t>
            </w:r>
            <w:r w:rsidR="000003AF">
              <w:rPr>
                <w:sz w:val="12"/>
                <w:szCs w:val="12"/>
                <w:lang w:val="en-US"/>
              </w:rPr>
              <w:t>/ Cost</w:t>
            </w:r>
          </w:p>
        </w:tc>
      </w:tr>
      <w:tr w:rsidR="00E145CB" w:rsidRPr="00E145CB" w14:paraId="0424C868" w14:textId="77777777" w:rsidTr="00DD1CB1">
        <w:tc>
          <w:tcPr>
            <w:tcW w:w="2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F5016" w14:textId="77777777" w:rsidR="00317876" w:rsidRPr="00E145CB" w:rsidRDefault="00317876" w:rsidP="00DD1CB1">
            <w:pPr>
              <w:jc w:val="center"/>
              <w:rPr>
                <w:sz w:val="12"/>
                <w:szCs w:val="12"/>
                <w:lang w:val="kk-KZ"/>
              </w:rPr>
            </w:pPr>
            <w:r w:rsidRPr="00E145CB">
              <w:rPr>
                <w:sz w:val="12"/>
                <w:szCs w:val="12"/>
                <w:lang w:val="kk-KZ"/>
              </w:rPr>
              <w:t>1</w:t>
            </w:r>
          </w:p>
        </w:tc>
        <w:tc>
          <w:tcPr>
            <w:tcW w:w="1067" w:type="pct"/>
            <w:tcBorders>
              <w:top w:val="nil"/>
              <w:left w:val="nil"/>
              <w:bottom w:val="single" w:sz="8" w:space="0" w:color="auto"/>
              <w:right w:val="single" w:sz="8" w:space="0" w:color="auto"/>
            </w:tcBorders>
            <w:tcMar>
              <w:top w:w="0" w:type="dxa"/>
              <w:left w:w="108" w:type="dxa"/>
              <w:bottom w:w="0" w:type="dxa"/>
              <w:right w:w="108" w:type="dxa"/>
            </w:tcMar>
            <w:hideMark/>
          </w:tcPr>
          <w:p w14:paraId="17300C66" w14:textId="77777777" w:rsidR="00317876" w:rsidRPr="00E145CB" w:rsidRDefault="00317876" w:rsidP="00DD1CB1">
            <w:pPr>
              <w:jc w:val="center"/>
              <w:rPr>
                <w:sz w:val="12"/>
                <w:szCs w:val="12"/>
                <w:lang w:val="kk-KZ"/>
              </w:rPr>
            </w:pPr>
            <w:r w:rsidRPr="00E145CB">
              <w:rPr>
                <w:sz w:val="12"/>
                <w:szCs w:val="12"/>
                <w:lang w:val="kk-KZ"/>
              </w:rPr>
              <w:t>2</w:t>
            </w: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14:paraId="29586592" w14:textId="77777777" w:rsidR="00317876" w:rsidRPr="00E145CB" w:rsidRDefault="00317876" w:rsidP="00DD1CB1">
            <w:pPr>
              <w:jc w:val="center"/>
              <w:rPr>
                <w:sz w:val="12"/>
                <w:szCs w:val="12"/>
                <w:lang w:val="kk-KZ"/>
              </w:rPr>
            </w:pPr>
            <w:r w:rsidRPr="00E145CB">
              <w:rPr>
                <w:sz w:val="12"/>
                <w:szCs w:val="12"/>
                <w:lang w:val="kk-KZ"/>
              </w:rPr>
              <w:t>3</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14:paraId="3F3D5493" w14:textId="77777777" w:rsidR="00317876" w:rsidRPr="00E145CB" w:rsidRDefault="00317876" w:rsidP="00DD1CB1">
            <w:pPr>
              <w:jc w:val="center"/>
              <w:rPr>
                <w:sz w:val="12"/>
                <w:szCs w:val="12"/>
                <w:lang w:val="kk-KZ"/>
              </w:rPr>
            </w:pPr>
            <w:r w:rsidRPr="00E145CB">
              <w:rPr>
                <w:sz w:val="12"/>
                <w:szCs w:val="12"/>
                <w:lang w:val="kk-KZ"/>
              </w:rPr>
              <w:t>4</w:t>
            </w:r>
          </w:p>
        </w:tc>
        <w:tc>
          <w:tcPr>
            <w:tcW w:w="633" w:type="pct"/>
            <w:tcBorders>
              <w:top w:val="nil"/>
              <w:left w:val="nil"/>
              <w:bottom w:val="single" w:sz="8" w:space="0" w:color="auto"/>
              <w:right w:val="single" w:sz="8" w:space="0" w:color="auto"/>
            </w:tcBorders>
            <w:tcMar>
              <w:top w:w="0" w:type="dxa"/>
              <w:left w:w="108" w:type="dxa"/>
              <w:bottom w:w="0" w:type="dxa"/>
              <w:right w:w="108" w:type="dxa"/>
            </w:tcMar>
            <w:hideMark/>
          </w:tcPr>
          <w:p w14:paraId="2EE270A2" w14:textId="77777777" w:rsidR="00317876" w:rsidRPr="00E145CB" w:rsidRDefault="00317876" w:rsidP="00DD1CB1">
            <w:pPr>
              <w:jc w:val="center"/>
              <w:rPr>
                <w:sz w:val="12"/>
                <w:szCs w:val="12"/>
                <w:lang w:val="kk-KZ"/>
              </w:rPr>
            </w:pPr>
            <w:r w:rsidRPr="00E145CB">
              <w:rPr>
                <w:sz w:val="12"/>
                <w:szCs w:val="12"/>
                <w:lang w:val="kk-KZ"/>
              </w:rPr>
              <w:t>5</w:t>
            </w: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14:paraId="4007B98A" w14:textId="77777777" w:rsidR="00317876" w:rsidRPr="00E145CB" w:rsidRDefault="00317876" w:rsidP="00DD1CB1">
            <w:pPr>
              <w:jc w:val="center"/>
              <w:rPr>
                <w:sz w:val="12"/>
                <w:szCs w:val="12"/>
                <w:lang w:val="kk-KZ"/>
              </w:rPr>
            </w:pPr>
            <w:r w:rsidRPr="00E145CB">
              <w:rPr>
                <w:sz w:val="12"/>
                <w:szCs w:val="12"/>
                <w:lang w:val="kk-KZ"/>
              </w:rPr>
              <w:t>6</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0365AFF0" w14:textId="77777777" w:rsidR="00317876" w:rsidRPr="00E145CB" w:rsidRDefault="00317876" w:rsidP="00DD1CB1">
            <w:pPr>
              <w:jc w:val="center"/>
              <w:rPr>
                <w:sz w:val="12"/>
                <w:szCs w:val="12"/>
                <w:lang w:val="kk-KZ"/>
              </w:rPr>
            </w:pPr>
            <w:r w:rsidRPr="00E145CB">
              <w:rPr>
                <w:sz w:val="12"/>
                <w:szCs w:val="12"/>
                <w:lang w:val="kk-KZ"/>
              </w:rPr>
              <w:t>7</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6F1B44A1" w14:textId="77777777" w:rsidR="00317876" w:rsidRPr="00E145CB" w:rsidRDefault="00317876" w:rsidP="00DD1CB1">
            <w:pPr>
              <w:jc w:val="center"/>
              <w:rPr>
                <w:sz w:val="12"/>
                <w:szCs w:val="12"/>
                <w:lang w:val="kk-KZ"/>
              </w:rPr>
            </w:pPr>
            <w:r w:rsidRPr="00E145CB">
              <w:rPr>
                <w:sz w:val="12"/>
                <w:szCs w:val="12"/>
                <w:lang w:val="kk-KZ"/>
              </w:rPr>
              <w:t>8</w:t>
            </w:r>
          </w:p>
        </w:tc>
      </w:tr>
      <w:tr w:rsidR="00E145CB" w:rsidRPr="00E145CB" w14:paraId="434F0ECE" w14:textId="77777777" w:rsidTr="00DD1CB1">
        <w:tc>
          <w:tcPr>
            <w:tcW w:w="2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8F143" w14:textId="77777777" w:rsidR="00317876" w:rsidRPr="00E145CB" w:rsidRDefault="00317876" w:rsidP="00DD1CB1">
            <w:pPr>
              <w:jc w:val="center"/>
              <w:rPr>
                <w:sz w:val="12"/>
                <w:szCs w:val="12"/>
                <w:lang w:val="kk-KZ"/>
              </w:rPr>
            </w:pPr>
            <w:r w:rsidRPr="00E145CB">
              <w:rPr>
                <w:sz w:val="12"/>
                <w:szCs w:val="12"/>
                <w:lang w:val="kk-KZ"/>
              </w:rPr>
              <w:t> </w:t>
            </w:r>
          </w:p>
        </w:tc>
        <w:tc>
          <w:tcPr>
            <w:tcW w:w="1067" w:type="pct"/>
            <w:tcBorders>
              <w:top w:val="nil"/>
              <w:left w:val="nil"/>
              <w:bottom w:val="single" w:sz="8" w:space="0" w:color="auto"/>
              <w:right w:val="single" w:sz="8" w:space="0" w:color="auto"/>
            </w:tcBorders>
            <w:tcMar>
              <w:top w:w="0" w:type="dxa"/>
              <w:left w:w="108" w:type="dxa"/>
              <w:bottom w:w="0" w:type="dxa"/>
              <w:right w:w="108" w:type="dxa"/>
            </w:tcMar>
            <w:hideMark/>
          </w:tcPr>
          <w:p w14:paraId="47BC42A6" w14:textId="77777777" w:rsidR="00317876" w:rsidRPr="00E145CB" w:rsidRDefault="00317876" w:rsidP="00DD1CB1">
            <w:pPr>
              <w:jc w:val="center"/>
              <w:rPr>
                <w:sz w:val="12"/>
                <w:szCs w:val="12"/>
                <w:lang w:val="kk-KZ"/>
              </w:rPr>
            </w:pPr>
            <w:r w:rsidRPr="00E145CB">
              <w:rPr>
                <w:sz w:val="12"/>
                <w:szCs w:val="12"/>
                <w:lang w:val="kk-KZ"/>
              </w:rPr>
              <w:t> </w:t>
            </w: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14:paraId="1C55B3B2" w14:textId="77777777" w:rsidR="00317876" w:rsidRPr="00E145CB" w:rsidRDefault="00317876" w:rsidP="00DD1CB1">
            <w:pPr>
              <w:jc w:val="center"/>
              <w:rPr>
                <w:sz w:val="12"/>
                <w:szCs w:val="12"/>
                <w:lang w:val="kk-KZ"/>
              </w:rPr>
            </w:pPr>
            <w:r w:rsidRPr="00E145CB">
              <w:rPr>
                <w:sz w:val="12"/>
                <w:szCs w:val="12"/>
                <w:lang w:val="kk-KZ"/>
              </w:rPr>
              <w:t> </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14:paraId="1EDB81E4" w14:textId="77777777" w:rsidR="00317876" w:rsidRPr="00E145CB" w:rsidRDefault="00317876" w:rsidP="00DD1CB1">
            <w:pPr>
              <w:jc w:val="center"/>
              <w:rPr>
                <w:sz w:val="12"/>
                <w:szCs w:val="12"/>
                <w:lang w:val="kk-KZ"/>
              </w:rPr>
            </w:pPr>
            <w:r w:rsidRPr="00E145CB">
              <w:rPr>
                <w:sz w:val="12"/>
                <w:szCs w:val="12"/>
                <w:lang w:val="kk-KZ"/>
              </w:rPr>
              <w:t> </w:t>
            </w:r>
          </w:p>
        </w:tc>
        <w:tc>
          <w:tcPr>
            <w:tcW w:w="633" w:type="pct"/>
            <w:tcBorders>
              <w:top w:val="nil"/>
              <w:left w:val="nil"/>
              <w:bottom w:val="single" w:sz="8" w:space="0" w:color="auto"/>
              <w:right w:val="single" w:sz="8" w:space="0" w:color="auto"/>
            </w:tcBorders>
            <w:tcMar>
              <w:top w:w="0" w:type="dxa"/>
              <w:left w:w="108" w:type="dxa"/>
              <w:bottom w:w="0" w:type="dxa"/>
              <w:right w:w="108" w:type="dxa"/>
            </w:tcMar>
            <w:hideMark/>
          </w:tcPr>
          <w:p w14:paraId="6612D394" w14:textId="77777777" w:rsidR="00317876" w:rsidRPr="00E145CB" w:rsidRDefault="00317876" w:rsidP="00DD1CB1">
            <w:pPr>
              <w:jc w:val="center"/>
              <w:rPr>
                <w:sz w:val="12"/>
                <w:szCs w:val="12"/>
                <w:lang w:val="kk-KZ"/>
              </w:rPr>
            </w:pPr>
            <w:r w:rsidRPr="00E145CB">
              <w:rPr>
                <w:sz w:val="12"/>
                <w:szCs w:val="12"/>
                <w:lang w:val="kk-KZ"/>
              </w:rPr>
              <w:t> </w:t>
            </w: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14:paraId="7B4BC71A" w14:textId="77777777" w:rsidR="00317876" w:rsidRPr="00E145CB" w:rsidRDefault="00317876" w:rsidP="00DD1CB1">
            <w:pPr>
              <w:jc w:val="center"/>
              <w:rPr>
                <w:sz w:val="12"/>
                <w:szCs w:val="12"/>
                <w:lang w:val="kk-KZ"/>
              </w:rPr>
            </w:pPr>
            <w:r w:rsidRPr="00E145CB">
              <w:rPr>
                <w:sz w:val="12"/>
                <w:szCs w:val="12"/>
                <w:lang w:val="kk-KZ"/>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252237B1" w14:textId="77777777" w:rsidR="00317876" w:rsidRPr="00E145CB" w:rsidRDefault="00317876" w:rsidP="00DD1CB1">
            <w:pPr>
              <w:jc w:val="center"/>
              <w:rPr>
                <w:sz w:val="12"/>
                <w:szCs w:val="12"/>
                <w:lang w:val="kk-KZ"/>
              </w:rPr>
            </w:pPr>
            <w:r w:rsidRPr="00E145CB">
              <w:rPr>
                <w:sz w:val="12"/>
                <w:szCs w:val="12"/>
                <w:lang w:val="kk-KZ"/>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2CBF55E5" w14:textId="77777777" w:rsidR="00317876" w:rsidRPr="00E145CB" w:rsidRDefault="00317876" w:rsidP="00DD1CB1">
            <w:pPr>
              <w:jc w:val="center"/>
              <w:rPr>
                <w:sz w:val="12"/>
                <w:szCs w:val="12"/>
                <w:lang w:val="kk-KZ"/>
              </w:rPr>
            </w:pPr>
            <w:r w:rsidRPr="00E145CB">
              <w:rPr>
                <w:sz w:val="12"/>
                <w:szCs w:val="12"/>
                <w:lang w:val="kk-KZ"/>
              </w:rPr>
              <w:t> </w:t>
            </w:r>
          </w:p>
        </w:tc>
      </w:tr>
      <w:tr w:rsidR="00E145CB" w:rsidRPr="00E145CB" w14:paraId="7BF8822B" w14:textId="77777777" w:rsidTr="00DD1CB1">
        <w:tc>
          <w:tcPr>
            <w:tcW w:w="2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F7BBCB" w14:textId="77777777" w:rsidR="00317876" w:rsidRPr="00E145CB" w:rsidRDefault="00317876" w:rsidP="00DD1CB1">
            <w:pPr>
              <w:rPr>
                <w:sz w:val="12"/>
                <w:szCs w:val="12"/>
                <w:lang w:val="kk-KZ"/>
              </w:rPr>
            </w:pPr>
          </w:p>
        </w:tc>
        <w:tc>
          <w:tcPr>
            <w:tcW w:w="1067" w:type="pct"/>
            <w:tcBorders>
              <w:top w:val="nil"/>
              <w:left w:val="nil"/>
              <w:bottom w:val="single" w:sz="8" w:space="0" w:color="auto"/>
              <w:right w:val="single" w:sz="8" w:space="0" w:color="auto"/>
            </w:tcBorders>
            <w:tcMar>
              <w:top w:w="0" w:type="dxa"/>
              <w:left w:w="108" w:type="dxa"/>
              <w:bottom w:w="0" w:type="dxa"/>
              <w:right w:w="108" w:type="dxa"/>
            </w:tcMar>
            <w:hideMark/>
          </w:tcPr>
          <w:p w14:paraId="1CEC351D" w14:textId="77777777" w:rsidR="00317876" w:rsidRPr="00E145CB" w:rsidRDefault="00317876" w:rsidP="00DD1CB1">
            <w:pPr>
              <w:rPr>
                <w:sz w:val="12"/>
                <w:szCs w:val="12"/>
                <w:lang w:val="kk-KZ"/>
              </w:rPr>
            </w:pP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14:paraId="2CBE4F43" w14:textId="77777777" w:rsidR="00317876" w:rsidRPr="00E145CB" w:rsidRDefault="00317876" w:rsidP="00DD1CB1">
            <w:pPr>
              <w:rPr>
                <w:sz w:val="12"/>
                <w:szCs w:val="12"/>
                <w:lang w:val="kk-KZ"/>
              </w:rPr>
            </w:pP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14:paraId="1BF379E2" w14:textId="77777777" w:rsidR="00317876" w:rsidRPr="00E145CB" w:rsidRDefault="00317876" w:rsidP="00DD1CB1">
            <w:pPr>
              <w:rPr>
                <w:sz w:val="12"/>
                <w:szCs w:val="12"/>
                <w:lang w:val="kk-KZ"/>
              </w:rPr>
            </w:pPr>
          </w:p>
        </w:tc>
        <w:tc>
          <w:tcPr>
            <w:tcW w:w="633" w:type="pct"/>
            <w:tcBorders>
              <w:top w:val="nil"/>
              <w:left w:val="nil"/>
              <w:bottom w:val="single" w:sz="8" w:space="0" w:color="auto"/>
              <w:right w:val="single" w:sz="8" w:space="0" w:color="auto"/>
            </w:tcBorders>
            <w:tcMar>
              <w:top w:w="0" w:type="dxa"/>
              <w:left w:w="108" w:type="dxa"/>
              <w:bottom w:w="0" w:type="dxa"/>
              <w:right w:w="108" w:type="dxa"/>
            </w:tcMar>
            <w:hideMark/>
          </w:tcPr>
          <w:p w14:paraId="6697A3F2" w14:textId="77777777" w:rsidR="00317876" w:rsidRPr="00E145CB" w:rsidRDefault="00317876" w:rsidP="00DD1CB1">
            <w:pPr>
              <w:jc w:val="center"/>
              <w:rPr>
                <w:sz w:val="12"/>
                <w:szCs w:val="12"/>
                <w:lang w:val="kk-KZ"/>
              </w:rPr>
            </w:pPr>
            <w:r w:rsidRPr="00E145CB">
              <w:rPr>
                <w:sz w:val="12"/>
                <w:szCs w:val="12"/>
                <w:lang w:val="kk-KZ"/>
              </w:rPr>
              <w:t>Барлығы Итого</w:t>
            </w:r>
            <w:r w:rsidR="000003AF">
              <w:rPr>
                <w:sz w:val="12"/>
                <w:szCs w:val="12"/>
                <w:lang w:val="en-US"/>
              </w:rPr>
              <w:t>/ Total</w:t>
            </w:r>
            <w:r w:rsidRPr="00E145CB">
              <w:rPr>
                <w:sz w:val="12"/>
                <w:szCs w:val="12"/>
                <w:lang w:val="kk-KZ"/>
              </w:rPr>
              <w:t>:</w:t>
            </w: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14:paraId="62797ABD" w14:textId="77777777" w:rsidR="00317876" w:rsidRPr="00E145CB" w:rsidRDefault="00317876" w:rsidP="00DD1CB1">
            <w:pPr>
              <w:rPr>
                <w:sz w:val="12"/>
                <w:szCs w:val="12"/>
                <w:lang w:val="kk-KZ"/>
              </w:rPr>
            </w:pP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6966A037" w14:textId="77777777" w:rsidR="00317876" w:rsidRPr="00E145CB" w:rsidRDefault="00317876" w:rsidP="00DD1CB1">
            <w:pPr>
              <w:jc w:val="center"/>
              <w:rPr>
                <w:sz w:val="12"/>
                <w:szCs w:val="12"/>
                <w:lang w:val="kk-KZ"/>
              </w:rPr>
            </w:pPr>
            <w:r w:rsidRPr="00E145CB">
              <w:rPr>
                <w:sz w:val="12"/>
                <w:szCs w:val="12"/>
                <w:lang w:val="kk-KZ"/>
              </w:rPr>
              <w:t>х</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211D4BFA" w14:textId="77777777" w:rsidR="00317876" w:rsidRPr="00E145CB" w:rsidRDefault="00317876" w:rsidP="00DD1CB1">
            <w:pPr>
              <w:rPr>
                <w:sz w:val="12"/>
                <w:szCs w:val="12"/>
                <w:lang w:val="kk-KZ"/>
              </w:rPr>
            </w:pPr>
          </w:p>
        </w:tc>
      </w:tr>
    </w:tbl>
    <w:p w14:paraId="07A6AF59" w14:textId="77777777" w:rsidR="00317876" w:rsidRPr="00E145CB" w:rsidRDefault="00317876" w:rsidP="00317876">
      <w:pPr>
        <w:ind w:firstLine="400"/>
        <w:jc w:val="both"/>
        <w:rPr>
          <w:sz w:val="22"/>
          <w:szCs w:val="22"/>
          <w:lang w:val="kk-KZ"/>
        </w:rPr>
      </w:pPr>
      <w:r w:rsidRPr="00E145CB">
        <w:rPr>
          <w:rStyle w:val="s0"/>
          <w:color w:val="auto"/>
          <w:sz w:val="22"/>
          <w:szCs w:val="22"/>
          <w:lang w:val="kk-KZ"/>
        </w:rPr>
        <w:t> </w:t>
      </w:r>
    </w:p>
    <w:p w14:paraId="20A1A966" w14:textId="77777777" w:rsidR="00317876" w:rsidRPr="000003AF" w:rsidRDefault="00317876" w:rsidP="00317876">
      <w:pPr>
        <w:ind w:firstLine="400"/>
        <w:jc w:val="both"/>
        <w:rPr>
          <w:sz w:val="12"/>
          <w:szCs w:val="12"/>
          <w:lang w:val="kk-KZ"/>
        </w:rPr>
      </w:pPr>
      <w:r w:rsidRPr="00E145CB">
        <w:rPr>
          <w:rStyle w:val="s0"/>
          <w:color w:val="auto"/>
          <w:sz w:val="12"/>
          <w:szCs w:val="12"/>
          <w:lang w:val="kk-KZ"/>
        </w:rPr>
        <w:t>Тапсырыс берушіден алынған қорларды пайдалану туралы мәліметтер / Сведения об использовании запасов, полученных от заказчика</w:t>
      </w:r>
      <w:r w:rsidR="000003AF" w:rsidRPr="000003AF">
        <w:rPr>
          <w:rStyle w:val="s0"/>
          <w:color w:val="auto"/>
          <w:sz w:val="12"/>
          <w:szCs w:val="12"/>
          <w:lang w:val="kk-KZ"/>
        </w:rPr>
        <w:t xml:space="preserve">/ </w:t>
      </w:r>
      <w:bookmarkStart w:id="8" w:name="_Hlk170198992"/>
      <w:r w:rsidR="000003AF" w:rsidRPr="000003AF">
        <w:rPr>
          <w:rStyle w:val="s0"/>
          <w:color w:val="auto"/>
          <w:sz w:val="12"/>
          <w:szCs w:val="12"/>
          <w:lang w:val="kk-KZ"/>
        </w:rPr>
        <w:t>Information on utilization of inventories received from the Client</w:t>
      </w:r>
      <w:bookmarkEnd w:id="8"/>
    </w:p>
    <w:p w14:paraId="74EC6D24" w14:textId="77777777" w:rsidR="00317876" w:rsidRPr="00E145CB" w:rsidRDefault="00317876" w:rsidP="00317876">
      <w:pPr>
        <w:ind w:firstLine="400"/>
        <w:jc w:val="both"/>
        <w:rPr>
          <w:sz w:val="12"/>
          <w:szCs w:val="12"/>
          <w:lang w:val="kk-KZ"/>
        </w:rPr>
      </w:pPr>
      <w:r w:rsidRPr="00E145CB">
        <w:rPr>
          <w:rStyle w:val="s0"/>
          <w:color w:val="auto"/>
          <w:sz w:val="12"/>
          <w:szCs w:val="12"/>
          <w:lang w:val="kk-KZ"/>
        </w:rPr>
        <w:t>_______________________________________________________________________________________________________</w:t>
      </w:r>
    </w:p>
    <w:p w14:paraId="2D23FC09" w14:textId="77777777" w:rsidR="00317876" w:rsidRPr="000003AF" w:rsidRDefault="00317876" w:rsidP="00317876">
      <w:pPr>
        <w:ind w:firstLine="3686"/>
        <w:jc w:val="both"/>
        <w:rPr>
          <w:sz w:val="12"/>
          <w:szCs w:val="12"/>
        </w:rPr>
      </w:pPr>
      <w:r w:rsidRPr="00E145CB">
        <w:rPr>
          <w:rStyle w:val="s0"/>
          <w:color w:val="auto"/>
          <w:sz w:val="12"/>
          <w:szCs w:val="12"/>
          <w:lang w:val="kk-KZ"/>
        </w:rPr>
        <w:t>атауы, саны, құны / наименование, количество, стоимость</w:t>
      </w:r>
      <w:r w:rsidR="000003AF" w:rsidRPr="000003AF">
        <w:rPr>
          <w:rStyle w:val="s0"/>
          <w:color w:val="auto"/>
          <w:sz w:val="12"/>
          <w:szCs w:val="12"/>
        </w:rPr>
        <w:t xml:space="preserve">/ </w:t>
      </w:r>
      <w:bookmarkStart w:id="9" w:name="_Hlk170198998"/>
      <w:proofErr w:type="spellStart"/>
      <w:r w:rsidR="000003AF" w:rsidRPr="000003AF">
        <w:rPr>
          <w:rStyle w:val="s0"/>
          <w:color w:val="auto"/>
          <w:sz w:val="12"/>
          <w:szCs w:val="12"/>
        </w:rPr>
        <w:t>name</w:t>
      </w:r>
      <w:proofErr w:type="spellEnd"/>
      <w:r w:rsidR="000003AF" w:rsidRPr="000003AF">
        <w:rPr>
          <w:rStyle w:val="s0"/>
          <w:color w:val="auto"/>
          <w:sz w:val="12"/>
          <w:szCs w:val="12"/>
        </w:rPr>
        <w:t xml:space="preserve">, </w:t>
      </w:r>
      <w:proofErr w:type="spellStart"/>
      <w:r w:rsidR="000003AF" w:rsidRPr="000003AF">
        <w:rPr>
          <w:rStyle w:val="s0"/>
          <w:color w:val="auto"/>
          <w:sz w:val="12"/>
          <w:szCs w:val="12"/>
        </w:rPr>
        <w:t>quantity</w:t>
      </w:r>
      <w:proofErr w:type="spellEnd"/>
      <w:r w:rsidR="000003AF" w:rsidRPr="000003AF">
        <w:rPr>
          <w:rStyle w:val="s0"/>
          <w:color w:val="auto"/>
          <w:sz w:val="12"/>
          <w:szCs w:val="12"/>
        </w:rPr>
        <w:t xml:space="preserve">, </w:t>
      </w:r>
      <w:proofErr w:type="spellStart"/>
      <w:r w:rsidR="000003AF" w:rsidRPr="000003AF">
        <w:rPr>
          <w:rStyle w:val="s0"/>
          <w:color w:val="auto"/>
          <w:sz w:val="12"/>
          <w:szCs w:val="12"/>
        </w:rPr>
        <w:t>cost</w:t>
      </w:r>
      <w:proofErr w:type="spellEnd"/>
    </w:p>
    <w:bookmarkEnd w:id="9"/>
    <w:p w14:paraId="5888A5C8" w14:textId="77777777" w:rsidR="00317876" w:rsidRPr="00E145CB" w:rsidRDefault="00317876" w:rsidP="00317876">
      <w:pPr>
        <w:ind w:firstLine="400"/>
        <w:jc w:val="both"/>
        <w:rPr>
          <w:rStyle w:val="s0"/>
          <w:color w:val="auto"/>
          <w:sz w:val="12"/>
          <w:szCs w:val="12"/>
          <w:lang w:val="kk-KZ"/>
        </w:rPr>
      </w:pPr>
    </w:p>
    <w:p w14:paraId="0D4CD28F" w14:textId="77777777" w:rsidR="00317876" w:rsidRPr="00E145CB" w:rsidRDefault="00317876" w:rsidP="00317876">
      <w:pPr>
        <w:ind w:firstLine="400"/>
        <w:jc w:val="both"/>
        <w:rPr>
          <w:rStyle w:val="s0"/>
          <w:color w:val="auto"/>
          <w:sz w:val="12"/>
          <w:szCs w:val="12"/>
          <w:lang w:val="kk-KZ"/>
        </w:rPr>
      </w:pPr>
      <w:r w:rsidRPr="00E145CB">
        <w:rPr>
          <w:rStyle w:val="s0"/>
          <w:color w:val="auto"/>
          <w:sz w:val="12"/>
          <w:szCs w:val="12"/>
          <w:lang w:val="kk-KZ"/>
        </w:rPr>
        <w:t xml:space="preserve">Қосымша: Құжаттама тізбесі, оның ішінде маркетингтік, ғылыми зерттеулер, консультациялық және өзге де қызметтер (олар болған кезде міндетті) туралы есеп / </w:t>
      </w:r>
    </w:p>
    <w:p w14:paraId="573676D0" w14:textId="77777777" w:rsidR="008E78EA" w:rsidRPr="008E78EA" w:rsidRDefault="00317876" w:rsidP="00317876">
      <w:pPr>
        <w:ind w:firstLine="400"/>
        <w:jc w:val="both"/>
        <w:rPr>
          <w:rStyle w:val="s0"/>
          <w:color w:val="auto"/>
          <w:sz w:val="12"/>
          <w:szCs w:val="12"/>
        </w:rPr>
      </w:pPr>
      <w:r w:rsidRPr="00E145CB">
        <w:rPr>
          <w:rStyle w:val="s0"/>
          <w:color w:val="auto"/>
          <w:sz w:val="12"/>
          <w:szCs w:val="12"/>
          <w:lang w:val="kk-KZ"/>
        </w:rPr>
        <w:t xml:space="preserve">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w:t>
      </w:r>
      <w:r w:rsidR="008E78EA" w:rsidRPr="008E78EA">
        <w:rPr>
          <w:rStyle w:val="s0"/>
          <w:color w:val="auto"/>
          <w:sz w:val="12"/>
          <w:szCs w:val="12"/>
        </w:rPr>
        <w:t>/</w:t>
      </w:r>
    </w:p>
    <w:p w14:paraId="5F78F29C" w14:textId="77777777" w:rsidR="00317876" w:rsidRPr="00805C1A" w:rsidRDefault="008E78EA" w:rsidP="00317876">
      <w:pPr>
        <w:ind w:firstLine="400"/>
        <w:jc w:val="both"/>
        <w:rPr>
          <w:sz w:val="12"/>
          <w:szCs w:val="12"/>
          <w:lang w:val="en-US"/>
        </w:rPr>
      </w:pPr>
      <w:bookmarkStart w:id="10" w:name="_Hlk170199009"/>
      <w:r>
        <w:rPr>
          <w:rStyle w:val="s0"/>
          <w:color w:val="auto"/>
          <w:sz w:val="12"/>
          <w:szCs w:val="12"/>
          <w:lang w:val="en-US"/>
        </w:rPr>
        <w:t xml:space="preserve">Attachment: List of documents, including reports on marketing, scientific research, consulting and other services (mandatory if any) on </w:t>
      </w:r>
      <w:r w:rsidR="00317876" w:rsidRPr="00E145CB">
        <w:rPr>
          <w:rStyle w:val="s0"/>
          <w:color w:val="auto"/>
          <w:sz w:val="12"/>
          <w:szCs w:val="12"/>
          <w:lang w:val="kk-KZ"/>
        </w:rPr>
        <w:t>_______________ бетте / страниц</w:t>
      </w:r>
      <w:r>
        <w:rPr>
          <w:rStyle w:val="s0"/>
          <w:color w:val="auto"/>
          <w:sz w:val="12"/>
          <w:szCs w:val="12"/>
          <w:lang w:val="en-US"/>
        </w:rPr>
        <w:t>/ pages</w:t>
      </w:r>
    </w:p>
    <w:bookmarkEnd w:id="10"/>
    <w:p w14:paraId="3E003DD6" w14:textId="77777777" w:rsidR="00317876" w:rsidRPr="00E145CB" w:rsidRDefault="00317876" w:rsidP="00317876">
      <w:pPr>
        <w:ind w:firstLine="400"/>
        <w:jc w:val="both"/>
        <w:rPr>
          <w:sz w:val="12"/>
          <w:szCs w:val="12"/>
          <w:lang w:val="kk-KZ"/>
        </w:rPr>
      </w:pPr>
      <w:r w:rsidRPr="00E145CB">
        <w:rPr>
          <w:sz w:val="12"/>
          <w:szCs w:val="12"/>
          <w:lang w:val="kk-KZ"/>
        </w:rPr>
        <w:t> </w:t>
      </w:r>
    </w:p>
    <w:tbl>
      <w:tblPr>
        <w:tblW w:w="5000" w:type="pct"/>
        <w:tblCellMar>
          <w:left w:w="0" w:type="dxa"/>
          <w:right w:w="0" w:type="dxa"/>
        </w:tblCellMar>
        <w:tblLook w:val="04A0" w:firstRow="1" w:lastRow="0" w:firstColumn="1" w:lastColumn="0" w:noHBand="0" w:noVBand="1"/>
      </w:tblPr>
      <w:tblGrid>
        <w:gridCol w:w="5977"/>
        <w:gridCol w:w="8809"/>
      </w:tblGrid>
      <w:tr w:rsidR="00E145CB" w:rsidRPr="003909B1" w14:paraId="5D2044C6" w14:textId="77777777" w:rsidTr="00DD1CB1">
        <w:tc>
          <w:tcPr>
            <w:tcW w:w="2021" w:type="pct"/>
            <w:tcMar>
              <w:top w:w="0" w:type="dxa"/>
              <w:left w:w="108" w:type="dxa"/>
              <w:bottom w:w="0" w:type="dxa"/>
              <w:right w:w="108" w:type="dxa"/>
            </w:tcMar>
            <w:hideMark/>
          </w:tcPr>
          <w:p w14:paraId="2A511B8D" w14:textId="77777777" w:rsidR="00317876" w:rsidRPr="00E145CB" w:rsidRDefault="00317876" w:rsidP="00DD1CB1">
            <w:pPr>
              <w:rPr>
                <w:sz w:val="12"/>
                <w:szCs w:val="12"/>
                <w:lang w:val="kk-KZ"/>
              </w:rPr>
            </w:pPr>
            <w:r w:rsidRPr="00E145CB">
              <w:rPr>
                <w:sz w:val="12"/>
                <w:szCs w:val="12"/>
                <w:lang w:val="kk-KZ"/>
              </w:rPr>
              <w:t>Өткіз</w:t>
            </w:r>
            <w:r w:rsidR="008C5997" w:rsidRPr="00E145CB">
              <w:rPr>
                <w:sz w:val="12"/>
                <w:szCs w:val="12"/>
                <w:lang w:val="kk-KZ"/>
              </w:rPr>
              <w:t>ген</w:t>
            </w:r>
            <w:r w:rsidRPr="00E145CB">
              <w:rPr>
                <w:sz w:val="12"/>
                <w:szCs w:val="12"/>
                <w:lang w:val="kk-KZ"/>
              </w:rPr>
              <w:t xml:space="preserve"> (Орындаушы)</w:t>
            </w:r>
          </w:p>
          <w:p w14:paraId="049ABDC7" w14:textId="77777777" w:rsidR="00317876" w:rsidRPr="00805C1A" w:rsidRDefault="00317876" w:rsidP="00DD1CB1">
            <w:pPr>
              <w:rPr>
                <w:sz w:val="12"/>
                <w:szCs w:val="12"/>
                <w:lang w:val="en-US"/>
              </w:rPr>
            </w:pPr>
            <w:r w:rsidRPr="00E145CB">
              <w:rPr>
                <w:sz w:val="12"/>
                <w:szCs w:val="12"/>
                <w:lang w:val="kk-KZ"/>
              </w:rPr>
              <w:t>Сдал (Исполнитель)_____________/______________/_____________________</w:t>
            </w:r>
          </w:p>
          <w:p w14:paraId="3F6F2EB2" w14:textId="77777777" w:rsidR="008E78EA" w:rsidRPr="00805C1A" w:rsidRDefault="008E78EA" w:rsidP="00DD1CB1">
            <w:pPr>
              <w:rPr>
                <w:sz w:val="12"/>
                <w:szCs w:val="12"/>
                <w:lang w:val="en-US"/>
              </w:rPr>
            </w:pPr>
            <w:r>
              <w:rPr>
                <w:sz w:val="12"/>
                <w:szCs w:val="12"/>
                <w:lang w:val="en-US"/>
              </w:rPr>
              <w:t>Handed</w:t>
            </w:r>
            <w:r w:rsidRPr="00805C1A">
              <w:rPr>
                <w:sz w:val="12"/>
                <w:szCs w:val="12"/>
                <w:lang w:val="en-US"/>
              </w:rPr>
              <w:t xml:space="preserve"> </w:t>
            </w:r>
            <w:r>
              <w:rPr>
                <w:sz w:val="12"/>
                <w:szCs w:val="12"/>
                <w:lang w:val="en-US"/>
              </w:rPr>
              <w:t>over</w:t>
            </w:r>
            <w:r w:rsidRPr="00805C1A">
              <w:rPr>
                <w:sz w:val="12"/>
                <w:szCs w:val="12"/>
                <w:lang w:val="en-US"/>
              </w:rPr>
              <w:t xml:space="preserve"> </w:t>
            </w:r>
            <w:r>
              <w:rPr>
                <w:sz w:val="12"/>
                <w:szCs w:val="12"/>
                <w:lang w:val="en-US"/>
              </w:rPr>
              <w:t>by (Contractor)</w:t>
            </w:r>
          </w:p>
          <w:p w14:paraId="275F2D5F" w14:textId="77777777" w:rsidR="00317876" w:rsidRPr="00E145CB" w:rsidRDefault="00317876" w:rsidP="008C5997">
            <w:pPr>
              <w:rPr>
                <w:sz w:val="12"/>
                <w:szCs w:val="12"/>
                <w:lang w:val="kk-KZ"/>
              </w:rPr>
            </w:pPr>
            <w:r w:rsidRPr="00E145CB">
              <w:rPr>
                <w:sz w:val="12"/>
                <w:szCs w:val="12"/>
                <w:lang w:val="kk-KZ"/>
              </w:rPr>
              <w:t>лауазымы           қолы            қолтаңбасын ашып көрсету /</w:t>
            </w:r>
          </w:p>
          <w:p w14:paraId="095C4CAA" w14:textId="77777777" w:rsidR="00317876" w:rsidRPr="00805C1A" w:rsidRDefault="00317876" w:rsidP="008C5997">
            <w:pPr>
              <w:rPr>
                <w:sz w:val="12"/>
                <w:szCs w:val="12"/>
              </w:rPr>
            </w:pPr>
            <w:r w:rsidRPr="00E145CB">
              <w:rPr>
                <w:sz w:val="12"/>
                <w:szCs w:val="12"/>
                <w:lang w:val="kk-KZ"/>
              </w:rPr>
              <w:t>должность           подпись            расшифровка подписи</w:t>
            </w:r>
            <w:r w:rsidR="008E78EA" w:rsidRPr="00805C1A">
              <w:rPr>
                <w:sz w:val="12"/>
                <w:szCs w:val="12"/>
              </w:rPr>
              <w:t>/</w:t>
            </w:r>
          </w:p>
          <w:p w14:paraId="34F5BD3F" w14:textId="77777777" w:rsidR="008E78EA" w:rsidRPr="00805C1A" w:rsidRDefault="008E78EA" w:rsidP="008C5997">
            <w:pPr>
              <w:rPr>
                <w:sz w:val="12"/>
                <w:szCs w:val="12"/>
              </w:rPr>
            </w:pPr>
            <w:r>
              <w:rPr>
                <w:sz w:val="12"/>
                <w:szCs w:val="12"/>
                <w:lang w:val="en-US"/>
              </w:rPr>
              <w:t>Title</w:t>
            </w:r>
            <w:r w:rsidRPr="00805C1A">
              <w:rPr>
                <w:sz w:val="12"/>
                <w:szCs w:val="12"/>
              </w:rPr>
              <w:t xml:space="preserve">                   </w:t>
            </w:r>
            <w:r>
              <w:rPr>
                <w:sz w:val="12"/>
                <w:szCs w:val="12"/>
                <w:lang w:val="en-US"/>
              </w:rPr>
              <w:t>Signature</w:t>
            </w:r>
            <w:r w:rsidRPr="00805C1A">
              <w:rPr>
                <w:sz w:val="12"/>
                <w:szCs w:val="12"/>
              </w:rPr>
              <w:t xml:space="preserve">             </w:t>
            </w:r>
            <w:r>
              <w:rPr>
                <w:sz w:val="12"/>
                <w:szCs w:val="12"/>
                <w:lang w:val="en-US"/>
              </w:rPr>
              <w:t>Full</w:t>
            </w:r>
            <w:r w:rsidRPr="00805C1A">
              <w:rPr>
                <w:sz w:val="12"/>
                <w:szCs w:val="12"/>
              </w:rPr>
              <w:t xml:space="preserve"> </w:t>
            </w:r>
            <w:r>
              <w:rPr>
                <w:sz w:val="12"/>
                <w:szCs w:val="12"/>
                <w:lang w:val="en-US"/>
              </w:rPr>
              <w:t>Name</w:t>
            </w:r>
          </w:p>
        </w:tc>
        <w:tc>
          <w:tcPr>
            <w:tcW w:w="2979" w:type="pct"/>
            <w:tcMar>
              <w:top w:w="0" w:type="dxa"/>
              <w:left w:w="108" w:type="dxa"/>
              <w:bottom w:w="0" w:type="dxa"/>
              <w:right w:w="108" w:type="dxa"/>
            </w:tcMar>
            <w:hideMark/>
          </w:tcPr>
          <w:p w14:paraId="5269E929" w14:textId="77777777" w:rsidR="008C5997" w:rsidRPr="00E145CB" w:rsidRDefault="00317876" w:rsidP="00DD1CB1">
            <w:pPr>
              <w:rPr>
                <w:sz w:val="12"/>
                <w:szCs w:val="12"/>
                <w:lang w:val="kk-KZ"/>
              </w:rPr>
            </w:pPr>
            <w:r w:rsidRPr="00E145CB">
              <w:rPr>
                <w:sz w:val="12"/>
                <w:szCs w:val="12"/>
                <w:lang w:val="kk-KZ"/>
              </w:rPr>
              <w:t xml:space="preserve">Қабылдаған (Тапсырыс беруші) / </w:t>
            </w:r>
          </w:p>
          <w:p w14:paraId="4422AA7A" w14:textId="77777777" w:rsidR="008C5997" w:rsidRPr="00805C1A" w:rsidRDefault="00317876" w:rsidP="008C5997">
            <w:pPr>
              <w:rPr>
                <w:sz w:val="12"/>
                <w:szCs w:val="12"/>
              </w:rPr>
            </w:pPr>
            <w:r w:rsidRPr="00E145CB">
              <w:rPr>
                <w:sz w:val="12"/>
                <w:szCs w:val="12"/>
                <w:lang w:val="kk-KZ"/>
              </w:rPr>
              <w:t>Принял (Заказчик)_____________/_____________/______________________</w:t>
            </w:r>
          </w:p>
          <w:p w14:paraId="00F2E955" w14:textId="77777777" w:rsidR="008E78EA" w:rsidRPr="00805C1A" w:rsidRDefault="008E78EA" w:rsidP="008C5997">
            <w:pPr>
              <w:rPr>
                <w:sz w:val="12"/>
                <w:szCs w:val="12"/>
              </w:rPr>
            </w:pPr>
            <w:r>
              <w:rPr>
                <w:sz w:val="12"/>
                <w:szCs w:val="12"/>
                <w:lang w:val="en-US"/>
              </w:rPr>
              <w:t>Accepted</w:t>
            </w:r>
            <w:r w:rsidRPr="00805C1A">
              <w:rPr>
                <w:sz w:val="12"/>
                <w:szCs w:val="12"/>
              </w:rPr>
              <w:t xml:space="preserve"> </w:t>
            </w:r>
            <w:r>
              <w:rPr>
                <w:sz w:val="12"/>
                <w:szCs w:val="12"/>
                <w:lang w:val="en-US"/>
              </w:rPr>
              <w:t>by</w:t>
            </w:r>
            <w:r w:rsidRPr="00805C1A">
              <w:rPr>
                <w:sz w:val="12"/>
                <w:szCs w:val="12"/>
              </w:rPr>
              <w:t xml:space="preserve"> (</w:t>
            </w:r>
            <w:r>
              <w:rPr>
                <w:sz w:val="12"/>
                <w:szCs w:val="12"/>
                <w:lang w:val="en-US"/>
              </w:rPr>
              <w:t>Client</w:t>
            </w:r>
            <w:r w:rsidRPr="00805C1A">
              <w:rPr>
                <w:sz w:val="12"/>
                <w:szCs w:val="12"/>
              </w:rPr>
              <w:t>)</w:t>
            </w:r>
          </w:p>
          <w:p w14:paraId="01EE21A6" w14:textId="77777777" w:rsidR="00317876" w:rsidRPr="00E145CB" w:rsidRDefault="00317876" w:rsidP="008C5997">
            <w:pPr>
              <w:rPr>
                <w:sz w:val="12"/>
                <w:szCs w:val="12"/>
                <w:lang w:val="kk-KZ"/>
              </w:rPr>
            </w:pPr>
            <w:r w:rsidRPr="00E145CB">
              <w:rPr>
                <w:sz w:val="12"/>
                <w:szCs w:val="12"/>
                <w:lang w:val="kk-KZ"/>
              </w:rPr>
              <w:t>должность           подпись            расшифровка подписи</w:t>
            </w:r>
          </w:p>
          <w:p w14:paraId="278D8086" w14:textId="77777777" w:rsidR="00317876" w:rsidRDefault="00317876" w:rsidP="008C5997">
            <w:pPr>
              <w:rPr>
                <w:sz w:val="12"/>
                <w:szCs w:val="12"/>
                <w:lang w:val="en-US"/>
              </w:rPr>
            </w:pPr>
            <w:r w:rsidRPr="00E145CB">
              <w:rPr>
                <w:sz w:val="12"/>
                <w:szCs w:val="12"/>
                <w:lang w:val="kk-KZ"/>
              </w:rPr>
              <w:t>лауазымы           қолы            қолтаңбасын ашып көрсету</w:t>
            </w:r>
          </w:p>
          <w:p w14:paraId="7A8861E3" w14:textId="77777777" w:rsidR="008E78EA" w:rsidRPr="008E78EA" w:rsidRDefault="008E78EA" w:rsidP="008C5997">
            <w:pPr>
              <w:rPr>
                <w:sz w:val="12"/>
                <w:szCs w:val="12"/>
                <w:lang w:val="en-US"/>
              </w:rPr>
            </w:pPr>
            <w:r>
              <w:rPr>
                <w:sz w:val="12"/>
                <w:szCs w:val="12"/>
                <w:lang w:val="en-US"/>
              </w:rPr>
              <w:t>Title                   Signature             Full Name</w:t>
            </w:r>
          </w:p>
        </w:tc>
      </w:tr>
      <w:tr w:rsidR="00E145CB" w:rsidRPr="003909B1" w14:paraId="7BD32E93" w14:textId="77777777" w:rsidTr="00DD1CB1">
        <w:tc>
          <w:tcPr>
            <w:tcW w:w="2021" w:type="pct"/>
            <w:tcMar>
              <w:top w:w="0" w:type="dxa"/>
              <w:left w:w="108" w:type="dxa"/>
              <w:bottom w:w="0" w:type="dxa"/>
              <w:right w:w="108" w:type="dxa"/>
            </w:tcMar>
            <w:hideMark/>
          </w:tcPr>
          <w:p w14:paraId="39FB598A" w14:textId="77777777" w:rsidR="00317876" w:rsidRPr="00E145CB" w:rsidRDefault="00317876" w:rsidP="00DD1CB1">
            <w:pPr>
              <w:rPr>
                <w:sz w:val="12"/>
                <w:szCs w:val="12"/>
                <w:lang w:val="kk-KZ"/>
              </w:rPr>
            </w:pPr>
            <w:r w:rsidRPr="00E145CB">
              <w:rPr>
                <w:sz w:val="12"/>
                <w:szCs w:val="12"/>
                <w:lang w:val="kk-KZ"/>
              </w:rPr>
              <w:t>  </w:t>
            </w:r>
          </w:p>
          <w:p w14:paraId="7AA6D567" w14:textId="77777777" w:rsidR="00317876" w:rsidRPr="00E145CB" w:rsidRDefault="00317876" w:rsidP="00DD1CB1">
            <w:pPr>
              <w:rPr>
                <w:sz w:val="12"/>
                <w:szCs w:val="12"/>
                <w:lang w:val="kk-KZ"/>
              </w:rPr>
            </w:pPr>
          </w:p>
          <w:p w14:paraId="6D55BB30" w14:textId="77777777" w:rsidR="00317876" w:rsidRPr="00E145CB" w:rsidRDefault="00317876" w:rsidP="00DD1CB1">
            <w:pPr>
              <w:rPr>
                <w:sz w:val="12"/>
                <w:szCs w:val="12"/>
                <w:lang w:val="kk-KZ"/>
              </w:rPr>
            </w:pPr>
          </w:p>
          <w:p w14:paraId="0CFB1A80" w14:textId="77777777" w:rsidR="00317876" w:rsidRPr="000003AF" w:rsidRDefault="00317876" w:rsidP="00DD1CB1">
            <w:pPr>
              <w:rPr>
                <w:sz w:val="12"/>
                <w:szCs w:val="12"/>
                <w:lang w:val="en-US"/>
              </w:rPr>
            </w:pPr>
            <w:r w:rsidRPr="00E145CB">
              <w:rPr>
                <w:sz w:val="12"/>
                <w:szCs w:val="12"/>
                <w:lang w:val="kk-KZ"/>
              </w:rPr>
              <w:t>М.О./М.П.</w:t>
            </w:r>
            <w:r w:rsidR="000003AF">
              <w:rPr>
                <w:sz w:val="12"/>
                <w:szCs w:val="12"/>
                <w:lang w:val="en-US"/>
              </w:rPr>
              <w:t>/ Stamp here</w:t>
            </w:r>
          </w:p>
        </w:tc>
        <w:tc>
          <w:tcPr>
            <w:tcW w:w="2979" w:type="pct"/>
            <w:tcMar>
              <w:top w:w="0" w:type="dxa"/>
              <w:left w:w="108" w:type="dxa"/>
              <w:bottom w:w="0" w:type="dxa"/>
              <w:right w:w="108" w:type="dxa"/>
            </w:tcMar>
            <w:hideMark/>
          </w:tcPr>
          <w:p w14:paraId="18344FEF" w14:textId="77777777" w:rsidR="00317876" w:rsidRPr="00E145CB" w:rsidRDefault="00317876" w:rsidP="00DD1CB1">
            <w:pPr>
              <w:rPr>
                <w:sz w:val="12"/>
                <w:szCs w:val="12"/>
                <w:lang w:val="kk-KZ"/>
              </w:rPr>
            </w:pPr>
            <w:r w:rsidRPr="00E145CB">
              <w:rPr>
                <w:sz w:val="12"/>
                <w:szCs w:val="12"/>
                <w:lang w:val="kk-KZ"/>
              </w:rPr>
              <w:t> </w:t>
            </w:r>
          </w:p>
          <w:p w14:paraId="29EB367A" w14:textId="77777777" w:rsidR="00317876" w:rsidRPr="00E145CB" w:rsidRDefault="00317876" w:rsidP="00DD1CB1">
            <w:pPr>
              <w:rPr>
                <w:sz w:val="12"/>
                <w:szCs w:val="12"/>
                <w:lang w:val="kk-KZ"/>
              </w:rPr>
            </w:pPr>
            <w:r w:rsidRPr="00E145CB">
              <w:rPr>
                <w:sz w:val="12"/>
                <w:szCs w:val="12"/>
                <w:lang w:val="kk-KZ"/>
              </w:rPr>
              <w:t>Жұмыстарға (қызметтерге) қол қойылған (қабылданған) күн/</w:t>
            </w:r>
          </w:p>
          <w:p w14:paraId="3F95B811" w14:textId="77777777" w:rsidR="00317876" w:rsidRPr="00E145CB" w:rsidRDefault="00317876" w:rsidP="00DD1CB1">
            <w:pPr>
              <w:rPr>
                <w:sz w:val="12"/>
                <w:szCs w:val="12"/>
                <w:lang w:val="kk-KZ"/>
              </w:rPr>
            </w:pPr>
            <w:r w:rsidRPr="00E145CB">
              <w:rPr>
                <w:sz w:val="12"/>
                <w:szCs w:val="12"/>
                <w:lang w:val="kk-KZ"/>
              </w:rPr>
              <w:t>Дата подписания (принятия) работ (услуг) ________________________</w:t>
            </w:r>
          </w:p>
          <w:p w14:paraId="6DC34488" w14:textId="77777777" w:rsidR="008E78EA" w:rsidRDefault="008E78EA" w:rsidP="00DD1CB1">
            <w:pPr>
              <w:rPr>
                <w:sz w:val="12"/>
                <w:szCs w:val="12"/>
                <w:lang w:val="en-US"/>
              </w:rPr>
            </w:pPr>
            <w:r>
              <w:rPr>
                <w:sz w:val="12"/>
                <w:szCs w:val="12"/>
                <w:lang w:val="en-US"/>
              </w:rPr>
              <w:t>Date of Signing (</w:t>
            </w:r>
            <w:r w:rsidR="00B91902">
              <w:rPr>
                <w:sz w:val="12"/>
                <w:szCs w:val="12"/>
                <w:lang w:val="en-US"/>
              </w:rPr>
              <w:t>A</w:t>
            </w:r>
            <w:r>
              <w:rPr>
                <w:sz w:val="12"/>
                <w:szCs w:val="12"/>
                <w:lang w:val="en-US"/>
              </w:rPr>
              <w:t>ccept</w:t>
            </w:r>
            <w:r w:rsidR="00B91902">
              <w:rPr>
                <w:sz w:val="12"/>
                <w:szCs w:val="12"/>
                <w:lang w:val="en-US"/>
              </w:rPr>
              <w:t>ance of W</w:t>
            </w:r>
            <w:r>
              <w:rPr>
                <w:sz w:val="12"/>
                <w:szCs w:val="12"/>
                <w:lang w:val="en-US"/>
              </w:rPr>
              <w:t>orks (</w:t>
            </w:r>
            <w:r w:rsidR="00B91902">
              <w:rPr>
                <w:sz w:val="12"/>
                <w:szCs w:val="12"/>
                <w:lang w:val="en-US"/>
              </w:rPr>
              <w:t>S</w:t>
            </w:r>
            <w:r>
              <w:rPr>
                <w:sz w:val="12"/>
                <w:szCs w:val="12"/>
                <w:lang w:val="en-US"/>
              </w:rPr>
              <w:t>ervices)</w:t>
            </w:r>
            <w:r w:rsidR="00B91902">
              <w:rPr>
                <w:sz w:val="12"/>
                <w:szCs w:val="12"/>
                <w:lang w:val="en-US"/>
              </w:rPr>
              <w:t>)</w:t>
            </w:r>
          </w:p>
          <w:p w14:paraId="772905DF" w14:textId="77777777" w:rsidR="00317876" w:rsidRPr="008E78EA" w:rsidRDefault="00317876" w:rsidP="00DD1CB1">
            <w:pPr>
              <w:rPr>
                <w:sz w:val="12"/>
                <w:szCs w:val="12"/>
                <w:lang w:val="en-US"/>
              </w:rPr>
            </w:pPr>
            <w:r w:rsidRPr="00E145CB">
              <w:rPr>
                <w:sz w:val="12"/>
                <w:szCs w:val="12"/>
                <w:lang w:val="kk-KZ"/>
              </w:rPr>
              <w:t>М.О./М.П.</w:t>
            </w:r>
            <w:r w:rsidR="008E78EA">
              <w:rPr>
                <w:sz w:val="12"/>
                <w:szCs w:val="12"/>
                <w:lang w:val="en-US"/>
              </w:rPr>
              <w:t>/ Stamp here</w:t>
            </w:r>
          </w:p>
        </w:tc>
      </w:tr>
    </w:tbl>
    <w:p w14:paraId="6FAEB343" w14:textId="77777777" w:rsidR="00317876" w:rsidRPr="00E145CB" w:rsidRDefault="00317876" w:rsidP="00317876">
      <w:pPr>
        <w:rPr>
          <w:sz w:val="12"/>
          <w:szCs w:val="12"/>
          <w:lang w:val="kk-KZ"/>
        </w:rPr>
      </w:pPr>
      <w:r w:rsidRPr="00E145CB">
        <w:rPr>
          <w:sz w:val="12"/>
          <w:szCs w:val="12"/>
          <w:lang w:val="kk-KZ"/>
        </w:rPr>
        <w:t> </w:t>
      </w:r>
    </w:p>
    <w:p w14:paraId="1C2006E8" w14:textId="77777777" w:rsidR="00317876" w:rsidRPr="00E145CB" w:rsidRDefault="00317876" w:rsidP="00317876">
      <w:pPr>
        <w:ind w:firstLine="400"/>
        <w:jc w:val="both"/>
        <w:rPr>
          <w:rStyle w:val="s0"/>
          <w:color w:val="auto"/>
          <w:sz w:val="12"/>
          <w:szCs w:val="12"/>
          <w:lang w:val="kk-KZ"/>
        </w:rPr>
      </w:pPr>
      <w:r w:rsidRPr="00E145CB">
        <w:rPr>
          <w:rStyle w:val="s0"/>
          <w:color w:val="auto"/>
          <w:sz w:val="12"/>
          <w:szCs w:val="12"/>
          <w:lang w:val="kk-KZ"/>
        </w:rPr>
        <w:lastRenderedPageBreak/>
        <w:t>* Құрылыс-монтаждау жұмыстарын қоспағанда, орындалған жұмыстарды (көрсетілген қызметтерді) қабылдап алу-өткізу үшін қолданылады /</w:t>
      </w:r>
    </w:p>
    <w:p w14:paraId="13B5A59C" w14:textId="77777777" w:rsidR="00B91902" w:rsidRPr="00B91902" w:rsidRDefault="00317876" w:rsidP="00317876">
      <w:pPr>
        <w:ind w:firstLine="567"/>
        <w:jc w:val="both"/>
        <w:rPr>
          <w:rStyle w:val="s0"/>
          <w:color w:val="auto"/>
          <w:sz w:val="12"/>
          <w:szCs w:val="12"/>
        </w:rPr>
      </w:pPr>
      <w:r w:rsidRPr="00E145CB">
        <w:rPr>
          <w:rStyle w:val="s0"/>
          <w:color w:val="auto"/>
          <w:sz w:val="12"/>
          <w:szCs w:val="12"/>
          <w:lang w:val="kk-KZ"/>
        </w:rPr>
        <w:t>Применяется для приемки-передачи выполненных работ (оказанных услуг), за исключением строительно-монтажных работ</w:t>
      </w:r>
      <w:r w:rsidR="00B91902" w:rsidRPr="00B91902">
        <w:rPr>
          <w:rStyle w:val="s0"/>
          <w:color w:val="auto"/>
          <w:sz w:val="12"/>
          <w:szCs w:val="12"/>
        </w:rPr>
        <w:t xml:space="preserve"> /</w:t>
      </w:r>
    </w:p>
    <w:p w14:paraId="3A9F1568" w14:textId="77777777" w:rsidR="00317876" w:rsidRPr="00E145CB" w:rsidRDefault="00B91902" w:rsidP="00317876">
      <w:pPr>
        <w:ind w:firstLine="567"/>
        <w:jc w:val="both"/>
        <w:rPr>
          <w:sz w:val="12"/>
          <w:szCs w:val="12"/>
          <w:lang w:val="kk-KZ"/>
        </w:rPr>
      </w:pPr>
      <w:bookmarkStart w:id="11" w:name="_Hlk170199105"/>
      <w:r w:rsidRPr="00B91902">
        <w:rPr>
          <w:rStyle w:val="s0"/>
          <w:color w:val="auto"/>
          <w:sz w:val="12"/>
          <w:szCs w:val="12"/>
          <w:lang w:val="kk-KZ"/>
        </w:rPr>
        <w:t>Used for acceptance</w:t>
      </w:r>
      <w:r>
        <w:rPr>
          <w:rStyle w:val="s0"/>
          <w:color w:val="auto"/>
          <w:sz w:val="12"/>
          <w:szCs w:val="12"/>
          <w:lang w:val="en-US"/>
        </w:rPr>
        <w:t xml:space="preserve"> and handover </w:t>
      </w:r>
      <w:r w:rsidRPr="00B91902">
        <w:rPr>
          <w:rStyle w:val="s0"/>
          <w:color w:val="auto"/>
          <w:sz w:val="12"/>
          <w:szCs w:val="12"/>
          <w:lang w:val="kk-KZ"/>
        </w:rPr>
        <w:t>of completed works (rendered services), except for construction and installation works</w:t>
      </w:r>
      <w:r w:rsidR="00317876" w:rsidRPr="00E145CB">
        <w:rPr>
          <w:rStyle w:val="s0"/>
          <w:color w:val="auto"/>
          <w:sz w:val="12"/>
          <w:szCs w:val="12"/>
          <w:lang w:val="kk-KZ"/>
        </w:rPr>
        <w:t>.</w:t>
      </w:r>
    </w:p>
    <w:bookmarkEnd w:id="11"/>
    <w:p w14:paraId="0405186B" w14:textId="77777777" w:rsidR="00317876" w:rsidRPr="00E145CB" w:rsidRDefault="00317876" w:rsidP="00317876">
      <w:pPr>
        <w:ind w:firstLine="400"/>
        <w:jc w:val="both"/>
        <w:rPr>
          <w:rStyle w:val="s0"/>
          <w:color w:val="auto"/>
          <w:sz w:val="12"/>
          <w:szCs w:val="12"/>
          <w:lang w:val="kk-KZ"/>
        </w:rPr>
      </w:pPr>
      <w:r w:rsidRPr="00E145CB">
        <w:rPr>
          <w:rStyle w:val="s0"/>
          <w:color w:val="auto"/>
          <w:sz w:val="12"/>
          <w:szCs w:val="12"/>
          <w:lang w:val="kk-KZ"/>
        </w:rPr>
        <w:t>** Егер орындалған жұмыстардың (көрсетілген қызметтердің) күндері әртүрлі кезеңдерге сәйкес келген жағдайда, сондай-ақ жұмыстар орындалған (қызметтер көрсетілген) күндер және жұмыстарға (қызметтерге) қол қойылған (қабылданған) күндер әртүрлі болған жағдайда толтырылады./</w:t>
      </w:r>
    </w:p>
    <w:p w14:paraId="528667FC" w14:textId="77777777" w:rsidR="00317876" w:rsidRPr="00805C1A" w:rsidRDefault="00317876" w:rsidP="00317876">
      <w:pPr>
        <w:ind w:firstLine="567"/>
        <w:jc w:val="both"/>
        <w:rPr>
          <w:rStyle w:val="s0"/>
          <w:color w:val="auto"/>
          <w:sz w:val="12"/>
          <w:szCs w:val="12"/>
        </w:rPr>
      </w:pPr>
      <w:r w:rsidRPr="00E145CB">
        <w:rPr>
          <w:rStyle w:val="s0"/>
          <w:color w:val="auto"/>
          <w:sz w:val="12"/>
          <w:szCs w:val="12"/>
          <w:lang w:val="kk-KZ"/>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r w:rsidR="00B91902" w:rsidRPr="00B91902">
        <w:rPr>
          <w:rStyle w:val="s0"/>
          <w:color w:val="auto"/>
          <w:sz w:val="12"/>
          <w:szCs w:val="12"/>
        </w:rPr>
        <w:t>/</w:t>
      </w:r>
    </w:p>
    <w:p w14:paraId="09500159" w14:textId="77777777" w:rsidR="00B91902" w:rsidRPr="00B91902" w:rsidRDefault="00B91902" w:rsidP="00317876">
      <w:pPr>
        <w:ind w:firstLine="567"/>
        <w:jc w:val="both"/>
        <w:rPr>
          <w:sz w:val="12"/>
          <w:szCs w:val="12"/>
          <w:lang w:val="en-US"/>
        </w:rPr>
      </w:pPr>
      <w:bookmarkStart w:id="12" w:name="_Hlk170199123"/>
      <w:r w:rsidRPr="00B91902">
        <w:rPr>
          <w:sz w:val="12"/>
          <w:szCs w:val="12"/>
          <w:lang w:val="en-US"/>
        </w:rPr>
        <w:t xml:space="preserve">To be filled in if the </w:t>
      </w:r>
      <w:r>
        <w:rPr>
          <w:sz w:val="12"/>
          <w:szCs w:val="12"/>
          <w:lang w:val="en-US"/>
        </w:rPr>
        <w:t xml:space="preserve">work (services) completion </w:t>
      </w:r>
      <w:r w:rsidRPr="00B91902">
        <w:rPr>
          <w:sz w:val="12"/>
          <w:szCs w:val="12"/>
          <w:lang w:val="en-US"/>
        </w:rPr>
        <w:t>dates fall on different periods, a</w:t>
      </w:r>
      <w:r>
        <w:rPr>
          <w:sz w:val="12"/>
          <w:szCs w:val="12"/>
          <w:lang w:val="en-US"/>
        </w:rPr>
        <w:t>nd</w:t>
      </w:r>
      <w:r w:rsidRPr="00B91902">
        <w:rPr>
          <w:sz w:val="12"/>
          <w:szCs w:val="12"/>
          <w:lang w:val="en-US"/>
        </w:rPr>
        <w:t xml:space="preserve"> if the </w:t>
      </w:r>
      <w:r>
        <w:rPr>
          <w:sz w:val="12"/>
          <w:szCs w:val="12"/>
          <w:lang w:val="en-US"/>
        </w:rPr>
        <w:t xml:space="preserve">work (services) completion </w:t>
      </w:r>
      <w:r w:rsidRPr="00B91902">
        <w:rPr>
          <w:sz w:val="12"/>
          <w:szCs w:val="12"/>
          <w:lang w:val="en-US"/>
        </w:rPr>
        <w:t>dates and the dates of signing (acceptance of work (services)</w:t>
      </w:r>
      <w:r>
        <w:rPr>
          <w:sz w:val="12"/>
          <w:szCs w:val="12"/>
          <w:lang w:val="en-US"/>
        </w:rPr>
        <w:t>)</w:t>
      </w:r>
      <w:r w:rsidRPr="00B91902">
        <w:rPr>
          <w:sz w:val="12"/>
          <w:szCs w:val="12"/>
          <w:lang w:val="en-US"/>
        </w:rPr>
        <w:t xml:space="preserve"> are different</w:t>
      </w:r>
      <w:r>
        <w:rPr>
          <w:sz w:val="12"/>
          <w:szCs w:val="12"/>
          <w:lang w:val="en-US"/>
        </w:rPr>
        <w:t>.</w:t>
      </w:r>
    </w:p>
    <w:bookmarkEnd w:id="12"/>
    <w:p w14:paraId="5D505BCB" w14:textId="77777777" w:rsidR="00317876" w:rsidRPr="00E145CB" w:rsidRDefault="00317876" w:rsidP="00317876">
      <w:pPr>
        <w:ind w:firstLine="400"/>
        <w:jc w:val="both"/>
        <w:rPr>
          <w:rStyle w:val="s0"/>
          <w:color w:val="auto"/>
          <w:sz w:val="12"/>
          <w:szCs w:val="12"/>
          <w:lang w:val="kk-KZ"/>
        </w:rPr>
      </w:pPr>
      <w:r w:rsidRPr="00E145CB">
        <w:rPr>
          <w:rStyle w:val="s0"/>
          <w:color w:val="auto"/>
          <w:sz w:val="12"/>
          <w:szCs w:val="12"/>
          <w:lang w:val="kk-KZ"/>
        </w:rPr>
        <w:t>*** Ғылыми зерттеулер, маркетингтік, консультациялық және өзге де қызметтер туралы есеп болған жағдайда толтырылады /</w:t>
      </w:r>
    </w:p>
    <w:p w14:paraId="6EDE57E1" w14:textId="77777777" w:rsidR="00317876" w:rsidRPr="00805C1A" w:rsidRDefault="00317876" w:rsidP="00317876">
      <w:pPr>
        <w:ind w:firstLine="567"/>
        <w:jc w:val="both"/>
        <w:rPr>
          <w:rStyle w:val="s0"/>
          <w:color w:val="auto"/>
          <w:sz w:val="12"/>
          <w:szCs w:val="12"/>
        </w:rPr>
      </w:pPr>
      <w:r w:rsidRPr="00E145CB">
        <w:rPr>
          <w:rStyle w:val="s0"/>
          <w:color w:val="auto"/>
          <w:sz w:val="12"/>
          <w:szCs w:val="12"/>
          <w:lang w:val="kk-KZ"/>
        </w:rPr>
        <w:t>Заполняется в случае наличия отчета о научных исследованиях, маркетинговых, консультационных и прочих услугах.</w:t>
      </w:r>
      <w:r w:rsidR="00B91902" w:rsidRPr="00B91902">
        <w:rPr>
          <w:rStyle w:val="s0"/>
          <w:color w:val="auto"/>
          <w:sz w:val="12"/>
          <w:szCs w:val="12"/>
        </w:rPr>
        <w:t>/</w:t>
      </w:r>
    </w:p>
    <w:p w14:paraId="62DE4A79" w14:textId="77777777" w:rsidR="00B91902" w:rsidRPr="00B91902" w:rsidRDefault="00B91902" w:rsidP="00317876">
      <w:pPr>
        <w:ind w:firstLine="567"/>
        <w:jc w:val="both"/>
        <w:rPr>
          <w:sz w:val="12"/>
          <w:szCs w:val="12"/>
          <w:lang w:val="en-US"/>
        </w:rPr>
      </w:pPr>
      <w:bookmarkStart w:id="13" w:name="_Hlk170199141"/>
      <w:r w:rsidRPr="00B91902">
        <w:rPr>
          <w:sz w:val="12"/>
          <w:szCs w:val="12"/>
          <w:lang w:val="en-US"/>
        </w:rPr>
        <w:t>To be filled in if there is a report on scientific research, marketing, consulting and other services</w:t>
      </w:r>
      <w:r>
        <w:rPr>
          <w:sz w:val="12"/>
          <w:szCs w:val="12"/>
          <w:lang w:val="en-US"/>
        </w:rPr>
        <w:t>.</w:t>
      </w:r>
    </w:p>
    <w:bookmarkEnd w:id="13"/>
    <w:p w14:paraId="04DBE7FE" w14:textId="77777777" w:rsidR="00317876" w:rsidRPr="00B91902" w:rsidRDefault="00317876" w:rsidP="00317876">
      <w:pPr>
        <w:ind w:right="91"/>
        <w:rPr>
          <w:sz w:val="10"/>
          <w:szCs w:val="10"/>
          <w:lang w:val="en-US"/>
        </w:rPr>
      </w:pPr>
    </w:p>
    <w:sectPr w:rsidR="00317876" w:rsidRPr="00B91902" w:rsidSect="00B8775A">
      <w:headerReference w:type="default" r:id="rId1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EA801" w14:textId="77777777" w:rsidR="00AA6116" w:rsidRDefault="00AA6116" w:rsidP="00BB4253">
      <w:r>
        <w:separator/>
      </w:r>
    </w:p>
  </w:endnote>
  <w:endnote w:type="continuationSeparator" w:id="0">
    <w:p w14:paraId="56BBF8DA" w14:textId="77777777" w:rsidR="00AA6116" w:rsidRDefault="00AA6116" w:rsidP="00BB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KK EK">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629C4" w14:textId="77777777" w:rsidR="00AA6116" w:rsidRDefault="00AA6116" w:rsidP="00BB4253">
      <w:r>
        <w:separator/>
      </w:r>
    </w:p>
  </w:footnote>
  <w:footnote w:type="continuationSeparator" w:id="0">
    <w:p w14:paraId="2BCBB5D6" w14:textId="77777777" w:rsidR="00AA6116" w:rsidRDefault="00AA6116" w:rsidP="00BB4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891"/>
      <w:gridCol w:w="280"/>
      <w:gridCol w:w="4834"/>
      <w:gridCol w:w="4781"/>
    </w:tblGrid>
    <w:tr w:rsidR="00414FA3" w:rsidRPr="00B8775A" w14:paraId="30D5CAF7" w14:textId="77777777" w:rsidTr="00B8775A">
      <w:tc>
        <w:tcPr>
          <w:tcW w:w="4891" w:type="dxa"/>
          <w:shd w:val="clear" w:color="auto" w:fill="auto"/>
        </w:tcPr>
        <w:p w14:paraId="66C13057" w14:textId="77777777" w:rsidR="00414FA3" w:rsidRPr="00E145CB" w:rsidRDefault="00414FA3" w:rsidP="00BB4253">
          <w:pPr>
            <w:rPr>
              <w:b/>
              <w:bCs/>
              <w:sz w:val="16"/>
              <w:szCs w:val="16"/>
              <w:lang w:val="kk-KZ"/>
            </w:rPr>
          </w:pPr>
          <w:r w:rsidRPr="00E145CB">
            <w:rPr>
              <w:b/>
              <w:sz w:val="16"/>
              <w:szCs w:val="16"/>
              <w:lang w:val="kk-KZ"/>
            </w:rPr>
            <w:t xml:space="preserve">Бекітілген </w:t>
          </w:r>
        </w:p>
        <w:p w14:paraId="1C687910" w14:textId="77777777" w:rsidR="00414FA3" w:rsidRPr="00E145CB" w:rsidRDefault="00414FA3" w:rsidP="00BB4253">
          <w:pPr>
            <w:rPr>
              <w:b/>
              <w:sz w:val="16"/>
              <w:szCs w:val="16"/>
              <w:lang w:val="kk-KZ"/>
            </w:rPr>
          </w:pPr>
          <w:r w:rsidRPr="00E145CB">
            <w:rPr>
              <w:b/>
              <w:sz w:val="16"/>
              <w:szCs w:val="16"/>
              <w:lang w:val="kk-KZ"/>
            </w:rPr>
            <w:t xml:space="preserve">«Банк ЦентрКредит» АҚ-тың </w:t>
          </w:r>
        </w:p>
        <w:p w14:paraId="6EF90D29" w14:textId="77777777" w:rsidR="00414FA3" w:rsidRDefault="00414FA3" w:rsidP="00BB4253">
          <w:pPr>
            <w:rPr>
              <w:b/>
              <w:sz w:val="16"/>
              <w:szCs w:val="16"/>
              <w:lang w:val="kk-KZ"/>
            </w:rPr>
          </w:pPr>
          <w:r w:rsidRPr="00E145CB">
            <w:rPr>
              <w:b/>
              <w:sz w:val="16"/>
              <w:szCs w:val="16"/>
              <w:lang w:val="kk-KZ"/>
            </w:rPr>
            <w:t xml:space="preserve">Бизнесті дамыту және басқару  комитетінің 06.09.2023 жылғы №173 хаттамасымен бекітілген, </w:t>
          </w:r>
        </w:p>
        <w:p w14:paraId="637AE07E" w14:textId="77777777" w:rsidR="00414FA3" w:rsidRDefault="00414FA3" w:rsidP="00BB4253">
          <w:pPr>
            <w:rPr>
              <w:b/>
              <w:sz w:val="16"/>
              <w:szCs w:val="16"/>
              <w:lang w:val="kk-KZ"/>
            </w:rPr>
          </w:pPr>
          <w:r w:rsidRPr="00E145CB">
            <w:rPr>
              <w:b/>
              <w:sz w:val="16"/>
              <w:szCs w:val="16"/>
              <w:lang w:val="kk-KZ"/>
            </w:rPr>
            <w:t xml:space="preserve">03.04.2024 жылғы № 148 </w:t>
          </w:r>
        </w:p>
        <w:p w14:paraId="7C0332B0" w14:textId="77777777" w:rsidR="00414FA3" w:rsidRPr="00E145CB" w:rsidRDefault="00414FA3" w:rsidP="00BB4253">
          <w:pPr>
            <w:rPr>
              <w:b/>
              <w:bCs/>
              <w:sz w:val="16"/>
              <w:szCs w:val="16"/>
              <w:lang w:val="kk-KZ"/>
            </w:rPr>
          </w:pPr>
          <w:r w:rsidRPr="00E145CB">
            <w:rPr>
              <w:b/>
              <w:color w:val="5B9BD5" w:themeColor="accent1"/>
              <w:sz w:val="16"/>
              <w:szCs w:val="16"/>
              <w:lang w:val="kk-KZ"/>
            </w:rPr>
            <w:t>0</w:t>
          </w:r>
          <w:r>
            <w:rPr>
              <w:b/>
              <w:color w:val="5B9BD5" w:themeColor="accent1"/>
              <w:sz w:val="16"/>
              <w:szCs w:val="16"/>
              <w:lang w:val="kk-KZ"/>
            </w:rPr>
            <w:t>8</w:t>
          </w:r>
          <w:r w:rsidRPr="00E145CB">
            <w:rPr>
              <w:b/>
              <w:color w:val="5B9BD5" w:themeColor="accent1"/>
              <w:sz w:val="16"/>
              <w:szCs w:val="16"/>
              <w:lang w:val="kk-KZ"/>
            </w:rPr>
            <w:t>.0</w:t>
          </w:r>
          <w:r>
            <w:rPr>
              <w:b/>
              <w:color w:val="5B9BD5" w:themeColor="accent1"/>
              <w:sz w:val="16"/>
              <w:szCs w:val="16"/>
              <w:lang w:val="kk-KZ"/>
            </w:rPr>
            <w:t>6</w:t>
          </w:r>
          <w:r w:rsidRPr="00E145CB">
            <w:rPr>
              <w:b/>
              <w:color w:val="5B9BD5" w:themeColor="accent1"/>
              <w:sz w:val="16"/>
              <w:szCs w:val="16"/>
              <w:lang w:val="kk-KZ"/>
            </w:rPr>
            <w:t>.</w:t>
          </w:r>
          <w:r>
            <w:rPr>
              <w:b/>
              <w:color w:val="5B9BD5" w:themeColor="accent1"/>
              <w:sz w:val="16"/>
              <w:szCs w:val="16"/>
              <w:lang w:val="kk-KZ"/>
            </w:rPr>
            <w:t>2024</w:t>
          </w:r>
          <w:r w:rsidRPr="00E145CB">
            <w:rPr>
              <w:b/>
              <w:sz w:val="16"/>
              <w:szCs w:val="16"/>
              <w:lang w:val="kk-KZ"/>
            </w:rPr>
            <w:t xml:space="preserve">жылғы </w:t>
          </w:r>
          <w:r>
            <w:rPr>
              <w:b/>
              <w:sz w:val="16"/>
              <w:szCs w:val="16"/>
              <w:lang w:val="kk-KZ"/>
            </w:rPr>
            <w:t xml:space="preserve">№ </w:t>
          </w:r>
          <w:r>
            <w:rPr>
              <w:b/>
              <w:color w:val="5B9BD5" w:themeColor="accent1"/>
              <w:sz w:val="16"/>
              <w:szCs w:val="16"/>
              <w:lang w:val="kk-KZ"/>
            </w:rPr>
            <w:t>264</w:t>
          </w:r>
          <w:r>
            <w:rPr>
              <w:b/>
              <w:sz w:val="16"/>
              <w:szCs w:val="16"/>
              <w:lang w:val="kk-KZ"/>
            </w:rPr>
            <w:t xml:space="preserve"> </w:t>
          </w:r>
          <w:r w:rsidRPr="00E145CB">
            <w:rPr>
              <w:b/>
              <w:sz w:val="16"/>
              <w:szCs w:val="16"/>
              <w:lang w:val="kk-KZ"/>
            </w:rPr>
            <w:t xml:space="preserve">енгізілген өзгерістер мен толықтырулар ескерілген.  </w:t>
          </w:r>
        </w:p>
        <w:p w14:paraId="21BC7FE0" w14:textId="77777777" w:rsidR="00414FA3" w:rsidRPr="00E145CB" w:rsidRDefault="00414FA3" w:rsidP="00BB4253">
          <w:pPr>
            <w:rPr>
              <w:b/>
              <w:bCs/>
              <w:sz w:val="16"/>
              <w:szCs w:val="16"/>
              <w:lang w:val="kk-KZ"/>
            </w:rPr>
          </w:pPr>
        </w:p>
      </w:tc>
      <w:tc>
        <w:tcPr>
          <w:tcW w:w="280" w:type="dxa"/>
          <w:shd w:val="clear" w:color="auto" w:fill="auto"/>
        </w:tcPr>
        <w:p w14:paraId="57828A9E" w14:textId="77777777" w:rsidR="00414FA3" w:rsidRPr="00E145CB" w:rsidRDefault="00414FA3" w:rsidP="00BB4253">
          <w:pPr>
            <w:jc w:val="right"/>
            <w:rPr>
              <w:b/>
              <w:bCs/>
              <w:sz w:val="16"/>
              <w:szCs w:val="16"/>
              <w:lang w:val="kk-KZ"/>
            </w:rPr>
          </w:pPr>
        </w:p>
      </w:tc>
      <w:tc>
        <w:tcPr>
          <w:tcW w:w="4834" w:type="dxa"/>
          <w:shd w:val="clear" w:color="auto" w:fill="auto"/>
        </w:tcPr>
        <w:p w14:paraId="460CABDC" w14:textId="77777777" w:rsidR="00414FA3" w:rsidRPr="00E145CB" w:rsidRDefault="00414FA3" w:rsidP="00BB4253">
          <w:pPr>
            <w:jc w:val="right"/>
            <w:rPr>
              <w:b/>
              <w:bCs/>
              <w:sz w:val="16"/>
              <w:szCs w:val="16"/>
              <w:lang w:val="kk-KZ"/>
            </w:rPr>
          </w:pPr>
          <w:r w:rsidRPr="00E145CB">
            <w:rPr>
              <w:b/>
              <w:bCs/>
              <w:sz w:val="16"/>
              <w:szCs w:val="16"/>
              <w:lang w:val="kk-KZ"/>
            </w:rPr>
            <w:t>Утверждено</w:t>
          </w:r>
        </w:p>
        <w:p w14:paraId="6F29F64E" w14:textId="77777777" w:rsidR="00414FA3" w:rsidRPr="00E145CB" w:rsidRDefault="00414FA3" w:rsidP="00BB4253">
          <w:pPr>
            <w:jc w:val="right"/>
            <w:rPr>
              <w:b/>
              <w:bCs/>
              <w:sz w:val="16"/>
              <w:szCs w:val="16"/>
              <w:lang w:val="kk-KZ"/>
            </w:rPr>
          </w:pPr>
          <w:r w:rsidRPr="00E145CB">
            <w:rPr>
              <w:b/>
              <w:bCs/>
              <w:sz w:val="16"/>
              <w:szCs w:val="16"/>
              <w:lang w:val="kk-KZ"/>
            </w:rPr>
            <w:t xml:space="preserve">Протоколом Комитета по развитию </w:t>
          </w:r>
        </w:p>
        <w:p w14:paraId="37DAF0F1" w14:textId="77777777" w:rsidR="00414FA3" w:rsidRPr="00E145CB" w:rsidRDefault="00414FA3" w:rsidP="00BB4253">
          <w:pPr>
            <w:jc w:val="right"/>
            <w:rPr>
              <w:b/>
              <w:bCs/>
              <w:sz w:val="16"/>
              <w:szCs w:val="16"/>
              <w:lang w:val="kk-KZ"/>
            </w:rPr>
          </w:pPr>
          <w:r w:rsidRPr="00E145CB">
            <w:rPr>
              <w:b/>
              <w:bCs/>
              <w:sz w:val="16"/>
              <w:szCs w:val="16"/>
              <w:lang w:val="kk-KZ"/>
            </w:rPr>
            <w:t xml:space="preserve">и управлению бизнесом АО «Банк ЦентрКредит»  </w:t>
          </w:r>
        </w:p>
        <w:p w14:paraId="655A28E3" w14:textId="77777777" w:rsidR="00414FA3" w:rsidRPr="00E145CB" w:rsidRDefault="00414FA3" w:rsidP="00BB4253">
          <w:pPr>
            <w:jc w:val="right"/>
            <w:rPr>
              <w:b/>
              <w:bCs/>
              <w:sz w:val="16"/>
              <w:szCs w:val="16"/>
              <w:lang w:val="kk-KZ"/>
            </w:rPr>
          </w:pPr>
          <w:r w:rsidRPr="00E145CB">
            <w:rPr>
              <w:b/>
              <w:bCs/>
              <w:sz w:val="16"/>
              <w:szCs w:val="16"/>
              <w:lang w:val="kk-KZ"/>
            </w:rPr>
            <w:t xml:space="preserve">№ 173 от 06.09.2023 г. </w:t>
          </w:r>
        </w:p>
        <w:p w14:paraId="4EDF766A" w14:textId="77777777" w:rsidR="00414FA3" w:rsidRPr="00E145CB" w:rsidRDefault="00414FA3" w:rsidP="00BB4253">
          <w:pPr>
            <w:jc w:val="right"/>
            <w:rPr>
              <w:b/>
              <w:bCs/>
              <w:sz w:val="16"/>
              <w:szCs w:val="16"/>
              <w:lang w:val="kk-KZ"/>
            </w:rPr>
          </w:pPr>
          <w:r w:rsidRPr="00E145CB">
            <w:rPr>
              <w:b/>
              <w:bCs/>
              <w:sz w:val="16"/>
              <w:szCs w:val="16"/>
              <w:lang w:val="kk-KZ"/>
            </w:rPr>
            <w:t>с учётом изменений и дополнений</w:t>
          </w:r>
        </w:p>
        <w:p w14:paraId="6DCE9433" w14:textId="77777777" w:rsidR="00414FA3" w:rsidRDefault="00414FA3" w:rsidP="00BB4253">
          <w:pPr>
            <w:jc w:val="right"/>
            <w:rPr>
              <w:b/>
              <w:bCs/>
              <w:sz w:val="16"/>
              <w:szCs w:val="16"/>
              <w:lang w:val="kk-KZ"/>
            </w:rPr>
          </w:pPr>
          <w:r w:rsidRPr="00E145CB">
            <w:rPr>
              <w:b/>
              <w:bCs/>
              <w:sz w:val="16"/>
              <w:szCs w:val="16"/>
              <w:lang w:val="kk-KZ"/>
            </w:rPr>
            <w:t>№ 148 от 03.04.2024 г.</w:t>
          </w:r>
        </w:p>
        <w:p w14:paraId="2918649C" w14:textId="77777777" w:rsidR="00414FA3" w:rsidRPr="00E145CB" w:rsidRDefault="00414FA3" w:rsidP="00BB4253">
          <w:pPr>
            <w:jc w:val="right"/>
            <w:rPr>
              <w:b/>
              <w:bCs/>
              <w:sz w:val="16"/>
              <w:szCs w:val="16"/>
              <w:lang w:val="kk-KZ"/>
            </w:rPr>
          </w:pPr>
          <w:r>
            <w:rPr>
              <w:b/>
              <w:bCs/>
              <w:sz w:val="16"/>
              <w:szCs w:val="16"/>
              <w:lang w:val="kk-KZ"/>
            </w:rPr>
            <w:t xml:space="preserve">№ </w:t>
          </w:r>
          <w:r>
            <w:rPr>
              <w:b/>
              <w:bCs/>
              <w:color w:val="5B9BD5" w:themeColor="accent1"/>
              <w:sz w:val="16"/>
              <w:szCs w:val="16"/>
              <w:lang w:val="kk-KZ"/>
            </w:rPr>
            <w:t>264</w:t>
          </w:r>
          <w:r>
            <w:rPr>
              <w:b/>
              <w:bCs/>
              <w:sz w:val="16"/>
              <w:szCs w:val="16"/>
              <w:lang w:val="kk-KZ"/>
            </w:rPr>
            <w:t xml:space="preserve"> от </w:t>
          </w:r>
          <w:r w:rsidRPr="00E145CB">
            <w:rPr>
              <w:b/>
              <w:bCs/>
              <w:color w:val="5B9BD5" w:themeColor="accent1"/>
              <w:sz w:val="16"/>
              <w:szCs w:val="16"/>
              <w:lang w:val="kk-KZ"/>
            </w:rPr>
            <w:t>0</w:t>
          </w:r>
          <w:r>
            <w:rPr>
              <w:b/>
              <w:bCs/>
              <w:color w:val="5B9BD5" w:themeColor="accent1"/>
              <w:sz w:val="16"/>
              <w:szCs w:val="16"/>
              <w:lang w:val="kk-KZ"/>
            </w:rPr>
            <w:t>8</w:t>
          </w:r>
          <w:r w:rsidRPr="00E145CB">
            <w:rPr>
              <w:b/>
              <w:bCs/>
              <w:color w:val="5B9BD5" w:themeColor="accent1"/>
              <w:sz w:val="16"/>
              <w:szCs w:val="16"/>
              <w:lang w:val="kk-KZ"/>
            </w:rPr>
            <w:t>.0</w:t>
          </w:r>
          <w:r>
            <w:rPr>
              <w:b/>
              <w:bCs/>
              <w:color w:val="5B9BD5" w:themeColor="accent1"/>
              <w:sz w:val="16"/>
              <w:szCs w:val="16"/>
              <w:lang w:val="kk-KZ"/>
            </w:rPr>
            <w:t>6</w:t>
          </w:r>
          <w:r w:rsidRPr="00E145CB">
            <w:rPr>
              <w:b/>
              <w:bCs/>
              <w:color w:val="5B9BD5" w:themeColor="accent1"/>
              <w:sz w:val="16"/>
              <w:szCs w:val="16"/>
              <w:lang w:val="kk-KZ"/>
            </w:rPr>
            <w:t>.</w:t>
          </w:r>
          <w:r>
            <w:rPr>
              <w:b/>
              <w:bCs/>
              <w:color w:val="5B9BD5" w:themeColor="accent1"/>
              <w:sz w:val="16"/>
              <w:szCs w:val="16"/>
              <w:lang w:val="kk-KZ"/>
            </w:rPr>
            <w:t>2024</w:t>
          </w:r>
          <w:r w:rsidRPr="00E145CB">
            <w:rPr>
              <w:b/>
              <w:bCs/>
              <w:color w:val="5B9BD5" w:themeColor="accent1"/>
              <w:sz w:val="16"/>
              <w:szCs w:val="16"/>
              <w:lang w:val="kk-KZ"/>
            </w:rPr>
            <w:t xml:space="preserve"> </w:t>
          </w:r>
          <w:r>
            <w:rPr>
              <w:b/>
              <w:bCs/>
              <w:sz w:val="16"/>
              <w:szCs w:val="16"/>
              <w:lang w:val="kk-KZ"/>
            </w:rPr>
            <w:t>г.</w:t>
          </w:r>
        </w:p>
      </w:tc>
      <w:tc>
        <w:tcPr>
          <w:tcW w:w="4781" w:type="dxa"/>
        </w:tcPr>
        <w:p w14:paraId="27D886B8" w14:textId="77777777" w:rsidR="00414FA3" w:rsidRDefault="00414FA3" w:rsidP="00B8775A">
          <w:pPr>
            <w:jc w:val="right"/>
            <w:rPr>
              <w:b/>
              <w:bCs/>
              <w:sz w:val="16"/>
              <w:szCs w:val="16"/>
              <w:lang w:val="en-US"/>
            </w:rPr>
          </w:pPr>
          <w:r>
            <w:rPr>
              <w:b/>
              <w:bCs/>
              <w:sz w:val="16"/>
              <w:szCs w:val="16"/>
              <w:lang w:val="en-US"/>
            </w:rPr>
            <w:t xml:space="preserve">Approved by </w:t>
          </w:r>
        </w:p>
        <w:p w14:paraId="38B516B6" w14:textId="77777777" w:rsidR="00414FA3" w:rsidRDefault="00414FA3" w:rsidP="00B8775A">
          <w:pPr>
            <w:jc w:val="right"/>
            <w:rPr>
              <w:b/>
              <w:bCs/>
              <w:sz w:val="16"/>
              <w:szCs w:val="16"/>
              <w:lang w:val="en-US"/>
            </w:rPr>
          </w:pPr>
          <w:r>
            <w:rPr>
              <w:b/>
              <w:bCs/>
              <w:sz w:val="16"/>
              <w:szCs w:val="16"/>
              <w:lang w:val="en-US"/>
            </w:rPr>
            <w:t xml:space="preserve">the Minutes of JSC Bank </w:t>
          </w:r>
          <w:proofErr w:type="spellStart"/>
          <w:r>
            <w:rPr>
              <w:b/>
              <w:bCs/>
              <w:sz w:val="16"/>
              <w:szCs w:val="16"/>
              <w:lang w:val="en-US"/>
            </w:rPr>
            <w:t>CenterCredit</w:t>
          </w:r>
          <w:proofErr w:type="spellEnd"/>
          <w:r>
            <w:rPr>
              <w:b/>
              <w:bCs/>
              <w:sz w:val="16"/>
              <w:szCs w:val="16"/>
              <w:lang w:val="en-US"/>
            </w:rPr>
            <w:t xml:space="preserve"> </w:t>
          </w:r>
        </w:p>
        <w:p w14:paraId="1635241A" w14:textId="77777777" w:rsidR="00414FA3" w:rsidRPr="00E145CB" w:rsidRDefault="00414FA3" w:rsidP="00B8775A">
          <w:pPr>
            <w:jc w:val="right"/>
            <w:rPr>
              <w:b/>
              <w:bCs/>
              <w:sz w:val="16"/>
              <w:szCs w:val="16"/>
              <w:lang w:val="kk-KZ"/>
            </w:rPr>
          </w:pPr>
          <w:r>
            <w:rPr>
              <w:b/>
              <w:bCs/>
              <w:sz w:val="16"/>
              <w:szCs w:val="16"/>
              <w:lang w:val="en-US"/>
            </w:rPr>
            <w:t xml:space="preserve">Business Development and Management Committee </w:t>
          </w:r>
          <w:r w:rsidRPr="00E145CB">
            <w:rPr>
              <w:b/>
              <w:bCs/>
              <w:sz w:val="16"/>
              <w:szCs w:val="16"/>
              <w:lang w:val="kk-KZ"/>
            </w:rPr>
            <w:t xml:space="preserve">  </w:t>
          </w:r>
        </w:p>
        <w:p w14:paraId="0FB6C713" w14:textId="77777777" w:rsidR="00414FA3" w:rsidRPr="00E145CB" w:rsidRDefault="00414FA3" w:rsidP="00B8775A">
          <w:pPr>
            <w:jc w:val="right"/>
            <w:rPr>
              <w:b/>
              <w:bCs/>
              <w:sz w:val="16"/>
              <w:szCs w:val="16"/>
              <w:lang w:val="kk-KZ"/>
            </w:rPr>
          </w:pPr>
          <w:r>
            <w:rPr>
              <w:b/>
              <w:bCs/>
              <w:sz w:val="16"/>
              <w:szCs w:val="16"/>
              <w:lang w:val="en-US"/>
            </w:rPr>
            <w:t>No</w:t>
          </w:r>
          <w:r w:rsidRPr="00B8775A">
            <w:rPr>
              <w:b/>
              <w:bCs/>
              <w:sz w:val="16"/>
              <w:szCs w:val="16"/>
              <w:lang w:val="en-US"/>
            </w:rPr>
            <w:t>.</w:t>
          </w:r>
          <w:r w:rsidRPr="00E145CB">
            <w:rPr>
              <w:b/>
              <w:bCs/>
              <w:sz w:val="16"/>
              <w:szCs w:val="16"/>
              <w:lang w:val="kk-KZ"/>
            </w:rPr>
            <w:t xml:space="preserve"> 173 </w:t>
          </w:r>
          <w:r>
            <w:rPr>
              <w:b/>
              <w:bCs/>
              <w:sz w:val="16"/>
              <w:szCs w:val="16"/>
              <w:lang w:val="en-US"/>
            </w:rPr>
            <w:t>dated</w:t>
          </w:r>
          <w:r w:rsidRPr="00E145CB">
            <w:rPr>
              <w:b/>
              <w:bCs/>
              <w:sz w:val="16"/>
              <w:szCs w:val="16"/>
              <w:lang w:val="kk-KZ"/>
            </w:rPr>
            <w:t xml:space="preserve"> 06</w:t>
          </w:r>
          <w:r>
            <w:rPr>
              <w:b/>
              <w:bCs/>
              <w:sz w:val="16"/>
              <w:szCs w:val="16"/>
              <w:lang w:val="en-US"/>
            </w:rPr>
            <w:t xml:space="preserve"> September </w:t>
          </w:r>
          <w:r w:rsidRPr="00E145CB">
            <w:rPr>
              <w:b/>
              <w:bCs/>
              <w:sz w:val="16"/>
              <w:szCs w:val="16"/>
              <w:lang w:val="kk-KZ"/>
            </w:rPr>
            <w:t xml:space="preserve">2023 </w:t>
          </w:r>
        </w:p>
        <w:p w14:paraId="71FFDE45" w14:textId="77777777" w:rsidR="00414FA3" w:rsidRPr="00E145CB" w:rsidRDefault="00414FA3" w:rsidP="00B8775A">
          <w:pPr>
            <w:jc w:val="right"/>
            <w:rPr>
              <w:b/>
              <w:bCs/>
              <w:sz w:val="16"/>
              <w:szCs w:val="16"/>
              <w:lang w:val="kk-KZ"/>
            </w:rPr>
          </w:pPr>
          <w:r>
            <w:rPr>
              <w:b/>
              <w:bCs/>
              <w:sz w:val="16"/>
              <w:szCs w:val="16"/>
              <w:lang w:val="en-US"/>
            </w:rPr>
            <w:t>as amended</w:t>
          </w:r>
        </w:p>
        <w:p w14:paraId="7FFEEA02" w14:textId="77777777" w:rsidR="00414FA3" w:rsidRDefault="00414FA3" w:rsidP="00B8775A">
          <w:pPr>
            <w:jc w:val="right"/>
            <w:rPr>
              <w:b/>
              <w:bCs/>
              <w:sz w:val="16"/>
              <w:szCs w:val="16"/>
              <w:lang w:val="kk-KZ"/>
            </w:rPr>
          </w:pPr>
          <w:r>
            <w:rPr>
              <w:b/>
              <w:bCs/>
              <w:sz w:val="16"/>
              <w:szCs w:val="16"/>
              <w:lang w:val="en-US"/>
            </w:rPr>
            <w:t xml:space="preserve">No. </w:t>
          </w:r>
          <w:r w:rsidRPr="00E145CB">
            <w:rPr>
              <w:b/>
              <w:bCs/>
              <w:sz w:val="16"/>
              <w:szCs w:val="16"/>
              <w:lang w:val="kk-KZ"/>
            </w:rPr>
            <w:t xml:space="preserve">148 </w:t>
          </w:r>
          <w:r>
            <w:rPr>
              <w:b/>
              <w:bCs/>
              <w:sz w:val="16"/>
              <w:szCs w:val="16"/>
              <w:lang w:val="en-US"/>
            </w:rPr>
            <w:t>dated</w:t>
          </w:r>
          <w:r w:rsidRPr="00E145CB">
            <w:rPr>
              <w:b/>
              <w:bCs/>
              <w:sz w:val="16"/>
              <w:szCs w:val="16"/>
              <w:lang w:val="kk-KZ"/>
            </w:rPr>
            <w:t xml:space="preserve"> 03</w:t>
          </w:r>
          <w:r>
            <w:rPr>
              <w:b/>
              <w:bCs/>
              <w:sz w:val="16"/>
              <w:szCs w:val="16"/>
              <w:lang w:val="en-US"/>
            </w:rPr>
            <w:t xml:space="preserve"> April </w:t>
          </w:r>
          <w:r w:rsidRPr="00E145CB">
            <w:rPr>
              <w:b/>
              <w:bCs/>
              <w:sz w:val="16"/>
              <w:szCs w:val="16"/>
              <w:lang w:val="kk-KZ"/>
            </w:rPr>
            <w:t>2024</w:t>
          </w:r>
        </w:p>
        <w:p w14:paraId="7164531F" w14:textId="77777777" w:rsidR="00414FA3" w:rsidRPr="00E145CB" w:rsidRDefault="00414FA3" w:rsidP="00B8775A">
          <w:pPr>
            <w:jc w:val="right"/>
            <w:rPr>
              <w:b/>
              <w:bCs/>
              <w:sz w:val="16"/>
              <w:szCs w:val="16"/>
              <w:lang w:val="kk-KZ"/>
            </w:rPr>
          </w:pPr>
          <w:r>
            <w:rPr>
              <w:b/>
              <w:bCs/>
              <w:sz w:val="16"/>
              <w:szCs w:val="16"/>
              <w:lang w:val="en-US"/>
            </w:rPr>
            <w:t>No.</w:t>
          </w:r>
          <w:r>
            <w:rPr>
              <w:b/>
              <w:bCs/>
              <w:sz w:val="16"/>
              <w:szCs w:val="16"/>
              <w:lang w:val="kk-KZ"/>
            </w:rPr>
            <w:t xml:space="preserve"> </w:t>
          </w:r>
          <w:r>
            <w:rPr>
              <w:b/>
              <w:bCs/>
              <w:color w:val="5B9BD5" w:themeColor="accent1"/>
              <w:sz w:val="16"/>
              <w:szCs w:val="16"/>
              <w:lang w:val="kk-KZ"/>
            </w:rPr>
            <w:t>264</w:t>
          </w:r>
          <w:r>
            <w:rPr>
              <w:b/>
              <w:bCs/>
              <w:sz w:val="16"/>
              <w:szCs w:val="16"/>
              <w:lang w:val="kk-KZ"/>
            </w:rPr>
            <w:t xml:space="preserve"> </w:t>
          </w:r>
          <w:r>
            <w:rPr>
              <w:b/>
              <w:bCs/>
              <w:sz w:val="16"/>
              <w:szCs w:val="16"/>
              <w:lang w:val="en-US"/>
            </w:rPr>
            <w:t>dated</w:t>
          </w:r>
          <w:r>
            <w:rPr>
              <w:b/>
              <w:bCs/>
              <w:sz w:val="16"/>
              <w:szCs w:val="16"/>
              <w:lang w:val="kk-KZ"/>
            </w:rPr>
            <w:t xml:space="preserve"> </w:t>
          </w:r>
          <w:r w:rsidRPr="00E145CB">
            <w:rPr>
              <w:b/>
              <w:bCs/>
              <w:color w:val="5B9BD5" w:themeColor="accent1"/>
              <w:sz w:val="16"/>
              <w:szCs w:val="16"/>
              <w:lang w:val="kk-KZ"/>
            </w:rPr>
            <w:t>0</w:t>
          </w:r>
          <w:r>
            <w:rPr>
              <w:b/>
              <w:bCs/>
              <w:color w:val="5B9BD5" w:themeColor="accent1"/>
              <w:sz w:val="16"/>
              <w:szCs w:val="16"/>
              <w:lang w:val="kk-KZ"/>
            </w:rPr>
            <w:t>8</w:t>
          </w:r>
          <w:r>
            <w:rPr>
              <w:b/>
              <w:bCs/>
              <w:color w:val="5B9BD5" w:themeColor="accent1"/>
              <w:sz w:val="16"/>
              <w:szCs w:val="16"/>
              <w:lang w:val="en-US"/>
            </w:rPr>
            <w:t xml:space="preserve"> June </w:t>
          </w:r>
          <w:r>
            <w:rPr>
              <w:b/>
              <w:bCs/>
              <w:color w:val="5B9BD5" w:themeColor="accent1"/>
              <w:sz w:val="16"/>
              <w:szCs w:val="16"/>
              <w:lang w:val="kk-KZ"/>
            </w:rPr>
            <w:t>2024</w:t>
          </w:r>
          <w:r w:rsidRPr="00E145CB">
            <w:rPr>
              <w:b/>
              <w:bCs/>
              <w:color w:val="5B9BD5" w:themeColor="accent1"/>
              <w:sz w:val="16"/>
              <w:szCs w:val="16"/>
              <w:lang w:val="kk-KZ"/>
            </w:rPr>
            <w:t xml:space="preserve"> </w:t>
          </w:r>
        </w:p>
      </w:tc>
    </w:tr>
  </w:tbl>
  <w:p w14:paraId="14D84591" w14:textId="77777777" w:rsidR="00414FA3" w:rsidRPr="00B8775A" w:rsidRDefault="00414FA3">
    <w:pPr>
      <w:pStyle w:val="a8"/>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754E"/>
    <w:rsid w:val="000003AF"/>
    <w:rsid w:val="00005FAF"/>
    <w:rsid w:val="00072930"/>
    <w:rsid w:val="00085CC4"/>
    <w:rsid w:val="000C70BE"/>
    <w:rsid w:val="000E39CC"/>
    <w:rsid w:val="0010505E"/>
    <w:rsid w:val="001175C2"/>
    <w:rsid w:val="00137926"/>
    <w:rsid w:val="0014460C"/>
    <w:rsid w:val="00147400"/>
    <w:rsid w:val="0016693C"/>
    <w:rsid w:val="00171050"/>
    <w:rsid w:val="00174D9E"/>
    <w:rsid w:val="00182E92"/>
    <w:rsid w:val="001A0121"/>
    <w:rsid w:val="001B313F"/>
    <w:rsid w:val="001C47BA"/>
    <w:rsid w:val="001C49BA"/>
    <w:rsid w:val="001D766A"/>
    <w:rsid w:val="001D780A"/>
    <w:rsid w:val="001F7BB4"/>
    <w:rsid w:val="00242A32"/>
    <w:rsid w:val="00246DFE"/>
    <w:rsid w:val="002530D1"/>
    <w:rsid w:val="00261754"/>
    <w:rsid w:val="00264831"/>
    <w:rsid w:val="00275D7E"/>
    <w:rsid w:val="0028511E"/>
    <w:rsid w:val="00285E6F"/>
    <w:rsid w:val="002B2CE2"/>
    <w:rsid w:val="002B3F19"/>
    <w:rsid w:val="002B400B"/>
    <w:rsid w:val="002B7937"/>
    <w:rsid w:val="002C3B82"/>
    <w:rsid w:val="002C70BA"/>
    <w:rsid w:val="00317876"/>
    <w:rsid w:val="00332751"/>
    <w:rsid w:val="00366BEF"/>
    <w:rsid w:val="003909B1"/>
    <w:rsid w:val="0039785F"/>
    <w:rsid w:val="003D6A08"/>
    <w:rsid w:val="004029D6"/>
    <w:rsid w:val="00407285"/>
    <w:rsid w:val="00414FA3"/>
    <w:rsid w:val="004327A7"/>
    <w:rsid w:val="00436BAA"/>
    <w:rsid w:val="0044180B"/>
    <w:rsid w:val="00444413"/>
    <w:rsid w:val="00474ED7"/>
    <w:rsid w:val="00495F00"/>
    <w:rsid w:val="004A4E0F"/>
    <w:rsid w:val="004A7CC4"/>
    <w:rsid w:val="004B50A9"/>
    <w:rsid w:val="004B6314"/>
    <w:rsid w:val="004F41F7"/>
    <w:rsid w:val="00526C6E"/>
    <w:rsid w:val="005A150B"/>
    <w:rsid w:val="005A3918"/>
    <w:rsid w:val="00615160"/>
    <w:rsid w:val="0064244E"/>
    <w:rsid w:val="00647862"/>
    <w:rsid w:val="006479E5"/>
    <w:rsid w:val="006566AE"/>
    <w:rsid w:val="00694891"/>
    <w:rsid w:val="00696295"/>
    <w:rsid w:val="006B2DE4"/>
    <w:rsid w:val="006D5E4F"/>
    <w:rsid w:val="006E2D29"/>
    <w:rsid w:val="006F728C"/>
    <w:rsid w:val="00700784"/>
    <w:rsid w:val="0071292C"/>
    <w:rsid w:val="007156C8"/>
    <w:rsid w:val="00717A3C"/>
    <w:rsid w:val="007326E8"/>
    <w:rsid w:val="00761D95"/>
    <w:rsid w:val="00770CD3"/>
    <w:rsid w:val="0077656A"/>
    <w:rsid w:val="007C42E7"/>
    <w:rsid w:val="007D2259"/>
    <w:rsid w:val="00801953"/>
    <w:rsid w:val="00805C1A"/>
    <w:rsid w:val="00843A89"/>
    <w:rsid w:val="008640A6"/>
    <w:rsid w:val="00867E52"/>
    <w:rsid w:val="008C0059"/>
    <w:rsid w:val="008C5997"/>
    <w:rsid w:val="008D5DBF"/>
    <w:rsid w:val="008E78EA"/>
    <w:rsid w:val="008F6730"/>
    <w:rsid w:val="00901692"/>
    <w:rsid w:val="00920750"/>
    <w:rsid w:val="00937355"/>
    <w:rsid w:val="00990D4A"/>
    <w:rsid w:val="009E5C12"/>
    <w:rsid w:val="009F0C37"/>
    <w:rsid w:val="00A04C00"/>
    <w:rsid w:val="00A063DC"/>
    <w:rsid w:val="00A22924"/>
    <w:rsid w:val="00A22F11"/>
    <w:rsid w:val="00A23D68"/>
    <w:rsid w:val="00A368F0"/>
    <w:rsid w:val="00A47CB6"/>
    <w:rsid w:val="00A60563"/>
    <w:rsid w:val="00A70A43"/>
    <w:rsid w:val="00A838B0"/>
    <w:rsid w:val="00A84D11"/>
    <w:rsid w:val="00A86BDE"/>
    <w:rsid w:val="00AA6116"/>
    <w:rsid w:val="00AF50F2"/>
    <w:rsid w:val="00B829A4"/>
    <w:rsid w:val="00B8775A"/>
    <w:rsid w:val="00B91902"/>
    <w:rsid w:val="00B93AF1"/>
    <w:rsid w:val="00BB4253"/>
    <w:rsid w:val="00BB53D7"/>
    <w:rsid w:val="00BF1425"/>
    <w:rsid w:val="00BF40C1"/>
    <w:rsid w:val="00C06762"/>
    <w:rsid w:val="00C0727E"/>
    <w:rsid w:val="00C15DBF"/>
    <w:rsid w:val="00C364DA"/>
    <w:rsid w:val="00C53AC7"/>
    <w:rsid w:val="00C85EDA"/>
    <w:rsid w:val="00CB3D0D"/>
    <w:rsid w:val="00CD4817"/>
    <w:rsid w:val="00D1402E"/>
    <w:rsid w:val="00D166A0"/>
    <w:rsid w:val="00D55D02"/>
    <w:rsid w:val="00D87439"/>
    <w:rsid w:val="00D90751"/>
    <w:rsid w:val="00D933E3"/>
    <w:rsid w:val="00DB08E7"/>
    <w:rsid w:val="00DB1C03"/>
    <w:rsid w:val="00DB7E2D"/>
    <w:rsid w:val="00DD1CB1"/>
    <w:rsid w:val="00DD69B0"/>
    <w:rsid w:val="00DF4517"/>
    <w:rsid w:val="00E03FF1"/>
    <w:rsid w:val="00E145CB"/>
    <w:rsid w:val="00E17536"/>
    <w:rsid w:val="00E55B06"/>
    <w:rsid w:val="00E64243"/>
    <w:rsid w:val="00E64C7D"/>
    <w:rsid w:val="00EB43F2"/>
    <w:rsid w:val="00ED6072"/>
    <w:rsid w:val="00F241EA"/>
    <w:rsid w:val="00F5724F"/>
    <w:rsid w:val="00F745AC"/>
    <w:rsid w:val="00F77413"/>
    <w:rsid w:val="00FA2494"/>
    <w:rsid w:val="00FB2A56"/>
    <w:rsid w:val="00FB7928"/>
    <w:rsid w:val="00FD4655"/>
    <w:rsid w:val="00FD7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406A"/>
  <w15:docId w15:val="{12279382-CEB4-4882-A1B4-822D2482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0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171050"/>
    <w:pPr>
      <w:spacing w:line="360" w:lineRule="auto"/>
      <w:ind w:left="851" w:hanging="851"/>
      <w:jc w:val="both"/>
    </w:pPr>
    <w:rPr>
      <w:sz w:val="24"/>
      <w:szCs w:val="24"/>
      <w:lang w:val="en-US" w:eastAsia="zh-CN"/>
    </w:rPr>
  </w:style>
  <w:style w:type="paragraph" w:styleId="a3">
    <w:name w:val="Body Text Indent"/>
    <w:basedOn w:val="a"/>
    <w:link w:val="a4"/>
    <w:rsid w:val="00171050"/>
    <w:pPr>
      <w:ind w:firstLine="426"/>
    </w:pPr>
    <w:rPr>
      <w:sz w:val="24"/>
    </w:rPr>
  </w:style>
  <w:style w:type="character" w:customStyle="1" w:styleId="a4">
    <w:name w:val="Основной текст с отступом Знак"/>
    <w:basedOn w:val="a0"/>
    <w:link w:val="a3"/>
    <w:rsid w:val="00171050"/>
    <w:rPr>
      <w:rFonts w:ascii="Times New Roman" w:eastAsia="Times New Roman" w:hAnsi="Times New Roman" w:cs="Times New Roman"/>
      <w:sz w:val="24"/>
      <w:szCs w:val="20"/>
      <w:lang w:eastAsia="ru-RU"/>
    </w:rPr>
  </w:style>
  <w:style w:type="paragraph" w:styleId="3">
    <w:name w:val="Body Text Indent 3"/>
    <w:basedOn w:val="a"/>
    <w:link w:val="30"/>
    <w:rsid w:val="00171050"/>
    <w:pPr>
      <w:spacing w:after="120"/>
      <w:ind w:left="283"/>
    </w:pPr>
    <w:rPr>
      <w:sz w:val="16"/>
      <w:szCs w:val="16"/>
    </w:rPr>
  </w:style>
  <w:style w:type="character" w:customStyle="1" w:styleId="30">
    <w:name w:val="Основной текст с отступом 3 Знак"/>
    <w:basedOn w:val="a0"/>
    <w:link w:val="3"/>
    <w:rsid w:val="00171050"/>
    <w:rPr>
      <w:rFonts w:ascii="Times New Roman" w:eastAsia="Times New Roman" w:hAnsi="Times New Roman" w:cs="Times New Roman"/>
      <w:sz w:val="16"/>
      <w:szCs w:val="16"/>
      <w:lang w:eastAsia="ru-RU"/>
    </w:rPr>
  </w:style>
  <w:style w:type="paragraph" w:styleId="a5">
    <w:name w:val="Block Text"/>
    <w:basedOn w:val="a"/>
    <w:rsid w:val="00171050"/>
    <w:pPr>
      <w:ind w:left="720" w:right="-57" w:hanging="720"/>
      <w:jc w:val="both"/>
    </w:pPr>
    <w:rPr>
      <w:sz w:val="24"/>
    </w:rPr>
  </w:style>
  <w:style w:type="character" w:styleId="a6">
    <w:name w:val="Hyperlink"/>
    <w:rsid w:val="00171050"/>
    <w:rPr>
      <w:color w:val="0563C1"/>
      <w:u w:val="single"/>
    </w:rPr>
  </w:style>
  <w:style w:type="paragraph" w:customStyle="1" w:styleId="211">
    <w:name w:val="Основной текст 211"/>
    <w:basedOn w:val="a"/>
    <w:rsid w:val="00171050"/>
    <w:pPr>
      <w:spacing w:line="360" w:lineRule="auto"/>
      <w:ind w:left="851" w:hanging="851"/>
      <w:jc w:val="both"/>
    </w:pPr>
    <w:rPr>
      <w:sz w:val="24"/>
      <w:szCs w:val="24"/>
      <w:lang w:val="en-US" w:eastAsia="zh-CN"/>
    </w:rPr>
  </w:style>
  <w:style w:type="table" w:styleId="a7">
    <w:name w:val="Table Grid"/>
    <w:basedOn w:val="a1"/>
    <w:uiPriority w:val="39"/>
    <w:rsid w:val="003178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317876"/>
    <w:rPr>
      <w:rFonts w:ascii="Times New Roman" w:hAnsi="Times New Roman" w:cs="Times New Roman" w:hint="default"/>
      <w:b w:val="0"/>
      <w:bCs w:val="0"/>
      <w:i w:val="0"/>
      <w:iCs w:val="0"/>
      <w:color w:val="000000"/>
    </w:rPr>
  </w:style>
  <w:style w:type="character" w:customStyle="1" w:styleId="s1">
    <w:name w:val="s1"/>
    <w:rsid w:val="00317876"/>
    <w:rPr>
      <w:rFonts w:ascii="Times New Roman" w:hAnsi="Times New Roman" w:cs="Times New Roman" w:hint="default"/>
      <w:b/>
      <w:bCs/>
      <w:color w:val="000000"/>
    </w:rPr>
  </w:style>
  <w:style w:type="paragraph" w:styleId="a8">
    <w:name w:val="header"/>
    <w:basedOn w:val="a"/>
    <w:link w:val="a9"/>
    <w:uiPriority w:val="99"/>
    <w:unhideWhenUsed/>
    <w:rsid w:val="00BB4253"/>
    <w:pPr>
      <w:tabs>
        <w:tab w:val="center" w:pos="4677"/>
        <w:tab w:val="right" w:pos="9355"/>
      </w:tabs>
    </w:pPr>
  </w:style>
  <w:style w:type="character" w:customStyle="1" w:styleId="a9">
    <w:name w:val="Верхний колонтитул Знак"/>
    <w:basedOn w:val="a0"/>
    <w:link w:val="a8"/>
    <w:uiPriority w:val="99"/>
    <w:rsid w:val="00BB425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B4253"/>
    <w:pPr>
      <w:tabs>
        <w:tab w:val="center" w:pos="4677"/>
        <w:tab w:val="right" w:pos="9355"/>
      </w:tabs>
    </w:pPr>
  </w:style>
  <w:style w:type="character" w:customStyle="1" w:styleId="ab">
    <w:name w:val="Нижний колонтитул Знак"/>
    <w:basedOn w:val="a0"/>
    <w:link w:val="aa"/>
    <w:uiPriority w:val="99"/>
    <w:rsid w:val="00BB4253"/>
    <w:rPr>
      <w:rFonts w:ascii="Times New Roman" w:eastAsia="Times New Roman" w:hAnsi="Times New Roman" w:cs="Times New Roman"/>
      <w:sz w:val="20"/>
      <w:szCs w:val="20"/>
      <w:lang w:eastAsia="ru-RU"/>
    </w:rPr>
  </w:style>
  <w:style w:type="paragraph" w:styleId="ac">
    <w:name w:val="List Paragraph"/>
    <w:basedOn w:val="a"/>
    <w:uiPriority w:val="34"/>
    <w:qFormat/>
    <w:rsid w:val="00F24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cc.kz"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cc.kz" TargetMode="External"/><Relationship Id="rId11" Type="http://schemas.openxmlformats.org/officeDocument/2006/relationships/hyperlink" Target="http://www.bcc.kz" TargetMode="External"/><Relationship Id="rId5" Type="http://schemas.openxmlformats.org/officeDocument/2006/relationships/endnotes" Target="endnotes.xml"/><Relationship Id="rId10" Type="http://schemas.openxmlformats.org/officeDocument/2006/relationships/hyperlink" Target="http://www.bcc.kz" TargetMode="External"/><Relationship Id="rId4" Type="http://schemas.openxmlformats.org/officeDocument/2006/relationships/footnotes" Target="footnotes.xml"/><Relationship Id="rId9" Type="http://schemas.openxmlformats.org/officeDocument/2006/relationships/hyperlink" Target="http://www.bcc.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26</Pages>
  <Words>12631</Words>
  <Characters>68842</Characters>
  <Application>Microsoft Office Word</Application>
  <DocSecurity>0</DocSecurity>
  <Lines>6258</Lines>
  <Paragraphs>3133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Еркимбекова Индира Манатбековна</cp:lastModifiedBy>
  <cp:revision>37</cp:revision>
  <dcterms:created xsi:type="dcterms:W3CDTF">2024-06-17T16:49:00Z</dcterms:created>
  <dcterms:modified xsi:type="dcterms:W3CDTF">2024-06-25T04:46:00Z</dcterms:modified>
</cp:coreProperties>
</file>