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24B8" w14:textId="77777777" w:rsidR="00FE66D9" w:rsidRDefault="00FE66D9" w:rsidP="008B33EF">
      <w:pPr>
        <w:jc w:val="right"/>
        <w:rPr>
          <w:rFonts w:ascii="Times New Roman" w:eastAsia="Times New Roman" w:hAnsi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lang w:val="kk-KZ"/>
        </w:rPr>
        <w:t>Бизнесті дамыту және басқару</w:t>
      </w:r>
    </w:p>
    <w:p w14:paraId="4F6A2086" w14:textId="6EDAA791" w:rsidR="00FE66D9" w:rsidRDefault="00FE66D9" w:rsidP="008B33EF">
      <w:pPr>
        <w:jc w:val="right"/>
        <w:rPr>
          <w:rFonts w:ascii="Times New Roman" w:eastAsia="Times New Roman" w:hAnsi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lang w:val="kk-KZ"/>
        </w:rPr>
        <w:t>жөніндегі комитеттің (АЖЖ)</w:t>
      </w:r>
    </w:p>
    <w:p w14:paraId="62CDBEF3" w14:textId="3E38D0F8" w:rsidR="00FE66D9" w:rsidRDefault="00FE66D9" w:rsidP="008B33EF">
      <w:pPr>
        <w:jc w:val="right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5E4184">
        <w:rPr>
          <w:rFonts w:ascii="Times New Roman" w:eastAsia="Times New Roman" w:hAnsi="Times New Roman"/>
          <w:b/>
          <w:bCs/>
          <w:color w:val="000000"/>
          <w:lang w:val="kk-KZ"/>
        </w:rPr>
        <w:t>____________</w:t>
      </w:r>
      <w:r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Pr="005E4184">
        <w:rPr>
          <w:rFonts w:ascii="Times New Roman" w:eastAsia="Times New Roman" w:hAnsi="Times New Roman"/>
          <w:b/>
          <w:bCs/>
          <w:color w:val="000000"/>
          <w:lang w:val="kk-KZ"/>
        </w:rPr>
        <w:t>№_____</w:t>
      </w:r>
      <w:r>
        <w:rPr>
          <w:rFonts w:ascii="Times New Roman" w:eastAsia="Times New Roman" w:hAnsi="Times New Roman"/>
          <w:b/>
          <w:bCs/>
          <w:color w:val="000000"/>
          <w:lang w:val="kk-KZ"/>
        </w:rPr>
        <w:t xml:space="preserve"> хаттамасына</w:t>
      </w:r>
    </w:p>
    <w:p w14:paraId="28F0F020" w14:textId="0AA749CA" w:rsidR="00FE66D9" w:rsidRPr="005E4184" w:rsidRDefault="00FE66D9" w:rsidP="00FE66D9">
      <w:pPr>
        <w:jc w:val="right"/>
        <w:rPr>
          <w:rFonts w:ascii="Times New Roman" w:eastAsia="Times New Roman" w:hAnsi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lang w:val="kk-KZ"/>
        </w:rPr>
        <w:t>1-қосымша</w:t>
      </w:r>
    </w:p>
    <w:p w14:paraId="5B006A18" w14:textId="334092C2" w:rsidR="008B33EF" w:rsidRPr="005E4184" w:rsidRDefault="008B33EF" w:rsidP="008B33EF">
      <w:pPr>
        <w:jc w:val="right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5E4184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</w:p>
    <w:p w14:paraId="5CC73768" w14:textId="77777777" w:rsidR="00012E71" w:rsidRPr="005E4184" w:rsidRDefault="00012E71" w:rsidP="0075609E">
      <w:pPr>
        <w:spacing w:after="120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14:paraId="3A77A313" w14:textId="543AA43B" w:rsidR="0075609E" w:rsidRPr="005E4184" w:rsidRDefault="00FE66D9" w:rsidP="0075609E">
      <w:pPr>
        <w:spacing w:after="120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lang w:val="kk-KZ"/>
        </w:rPr>
        <w:t xml:space="preserve"> «Кепілдіктер» өніміне клиенттерді тарту </w:t>
      </w:r>
      <w:r w:rsidR="005E4184">
        <w:rPr>
          <w:rFonts w:ascii="Times New Roman" w:eastAsia="Times New Roman" w:hAnsi="Times New Roman"/>
          <w:b/>
          <w:bCs/>
          <w:color w:val="000000"/>
          <w:lang w:val="kk-KZ"/>
        </w:rPr>
        <w:t>бойынша</w:t>
      </w:r>
      <w:r>
        <w:rPr>
          <w:rFonts w:ascii="Times New Roman" w:eastAsia="Times New Roman" w:hAnsi="Times New Roman"/>
          <w:b/>
          <w:bCs/>
          <w:color w:val="000000"/>
          <w:lang w:val="kk-KZ"/>
        </w:rPr>
        <w:t xml:space="preserve"> Банк агенттерінің сыйақысын есептеу әдістемесі</w:t>
      </w:r>
    </w:p>
    <w:p w14:paraId="2DCB9D8F" w14:textId="77777777" w:rsidR="00324754" w:rsidRPr="005E4184" w:rsidRDefault="00324754" w:rsidP="007F35BF">
      <w:pPr>
        <w:spacing w:before="120"/>
        <w:jc w:val="both"/>
        <w:rPr>
          <w:rFonts w:ascii="Times New Roman" w:eastAsia="Times New Roman" w:hAnsi="Times New Roman"/>
          <w:color w:val="000000"/>
          <w:lang w:val="kk-KZ"/>
        </w:rPr>
      </w:pPr>
    </w:p>
    <w:p w14:paraId="24B35BC6" w14:textId="4E57573B" w:rsidR="00FE66D9" w:rsidRDefault="00FE66D9" w:rsidP="008C798C">
      <w:pPr>
        <w:spacing w:after="120"/>
        <w:ind w:left="-709" w:firstLine="851"/>
        <w:jc w:val="both"/>
        <w:rPr>
          <w:rFonts w:ascii="Times New Roman" w:eastAsia="Times New Roman" w:hAnsi="Times New Roman"/>
          <w:color w:val="000000"/>
          <w:lang w:val="kk-KZ"/>
        </w:rPr>
      </w:pPr>
      <w:r w:rsidRPr="00FE66D9">
        <w:rPr>
          <w:rFonts w:ascii="Times New Roman" w:eastAsia="Times New Roman" w:hAnsi="Times New Roman"/>
          <w:color w:val="000000"/>
          <w:lang w:val="kk-KZ"/>
        </w:rPr>
        <w:t>Клиенттер мен агенттерді тарту, банк кепілдіктері</w:t>
      </w:r>
      <w:r w:rsidR="005E4184">
        <w:rPr>
          <w:rFonts w:ascii="Times New Roman" w:eastAsia="Times New Roman" w:hAnsi="Times New Roman"/>
          <w:color w:val="000000"/>
          <w:lang w:val="kk-KZ"/>
        </w:rPr>
        <w:t>нің</w:t>
      </w:r>
      <w:r w:rsidRPr="00FE66D9">
        <w:rPr>
          <w:rFonts w:ascii="Times New Roman" w:eastAsia="Times New Roman" w:hAnsi="Times New Roman"/>
          <w:color w:val="000000"/>
          <w:lang w:val="kk-KZ"/>
        </w:rPr>
        <w:t xml:space="preserve"> </w:t>
      </w:r>
      <w:r w:rsidR="00B2230E">
        <w:rPr>
          <w:rFonts w:ascii="Times New Roman" w:eastAsia="Times New Roman" w:hAnsi="Times New Roman"/>
          <w:color w:val="000000"/>
          <w:lang w:val="kk-KZ"/>
        </w:rPr>
        <w:t>портфелі</w:t>
      </w:r>
      <w:r w:rsidR="00B2230E" w:rsidRPr="00FE66D9">
        <w:rPr>
          <w:rFonts w:ascii="Times New Roman" w:eastAsia="Times New Roman" w:hAnsi="Times New Roman"/>
          <w:color w:val="000000"/>
          <w:lang w:val="kk-KZ"/>
        </w:rPr>
        <w:t xml:space="preserve"> </w:t>
      </w:r>
      <w:r w:rsidRPr="00FE66D9">
        <w:rPr>
          <w:rFonts w:ascii="Times New Roman" w:eastAsia="Times New Roman" w:hAnsi="Times New Roman"/>
          <w:color w:val="000000"/>
          <w:lang w:val="kk-KZ"/>
        </w:rPr>
        <w:t>мен кірістілік</w:t>
      </w:r>
      <w:r w:rsidR="00B2230E" w:rsidRPr="005E4184">
        <w:rPr>
          <w:rFonts w:ascii="Times New Roman" w:eastAsia="Times New Roman" w:hAnsi="Times New Roman"/>
          <w:color w:val="000000"/>
          <w:lang w:val="kk-KZ"/>
        </w:rPr>
        <w:t>ті</w:t>
      </w:r>
      <w:r w:rsidRPr="00FE66D9">
        <w:rPr>
          <w:rFonts w:ascii="Times New Roman" w:eastAsia="Times New Roman" w:hAnsi="Times New Roman"/>
          <w:color w:val="000000"/>
          <w:lang w:val="kk-KZ"/>
        </w:rPr>
        <w:t xml:space="preserve">, сондай-ақ Банктің нарықтағы </w:t>
      </w:r>
      <w:r>
        <w:rPr>
          <w:rFonts w:ascii="Times New Roman" w:eastAsia="Times New Roman" w:hAnsi="Times New Roman"/>
          <w:color w:val="000000"/>
          <w:lang w:val="kk-KZ"/>
        </w:rPr>
        <w:t>жалпы</w:t>
      </w:r>
      <w:r w:rsidRPr="00FE66D9">
        <w:rPr>
          <w:rFonts w:ascii="Times New Roman" w:eastAsia="Times New Roman" w:hAnsi="Times New Roman"/>
          <w:color w:val="000000"/>
          <w:lang w:val="kk-KZ"/>
        </w:rPr>
        <w:t xml:space="preserve"> ықпалы</w:t>
      </w:r>
      <w:r>
        <w:rPr>
          <w:rFonts w:ascii="Times New Roman" w:eastAsia="Times New Roman" w:hAnsi="Times New Roman"/>
          <w:color w:val="000000"/>
          <w:lang w:val="kk-KZ"/>
        </w:rPr>
        <w:t>н</w:t>
      </w:r>
      <w:r w:rsidRPr="00FE66D9">
        <w:rPr>
          <w:rFonts w:ascii="Times New Roman" w:eastAsia="Times New Roman" w:hAnsi="Times New Roman"/>
          <w:color w:val="000000"/>
          <w:lang w:val="kk-KZ"/>
        </w:rPr>
        <w:t xml:space="preserve"> ұлғайту мақсатында Бизнесті дамыту және басқару комитеті (</w:t>
      </w:r>
      <w:r>
        <w:rPr>
          <w:rFonts w:ascii="Times New Roman" w:eastAsia="Times New Roman" w:hAnsi="Times New Roman"/>
          <w:color w:val="000000"/>
          <w:lang w:val="kk-KZ"/>
        </w:rPr>
        <w:t>АЖЖ</w:t>
      </w:r>
      <w:r w:rsidRPr="00FE66D9">
        <w:rPr>
          <w:rFonts w:ascii="Times New Roman" w:eastAsia="Times New Roman" w:hAnsi="Times New Roman"/>
          <w:color w:val="000000"/>
          <w:lang w:val="kk-KZ"/>
        </w:rPr>
        <w:t xml:space="preserve">) </w:t>
      </w:r>
      <w:r>
        <w:rPr>
          <w:rFonts w:ascii="Times New Roman" w:eastAsia="Times New Roman" w:hAnsi="Times New Roman"/>
          <w:b/>
          <w:bCs/>
          <w:color w:val="000000"/>
          <w:lang w:val="kk-KZ"/>
        </w:rPr>
        <w:t xml:space="preserve">«Кепілдіктер» өніміне </w:t>
      </w:r>
      <w:r w:rsidRPr="00FE66D9">
        <w:rPr>
          <w:rFonts w:ascii="Times New Roman" w:eastAsia="Times New Roman" w:hAnsi="Times New Roman"/>
          <w:b/>
          <w:color w:val="000000"/>
          <w:lang w:val="kk-KZ"/>
        </w:rPr>
        <w:t>клиенттерді тарту бойынша</w:t>
      </w:r>
      <w:r w:rsidRPr="00FE66D9">
        <w:rPr>
          <w:rFonts w:ascii="Times New Roman" w:eastAsia="Times New Roman" w:hAnsi="Times New Roman"/>
          <w:color w:val="000000"/>
          <w:lang w:val="kk-KZ"/>
        </w:rPr>
        <w:t xml:space="preserve"> Банк агенттерінің сыйақысын есептеу әдістемесін бекітті:</w:t>
      </w:r>
    </w:p>
    <w:p w14:paraId="665C7B8C" w14:textId="51A8C5A7" w:rsidR="00A965B0" w:rsidRPr="004975C9" w:rsidRDefault="00965A13" w:rsidP="00A965B0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FE66D9">
        <w:rPr>
          <w:rFonts w:ascii="Times New Roman" w:hAnsi="Times New Roman"/>
          <w:lang w:val="kk-KZ"/>
        </w:rPr>
        <w:t xml:space="preserve">-кестеде Төлем кепілдіктері өнімі бойынша </w:t>
      </w:r>
      <w:r w:rsidR="001506F4">
        <w:rPr>
          <w:rFonts w:ascii="Times New Roman" w:hAnsi="Times New Roman"/>
          <w:lang w:val="kk-KZ"/>
        </w:rPr>
        <w:t>Агенттің белсенді Клиент үшін сыйақысы көрсетіледі</w:t>
      </w:r>
    </w:p>
    <w:p w14:paraId="04FCA9FE" w14:textId="77777777" w:rsidR="00A965B0" w:rsidRPr="005E4184" w:rsidRDefault="00A965B0" w:rsidP="00A965B0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7"/>
        <w:gridCol w:w="15"/>
        <w:gridCol w:w="6513"/>
      </w:tblGrid>
      <w:tr w:rsidR="00A965B0" w:rsidRPr="004975C9" w14:paraId="0D6D798D" w14:textId="77777777" w:rsidTr="00C9769E">
        <w:tc>
          <w:tcPr>
            <w:tcW w:w="9345" w:type="dxa"/>
            <w:gridSpan w:val="3"/>
            <w:shd w:val="clear" w:color="auto" w:fill="EDEDED" w:themeFill="accent3" w:themeFillTint="33"/>
            <w:vAlign w:val="center"/>
          </w:tcPr>
          <w:p w14:paraId="6C12199C" w14:textId="413D4A70" w:rsidR="00A965B0" w:rsidRPr="004975C9" w:rsidRDefault="001506F4" w:rsidP="00A979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Төлем кепілдіктері</w:t>
            </w:r>
          </w:p>
        </w:tc>
      </w:tr>
      <w:tr w:rsidR="00A965B0" w:rsidRPr="004975C9" w14:paraId="66A2E2E9" w14:textId="77777777" w:rsidTr="00C9769E">
        <w:trPr>
          <w:trHeight w:val="734"/>
        </w:trPr>
        <w:tc>
          <w:tcPr>
            <w:tcW w:w="2832" w:type="dxa"/>
            <w:gridSpan w:val="2"/>
            <w:vAlign w:val="bottom"/>
          </w:tcPr>
          <w:p w14:paraId="3BDCBDB6" w14:textId="6261C29C" w:rsidR="00A965B0" w:rsidRPr="004975C9" w:rsidRDefault="001506F4" w:rsidP="001506F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Жаңа белсенді клиенттерді тарту</w:t>
            </w:r>
            <w:r w:rsidR="00A965B0"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саны</w:t>
            </w:r>
            <w:r w:rsidR="00A965B0" w:rsidRPr="004975C9">
              <w:rPr>
                <w:rFonts w:ascii="Times New Roman" w:eastAsia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6513" w:type="dxa"/>
            <w:vAlign w:val="center"/>
          </w:tcPr>
          <w:p w14:paraId="1E66BE65" w14:textId="1D5CE6F2" w:rsidR="00A965B0" w:rsidRPr="004975C9" w:rsidRDefault="001506F4" w:rsidP="00A9795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Сыйақы сомасы</w:t>
            </w:r>
          </w:p>
        </w:tc>
      </w:tr>
      <w:tr w:rsidR="00A965B0" w:rsidRPr="00220428" w14:paraId="37A252B1" w14:textId="77777777" w:rsidTr="00C9769E">
        <w:tc>
          <w:tcPr>
            <w:tcW w:w="2832" w:type="dxa"/>
            <w:gridSpan w:val="2"/>
            <w:vAlign w:val="bottom"/>
          </w:tcPr>
          <w:p w14:paraId="11E7E3A8" w14:textId="21ABCDCB" w:rsidR="00A965B0" w:rsidRPr="004975C9" w:rsidRDefault="00A965B0" w:rsidP="008B2DA3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 </w:t>
            </w:r>
            <w:r w:rsidR="008B2DA3">
              <w:rPr>
                <w:rFonts w:ascii="Times New Roman" w:eastAsia="Times New Roman" w:hAnsi="Times New Roman"/>
                <w:color w:val="000000"/>
                <w:lang w:val="kk-KZ"/>
              </w:rPr>
              <w:t>және одан көп</w:t>
            </w:r>
          </w:p>
        </w:tc>
        <w:tc>
          <w:tcPr>
            <w:tcW w:w="6513" w:type="dxa"/>
            <w:vAlign w:val="center"/>
          </w:tcPr>
          <w:p w14:paraId="081563CD" w14:textId="7A6C7419" w:rsidR="00A965B0" w:rsidRPr="001A7EFB" w:rsidRDefault="001A7EFB" w:rsidP="00735FE6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Берілген кепілдіктер бойынша комиссиялық сыйақы сомасының </w:t>
            </w:r>
            <w:r w:rsidR="00A965B0" w:rsidRPr="001A7EFB">
              <w:rPr>
                <w:rFonts w:ascii="Times New Roman" w:hAnsi="Times New Roman"/>
                <w:b/>
                <w:bCs/>
                <w:lang w:val="kk-KZ"/>
              </w:rPr>
              <w:t>1 %</w:t>
            </w:r>
            <w:r>
              <w:rPr>
                <w:rFonts w:ascii="Times New Roman" w:hAnsi="Times New Roman"/>
                <w:b/>
                <w:bCs/>
                <w:lang w:val="kk-KZ"/>
              </w:rPr>
              <w:t>-ы</w:t>
            </w:r>
            <w:r w:rsidR="00A965B0" w:rsidRPr="001A7EFB">
              <w:rPr>
                <w:rFonts w:ascii="Times New Roman" w:hAnsi="Times New Roman"/>
                <w:b/>
                <w:bCs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kk-KZ"/>
              </w:rPr>
              <w:t>бірақ</w:t>
            </w:r>
            <w:r w:rsidR="00A965B0" w:rsidRPr="001A7EFB">
              <w:rPr>
                <w:rFonts w:ascii="Times New Roman" w:hAnsi="Times New Roman"/>
                <w:b/>
                <w:bCs/>
                <w:lang w:val="kk-KZ"/>
              </w:rPr>
              <w:t xml:space="preserve"> 1 000 те</w:t>
            </w:r>
            <w:r w:rsidR="00735FE6">
              <w:rPr>
                <w:rFonts w:ascii="Times New Roman" w:hAnsi="Times New Roman"/>
                <w:b/>
                <w:bCs/>
                <w:lang w:val="kk-KZ"/>
              </w:rPr>
              <w:t>ң</w:t>
            </w:r>
            <w:r w:rsidR="00A965B0" w:rsidRPr="001A7EFB">
              <w:rPr>
                <w:rFonts w:ascii="Times New Roman" w:hAnsi="Times New Roman"/>
                <w:b/>
                <w:bCs/>
                <w:lang w:val="kk-KZ"/>
              </w:rPr>
              <w:t>ге</w:t>
            </w:r>
            <w:r w:rsidR="00735FE6">
              <w:rPr>
                <w:rFonts w:ascii="Times New Roman" w:hAnsi="Times New Roman"/>
                <w:b/>
                <w:bCs/>
                <w:lang w:val="kk-KZ"/>
              </w:rPr>
              <w:t>ден кем емес</w:t>
            </w:r>
          </w:p>
        </w:tc>
      </w:tr>
      <w:tr w:rsidR="00A965B0" w:rsidRPr="004975C9" w14:paraId="7FFEE264" w14:textId="77777777" w:rsidTr="00C9769E">
        <w:tc>
          <w:tcPr>
            <w:tcW w:w="9345" w:type="dxa"/>
            <w:gridSpan w:val="3"/>
            <w:shd w:val="clear" w:color="auto" w:fill="EDEDED" w:themeFill="accent3" w:themeFillTint="33"/>
            <w:vAlign w:val="center"/>
          </w:tcPr>
          <w:p w14:paraId="694B1203" w14:textId="0355C1A8" w:rsidR="00A965B0" w:rsidRPr="004975C9" w:rsidRDefault="0056792C" w:rsidP="00A979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6792C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Есепке алу критерийлері</w:t>
            </w:r>
          </w:p>
        </w:tc>
      </w:tr>
      <w:tr w:rsidR="00A965B0" w:rsidRPr="00220428" w14:paraId="3C946E1F" w14:textId="77777777" w:rsidTr="006C1D76">
        <w:tc>
          <w:tcPr>
            <w:tcW w:w="2817" w:type="dxa"/>
            <w:vAlign w:val="center"/>
          </w:tcPr>
          <w:p w14:paraId="70400658" w14:textId="2BFF2160" w:rsidR="00A965B0" w:rsidRPr="0094217E" w:rsidRDefault="0056792C" w:rsidP="00A979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92C">
              <w:rPr>
                <w:rFonts w:ascii="Times New Roman" w:eastAsia="Times New Roman" w:hAnsi="Times New Roman"/>
                <w:szCs w:val="24"/>
                <w:lang w:val="kk-KZ"/>
              </w:rPr>
              <w:t>Белсенді</w:t>
            </w:r>
            <w:r w:rsidR="00A965B0" w:rsidRPr="009421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65B0" w:rsidRPr="0056792C">
              <w:rPr>
                <w:rFonts w:ascii="Times New Roman" w:eastAsia="Times New Roman" w:hAnsi="Times New Roman"/>
                <w:szCs w:val="24"/>
              </w:rPr>
              <w:t>клиент</w:t>
            </w:r>
            <w:r w:rsidR="00A965B0" w:rsidRPr="0094217E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  <w:p w14:paraId="63404D16" w14:textId="77777777" w:rsidR="00A965B0" w:rsidRPr="0094217E" w:rsidRDefault="00A965B0" w:rsidP="00A979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DA2D38" w14:textId="77777777" w:rsidR="00A965B0" w:rsidRPr="0094217E" w:rsidRDefault="00A965B0" w:rsidP="00A979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  <w:gridSpan w:val="2"/>
            <w:vAlign w:val="center"/>
          </w:tcPr>
          <w:p w14:paraId="06F0785B" w14:textId="33C6B0A1" w:rsidR="00735FE6" w:rsidRPr="0056792C" w:rsidRDefault="0094217E" w:rsidP="005152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lang w:val="kk-KZ"/>
              </w:rPr>
            </w:pPr>
            <w:r w:rsidRPr="0056792C">
              <w:rPr>
                <w:sz w:val="22"/>
              </w:rPr>
              <w:t xml:space="preserve">1. </w:t>
            </w:r>
            <w:proofErr w:type="spellStart"/>
            <w:r w:rsidR="00735FE6" w:rsidRPr="0056792C">
              <w:rPr>
                <w:sz w:val="22"/>
              </w:rPr>
              <w:t>Банкте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r w:rsidR="00735FE6" w:rsidRPr="0056792C">
              <w:rPr>
                <w:sz w:val="22"/>
                <w:lang w:val="kk-KZ"/>
              </w:rPr>
              <w:t>ағымдағы</w:t>
            </w:r>
            <w:r w:rsidR="00735FE6" w:rsidRPr="0056792C">
              <w:rPr>
                <w:sz w:val="22"/>
              </w:rPr>
              <w:t xml:space="preserve"> шот </w:t>
            </w:r>
            <w:proofErr w:type="spellStart"/>
            <w:r w:rsidR="00735FE6" w:rsidRPr="0056792C">
              <w:rPr>
                <w:sz w:val="22"/>
              </w:rPr>
              <w:t>ашқан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және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өнімнің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түріне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және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клиенттің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өтіні</w:t>
            </w:r>
            <w:proofErr w:type="spellEnd"/>
            <w:r w:rsidR="00735FE6" w:rsidRPr="0056792C">
              <w:rPr>
                <w:sz w:val="22"/>
                <w:lang w:val="kk-KZ"/>
              </w:rPr>
              <w:t>м</w:t>
            </w:r>
            <w:r w:rsidR="00735FE6" w:rsidRPr="0056792C">
              <w:rPr>
                <w:sz w:val="22"/>
              </w:rPr>
              <w:t xml:space="preserve"> беру </w:t>
            </w:r>
            <w:proofErr w:type="spellStart"/>
            <w:r w:rsidR="00735FE6" w:rsidRPr="0056792C">
              <w:rPr>
                <w:sz w:val="22"/>
              </w:rPr>
              <w:t>тәсіліне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қарамастан</w:t>
            </w:r>
            <w:proofErr w:type="spellEnd"/>
            <w:r w:rsidR="005E4184">
              <w:rPr>
                <w:sz w:val="22"/>
                <w:lang w:val="kk-KZ"/>
              </w:rPr>
              <w:t>,</w:t>
            </w:r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бір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немесе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r w:rsidR="005E4184">
              <w:rPr>
                <w:sz w:val="22"/>
                <w:lang w:val="kk-KZ"/>
              </w:rPr>
              <w:t>бірнеше</w:t>
            </w:r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төлем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кепілді</w:t>
            </w:r>
            <w:proofErr w:type="spellEnd"/>
            <w:r w:rsidR="00735FE6" w:rsidRPr="0056792C">
              <w:rPr>
                <w:sz w:val="22"/>
                <w:lang w:val="kk-KZ"/>
              </w:rPr>
              <w:t>г</w:t>
            </w:r>
            <w:proofErr w:type="spellStart"/>
            <w:r w:rsidR="00735FE6" w:rsidRPr="0056792C">
              <w:rPr>
                <w:sz w:val="22"/>
              </w:rPr>
              <w:t>ін</w:t>
            </w:r>
            <w:proofErr w:type="spellEnd"/>
            <w:r w:rsidR="00735FE6" w:rsidRPr="0056792C">
              <w:rPr>
                <w:sz w:val="22"/>
              </w:rPr>
              <w:t xml:space="preserve"> </w:t>
            </w:r>
            <w:proofErr w:type="spellStart"/>
            <w:r w:rsidR="00735FE6" w:rsidRPr="0056792C">
              <w:rPr>
                <w:sz w:val="22"/>
              </w:rPr>
              <w:t>шығарған</w:t>
            </w:r>
            <w:proofErr w:type="spellEnd"/>
            <w:r w:rsidR="00735FE6" w:rsidRPr="0056792C">
              <w:rPr>
                <w:sz w:val="22"/>
              </w:rPr>
              <w:t xml:space="preserve"> Клиент</w:t>
            </w:r>
            <w:r w:rsidR="00735FE6" w:rsidRPr="0056792C">
              <w:rPr>
                <w:sz w:val="22"/>
                <w:lang w:val="kk-KZ"/>
              </w:rPr>
              <w:t>.</w:t>
            </w:r>
          </w:p>
          <w:p w14:paraId="473262D9" w14:textId="6B7467D1" w:rsidR="00A965B0" w:rsidRPr="0056792C" w:rsidRDefault="00735FE6" w:rsidP="005152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2"/>
                <w:lang w:val="kk-KZ"/>
              </w:rPr>
            </w:pPr>
            <w:r w:rsidRPr="0056792C">
              <w:rPr>
                <w:sz w:val="22"/>
                <w:lang w:val="kk-KZ"/>
              </w:rPr>
              <w:t xml:space="preserve">Нақты белсенді клиенттің әрбір кепілдігі бойынша сыйақы: </w:t>
            </w:r>
            <w:r w:rsidRPr="0056792C">
              <w:rPr>
                <w:b/>
                <w:bCs/>
                <w:sz w:val="22"/>
                <w:lang w:val="kk-KZ"/>
              </w:rPr>
              <w:t>берілген кепілдіктер бойынша комиссиялық сыйақы сомасының 1 %-ы, бірақ 1 000 теңгеден кем емес</w:t>
            </w:r>
            <w:r w:rsidR="0056792C">
              <w:rPr>
                <w:b/>
                <w:bCs/>
                <w:sz w:val="22"/>
                <w:lang w:val="kk-KZ"/>
              </w:rPr>
              <w:t>.</w:t>
            </w:r>
          </w:p>
          <w:p w14:paraId="6DBD7DC6" w14:textId="0D303921" w:rsidR="0094217E" w:rsidRPr="0056792C" w:rsidRDefault="0094217E" w:rsidP="005152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lang w:val="kk-KZ"/>
              </w:rPr>
            </w:pPr>
            <w:r w:rsidRPr="0056792C">
              <w:rPr>
                <w:sz w:val="22"/>
                <w:lang w:val="kk-KZ"/>
              </w:rPr>
              <w:t xml:space="preserve">2. </w:t>
            </w:r>
            <w:r w:rsidR="00735FE6" w:rsidRPr="0056792C">
              <w:rPr>
                <w:sz w:val="22"/>
                <w:lang w:val="kk-KZ"/>
              </w:rPr>
              <w:t xml:space="preserve">Агент сыйақысын есептеуге комиссияны ай сайын немесе мерзімнің соңында өтеуді </w:t>
            </w:r>
            <w:r w:rsidR="005E4184">
              <w:rPr>
                <w:sz w:val="22"/>
                <w:lang w:val="kk-KZ"/>
              </w:rPr>
              <w:t>көздейтін</w:t>
            </w:r>
            <w:r w:rsidR="00735FE6" w:rsidRPr="0056792C">
              <w:rPr>
                <w:sz w:val="22"/>
                <w:lang w:val="kk-KZ"/>
              </w:rPr>
              <w:t xml:space="preserve"> кестесі бар кепілдіктер қосылмауы тиіс</w:t>
            </w:r>
            <w:r w:rsidRPr="0056792C">
              <w:rPr>
                <w:sz w:val="22"/>
                <w:lang w:val="kk-KZ"/>
              </w:rPr>
              <w:t>.</w:t>
            </w:r>
          </w:p>
          <w:p w14:paraId="198EFE5B" w14:textId="1E6187E5" w:rsidR="0094217E" w:rsidRPr="0056792C" w:rsidRDefault="0094217E" w:rsidP="0051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3. </w:t>
            </w:r>
            <w:r w:rsidR="00416443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Кепілдік шығаруға клиентті тартқан </w:t>
            </w:r>
            <w:r w:rsidR="00AA69A7" w:rsidRPr="0056792C">
              <w:rPr>
                <w:rFonts w:ascii="Times New Roman" w:eastAsia="Times New Roman" w:hAnsi="Times New Roman"/>
                <w:szCs w:val="24"/>
                <w:lang w:val="kk-KZ"/>
              </w:rPr>
              <w:t>Банк Агентінің сыйақысы</w:t>
            </w:r>
            <w:r w:rsidR="00B00E3A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 тартылған клиенттердің</w:t>
            </w:r>
            <w:r w:rsidR="0045567D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 барлық шығарылған кепілді</w:t>
            </w:r>
            <w:r w:rsidR="005E4184">
              <w:rPr>
                <w:rFonts w:ascii="Times New Roman" w:eastAsia="Times New Roman" w:hAnsi="Times New Roman"/>
                <w:szCs w:val="24"/>
                <w:lang w:val="kk-KZ"/>
              </w:rPr>
              <w:t>гі</w:t>
            </w:r>
            <w:r w:rsidR="0045567D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 бойынша айына 1 рет есептеліп, төленеді</w:t>
            </w:r>
            <w:r w:rsidRPr="0056792C">
              <w:rPr>
                <w:rFonts w:ascii="Times New Roman" w:eastAsia="Times New Roman" w:hAnsi="Times New Roman"/>
                <w:szCs w:val="24"/>
                <w:lang w:val="kk-KZ"/>
              </w:rPr>
              <w:t>.</w:t>
            </w:r>
          </w:p>
          <w:p w14:paraId="31058A39" w14:textId="0D1A1A2C" w:rsidR="0094217E" w:rsidRPr="0056792C" w:rsidRDefault="0094217E" w:rsidP="005E4184">
            <w:pPr>
              <w:jc w:val="both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4. </w:t>
            </w:r>
            <w:r w:rsidR="0045567D" w:rsidRPr="0056792C">
              <w:rPr>
                <w:rFonts w:ascii="Times New Roman" w:eastAsia="Times New Roman" w:hAnsi="Times New Roman"/>
                <w:szCs w:val="24"/>
                <w:lang w:val="kk-KZ"/>
              </w:rPr>
              <w:t>«Кепілдіктер</w:t>
            </w:r>
            <w:r w:rsidR="005E4184">
              <w:rPr>
                <w:rFonts w:ascii="Times New Roman" w:eastAsia="Times New Roman" w:hAnsi="Times New Roman"/>
                <w:szCs w:val="24"/>
                <w:lang w:val="kk-KZ"/>
              </w:rPr>
              <w:t xml:space="preserve">» өніміне клиентті тартқан Банк </w:t>
            </w:r>
            <w:r w:rsidR="002C75EA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Агентіне </w:t>
            </w:r>
            <w:r w:rsidR="0045567D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сыйақы </w:t>
            </w:r>
            <w:r w:rsidR="002C75EA" w:rsidRPr="0056792C">
              <w:rPr>
                <w:rFonts w:ascii="Times New Roman" w:eastAsia="Times New Roman" w:hAnsi="Times New Roman"/>
                <w:szCs w:val="24"/>
                <w:lang w:val="kk-KZ"/>
              </w:rPr>
              <w:t>телеграмм-боттан жүктеп алынған ақпараттың негізінде есептеледі және төленеді</w:t>
            </w:r>
            <w:r w:rsidRPr="0056792C">
              <w:rPr>
                <w:rFonts w:ascii="Times New Roman" w:eastAsia="Times New Roman" w:hAnsi="Times New Roman"/>
                <w:szCs w:val="24"/>
                <w:lang w:val="kk-KZ"/>
              </w:rPr>
              <w:t>,</w:t>
            </w:r>
            <w:r w:rsidR="002C75EA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 бұл кезде Colvir БААЖ бойынша кепілдік шығарылатын күн </w:t>
            </w:r>
            <w:r w:rsidR="004D7C63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телеграм-боттағы агенттің жеке кабинетіндегі ақпарат жүктеп салынған күннен </w:t>
            </w:r>
            <w:r w:rsidR="005E4184">
              <w:rPr>
                <w:rFonts w:ascii="Times New Roman" w:eastAsia="Times New Roman" w:hAnsi="Times New Roman"/>
                <w:szCs w:val="24"/>
                <w:lang w:val="kk-KZ"/>
              </w:rPr>
              <w:t xml:space="preserve">кейінгі </w:t>
            </w:r>
            <w:r w:rsidR="004D7C63" w:rsidRPr="0056792C">
              <w:rPr>
                <w:rFonts w:ascii="Times New Roman" w:eastAsia="Times New Roman" w:hAnsi="Times New Roman"/>
                <w:szCs w:val="24"/>
                <w:lang w:val="kk-KZ"/>
              </w:rPr>
              <w:t>15 күнтізбелік күннен кеш болмауы тиіс.</w:t>
            </w:r>
          </w:p>
        </w:tc>
      </w:tr>
    </w:tbl>
    <w:p w14:paraId="255164B2" w14:textId="77777777" w:rsidR="00A965B0" w:rsidRPr="002C75EA" w:rsidRDefault="00A965B0" w:rsidP="00A965B0">
      <w:pPr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7DF53990" w14:textId="66C16467" w:rsidR="00A965B0" w:rsidRPr="004975C9" w:rsidRDefault="00965A13" w:rsidP="00A965B0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</w:t>
      </w:r>
      <w:r w:rsidR="0045567D" w:rsidRPr="0056792C">
        <w:rPr>
          <w:rFonts w:ascii="Times New Roman" w:hAnsi="Times New Roman"/>
          <w:lang w:val="kk-KZ"/>
        </w:rPr>
        <w:t>-</w:t>
      </w:r>
      <w:r w:rsidR="0045567D">
        <w:rPr>
          <w:rFonts w:ascii="Times New Roman" w:hAnsi="Times New Roman"/>
          <w:lang w:val="kk-KZ"/>
        </w:rPr>
        <w:t xml:space="preserve">кестеде </w:t>
      </w:r>
      <w:r w:rsidR="00A965B0" w:rsidRPr="004975C9">
        <w:rPr>
          <w:rFonts w:ascii="Times New Roman" w:hAnsi="Times New Roman"/>
          <w:lang w:val="kk-KZ"/>
        </w:rPr>
        <w:t xml:space="preserve"> </w:t>
      </w:r>
      <w:r w:rsidR="004D7C63">
        <w:rPr>
          <w:rFonts w:ascii="Times New Roman" w:hAnsi="Times New Roman"/>
          <w:lang w:val="kk-KZ"/>
        </w:rPr>
        <w:t>Тендерлік Кепілдіктер өнімі бойынша Агенттің белсенді Клиент үшін сыйақысы көрсетіледі</w:t>
      </w:r>
    </w:p>
    <w:p w14:paraId="43AE35F5" w14:textId="77777777" w:rsidR="00A965B0" w:rsidRPr="0056792C" w:rsidRDefault="00A965B0" w:rsidP="00A965B0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7"/>
        <w:gridCol w:w="15"/>
        <w:gridCol w:w="6513"/>
      </w:tblGrid>
      <w:tr w:rsidR="00A965B0" w:rsidRPr="004975C9" w14:paraId="25AA83CB" w14:textId="77777777" w:rsidTr="00A97954">
        <w:tc>
          <w:tcPr>
            <w:tcW w:w="9345" w:type="dxa"/>
            <w:gridSpan w:val="3"/>
            <w:shd w:val="clear" w:color="auto" w:fill="EDEDED" w:themeFill="accent3" w:themeFillTint="33"/>
            <w:vAlign w:val="center"/>
          </w:tcPr>
          <w:p w14:paraId="0D58E088" w14:textId="16232B84" w:rsidR="00A965B0" w:rsidRPr="004975C9" w:rsidRDefault="00A965B0" w:rsidP="005679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Тендер</w:t>
            </w:r>
            <w:r w:rsidR="0056792C">
              <w:rPr>
                <w:rFonts w:ascii="Times New Roman" w:hAnsi="Times New Roman"/>
                <w:lang w:val="kk-KZ"/>
              </w:rPr>
              <w:t>лік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6792C">
              <w:rPr>
                <w:rFonts w:ascii="Times New Roman" w:hAnsi="Times New Roman"/>
                <w:lang w:val="kk-KZ"/>
              </w:rPr>
              <w:t>Кепілдіктер</w:t>
            </w:r>
          </w:p>
        </w:tc>
      </w:tr>
      <w:tr w:rsidR="00A965B0" w:rsidRPr="004975C9" w14:paraId="3C6A6C5E" w14:textId="77777777" w:rsidTr="008C798C">
        <w:trPr>
          <w:trHeight w:val="734"/>
        </w:trPr>
        <w:tc>
          <w:tcPr>
            <w:tcW w:w="2832" w:type="dxa"/>
            <w:gridSpan w:val="2"/>
            <w:vAlign w:val="bottom"/>
          </w:tcPr>
          <w:p w14:paraId="198EDA0A" w14:textId="6876DAAD" w:rsidR="00A965B0" w:rsidRPr="004975C9" w:rsidRDefault="0056792C" w:rsidP="00A9795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Жаңа белсенді клиенттерді тарту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саны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6513" w:type="dxa"/>
            <w:vAlign w:val="center"/>
          </w:tcPr>
          <w:p w14:paraId="184F7C90" w14:textId="28DBB78E" w:rsidR="00A965B0" w:rsidRPr="004975C9" w:rsidRDefault="0056792C" w:rsidP="00A9795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Сыйақы сомасы</w:t>
            </w:r>
          </w:p>
        </w:tc>
      </w:tr>
      <w:tr w:rsidR="00A965B0" w:rsidRPr="00220428" w14:paraId="56FB710D" w14:textId="77777777" w:rsidTr="008C798C">
        <w:tc>
          <w:tcPr>
            <w:tcW w:w="2832" w:type="dxa"/>
            <w:gridSpan w:val="2"/>
            <w:vAlign w:val="center"/>
          </w:tcPr>
          <w:p w14:paraId="59CC13A2" w14:textId="5A75F2E0" w:rsidR="00A965B0" w:rsidRPr="004975C9" w:rsidRDefault="00A965B0" w:rsidP="0056792C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 </w:t>
            </w:r>
            <w:r w:rsidR="0056792C">
              <w:rPr>
                <w:rFonts w:ascii="Times New Roman" w:eastAsia="Times New Roman" w:hAnsi="Times New Roman"/>
                <w:color w:val="000000"/>
                <w:lang w:val="kk-KZ"/>
              </w:rPr>
              <w:t>және одан көп</w:t>
            </w:r>
          </w:p>
        </w:tc>
        <w:tc>
          <w:tcPr>
            <w:tcW w:w="6513" w:type="dxa"/>
            <w:vAlign w:val="bottom"/>
          </w:tcPr>
          <w:p w14:paraId="051A249E" w14:textId="14B30A3E" w:rsidR="00A965B0" w:rsidRPr="004975C9" w:rsidRDefault="0056792C" w:rsidP="00A9795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Берілген кепілдіктер бойынша комиссиялық сыйақы сомасының </w:t>
            </w:r>
            <w:r w:rsidRPr="001A7EFB">
              <w:rPr>
                <w:rFonts w:ascii="Times New Roman" w:hAnsi="Times New Roman"/>
                <w:b/>
                <w:bCs/>
                <w:lang w:val="kk-KZ"/>
              </w:rPr>
              <w:t>1 %</w:t>
            </w:r>
            <w:r>
              <w:rPr>
                <w:rFonts w:ascii="Times New Roman" w:hAnsi="Times New Roman"/>
                <w:b/>
                <w:bCs/>
                <w:lang w:val="kk-KZ"/>
              </w:rPr>
              <w:t>-ы</w:t>
            </w:r>
            <w:r w:rsidRPr="001A7EFB">
              <w:rPr>
                <w:rFonts w:ascii="Times New Roman" w:hAnsi="Times New Roman"/>
                <w:b/>
                <w:bCs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kk-KZ"/>
              </w:rPr>
              <w:t>бірақ</w:t>
            </w:r>
            <w:r w:rsidRPr="001A7EFB">
              <w:rPr>
                <w:rFonts w:ascii="Times New Roman" w:hAnsi="Times New Roman"/>
                <w:b/>
                <w:bCs/>
                <w:lang w:val="kk-KZ"/>
              </w:rPr>
              <w:t xml:space="preserve"> 1 000 те</w:t>
            </w:r>
            <w:r>
              <w:rPr>
                <w:rFonts w:ascii="Times New Roman" w:hAnsi="Times New Roman"/>
                <w:b/>
                <w:bCs/>
                <w:lang w:val="kk-KZ"/>
              </w:rPr>
              <w:t>ң</w:t>
            </w:r>
            <w:r w:rsidRPr="001A7EFB">
              <w:rPr>
                <w:rFonts w:ascii="Times New Roman" w:hAnsi="Times New Roman"/>
                <w:b/>
                <w:bCs/>
                <w:lang w:val="kk-KZ"/>
              </w:rPr>
              <w:t>ге</w:t>
            </w:r>
            <w:r>
              <w:rPr>
                <w:rFonts w:ascii="Times New Roman" w:hAnsi="Times New Roman"/>
                <w:b/>
                <w:bCs/>
                <w:lang w:val="kk-KZ"/>
              </w:rPr>
              <w:t>ден кем емес</w:t>
            </w:r>
          </w:p>
        </w:tc>
      </w:tr>
      <w:tr w:rsidR="00A965B0" w:rsidRPr="004975C9" w14:paraId="61A59853" w14:textId="77777777" w:rsidTr="00A97954">
        <w:tc>
          <w:tcPr>
            <w:tcW w:w="9345" w:type="dxa"/>
            <w:gridSpan w:val="3"/>
            <w:shd w:val="clear" w:color="auto" w:fill="EDEDED" w:themeFill="accent3" w:themeFillTint="33"/>
            <w:vAlign w:val="bottom"/>
          </w:tcPr>
          <w:p w14:paraId="072CEDA5" w14:textId="1F0BB22B" w:rsidR="00A965B0" w:rsidRPr="004975C9" w:rsidRDefault="0056792C" w:rsidP="00A979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6792C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Есепке алу критерийлері</w:t>
            </w:r>
          </w:p>
        </w:tc>
      </w:tr>
      <w:tr w:rsidR="00A965B0" w:rsidRPr="004975C9" w14:paraId="718270DA" w14:textId="77777777" w:rsidTr="008C798C">
        <w:tc>
          <w:tcPr>
            <w:tcW w:w="2817" w:type="dxa"/>
            <w:vAlign w:val="center"/>
          </w:tcPr>
          <w:p w14:paraId="28D189A3" w14:textId="407E6A4B" w:rsidR="00A965B0" w:rsidRPr="004975C9" w:rsidRDefault="0056792C" w:rsidP="00A97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792C">
              <w:rPr>
                <w:rFonts w:ascii="Times New Roman" w:eastAsia="Times New Roman" w:hAnsi="Times New Roman"/>
                <w:szCs w:val="24"/>
                <w:lang w:val="kk-KZ"/>
              </w:rPr>
              <w:t>Белсенді</w:t>
            </w:r>
            <w:r w:rsidRPr="009421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65B0" w:rsidRPr="004975C9">
              <w:rPr>
                <w:rFonts w:ascii="Times New Roman" w:eastAsia="Times New Roman" w:hAnsi="Times New Roman"/>
                <w:color w:val="000000"/>
              </w:rPr>
              <w:t>клиент*</w:t>
            </w:r>
          </w:p>
          <w:p w14:paraId="0999F1C2" w14:textId="77777777" w:rsidR="00A965B0" w:rsidRPr="004975C9" w:rsidRDefault="00A965B0" w:rsidP="00A97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1DC5426" w14:textId="77777777" w:rsidR="00A965B0" w:rsidRPr="004975C9" w:rsidRDefault="00A965B0" w:rsidP="00A97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28" w:type="dxa"/>
            <w:gridSpan w:val="2"/>
          </w:tcPr>
          <w:p w14:paraId="642A0751" w14:textId="2000F4F8" w:rsidR="00A965B0" w:rsidRPr="0056792C" w:rsidRDefault="0094217E" w:rsidP="005152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56792C">
              <w:rPr>
                <w:rStyle w:val="eop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="00515231" w:rsidRPr="0056792C">
              <w:rPr>
                <w:sz w:val="22"/>
              </w:rPr>
              <w:t>Банкте</w:t>
            </w:r>
            <w:proofErr w:type="spellEnd"/>
            <w:r w:rsidR="00515231" w:rsidRPr="0056792C">
              <w:rPr>
                <w:sz w:val="22"/>
              </w:rPr>
              <w:t xml:space="preserve"> </w:t>
            </w:r>
            <w:r w:rsidR="00515231" w:rsidRPr="0056792C">
              <w:rPr>
                <w:sz w:val="22"/>
                <w:lang w:val="kk-KZ"/>
              </w:rPr>
              <w:t>ағымдағы</w:t>
            </w:r>
            <w:r w:rsidR="00515231" w:rsidRPr="0056792C">
              <w:rPr>
                <w:sz w:val="22"/>
              </w:rPr>
              <w:t xml:space="preserve"> шот </w:t>
            </w:r>
            <w:proofErr w:type="spellStart"/>
            <w:r w:rsidR="00515231" w:rsidRPr="0056792C">
              <w:rPr>
                <w:sz w:val="22"/>
              </w:rPr>
              <w:t>ашқан</w:t>
            </w:r>
            <w:proofErr w:type="spellEnd"/>
            <w:r w:rsidR="00515231">
              <w:rPr>
                <w:sz w:val="22"/>
                <w:lang w:val="kk-KZ"/>
              </w:rPr>
              <w:t xml:space="preserve">, тендерлік кепілдіктерді шығару үшін </w:t>
            </w:r>
            <w:r w:rsidR="00515231" w:rsidRPr="0056792C">
              <w:rPr>
                <w:rStyle w:val="eop"/>
                <w:color w:val="000000"/>
                <w:sz w:val="22"/>
                <w:szCs w:val="22"/>
                <w:lang w:val="en-US"/>
              </w:rPr>
              <w:t>Online</w:t>
            </w:r>
            <w:r w:rsidR="00515231">
              <w:rPr>
                <w:sz w:val="22"/>
                <w:lang w:val="kk-KZ"/>
              </w:rPr>
              <w:t xml:space="preserve"> бланкілік лимитін ашқан және </w:t>
            </w:r>
            <w:proofErr w:type="spellStart"/>
            <w:r w:rsidR="00515231" w:rsidRPr="0056792C">
              <w:rPr>
                <w:sz w:val="22"/>
              </w:rPr>
              <w:t>клиенттің</w:t>
            </w:r>
            <w:proofErr w:type="spellEnd"/>
            <w:r w:rsidR="00515231" w:rsidRPr="0056792C">
              <w:rPr>
                <w:sz w:val="22"/>
              </w:rPr>
              <w:t xml:space="preserve"> </w:t>
            </w:r>
            <w:proofErr w:type="spellStart"/>
            <w:r w:rsidR="00515231" w:rsidRPr="0056792C">
              <w:rPr>
                <w:sz w:val="22"/>
              </w:rPr>
              <w:t>өтіні</w:t>
            </w:r>
            <w:proofErr w:type="spellEnd"/>
            <w:r w:rsidR="00515231" w:rsidRPr="0056792C">
              <w:rPr>
                <w:sz w:val="22"/>
                <w:lang w:val="kk-KZ"/>
              </w:rPr>
              <w:t>м</w:t>
            </w:r>
            <w:r w:rsidR="00515231" w:rsidRPr="0056792C">
              <w:rPr>
                <w:sz w:val="22"/>
              </w:rPr>
              <w:t xml:space="preserve"> беру </w:t>
            </w:r>
            <w:proofErr w:type="spellStart"/>
            <w:r w:rsidR="00515231" w:rsidRPr="0056792C">
              <w:rPr>
                <w:sz w:val="22"/>
              </w:rPr>
              <w:t>тәсіліне</w:t>
            </w:r>
            <w:proofErr w:type="spellEnd"/>
            <w:r w:rsidR="00515231" w:rsidRPr="0056792C">
              <w:rPr>
                <w:sz w:val="22"/>
              </w:rPr>
              <w:t xml:space="preserve"> </w:t>
            </w:r>
            <w:proofErr w:type="spellStart"/>
            <w:r w:rsidR="00515231" w:rsidRPr="0056792C">
              <w:rPr>
                <w:sz w:val="22"/>
              </w:rPr>
              <w:t>қарамастан</w:t>
            </w:r>
            <w:proofErr w:type="spellEnd"/>
            <w:r w:rsidR="00BA1F69">
              <w:rPr>
                <w:sz w:val="22"/>
                <w:lang w:val="kk-KZ"/>
              </w:rPr>
              <w:t>,</w:t>
            </w:r>
            <w:r w:rsidR="00515231" w:rsidRPr="0056792C">
              <w:rPr>
                <w:sz w:val="22"/>
              </w:rPr>
              <w:t xml:space="preserve"> </w:t>
            </w:r>
            <w:proofErr w:type="spellStart"/>
            <w:r w:rsidR="00515231" w:rsidRPr="0056792C">
              <w:rPr>
                <w:sz w:val="22"/>
              </w:rPr>
              <w:t>бір</w:t>
            </w:r>
            <w:proofErr w:type="spellEnd"/>
            <w:r w:rsidR="00515231" w:rsidRPr="0056792C">
              <w:rPr>
                <w:sz w:val="22"/>
              </w:rPr>
              <w:t xml:space="preserve"> </w:t>
            </w:r>
            <w:proofErr w:type="spellStart"/>
            <w:r w:rsidR="00515231" w:rsidRPr="0056792C">
              <w:rPr>
                <w:sz w:val="22"/>
              </w:rPr>
              <w:t>немесе</w:t>
            </w:r>
            <w:proofErr w:type="spellEnd"/>
            <w:r w:rsidR="00515231" w:rsidRPr="0056792C">
              <w:rPr>
                <w:sz w:val="22"/>
              </w:rPr>
              <w:t xml:space="preserve"> </w:t>
            </w:r>
            <w:r w:rsidR="00BA1F69">
              <w:rPr>
                <w:sz w:val="22"/>
                <w:lang w:val="kk-KZ"/>
              </w:rPr>
              <w:t>бірнеше</w:t>
            </w:r>
            <w:r w:rsidR="00515231" w:rsidRPr="0056792C">
              <w:rPr>
                <w:sz w:val="22"/>
              </w:rPr>
              <w:t xml:space="preserve"> </w:t>
            </w:r>
            <w:r w:rsidR="00515231">
              <w:rPr>
                <w:sz w:val="22"/>
                <w:lang w:val="kk-KZ"/>
              </w:rPr>
              <w:t>тендерлік</w:t>
            </w:r>
            <w:r w:rsidR="00515231" w:rsidRPr="0056792C">
              <w:rPr>
                <w:sz w:val="22"/>
              </w:rPr>
              <w:t xml:space="preserve"> </w:t>
            </w:r>
            <w:proofErr w:type="spellStart"/>
            <w:r w:rsidR="00515231" w:rsidRPr="0056792C">
              <w:rPr>
                <w:sz w:val="22"/>
              </w:rPr>
              <w:t>кепілді</w:t>
            </w:r>
            <w:proofErr w:type="spellEnd"/>
            <w:r w:rsidR="00515231">
              <w:rPr>
                <w:sz w:val="22"/>
                <w:lang w:val="kk-KZ"/>
              </w:rPr>
              <w:t>к</w:t>
            </w:r>
            <w:r w:rsidR="00515231" w:rsidRPr="0056792C">
              <w:rPr>
                <w:sz w:val="22"/>
              </w:rPr>
              <w:t xml:space="preserve"> </w:t>
            </w:r>
            <w:proofErr w:type="spellStart"/>
            <w:r w:rsidR="00515231" w:rsidRPr="0056792C">
              <w:rPr>
                <w:sz w:val="22"/>
              </w:rPr>
              <w:t>шығарған</w:t>
            </w:r>
            <w:proofErr w:type="spellEnd"/>
            <w:r w:rsidR="00515231" w:rsidRPr="0056792C">
              <w:rPr>
                <w:sz w:val="22"/>
              </w:rPr>
              <w:t xml:space="preserve"> Клиент</w:t>
            </w:r>
            <w:r w:rsidR="00C9769E" w:rsidRPr="0056792C">
              <w:rPr>
                <w:rStyle w:val="eop"/>
                <w:color w:val="000000"/>
                <w:sz w:val="22"/>
                <w:szCs w:val="22"/>
              </w:rPr>
              <w:t xml:space="preserve">. </w:t>
            </w:r>
            <w:r w:rsidR="0056792C" w:rsidRPr="0056792C">
              <w:rPr>
                <w:sz w:val="22"/>
                <w:lang w:val="kk-KZ"/>
              </w:rPr>
              <w:t xml:space="preserve">Нақты белсенді клиенттің әрбір кепілдігі </w:t>
            </w:r>
            <w:r w:rsidR="0056792C" w:rsidRPr="0056792C">
              <w:rPr>
                <w:sz w:val="22"/>
                <w:lang w:val="kk-KZ"/>
              </w:rPr>
              <w:lastRenderedPageBreak/>
              <w:t>бойынша сыйақы</w:t>
            </w:r>
            <w:r w:rsidR="00C9769E" w:rsidRPr="0056792C">
              <w:rPr>
                <w:rStyle w:val="eop"/>
                <w:color w:val="000000"/>
                <w:sz w:val="22"/>
                <w:szCs w:val="22"/>
              </w:rPr>
              <w:t xml:space="preserve">: </w:t>
            </w:r>
            <w:r w:rsidR="00515231" w:rsidRPr="00515231">
              <w:rPr>
                <w:b/>
                <w:bCs/>
                <w:sz w:val="22"/>
                <w:szCs w:val="22"/>
                <w:lang w:val="kk-KZ"/>
              </w:rPr>
              <w:t>берілген кепілдіктер бойынша комиссиялық сыйақы сомасының 1 %-ы, бірақ 1 000 теңгеден кем емес</w:t>
            </w:r>
            <w:r w:rsidR="00515231">
              <w:rPr>
                <w:b/>
                <w:bCs/>
                <w:sz w:val="22"/>
                <w:szCs w:val="22"/>
                <w:lang w:val="kk-KZ"/>
              </w:rPr>
              <w:t>.</w:t>
            </w:r>
          </w:p>
          <w:p w14:paraId="547FFF95" w14:textId="564DC471" w:rsidR="0094217E" w:rsidRPr="0056792C" w:rsidRDefault="0094217E" w:rsidP="005152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6792C">
              <w:rPr>
                <w:sz w:val="22"/>
                <w:szCs w:val="22"/>
              </w:rPr>
              <w:t xml:space="preserve">2. </w:t>
            </w:r>
            <w:r w:rsidR="00515231" w:rsidRPr="0056792C">
              <w:rPr>
                <w:sz w:val="22"/>
                <w:lang w:val="kk-KZ"/>
              </w:rPr>
              <w:t xml:space="preserve">Агент сыйақысын есептеуге комиссияны ай сайын немесе мерзімнің соңында өтеуді </w:t>
            </w:r>
            <w:r w:rsidR="00BA1F69">
              <w:rPr>
                <w:sz w:val="22"/>
                <w:lang w:val="kk-KZ"/>
              </w:rPr>
              <w:t>көздейтін</w:t>
            </w:r>
            <w:r w:rsidR="00515231" w:rsidRPr="0056792C">
              <w:rPr>
                <w:sz w:val="22"/>
                <w:lang w:val="kk-KZ"/>
              </w:rPr>
              <w:t xml:space="preserve"> кестесі бар кепілдіктер қосылмауы тиіс</w:t>
            </w:r>
            <w:r w:rsidRPr="0056792C">
              <w:rPr>
                <w:sz w:val="22"/>
                <w:szCs w:val="22"/>
              </w:rPr>
              <w:t>.</w:t>
            </w:r>
          </w:p>
          <w:p w14:paraId="4582BA26" w14:textId="431144B7" w:rsidR="0094217E" w:rsidRPr="0056792C" w:rsidRDefault="0094217E" w:rsidP="00942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</w:rPr>
            </w:pPr>
            <w:r w:rsidRPr="0056792C">
              <w:rPr>
                <w:rFonts w:ascii="Times New Roman" w:hAnsi="Times New Roman"/>
              </w:rPr>
              <w:t>3</w:t>
            </w:r>
            <w:r w:rsidRPr="0056792C">
              <w:rPr>
                <w:rFonts w:ascii="Times New Roman" w:eastAsia="Times New Roman" w:hAnsi="Times New Roman"/>
              </w:rPr>
              <w:t xml:space="preserve">. </w:t>
            </w:r>
            <w:r w:rsidR="00515231" w:rsidRPr="0056792C">
              <w:rPr>
                <w:rFonts w:ascii="Times New Roman" w:eastAsia="Times New Roman" w:hAnsi="Times New Roman"/>
                <w:szCs w:val="24"/>
                <w:lang w:val="kk-KZ"/>
              </w:rPr>
              <w:t>Кепілдік шығаруға клиентті тартқан Банк Агентінің сыйақысы тартылған клиенттердің барлық шығарылған кепілді</w:t>
            </w:r>
            <w:r w:rsidR="00BA1F69">
              <w:rPr>
                <w:rFonts w:ascii="Times New Roman" w:eastAsia="Times New Roman" w:hAnsi="Times New Roman"/>
                <w:szCs w:val="24"/>
                <w:lang w:val="kk-KZ"/>
              </w:rPr>
              <w:t>гі</w:t>
            </w:r>
            <w:r w:rsidR="00515231" w:rsidRPr="0056792C">
              <w:rPr>
                <w:rFonts w:ascii="Times New Roman" w:eastAsia="Times New Roman" w:hAnsi="Times New Roman"/>
                <w:szCs w:val="24"/>
                <w:lang w:val="kk-KZ"/>
              </w:rPr>
              <w:t xml:space="preserve"> бойынша айына 1 рет есептеліп, төленеді</w:t>
            </w:r>
            <w:r w:rsidRPr="0056792C">
              <w:rPr>
                <w:rFonts w:ascii="Times New Roman" w:eastAsia="Times New Roman" w:hAnsi="Times New Roman"/>
              </w:rPr>
              <w:t>.</w:t>
            </w:r>
          </w:p>
          <w:p w14:paraId="2C952A3F" w14:textId="48B4B4BF" w:rsidR="0094217E" w:rsidRPr="0056792C" w:rsidRDefault="0094217E" w:rsidP="00515231">
            <w:pPr>
              <w:pStyle w:val="p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92C">
              <w:rPr>
                <w:sz w:val="22"/>
                <w:szCs w:val="22"/>
              </w:rPr>
              <w:t xml:space="preserve">4. </w:t>
            </w:r>
            <w:r w:rsidR="00515231" w:rsidRPr="0056792C">
              <w:rPr>
                <w:sz w:val="22"/>
                <w:lang w:val="kk-KZ"/>
              </w:rPr>
              <w:t xml:space="preserve">«Кепілдіктер» өніміне клиентті тартқан Банктің Агентіне сыйақы телеграмм-боттан жүктеп алынған ақпараттың негізінде есептеледі және төленеді, бұл кезде Colvir БААЖ бойынша кепілдік шығарылатын күн телеграм-боттағы агенттің жеке кабинетіндегі ақпарат жүктеп салынған күннен </w:t>
            </w:r>
            <w:r w:rsidR="00BA1F69">
              <w:rPr>
                <w:sz w:val="22"/>
                <w:lang w:val="kk-KZ"/>
              </w:rPr>
              <w:t xml:space="preserve">кейінгі </w:t>
            </w:r>
            <w:r w:rsidR="00515231" w:rsidRPr="0056792C">
              <w:rPr>
                <w:sz w:val="22"/>
                <w:lang w:val="kk-KZ"/>
              </w:rPr>
              <w:t>15 күнтізбелік күннен кеш болмауы тиіс.</w:t>
            </w:r>
          </w:p>
        </w:tc>
      </w:tr>
    </w:tbl>
    <w:p w14:paraId="33813EBC" w14:textId="77777777" w:rsidR="00B95D94" w:rsidRPr="006B744B" w:rsidRDefault="00B95D94" w:rsidP="00324754">
      <w:pPr>
        <w:jc w:val="both"/>
        <w:rPr>
          <w:rFonts w:ascii="Times New Roman" w:hAnsi="Times New Roman"/>
        </w:rPr>
      </w:pPr>
    </w:p>
    <w:sectPr w:rsidR="00B95D94" w:rsidRPr="006B744B" w:rsidSect="00B95D9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17696"/>
    <w:multiLevelType w:val="hybridMultilevel"/>
    <w:tmpl w:val="962A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322"/>
    <w:multiLevelType w:val="hybridMultilevel"/>
    <w:tmpl w:val="CEAA09E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42D498A"/>
    <w:multiLevelType w:val="hybridMultilevel"/>
    <w:tmpl w:val="DE3E7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473"/>
    <w:multiLevelType w:val="multilevel"/>
    <w:tmpl w:val="B7EEC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000000" w:themeColor="text1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34490B"/>
    <w:multiLevelType w:val="hybridMultilevel"/>
    <w:tmpl w:val="E0E66F58"/>
    <w:lvl w:ilvl="0" w:tplc="D744C9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57440"/>
    <w:multiLevelType w:val="hybridMultilevel"/>
    <w:tmpl w:val="D9D42832"/>
    <w:lvl w:ilvl="0" w:tplc="5CD4A3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22AA"/>
    <w:multiLevelType w:val="hybridMultilevel"/>
    <w:tmpl w:val="0F78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D735B"/>
    <w:multiLevelType w:val="hybridMultilevel"/>
    <w:tmpl w:val="84D2085C"/>
    <w:lvl w:ilvl="0" w:tplc="3EBE5A8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2162768">
    <w:abstractNumId w:val="6"/>
  </w:num>
  <w:num w:numId="2" w16cid:durableId="402798817">
    <w:abstractNumId w:val="3"/>
  </w:num>
  <w:num w:numId="3" w16cid:durableId="598490628">
    <w:abstractNumId w:val="2"/>
  </w:num>
  <w:num w:numId="4" w16cid:durableId="688876803">
    <w:abstractNumId w:val="4"/>
  </w:num>
  <w:num w:numId="5" w16cid:durableId="1194075192">
    <w:abstractNumId w:val="5"/>
  </w:num>
  <w:num w:numId="6" w16cid:durableId="1329283091">
    <w:abstractNumId w:val="1"/>
  </w:num>
  <w:num w:numId="7" w16cid:durableId="1841966488">
    <w:abstractNumId w:val="7"/>
  </w:num>
  <w:num w:numId="8" w16cid:durableId="39454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D9"/>
    <w:rsid w:val="00012E71"/>
    <w:rsid w:val="0002437F"/>
    <w:rsid w:val="00042A4C"/>
    <w:rsid w:val="00044ED1"/>
    <w:rsid w:val="0004721C"/>
    <w:rsid w:val="000A665B"/>
    <w:rsid w:val="0010197F"/>
    <w:rsid w:val="001501D6"/>
    <w:rsid w:val="001503FA"/>
    <w:rsid w:val="001506F4"/>
    <w:rsid w:val="00171B1F"/>
    <w:rsid w:val="00186932"/>
    <w:rsid w:val="00192777"/>
    <w:rsid w:val="001A0799"/>
    <w:rsid w:val="001A7EFB"/>
    <w:rsid w:val="001F3087"/>
    <w:rsid w:val="001F4A32"/>
    <w:rsid w:val="002026D7"/>
    <w:rsid w:val="00220428"/>
    <w:rsid w:val="00234E70"/>
    <w:rsid w:val="002471DF"/>
    <w:rsid w:val="00296C35"/>
    <w:rsid w:val="002B4043"/>
    <w:rsid w:val="002B4EF9"/>
    <w:rsid w:val="002C75EA"/>
    <w:rsid w:val="002D1392"/>
    <w:rsid w:val="0030501A"/>
    <w:rsid w:val="00306BE6"/>
    <w:rsid w:val="00312A7A"/>
    <w:rsid w:val="00323420"/>
    <w:rsid w:val="00324754"/>
    <w:rsid w:val="003525DF"/>
    <w:rsid w:val="00383306"/>
    <w:rsid w:val="0038578A"/>
    <w:rsid w:val="00416443"/>
    <w:rsid w:val="00421535"/>
    <w:rsid w:val="0043393C"/>
    <w:rsid w:val="0045567D"/>
    <w:rsid w:val="00476927"/>
    <w:rsid w:val="004D22D9"/>
    <w:rsid w:val="004D7C63"/>
    <w:rsid w:val="004E490C"/>
    <w:rsid w:val="00515231"/>
    <w:rsid w:val="0053141E"/>
    <w:rsid w:val="00531CCC"/>
    <w:rsid w:val="00542A70"/>
    <w:rsid w:val="00551CB1"/>
    <w:rsid w:val="0056792C"/>
    <w:rsid w:val="00581536"/>
    <w:rsid w:val="005A05E1"/>
    <w:rsid w:val="005E4184"/>
    <w:rsid w:val="005F1500"/>
    <w:rsid w:val="00640CB6"/>
    <w:rsid w:val="006A7AC5"/>
    <w:rsid w:val="006B744B"/>
    <w:rsid w:val="006C0C99"/>
    <w:rsid w:val="006C1D76"/>
    <w:rsid w:val="006E0D49"/>
    <w:rsid w:val="00707BD7"/>
    <w:rsid w:val="00735FE6"/>
    <w:rsid w:val="0075609E"/>
    <w:rsid w:val="00785D96"/>
    <w:rsid w:val="00795B90"/>
    <w:rsid w:val="007B39F6"/>
    <w:rsid w:val="007C52D9"/>
    <w:rsid w:val="007E2970"/>
    <w:rsid w:val="007F35BF"/>
    <w:rsid w:val="008421FA"/>
    <w:rsid w:val="008B11D6"/>
    <w:rsid w:val="008B2DA3"/>
    <w:rsid w:val="008B33EF"/>
    <w:rsid w:val="008C798C"/>
    <w:rsid w:val="008E0B84"/>
    <w:rsid w:val="00902E48"/>
    <w:rsid w:val="0093314D"/>
    <w:rsid w:val="00942045"/>
    <w:rsid w:val="0094217E"/>
    <w:rsid w:val="00965A13"/>
    <w:rsid w:val="00994585"/>
    <w:rsid w:val="009F4BC0"/>
    <w:rsid w:val="00A35500"/>
    <w:rsid w:val="00A44A1A"/>
    <w:rsid w:val="00A630DB"/>
    <w:rsid w:val="00A7562E"/>
    <w:rsid w:val="00A8797D"/>
    <w:rsid w:val="00A965B0"/>
    <w:rsid w:val="00AA69A7"/>
    <w:rsid w:val="00AC7243"/>
    <w:rsid w:val="00AC74EA"/>
    <w:rsid w:val="00B00E3A"/>
    <w:rsid w:val="00B2230E"/>
    <w:rsid w:val="00B95D94"/>
    <w:rsid w:val="00BA1F69"/>
    <w:rsid w:val="00BD2505"/>
    <w:rsid w:val="00C05FDD"/>
    <w:rsid w:val="00C34EDA"/>
    <w:rsid w:val="00C96C8F"/>
    <w:rsid w:val="00C9769E"/>
    <w:rsid w:val="00D601E3"/>
    <w:rsid w:val="00D678B9"/>
    <w:rsid w:val="00D70ED7"/>
    <w:rsid w:val="00D9499F"/>
    <w:rsid w:val="00DC47FE"/>
    <w:rsid w:val="00DF589C"/>
    <w:rsid w:val="00E4183A"/>
    <w:rsid w:val="00E50FE7"/>
    <w:rsid w:val="00EB0395"/>
    <w:rsid w:val="00F36D0B"/>
    <w:rsid w:val="00F60AD5"/>
    <w:rsid w:val="00F85CFA"/>
    <w:rsid w:val="00F86C6B"/>
    <w:rsid w:val="00FB0137"/>
    <w:rsid w:val="00FE66D9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2044"/>
  <w15:docId w15:val="{D438FA1E-C874-4D95-A0DD-AFC8E6C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7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ed List,UL,1,List Paragraph (numbered (a)),Use Case List Paragraph,NUMBERED PARAGRAPH,List Paragraph 1,маркированный,Citation List,Жулдызбек,List Paragraph,Абзац,Bullets,References,List_Paragraph,Multilevel para_II,Akapit z listą BS"/>
    <w:basedOn w:val="a"/>
    <w:link w:val="a4"/>
    <w:uiPriority w:val="34"/>
    <w:qFormat/>
    <w:rsid w:val="00324754"/>
    <w:pPr>
      <w:ind w:left="720"/>
      <w:contextualSpacing/>
    </w:pPr>
  </w:style>
  <w:style w:type="character" w:customStyle="1" w:styleId="a4">
    <w:name w:val="Абзац списка Знак"/>
    <w:aliases w:val="Numbered List Знак,UL Знак,1 Знак,List Paragraph (numbered (a)) Знак,Use Case List Paragraph Знак,NUMBERED PARAGRAPH Знак,List Paragraph 1 Знак,маркированный Знак,Citation List Знак,Жулдызбек Знак,List Paragraph Знак,Абзац Знак"/>
    <w:link w:val="a3"/>
    <w:uiPriority w:val="34"/>
    <w:rsid w:val="00324754"/>
    <w:rPr>
      <w:rFonts w:ascii="Calibri" w:hAnsi="Calibri" w:cs="Times New Roman"/>
      <w:lang w:eastAsia="ru-RU"/>
    </w:rPr>
  </w:style>
  <w:style w:type="table" w:styleId="a5">
    <w:name w:val="Table Grid"/>
    <w:basedOn w:val="a1"/>
    <w:uiPriority w:val="39"/>
    <w:rsid w:val="0032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560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3314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3314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3314D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14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14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A965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A965B0"/>
  </w:style>
  <w:style w:type="character" w:customStyle="1" w:styleId="eop">
    <w:name w:val="eop"/>
    <w:basedOn w:val="a0"/>
    <w:rsid w:val="00A965B0"/>
  </w:style>
  <w:style w:type="paragraph" w:customStyle="1" w:styleId="pf0">
    <w:name w:val="pf0"/>
    <w:basedOn w:val="a"/>
    <w:rsid w:val="00F86C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a0"/>
    <w:rsid w:val="00F86C6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 Эмиль Сайдашевич</dc:creator>
  <cp:keywords/>
  <dc:description/>
  <cp:lastModifiedBy>Сағындық Олжас Даулетұлы</cp:lastModifiedBy>
  <cp:revision>3</cp:revision>
  <dcterms:created xsi:type="dcterms:W3CDTF">2025-01-09T12:14:00Z</dcterms:created>
  <dcterms:modified xsi:type="dcterms:W3CDTF">2025-01-10T10:14:00Z</dcterms:modified>
</cp:coreProperties>
</file>