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margin" w:tblpY="2204"/>
        <w:tblOverlap w:val="never"/>
        <w:tblW w:w="14559" w:type="dxa"/>
        <w:tblInd w:w="0" w:type="dxa"/>
        <w:tblCellMar>
          <w:top w:w="9" w:type="dxa"/>
          <w:left w:w="110" w:type="dxa"/>
          <w:right w:w="82" w:type="dxa"/>
        </w:tblCellMar>
        <w:tblLook w:val="04A0" w:firstRow="1" w:lastRow="0" w:firstColumn="1" w:lastColumn="0" w:noHBand="0" w:noVBand="1"/>
      </w:tblPr>
      <w:tblGrid>
        <w:gridCol w:w="4854"/>
        <w:gridCol w:w="4860"/>
        <w:gridCol w:w="4845"/>
      </w:tblGrid>
      <w:tr w:rsidR="00867E1F" w:rsidRPr="00D86AF1" w14:paraId="5497CFC6" w14:textId="77777777" w:rsidTr="003F0650">
        <w:trPr>
          <w:trHeight w:val="814"/>
        </w:trPr>
        <w:tc>
          <w:tcPr>
            <w:tcW w:w="4854" w:type="dxa"/>
            <w:tcBorders>
              <w:top w:val="single" w:sz="4" w:space="0" w:color="000000"/>
              <w:left w:val="single" w:sz="4" w:space="0" w:color="000000"/>
              <w:bottom w:val="single" w:sz="4" w:space="0" w:color="000000"/>
              <w:right w:val="single" w:sz="4" w:space="0" w:color="000000"/>
            </w:tcBorders>
            <w:shd w:val="clear" w:color="auto" w:fill="92D050"/>
          </w:tcPr>
          <w:p w14:paraId="28DF531B" w14:textId="77777777" w:rsidR="003F0650" w:rsidRPr="00BA1D0B" w:rsidRDefault="003F0650" w:rsidP="003F0650">
            <w:pPr>
              <w:spacing w:line="243" w:lineRule="auto"/>
              <w:jc w:val="center"/>
              <w:rPr>
                <w:rFonts w:ascii="Times New Roman" w:eastAsia="Times New Roman" w:hAnsi="Times New Roman" w:cs="Times New Roman"/>
                <w:b/>
                <w:sz w:val="14"/>
                <w:lang w:val="kk-KZ"/>
              </w:rPr>
            </w:pPr>
          </w:p>
          <w:p w14:paraId="47B1B4FF" w14:textId="2E26FDB2" w:rsidR="00867E1F" w:rsidRPr="00BA1D0B" w:rsidRDefault="007C7AAD" w:rsidP="003F0650">
            <w:pPr>
              <w:spacing w:line="243" w:lineRule="auto"/>
              <w:jc w:val="center"/>
              <w:rPr>
                <w:lang w:val="kk-KZ"/>
              </w:rPr>
            </w:pPr>
            <w:r w:rsidRPr="00BA1D0B">
              <w:rPr>
                <w:rFonts w:ascii="Times New Roman" w:eastAsia="Times New Roman" w:hAnsi="Times New Roman" w:cs="Times New Roman"/>
                <w:b/>
                <w:sz w:val="14"/>
                <w:lang w:val="kk-KZ"/>
              </w:rPr>
              <w:t xml:space="preserve">№002 «Банк </w:t>
            </w:r>
            <w:proofErr w:type="spellStart"/>
            <w:r w:rsidRPr="00BA1D0B">
              <w:rPr>
                <w:rFonts w:ascii="Times New Roman" w:eastAsia="Times New Roman" w:hAnsi="Times New Roman" w:cs="Times New Roman"/>
                <w:b/>
                <w:sz w:val="14"/>
                <w:lang w:val="kk-KZ"/>
              </w:rPr>
              <w:t>ЦентрКредит</w:t>
            </w:r>
            <w:proofErr w:type="spellEnd"/>
            <w:r w:rsidRPr="00BA1D0B">
              <w:rPr>
                <w:rFonts w:ascii="Times New Roman" w:eastAsia="Times New Roman" w:hAnsi="Times New Roman" w:cs="Times New Roman"/>
                <w:b/>
                <w:sz w:val="14"/>
                <w:lang w:val="kk-KZ"/>
              </w:rPr>
              <w:t xml:space="preserve">¬ АҚ-та бизнес-клиенттерге кешенді банктік қызмет көрсетудің стандарт талаптарына (Қосылу шарты) және  </w:t>
            </w:r>
          </w:p>
          <w:p w14:paraId="07797B26" w14:textId="77777777" w:rsidR="00867E1F" w:rsidRPr="00BA1D0B" w:rsidRDefault="007C7AAD" w:rsidP="003F0650">
            <w:pPr>
              <w:spacing w:line="239" w:lineRule="auto"/>
              <w:jc w:val="center"/>
              <w:rPr>
                <w:lang w:val="kk-KZ"/>
              </w:rPr>
            </w:pPr>
            <w:r w:rsidRPr="00BA1D0B">
              <w:rPr>
                <w:rFonts w:ascii="Times New Roman" w:eastAsia="Times New Roman" w:hAnsi="Times New Roman" w:cs="Times New Roman"/>
                <w:b/>
                <w:sz w:val="14"/>
                <w:lang w:val="kk-KZ"/>
              </w:rPr>
              <w:t xml:space="preserve">«Банк </w:t>
            </w:r>
            <w:proofErr w:type="spellStart"/>
            <w:r w:rsidRPr="00BA1D0B">
              <w:rPr>
                <w:rFonts w:ascii="Times New Roman" w:eastAsia="Times New Roman" w:hAnsi="Times New Roman" w:cs="Times New Roman"/>
                <w:b/>
                <w:sz w:val="14"/>
                <w:lang w:val="kk-KZ"/>
              </w:rPr>
              <w:t>ЦентрКредит</w:t>
            </w:r>
            <w:proofErr w:type="spellEnd"/>
            <w:r w:rsidRPr="00BA1D0B">
              <w:rPr>
                <w:rFonts w:ascii="Times New Roman" w:eastAsia="Times New Roman" w:hAnsi="Times New Roman" w:cs="Times New Roman"/>
                <w:b/>
                <w:sz w:val="14"/>
                <w:lang w:val="kk-KZ"/>
              </w:rPr>
              <w:t xml:space="preserve">¬ АҚ-та бизнес-клиенттерге банктік қызмет көрсетудің өзге шарттарына жасалған  </w:t>
            </w:r>
          </w:p>
          <w:p w14:paraId="5A76127B" w14:textId="77777777" w:rsidR="00867E1F" w:rsidRPr="00BA1D0B" w:rsidRDefault="007C7AAD" w:rsidP="003F0650">
            <w:pPr>
              <w:ind w:right="30"/>
              <w:jc w:val="center"/>
              <w:rPr>
                <w:lang w:val="kk-KZ"/>
              </w:rPr>
            </w:pPr>
            <w:r w:rsidRPr="00BA1D0B">
              <w:rPr>
                <w:rFonts w:ascii="Times New Roman" w:eastAsia="Times New Roman" w:hAnsi="Times New Roman" w:cs="Times New Roman"/>
                <w:b/>
                <w:sz w:val="14"/>
                <w:lang w:val="kk-KZ"/>
              </w:rPr>
              <w:t xml:space="preserve"> {</w:t>
            </w:r>
            <w:r w:rsidRPr="00BA1D0B">
              <w:rPr>
                <w:rFonts w:ascii="Times New Roman" w:eastAsia="Times New Roman" w:hAnsi="Times New Roman" w:cs="Times New Roman"/>
                <w:b/>
                <w:color w:val="FF0000"/>
                <w:sz w:val="14"/>
                <w:lang w:val="kk-KZ"/>
              </w:rPr>
              <w:t>00.00.0000</w:t>
            </w:r>
            <w:r w:rsidRPr="00BA1D0B">
              <w:rPr>
                <w:rFonts w:ascii="Times New Roman" w:eastAsia="Times New Roman" w:hAnsi="Times New Roman" w:cs="Times New Roman"/>
                <w:b/>
                <w:sz w:val="14"/>
                <w:lang w:val="kk-KZ"/>
              </w:rPr>
              <w:t>} жылғы № {</w:t>
            </w:r>
            <w:r w:rsidRPr="00BA1D0B">
              <w:rPr>
                <w:rFonts w:ascii="Times New Roman" w:eastAsia="Times New Roman" w:hAnsi="Times New Roman" w:cs="Times New Roman"/>
                <w:b/>
                <w:color w:val="FF0000"/>
                <w:sz w:val="14"/>
                <w:lang w:val="kk-KZ"/>
              </w:rPr>
              <w:t>000</w:t>
            </w:r>
            <w:r w:rsidRPr="00BA1D0B">
              <w:rPr>
                <w:rFonts w:ascii="Times New Roman" w:eastAsia="Times New Roman" w:hAnsi="Times New Roman" w:cs="Times New Roman"/>
                <w:b/>
                <w:sz w:val="14"/>
                <w:lang w:val="kk-KZ"/>
              </w:rPr>
              <w:t xml:space="preserve">} САУАЛНАМА-КЕЛІСІМ </w:t>
            </w:r>
          </w:p>
        </w:tc>
        <w:tc>
          <w:tcPr>
            <w:tcW w:w="4860" w:type="dxa"/>
            <w:tcBorders>
              <w:top w:val="single" w:sz="4" w:space="0" w:color="000000"/>
              <w:left w:val="single" w:sz="4" w:space="0" w:color="000000"/>
              <w:bottom w:val="single" w:sz="4" w:space="0" w:color="000000"/>
              <w:right w:val="single" w:sz="4" w:space="0" w:color="000000"/>
            </w:tcBorders>
            <w:shd w:val="clear" w:color="auto" w:fill="92D050"/>
          </w:tcPr>
          <w:p w14:paraId="7EAFE2EE" w14:textId="77777777" w:rsidR="00867E1F" w:rsidRDefault="007C7AAD" w:rsidP="003F0650">
            <w:pPr>
              <w:ind w:right="32"/>
              <w:jc w:val="center"/>
            </w:pPr>
            <w:r>
              <w:rPr>
                <w:rFonts w:ascii="Times New Roman" w:eastAsia="Times New Roman" w:hAnsi="Times New Roman" w:cs="Times New Roman"/>
                <w:b/>
                <w:sz w:val="14"/>
              </w:rPr>
              <w:t>АНКЕТА-СОГЛАШЕНИЕ № {</w:t>
            </w:r>
            <w:r>
              <w:rPr>
                <w:rFonts w:ascii="Times New Roman" w:eastAsia="Times New Roman" w:hAnsi="Times New Roman" w:cs="Times New Roman"/>
                <w:b/>
                <w:color w:val="FF0000"/>
                <w:sz w:val="14"/>
              </w:rPr>
              <w:t>000</w:t>
            </w:r>
            <w:r>
              <w:rPr>
                <w:rFonts w:ascii="Times New Roman" w:eastAsia="Times New Roman" w:hAnsi="Times New Roman" w:cs="Times New Roman"/>
                <w:b/>
                <w:sz w:val="14"/>
              </w:rPr>
              <w:t>} от {</w:t>
            </w:r>
            <w:r>
              <w:rPr>
                <w:rFonts w:ascii="Times New Roman" w:eastAsia="Times New Roman" w:hAnsi="Times New Roman" w:cs="Times New Roman"/>
                <w:b/>
                <w:color w:val="FF0000"/>
                <w:sz w:val="14"/>
              </w:rPr>
              <w:t>00.00.0000</w:t>
            </w:r>
            <w:r>
              <w:rPr>
                <w:rFonts w:ascii="Times New Roman" w:eastAsia="Times New Roman" w:hAnsi="Times New Roman" w:cs="Times New Roman"/>
                <w:b/>
                <w:sz w:val="14"/>
              </w:rPr>
              <w:t xml:space="preserve">} г. </w:t>
            </w:r>
          </w:p>
          <w:p w14:paraId="3CA1B408" w14:textId="77777777" w:rsidR="00867E1F" w:rsidRDefault="007C7AAD" w:rsidP="003F0650">
            <w:pPr>
              <w:ind w:right="35"/>
              <w:jc w:val="center"/>
            </w:pPr>
            <w:r>
              <w:rPr>
                <w:rFonts w:ascii="Times New Roman" w:eastAsia="Times New Roman" w:hAnsi="Times New Roman" w:cs="Times New Roman"/>
                <w:b/>
                <w:sz w:val="14"/>
              </w:rPr>
              <w:t xml:space="preserve">к Стандартным условиям предоставления комплекса банковских услуг </w:t>
            </w:r>
          </w:p>
          <w:p w14:paraId="22845C38" w14:textId="77777777" w:rsidR="00867E1F" w:rsidRDefault="007C7AAD" w:rsidP="003F0650">
            <w:pPr>
              <w:ind w:right="34"/>
              <w:jc w:val="center"/>
            </w:pPr>
            <w:r>
              <w:rPr>
                <w:rFonts w:ascii="Times New Roman" w:eastAsia="Times New Roman" w:hAnsi="Times New Roman" w:cs="Times New Roman"/>
                <w:b/>
                <w:sz w:val="14"/>
              </w:rPr>
              <w:t xml:space="preserve">бизнес-клиентам в АО «Банк ЦентрКредит¬ (Договор присоединения) № 002 и иным договорам банковского обслуживания бизнес-клиентов  в АО «Банк ЦентрКредит¬ </w:t>
            </w:r>
          </w:p>
        </w:tc>
        <w:tc>
          <w:tcPr>
            <w:tcW w:w="4845" w:type="dxa"/>
            <w:tcBorders>
              <w:top w:val="single" w:sz="4" w:space="0" w:color="000000"/>
              <w:left w:val="single" w:sz="4" w:space="0" w:color="000000"/>
              <w:bottom w:val="single" w:sz="4" w:space="0" w:color="000000"/>
              <w:right w:val="single" w:sz="4" w:space="0" w:color="000000"/>
            </w:tcBorders>
            <w:shd w:val="clear" w:color="auto" w:fill="92D050"/>
          </w:tcPr>
          <w:p w14:paraId="4AD2847E" w14:textId="77777777" w:rsidR="00867E1F" w:rsidRPr="0062086F" w:rsidRDefault="007C7AAD" w:rsidP="003F0650">
            <w:pPr>
              <w:spacing w:line="241" w:lineRule="auto"/>
              <w:ind w:left="79" w:right="113" w:firstLine="12"/>
              <w:jc w:val="center"/>
              <w:rPr>
                <w:lang w:val="en-US"/>
              </w:rPr>
            </w:pPr>
            <w:r w:rsidRPr="0062086F">
              <w:rPr>
                <w:rFonts w:ascii="Times New Roman" w:eastAsia="Times New Roman" w:hAnsi="Times New Roman" w:cs="Times New Roman"/>
                <w:b/>
                <w:sz w:val="14"/>
                <w:lang w:val="en-US"/>
              </w:rPr>
              <w:t>APPLICATION FORM - AGREEMENT No. {</w:t>
            </w:r>
            <w:r w:rsidRPr="0062086F">
              <w:rPr>
                <w:rFonts w:ascii="Times New Roman" w:eastAsia="Times New Roman" w:hAnsi="Times New Roman" w:cs="Times New Roman"/>
                <w:b/>
                <w:color w:val="FF0000"/>
                <w:sz w:val="14"/>
                <w:lang w:val="en-US"/>
              </w:rPr>
              <w:t>000</w:t>
            </w:r>
            <w:r w:rsidRPr="0062086F">
              <w:rPr>
                <w:rFonts w:ascii="Times New Roman" w:eastAsia="Times New Roman" w:hAnsi="Times New Roman" w:cs="Times New Roman"/>
                <w:b/>
                <w:sz w:val="14"/>
                <w:lang w:val="en-US"/>
              </w:rPr>
              <w:t>} dated {</w:t>
            </w:r>
            <w:r w:rsidRPr="0062086F">
              <w:rPr>
                <w:rFonts w:ascii="Times New Roman" w:eastAsia="Times New Roman" w:hAnsi="Times New Roman" w:cs="Times New Roman"/>
                <w:b/>
                <w:color w:val="FF0000"/>
                <w:sz w:val="14"/>
                <w:lang w:val="en-US"/>
              </w:rPr>
              <w:t>00.00.0000</w:t>
            </w:r>
            <w:proofErr w:type="gramStart"/>
            <w:r w:rsidRPr="0062086F">
              <w:rPr>
                <w:rFonts w:ascii="Times New Roman" w:eastAsia="Times New Roman" w:hAnsi="Times New Roman" w:cs="Times New Roman"/>
                <w:b/>
                <w:sz w:val="14"/>
                <w:lang w:val="en-US"/>
              </w:rPr>
              <w:t>}  to</w:t>
            </w:r>
            <w:proofErr w:type="gramEnd"/>
            <w:r w:rsidRPr="0062086F">
              <w:rPr>
                <w:rFonts w:ascii="Times New Roman" w:eastAsia="Times New Roman" w:hAnsi="Times New Roman" w:cs="Times New Roman"/>
                <w:b/>
                <w:sz w:val="14"/>
                <w:lang w:val="en-US"/>
              </w:rPr>
              <w:t xml:space="preserve"> the Standard Terms for Provision of the Complex of Banking Services to Business Customers at JSC Bank </w:t>
            </w:r>
            <w:proofErr w:type="spellStart"/>
            <w:r w:rsidRPr="0062086F">
              <w:rPr>
                <w:rFonts w:ascii="Times New Roman" w:eastAsia="Times New Roman" w:hAnsi="Times New Roman" w:cs="Times New Roman"/>
                <w:b/>
                <w:sz w:val="14"/>
                <w:lang w:val="en-US"/>
              </w:rPr>
              <w:t>CenterCredit</w:t>
            </w:r>
            <w:proofErr w:type="spellEnd"/>
            <w:r w:rsidRPr="0062086F">
              <w:rPr>
                <w:rFonts w:ascii="Times New Roman" w:eastAsia="Times New Roman" w:hAnsi="Times New Roman" w:cs="Times New Roman"/>
                <w:b/>
                <w:sz w:val="14"/>
                <w:lang w:val="en-US"/>
              </w:rPr>
              <w:t xml:space="preserve"> (Accession Agreement) No. </w:t>
            </w:r>
          </w:p>
          <w:p w14:paraId="0931BFCD" w14:textId="77777777" w:rsidR="00867E1F" w:rsidRPr="0062086F" w:rsidRDefault="007C7AAD" w:rsidP="003F0650">
            <w:pPr>
              <w:jc w:val="center"/>
              <w:rPr>
                <w:lang w:val="en-US"/>
              </w:rPr>
            </w:pPr>
            <w:r w:rsidRPr="0062086F">
              <w:rPr>
                <w:rFonts w:ascii="Times New Roman" w:eastAsia="Times New Roman" w:hAnsi="Times New Roman" w:cs="Times New Roman"/>
                <w:b/>
                <w:sz w:val="14"/>
                <w:lang w:val="en-US"/>
              </w:rPr>
              <w:t xml:space="preserve">002 and other JSC Bank </w:t>
            </w:r>
            <w:proofErr w:type="spellStart"/>
            <w:r w:rsidRPr="0062086F">
              <w:rPr>
                <w:rFonts w:ascii="Times New Roman" w:eastAsia="Times New Roman" w:hAnsi="Times New Roman" w:cs="Times New Roman"/>
                <w:b/>
                <w:sz w:val="14"/>
                <w:lang w:val="en-US"/>
              </w:rPr>
              <w:t>CenterCredit</w:t>
            </w:r>
            <w:proofErr w:type="spellEnd"/>
            <w:r w:rsidRPr="0062086F">
              <w:rPr>
                <w:rFonts w:ascii="Times New Roman" w:eastAsia="Times New Roman" w:hAnsi="Times New Roman" w:cs="Times New Roman"/>
                <w:b/>
                <w:sz w:val="14"/>
                <w:lang w:val="en-US"/>
              </w:rPr>
              <w:t xml:space="preserve"> Business Customer Banking Service Contracts </w:t>
            </w:r>
          </w:p>
        </w:tc>
      </w:tr>
    </w:tbl>
    <w:tbl>
      <w:tblPr>
        <w:tblStyle w:val="TableGrid"/>
        <w:tblW w:w="14559" w:type="dxa"/>
        <w:tblInd w:w="7" w:type="dxa"/>
        <w:tblCellMar>
          <w:top w:w="9" w:type="dxa"/>
          <w:left w:w="108" w:type="dxa"/>
          <w:right w:w="47" w:type="dxa"/>
        </w:tblCellMar>
        <w:tblLook w:val="04A0" w:firstRow="1" w:lastRow="0" w:firstColumn="1" w:lastColumn="0" w:noHBand="0" w:noVBand="1"/>
      </w:tblPr>
      <w:tblGrid>
        <w:gridCol w:w="1830"/>
        <w:gridCol w:w="2969"/>
        <w:gridCol w:w="1796"/>
        <w:gridCol w:w="3002"/>
        <w:gridCol w:w="1337"/>
        <w:gridCol w:w="3625"/>
      </w:tblGrid>
      <w:tr w:rsidR="00867E1F" w:rsidRPr="00D86AF1" w14:paraId="6BF765FF" w14:textId="77777777" w:rsidTr="00F53963">
        <w:trPr>
          <w:trHeight w:val="2266"/>
        </w:trPr>
        <w:tc>
          <w:tcPr>
            <w:tcW w:w="4799" w:type="dxa"/>
            <w:gridSpan w:val="2"/>
            <w:tcBorders>
              <w:top w:val="single" w:sz="4" w:space="0" w:color="000000"/>
              <w:left w:val="single" w:sz="4" w:space="0" w:color="000000"/>
              <w:bottom w:val="single" w:sz="4" w:space="0" w:color="000000"/>
              <w:right w:val="single" w:sz="4" w:space="0" w:color="000000"/>
            </w:tcBorders>
          </w:tcPr>
          <w:p w14:paraId="3822FD77" w14:textId="105015BC" w:rsidR="00867E1F" w:rsidRDefault="007C7AAD">
            <w:pPr>
              <w:spacing w:after="15" w:line="239" w:lineRule="auto"/>
              <w:ind w:right="60"/>
              <w:jc w:val="both"/>
              <w:rPr>
                <w:rFonts w:ascii="Times New Roman" w:eastAsia="Times New Roman" w:hAnsi="Times New Roman" w:cs="Times New Roman"/>
                <w:sz w:val="14"/>
                <w:szCs w:val="14"/>
                <w:lang w:val="kk-KZ"/>
              </w:rPr>
            </w:pPr>
            <w:r w:rsidRPr="00BA1D0B">
              <w:rPr>
                <w:rFonts w:ascii="Times New Roman" w:eastAsia="Times New Roman" w:hAnsi="Times New Roman" w:cs="Times New Roman"/>
                <w:sz w:val="14"/>
                <w:szCs w:val="14"/>
                <w:lang w:val="kk-KZ"/>
              </w:rPr>
              <w:t>Осы Сауалнама-келісім Бизнес-клиенттің</w:t>
            </w:r>
            <w:r w:rsidR="00F90D13">
              <w:rPr>
                <w:rFonts w:ascii="Times New Roman" w:eastAsia="Times New Roman" w:hAnsi="Times New Roman" w:cs="Times New Roman"/>
                <w:sz w:val="14"/>
                <w:szCs w:val="14"/>
                <w:lang w:val="kk-KZ"/>
              </w:rPr>
              <w:t xml:space="preserve"> – </w:t>
            </w:r>
            <w:r w:rsidR="00784971" w:rsidRPr="00D86AF1">
              <w:rPr>
                <w:rFonts w:ascii="Times New Roman" w:eastAsia="Times New Roman" w:hAnsi="Times New Roman" w:cs="Times New Roman"/>
                <w:color w:val="2E74B5" w:themeColor="accent5" w:themeShade="BF"/>
                <w:sz w:val="14"/>
                <w:szCs w:val="14"/>
                <w:lang w:val="kk-KZ"/>
              </w:rPr>
              <w:t>заңды тұлғаның (заңды тұлғаның оқшауланған бөлімшелерін қоса алғанда, меншіктің ұйымдық-құқықтық нысанына қарамастан, жеке кәсіпкер, шаруа (фермер</w:t>
            </w:r>
            <w:r w:rsidR="00784971" w:rsidRPr="00F90D13">
              <w:rPr>
                <w:rFonts w:ascii="Times New Roman" w:eastAsia="Times New Roman" w:hAnsi="Times New Roman" w:cs="Times New Roman"/>
                <w:sz w:val="14"/>
                <w:szCs w:val="14"/>
                <w:lang w:val="kk-KZ"/>
              </w:rPr>
              <w:t xml:space="preserve">) </w:t>
            </w:r>
            <w:r w:rsidR="00F90D13" w:rsidRPr="00F90D13">
              <w:rPr>
                <w:rFonts w:ascii="Times New Roman" w:eastAsia="Times New Roman" w:hAnsi="Times New Roman" w:cs="Times New Roman"/>
                <w:sz w:val="14"/>
                <w:szCs w:val="14"/>
                <w:lang w:val="kk-KZ"/>
              </w:rPr>
              <w:t>қожалығы немесе Қазақстан Республикасының заңнамасында белгіленген тәртіппен жеке практикамен айналысатын тұлға)</w:t>
            </w:r>
            <w:r w:rsidR="00F90D13">
              <w:rPr>
                <w:rFonts w:ascii="Times New Roman" w:eastAsia="Times New Roman" w:hAnsi="Times New Roman" w:cs="Times New Roman"/>
                <w:sz w:val="14"/>
                <w:szCs w:val="14"/>
                <w:lang w:val="kk-KZ"/>
              </w:rPr>
              <w:t xml:space="preserve"> </w:t>
            </w:r>
            <w:r w:rsidRPr="00BA1D0B">
              <w:rPr>
                <w:rFonts w:ascii="Times New Roman" w:eastAsia="Times New Roman" w:hAnsi="Times New Roman" w:cs="Times New Roman"/>
                <w:sz w:val="14"/>
                <w:szCs w:val="14"/>
                <w:lang w:val="kk-KZ"/>
              </w:rPr>
              <w:t xml:space="preserve">(оның Өкілінің (болған кезде) «Банк </w:t>
            </w:r>
            <w:proofErr w:type="spellStart"/>
            <w:r w:rsidRPr="00BA1D0B">
              <w:rPr>
                <w:rFonts w:ascii="Times New Roman" w:eastAsia="Times New Roman" w:hAnsi="Times New Roman" w:cs="Times New Roman"/>
                <w:sz w:val="14"/>
                <w:szCs w:val="14"/>
                <w:lang w:val="kk-KZ"/>
              </w:rPr>
              <w:t>ЦентрКредит</w:t>
            </w:r>
            <w:proofErr w:type="spellEnd"/>
            <w:r w:rsidRPr="00BA1D0B">
              <w:rPr>
                <w:rFonts w:ascii="Times New Roman" w:eastAsia="Times New Roman" w:hAnsi="Times New Roman" w:cs="Times New Roman"/>
                <w:sz w:val="14"/>
                <w:szCs w:val="14"/>
                <w:lang w:val="kk-KZ"/>
              </w:rPr>
              <w:t xml:space="preserve"> АҚ-қа (БСН 980640000093) (бұдан әрі – «Банк) Қазақстан Республикасы (бұдан әрі – ҚР) заңнамасының және Банктің ішкі нормативтік құжаттарының (бұдан әрі – ІНҚ) талаптарына сәйкес Банктің тиісінше тексеруінің оң нәтижесі болған жағдайда, </w:t>
            </w:r>
            <w:r w:rsidR="007C0632" w:rsidRPr="00D86AF1">
              <w:rPr>
                <w:rFonts w:ascii="Times New Roman" w:eastAsia="Times New Roman" w:hAnsi="Times New Roman" w:cs="Times New Roman"/>
                <w:color w:val="2E74B5" w:themeColor="accent5" w:themeShade="BF"/>
                <w:sz w:val="14"/>
                <w:szCs w:val="14"/>
                <w:lang w:val="kk-KZ"/>
              </w:rPr>
              <w:t xml:space="preserve">Бизнес-клиенттің </w:t>
            </w:r>
            <w:r w:rsidRPr="00BA1D0B">
              <w:rPr>
                <w:rFonts w:ascii="Times New Roman" w:eastAsia="Times New Roman" w:hAnsi="Times New Roman" w:cs="Times New Roman"/>
                <w:sz w:val="14"/>
                <w:szCs w:val="14"/>
                <w:lang w:val="kk-KZ"/>
              </w:rPr>
              <w:t xml:space="preserve">келесі құжаттармен танысқаны, онымен келісетіні және жалпы қабылдайтыны туралы жазбаша келісімін білдіреді: </w:t>
            </w:r>
          </w:p>
          <w:p w14:paraId="31629094" w14:textId="6A3070A0" w:rsidR="00867E1F" w:rsidRPr="00BA1D0B" w:rsidRDefault="007C7AAD">
            <w:pPr>
              <w:numPr>
                <w:ilvl w:val="0"/>
                <w:numId w:val="1"/>
              </w:numPr>
              <w:spacing w:line="241" w:lineRule="auto"/>
              <w:ind w:right="58"/>
              <w:jc w:val="both"/>
              <w:rPr>
                <w:sz w:val="14"/>
                <w:szCs w:val="14"/>
                <w:lang w:val="kk-KZ"/>
              </w:rPr>
            </w:pPr>
            <w:r w:rsidRPr="00BA1D0B">
              <w:rPr>
                <w:rFonts w:ascii="Times New Roman" w:eastAsia="Times New Roman" w:hAnsi="Times New Roman" w:cs="Times New Roman"/>
                <w:sz w:val="14"/>
                <w:szCs w:val="14"/>
                <w:lang w:val="kk-KZ"/>
              </w:rPr>
              <w:t xml:space="preserve">ҚР Азаматтық кодексінде көзделген тәртіппен Банктің </w:t>
            </w:r>
            <w:hyperlink r:id="rId7">
              <w:r w:rsidR="00867E1F" w:rsidRPr="00BA1D0B">
                <w:rPr>
                  <w:rFonts w:ascii="Times New Roman" w:eastAsia="Times New Roman" w:hAnsi="Times New Roman" w:cs="Times New Roman"/>
                  <w:color w:val="0563C1"/>
                  <w:sz w:val="14"/>
                  <w:szCs w:val="14"/>
                  <w:u w:val="single" w:color="0563C1"/>
                  <w:lang w:val="kk-KZ"/>
                </w:rPr>
                <w:t xml:space="preserve">www.bcc.kz </w:t>
              </w:r>
            </w:hyperlink>
            <w:r w:rsidRPr="00BA1D0B">
              <w:rPr>
                <w:rFonts w:ascii="Times New Roman" w:eastAsia="Times New Roman" w:hAnsi="Times New Roman" w:cs="Times New Roman"/>
                <w:sz w:val="14"/>
                <w:szCs w:val="14"/>
                <w:lang w:val="kk-KZ"/>
              </w:rPr>
              <w:t xml:space="preserve">вебсайтында орналастырылған №002 «Банк </w:t>
            </w:r>
            <w:proofErr w:type="spellStart"/>
            <w:r w:rsidRPr="00BA1D0B">
              <w:rPr>
                <w:rFonts w:ascii="Times New Roman" w:eastAsia="Times New Roman" w:hAnsi="Times New Roman" w:cs="Times New Roman"/>
                <w:sz w:val="14"/>
                <w:szCs w:val="14"/>
                <w:lang w:val="kk-KZ"/>
              </w:rPr>
              <w:t>ЦентрКредит</w:t>
            </w:r>
            <w:proofErr w:type="spellEnd"/>
            <w:r w:rsidRPr="00BA1D0B">
              <w:rPr>
                <w:rFonts w:ascii="Times New Roman" w:eastAsia="Times New Roman" w:hAnsi="Times New Roman" w:cs="Times New Roman"/>
                <w:sz w:val="14"/>
                <w:szCs w:val="14"/>
                <w:lang w:val="kk-KZ"/>
              </w:rPr>
              <w:t xml:space="preserve"> АҚ-та бизнес</w:t>
            </w:r>
            <w:r w:rsidR="00F90D13">
              <w:rPr>
                <w:rFonts w:ascii="Times New Roman" w:eastAsia="Times New Roman" w:hAnsi="Times New Roman" w:cs="Times New Roman"/>
                <w:sz w:val="14"/>
                <w:szCs w:val="14"/>
                <w:lang w:val="kk-KZ"/>
              </w:rPr>
              <w:t>-</w:t>
            </w:r>
            <w:r w:rsidRPr="00BA1D0B">
              <w:rPr>
                <w:rFonts w:ascii="Times New Roman" w:eastAsia="Times New Roman" w:hAnsi="Times New Roman" w:cs="Times New Roman"/>
                <w:sz w:val="14"/>
                <w:szCs w:val="14"/>
                <w:lang w:val="kk-KZ"/>
              </w:rPr>
              <w:t xml:space="preserve">клиенттерге кешенді банктік қызмет көрсетудің стандарт талаптары (Қосылу шарты) (бұдан әрі – №002 Қосылу шарты); </w:t>
            </w:r>
          </w:p>
          <w:p w14:paraId="29C234AE" w14:textId="77777777" w:rsidR="00867E1F" w:rsidRPr="002A1804" w:rsidRDefault="007C7AAD">
            <w:pPr>
              <w:numPr>
                <w:ilvl w:val="0"/>
                <w:numId w:val="1"/>
              </w:numPr>
              <w:ind w:right="58"/>
              <w:jc w:val="both"/>
              <w:rPr>
                <w:sz w:val="14"/>
                <w:szCs w:val="14"/>
                <w:lang w:val="kk-KZ"/>
              </w:rPr>
            </w:pPr>
            <w:r w:rsidRPr="00BA1D0B">
              <w:rPr>
                <w:rFonts w:ascii="Times New Roman" w:eastAsia="Times New Roman" w:hAnsi="Times New Roman" w:cs="Times New Roman"/>
                <w:sz w:val="14"/>
                <w:szCs w:val="14"/>
                <w:lang w:val="kk-KZ"/>
              </w:rPr>
              <w:t xml:space="preserve">Шарттың талаптарында белгіленген тәртіппен Банктің </w:t>
            </w:r>
            <w:hyperlink r:id="rId8">
              <w:r w:rsidR="00867E1F" w:rsidRPr="00BA1D0B">
                <w:rPr>
                  <w:rFonts w:ascii="Times New Roman" w:eastAsia="Times New Roman" w:hAnsi="Times New Roman" w:cs="Times New Roman"/>
                  <w:color w:val="0563C1"/>
                  <w:sz w:val="14"/>
                  <w:szCs w:val="14"/>
                  <w:u w:val="single" w:color="0563C1"/>
                  <w:lang w:val="kk-KZ"/>
                </w:rPr>
                <w:t xml:space="preserve">www.bcc.kz </w:t>
              </w:r>
            </w:hyperlink>
            <w:r w:rsidRPr="00BA1D0B">
              <w:rPr>
                <w:rFonts w:ascii="Times New Roman" w:eastAsia="Times New Roman" w:hAnsi="Times New Roman" w:cs="Times New Roman"/>
                <w:sz w:val="14"/>
                <w:szCs w:val="14"/>
                <w:lang w:val="kk-KZ"/>
              </w:rPr>
              <w:t xml:space="preserve">вебсайтында орналастырылған «Банк </w:t>
            </w:r>
            <w:proofErr w:type="spellStart"/>
            <w:r w:rsidRPr="00BA1D0B">
              <w:rPr>
                <w:rFonts w:ascii="Times New Roman" w:eastAsia="Times New Roman" w:hAnsi="Times New Roman" w:cs="Times New Roman"/>
                <w:sz w:val="14"/>
                <w:szCs w:val="14"/>
                <w:lang w:val="kk-KZ"/>
              </w:rPr>
              <w:t>ЦентрКредит</w:t>
            </w:r>
            <w:proofErr w:type="spellEnd"/>
            <w:r w:rsidRPr="00BA1D0B">
              <w:rPr>
                <w:rFonts w:ascii="Times New Roman" w:eastAsia="Times New Roman" w:hAnsi="Times New Roman" w:cs="Times New Roman"/>
                <w:sz w:val="14"/>
                <w:szCs w:val="14"/>
                <w:lang w:val="kk-KZ"/>
              </w:rPr>
              <w:t xml:space="preserve"> АҚ-та бизнес-клиенттерге банктік қызмет көрсету шарттарының (бұдан әрі </w:t>
            </w:r>
            <w:r w:rsidR="00F90D13">
              <w:rPr>
                <w:rFonts w:ascii="Times New Roman" w:eastAsia="Times New Roman" w:hAnsi="Times New Roman" w:cs="Times New Roman"/>
                <w:sz w:val="14"/>
                <w:szCs w:val="14"/>
                <w:lang w:val="kk-KZ"/>
              </w:rPr>
              <w:t>–</w:t>
            </w:r>
            <w:r w:rsidRPr="00BA1D0B">
              <w:rPr>
                <w:rFonts w:ascii="Times New Roman" w:eastAsia="Times New Roman" w:hAnsi="Times New Roman" w:cs="Times New Roman"/>
                <w:sz w:val="14"/>
                <w:szCs w:val="14"/>
                <w:lang w:val="kk-KZ"/>
              </w:rPr>
              <w:t xml:space="preserve"> Шарттар) талаптары</w:t>
            </w:r>
            <w:r w:rsidR="00F90D13">
              <w:rPr>
                <w:rFonts w:ascii="Times New Roman" w:eastAsia="Times New Roman" w:hAnsi="Times New Roman" w:cs="Times New Roman"/>
                <w:sz w:val="14"/>
                <w:szCs w:val="14"/>
                <w:lang w:val="kk-KZ"/>
              </w:rPr>
              <w:t>;</w:t>
            </w:r>
          </w:p>
          <w:p w14:paraId="2D514925" w14:textId="57F658AA" w:rsidR="002A1804" w:rsidRPr="00BA1D0B" w:rsidRDefault="00784971" w:rsidP="002A1804">
            <w:pPr>
              <w:ind w:right="58"/>
              <w:jc w:val="both"/>
              <w:rPr>
                <w:sz w:val="14"/>
                <w:szCs w:val="14"/>
                <w:lang w:val="kk-KZ"/>
              </w:rPr>
            </w:pPr>
            <w:r w:rsidRPr="00D86AF1">
              <w:rPr>
                <w:rFonts w:ascii="Times New Roman" w:hAnsi="Times New Roman" w:cs="Times New Roman"/>
                <w:color w:val="2E74B5" w:themeColor="accent5" w:themeShade="BF"/>
                <w:sz w:val="14"/>
                <w:szCs w:val="14"/>
                <w:lang w:val="kk-KZ"/>
              </w:rPr>
              <w:t>Осы арқылы Бизнес-клиент жеке тұлғалардың (өз жұмыскерлерінің) Банктің олардың дербес деректерін жинауына және өңдеуіне, дербес деректерді үшінші тұлғаға, оның ішінде Банкке беруге қажетті ресімделген келісімдерінің болуына кепілдік береді</w:t>
            </w:r>
            <w:r w:rsidR="002A1804" w:rsidRPr="00D86AF1">
              <w:rPr>
                <w:rFonts w:ascii="Times New Roman" w:hAnsi="Times New Roman" w:cs="Times New Roman"/>
                <w:color w:val="2E74B5" w:themeColor="accent5" w:themeShade="BF"/>
                <w:sz w:val="14"/>
                <w:szCs w:val="14"/>
                <w:lang w:val="kk-KZ"/>
              </w:rPr>
              <w:t>.</w:t>
            </w:r>
          </w:p>
        </w:tc>
        <w:tc>
          <w:tcPr>
            <w:tcW w:w="4798" w:type="dxa"/>
            <w:gridSpan w:val="2"/>
            <w:tcBorders>
              <w:top w:val="single" w:sz="4" w:space="0" w:color="000000"/>
              <w:left w:val="single" w:sz="4" w:space="0" w:color="000000"/>
              <w:bottom w:val="single" w:sz="4" w:space="0" w:color="000000"/>
              <w:right w:val="single" w:sz="4" w:space="0" w:color="000000"/>
            </w:tcBorders>
          </w:tcPr>
          <w:p w14:paraId="226FDFF1" w14:textId="77777777" w:rsidR="00867E1F" w:rsidRPr="00BA1D0B" w:rsidRDefault="007C7AAD">
            <w:pPr>
              <w:rPr>
                <w:sz w:val="14"/>
                <w:szCs w:val="14"/>
              </w:rPr>
            </w:pPr>
            <w:r w:rsidRPr="00F90D13">
              <w:rPr>
                <w:rFonts w:ascii="Times New Roman" w:eastAsia="Times New Roman" w:hAnsi="Times New Roman" w:cs="Times New Roman"/>
                <w:sz w:val="14"/>
                <w:szCs w:val="14"/>
              </w:rPr>
              <w:t xml:space="preserve">Настоящая Анкета-Соглашение представляет собой письменное согласие </w:t>
            </w:r>
          </w:p>
          <w:p w14:paraId="38EEEFAD" w14:textId="2678BB55" w:rsidR="00867E1F" w:rsidRPr="00BA1D0B" w:rsidRDefault="007C7AAD">
            <w:pPr>
              <w:ind w:right="61"/>
              <w:jc w:val="both"/>
              <w:rPr>
                <w:sz w:val="14"/>
                <w:szCs w:val="14"/>
              </w:rPr>
            </w:pPr>
            <w:r w:rsidRPr="00F90D13">
              <w:rPr>
                <w:rFonts w:ascii="Times New Roman" w:eastAsia="Times New Roman" w:hAnsi="Times New Roman" w:cs="Times New Roman"/>
                <w:sz w:val="14"/>
                <w:szCs w:val="14"/>
              </w:rPr>
              <w:t xml:space="preserve">Бизнес-клиента </w:t>
            </w:r>
            <w:r w:rsidR="00BA7BAC" w:rsidRPr="00D86AF1">
              <w:rPr>
                <w:rFonts w:ascii="Times New Roman" w:eastAsia="Times New Roman" w:hAnsi="Times New Roman" w:cs="Times New Roman"/>
                <w:color w:val="2E74B5" w:themeColor="accent5" w:themeShade="BF"/>
                <w:sz w:val="14"/>
                <w:szCs w:val="14"/>
              </w:rPr>
              <w:t xml:space="preserve">– юридического лица (независимо от </w:t>
            </w:r>
            <w:r w:rsidR="000D16C5" w:rsidRPr="00D86AF1">
              <w:rPr>
                <w:rFonts w:ascii="Times New Roman" w:eastAsia="Times New Roman" w:hAnsi="Times New Roman" w:cs="Times New Roman"/>
                <w:color w:val="2E74B5" w:themeColor="accent5" w:themeShade="BF"/>
                <w:sz w:val="14"/>
                <w:szCs w:val="14"/>
              </w:rPr>
              <w:t xml:space="preserve">организационно – правовой </w:t>
            </w:r>
            <w:r w:rsidR="00BA7BAC" w:rsidRPr="00D86AF1">
              <w:rPr>
                <w:rFonts w:ascii="Times New Roman" w:eastAsia="Times New Roman" w:hAnsi="Times New Roman" w:cs="Times New Roman"/>
                <w:color w:val="2E74B5" w:themeColor="accent5" w:themeShade="BF"/>
                <w:sz w:val="14"/>
                <w:szCs w:val="14"/>
              </w:rPr>
              <w:t>формы собственности</w:t>
            </w:r>
            <w:r w:rsidR="000D16C5" w:rsidRPr="00D86AF1">
              <w:rPr>
                <w:rFonts w:ascii="Times New Roman" w:eastAsia="Times New Roman" w:hAnsi="Times New Roman" w:cs="Times New Roman"/>
                <w:color w:val="2E74B5" w:themeColor="accent5" w:themeShade="BF"/>
                <w:sz w:val="14"/>
                <w:szCs w:val="14"/>
              </w:rPr>
              <w:t>, включая обособленные подразделения юридического лица, индивидуальный предприниматель, крестьянское (фермерское) хозяйство или лицо, занимающееся в установленном законодательством Республики Казахстан порядке частной практикой</w:t>
            </w:r>
            <w:r w:rsidR="00BA7BAC" w:rsidRPr="00F90D13">
              <w:rPr>
                <w:rFonts w:ascii="Times New Roman" w:eastAsia="Times New Roman" w:hAnsi="Times New Roman" w:cs="Times New Roman"/>
                <w:sz w:val="14"/>
                <w:szCs w:val="14"/>
              </w:rPr>
              <w:t>),</w:t>
            </w:r>
            <w:r w:rsidR="000D16C5" w:rsidRPr="00F90D13">
              <w:rPr>
                <w:rFonts w:ascii="Times New Roman" w:eastAsia="Times New Roman" w:hAnsi="Times New Roman" w:cs="Times New Roman"/>
                <w:sz w:val="14"/>
                <w:szCs w:val="14"/>
              </w:rPr>
              <w:t xml:space="preserve"> </w:t>
            </w:r>
            <w:r w:rsidR="00BA7BAC" w:rsidRPr="00F90D13">
              <w:rPr>
                <w:rFonts w:ascii="Times New Roman" w:eastAsia="Times New Roman" w:hAnsi="Times New Roman" w:cs="Times New Roman"/>
                <w:sz w:val="14"/>
                <w:szCs w:val="14"/>
              </w:rPr>
              <w:t xml:space="preserve"> </w:t>
            </w:r>
            <w:r w:rsidRPr="00F90D13">
              <w:rPr>
                <w:rFonts w:ascii="Times New Roman" w:eastAsia="Times New Roman" w:hAnsi="Times New Roman" w:cs="Times New Roman"/>
                <w:sz w:val="14"/>
                <w:szCs w:val="14"/>
              </w:rPr>
              <w:t xml:space="preserve">(его Представителя (при наличии)) для АО «Банк ЦентрКредит¬ БИН: 980640000093 (далее – Банк), о том, что в случае положительного результата надлежащей проверки Банка согласно требованиям законодательства Республики Казахстан (далее – РК) и внутренних нормативных документов (далее – ВНД) Банка, </w:t>
            </w:r>
            <w:r w:rsidR="000D16C5" w:rsidRPr="00F90D13">
              <w:rPr>
                <w:rFonts w:ascii="Times New Roman" w:eastAsia="Times New Roman" w:hAnsi="Times New Roman" w:cs="Times New Roman"/>
                <w:sz w:val="14"/>
                <w:szCs w:val="14"/>
              </w:rPr>
              <w:t xml:space="preserve">Бизнес - клиент </w:t>
            </w:r>
            <w:r w:rsidRPr="00F90D13">
              <w:rPr>
                <w:rFonts w:ascii="Times New Roman" w:eastAsia="Times New Roman" w:hAnsi="Times New Roman" w:cs="Times New Roman"/>
                <w:sz w:val="14"/>
                <w:szCs w:val="14"/>
              </w:rPr>
              <w:t>ознакомлен, согласен и принял в целом:</w:t>
            </w:r>
            <w:r w:rsidRPr="00F90D13">
              <w:rPr>
                <w:rFonts w:ascii="Times New Roman" w:eastAsia="Times New Roman" w:hAnsi="Times New Roman" w:cs="Times New Roman"/>
                <w:b/>
                <w:sz w:val="14"/>
                <w:szCs w:val="14"/>
              </w:rPr>
              <w:t xml:space="preserve"> </w:t>
            </w:r>
          </w:p>
          <w:p w14:paraId="416D927E" w14:textId="77777777" w:rsidR="00867E1F" w:rsidRPr="00BA1D0B" w:rsidRDefault="007C7AAD">
            <w:pPr>
              <w:numPr>
                <w:ilvl w:val="0"/>
                <w:numId w:val="2"/>
              </w:numPr>
              <w:spacing w:line="239" w:lineRule="auto"/>
              <w:ind w:right="61"/>
              <w:jc w:val="both"/>
              <w:rPr>
                <w:sz w:val="14"/>
                <w:szCs w:val="14"/>
              </w:rPr>
            </w:pPr>
            <w:r w:rsidRPr="00F90D13">
              <w:rPr>
                <w:rFonts w:ascii="Times New Roman" w:eastAsia="Times New Roman" w:hAnsi="Times New Roman" w:cs="Times New Roman"/>
                <w:sz w:val="14"/>
                <w:szCs w:val="14"/>
              </w:rPr>
              <w:t xml:space="preserve">Стандартные условия предоставления комплекса банковских услуг бизнес-клиентам в АО «Банк ЦентрКредит¬ (Договор присоединения) № 002 (далее – Договор присоединения № 002), размещённые на веб-сайте Банка: </w:t>
            </w:r>
            <w:hyperlink r:id="rId9">
              <w:r w:rsidR="00867E1F" w:rsidRPr="00F90D13">
                <w:rPr>
                  <w:rFonts w:ascii="Times New Roman" w:eastAsia="Times New Roman" w:hAnsi="Times New Roman" w:cs="Times New Roman"/>
                  <w:color w:val="0563C1"/>
                  <w:sz w:val="14"/>
                  <w:szCs w:val="14"/>
                  <w:u w:val="single" w:color="0563C1"/>
                </w:rPr>
                <w:t>www.bcc.kz</w:t>
              </w:r>
            </w:hyperlink>
            <w:hyperlink r:id="rId10">
              <w:r w:rsidR="00867E1F" w:rsidRPr="00F90D13">
                <w:rPr>
                  <w:rFonts w:ascii="Times New Roman" w:eastAsia="Times New Roman" w:hAnsi="Times New Roman" w:cs="Times New Roman"/>
                  <w:sz w:val="14"/>
                  <w:szCs w:val="14"/>
                </w:rPr>
                <w:t xml:space="preserve">, </w:t>
              </w:r>
            </w:hyperlink>
            <w:r w:rsidRPr="00F90D13">
              <w:rPr>
                <w:rFonts w:ascii="Times New Roman" w:eastAsia="Times New Roman" w:hAnsi="Times New Roman" w:cs="Times New Roman"/>
                <w:sz w:val="14"/>
                <w:szCs w:val="14"/>
              </w:rPr>
              <w:t xml:space="preserve">в порядке предусмотренном Гражданским кодексом РК; </w:t>
            </w:r>
          </w:p>
          <w:p w14:paraId="36889629" w14:textId="1EA45A37" w:rsidR="000D16C5" w:rsidRPr="00F90D13" w:rsidRDefault="007C7AAD" w:rsidP="000D16C5">
            <w:pPr>
              <w:numPr>
                <w:ilvl w:val="0"/>
                <w:numId w:val="2"/>
              </w:numPr>
              <w:ind w:right="61"/>
              <w:jc w:val="both"/>
              <w:rPr>
                <w:sz w:val="14"/>
                <w:szCs w:val="14"/>
              </w:rPr>
            </w:pPr>
            <w:r w:rsidRPr="00F90D13">
              <w:rPr>
                <w:rFonts w:ascii="Times New Roman" w:eastAsia="Times New Roman" w:hAnsi="Times New Roman" w:cs="Times New Roman"/>
                <w:sz w:val="14"/>
                <w:szCs w:val="14"/>
              </w:rPr>
              <w:t xml:space="preserve">Условия договоров банковского обслуживания бизнес-клиентов в АО «Банк ЦентрКредит¬ (далее – Договоры), размещённым на веб-сайте Банка: </w:t>
            </w:r>
            <w:hyperlink r:id="rId11">
              <w:r w:rsidR="00867E1F" w:rsidRPr="00F90D13">
                <w:rPr>
                  <w:rFonts w:ascii="Times New Roman" w:eastAsia="Times New Roman" w:hAnsi="Times New Roman" w:cs="Times New Roman"/>
                  <w:color w:val="0563C1"/>
                  <w:sz w:val="14"/>
                  <w:szCs w:val="14"/>
                  <w:u w:val="single" w:color="0563C1"/>
                </w:rPr>
                <w:t>www.bcc.kz</w:t>
              </w:r>
            </w:hyperlink>
            <w:hyperlink r:id="rId12">
              <w:r w:rsidR="00867E1F" w:rsidRPr="00F90D13">
                <w:rPr>
                  <w:rFonts w:ascii="Times New Roman" w:eastAsia="Times New Roman" w:hAnsi="Times New Roman" w:cs="Times New Roman"/>
                  <w:sz w:val="14"/>
                  <w:szCs w:val="14"/>
                </w:rPr>
                <w:t xml:space="preserve">, </w:t>
              </w:r>
            </w:hyperlink>
            <w:r w:rsidRPr="00F90D13">
              <w:rPr>
                <w:rFonts w:ascii="Times New Roman" w:eastAsia="Times New Roman" w:hAnsi="Times New Roman" w:cs="Times New Roman"/>
                <w:sz w:val="14"/>
                <w:szCs w:val="14"/>
              </w:rPr>
              <w:t>в порядке установленным условиями Договоров</w:t>
            </w:r>
            <w:r w:rsidR="000D16C5" w:rsidRPr="00F90D13">
              <w:rPr>
                <w:sz w:val="14"/>
                <w:szCs w:val="14"/>
              </w:rPr>
              <w:t>;</w:t>
            </w:r>
          </w:p>
          <w:p w14:paraId="2399D307" w14:textId="00B77371" w:rsidR="000D16C5" w:rsidRPr="00BA1D0B" w:rsidRDefault="000D16C5" w:rsidP="00BA1D0B">
            <w:pPr>
              <w:ind w:right="61"/>
              <w:jc w:val="both"/>
              <w:rPr>
                <w:rFonts w:ascii="Times New Roman" w:hAnsi="Times New Roman" w:cs="Times New Roman"/>
                <w:sz w:val="14"/>
                <w:szCs w:val="14"/>
              </w:rPr>
            </w:pPr>
            <w:r w:rsidRPr="00BA1D0B">
              <w:rPr>
                <w:rFonts w:ascii="Times New Roman" w:hAnsi="Times New Roman" w:cs="Times New Roman"/>
                <w:color w:val="2E74B5" w:themeColor="accent5" w:themeShade="BF"/>
                <w:sz w:val="14"/>
                <w:szCs w:val="14"/>
              </w:rPr>
              <w:t xml:space="preserve">Настоящим Бизнес – клиент гарантирует, что обладает необходимыми надлежаще оформленными согласиями физических лиц (своих работников) на сбор и обработку Банком их персональных данных, на передачу персональных данных третьему лицу, в том числе Банку. </w:t>
            </w:r>
          </w:p>
        </w:tc>
        <w:tc>
          <w:tcPr>
            <w:tcW w:w="4962" w:type="dxa"/>
            <w:gridSpan w:val="2"/>
            <w:tcBorders>
              <w:top w:val="single" w:sz="4" w:space="0" w:color="000000"/>
              <w:left w:val="single" w:sz="4" w:space="0" w:color="000000"/>
              <w:bottom w:val="single" w:sz="4" w:space="0" w:color="000000"/>
              <w:right w:val="single" w:sz="4" w:space="0" w:color="000000"/>
            </w:tcBorders>
          </w:tcPr>
          <w:p w14:paraId="5F41728E" w14:textId="24D07506" w:rsidR="00867E1F" w:rsidRPr="0062086F" w:rsidRDefault="007C7AAD">
            <w:pPr>
              <w:ind w:right="63"/>
              <w:jc w:val="both"/>
              <w:rPr>
                <w:lang w:val="en-US"/>
              </w:rPr>
            </w:pPr>
            <w:r w:rsidRPr="0062086F">
              <w:rPr>
                <w:rFonts w:ascii="Times New Roman" w:eastAsia="Times New Roman" w:hAnsi="Times New Roman" w:cs="Times New Roman"/>
                <w:sz w:val="14"/>
                <w:lang w:val="en-US"/>
              </w:rPr>
              <w:t xml:space="preserve">This Application Form-Agreement shall constitute the </w:t>
            </w:r>
            <w:r w:rsidR="000707DF">
              <w:rPr>
                <w:rFonts w:ascii="Times New Roman" w:eastAsia="Times New Roman" w:hAnsi="Times New Roman" w:cs="Times New Roman"/>
                <w:sz w:val="14"/>
                <w:lang w:val="en-US"/>
              </w:rPr>
              <w:t xml:space="preserve">corporate </w:t>
            </w:r>
            <w:r w:rsidRPr="0062086F">
              <w:rPr>
                <w:rFonts w:ascii="Times New Roman" w:eastAsia="Times New Roman" w:hAnsi="Times New Roman" w:cs="Times New Roman"/>
                <w:sz w:val="14"/>
                <w:lang w:val="en-US"/>
              </w:rPr>
              <w:t xml:space="preserve">Business Customer’s </w:t>
            </w:r>
            <w:r w:rsidR="000707DF">
              <w:rPr>
                <w:rFonts w:ascii="Times New Roman" w:eastAsia="Times New Roman" w:hAnsi="Times New Roman" w:cs="Times New Roman"/>
                <w:sz w:val="14"/>
                <w:lang w:val="en-US"/>
              </w:rPr>
              <w:t xml:space="preserve">(regardless of the form of </w:t>
            </w:r>
            <w:r w:rsidR="00A07810">
              <w:rPr>
                <w:rFonts w:ascii="Times New Roman" w:eastAsia="Times New Roman" w:hAnsi="Times New Roman" w:cs="Times New Roman"/>
                <w:sz w:val="14"/>
                <w:lang w:val="en-US"/>
              </w:rPr>
              <w:t>inc</w:t>
            </w:r>
            <w:r w:rsidR="000707DF">
              <w:rPr>
                <w:rFonts w:ascii="Times New Roman" w:eastAsia="Times New Roman" w:hAnsi="Times New Roman" w:cs="Times New Roman"/>
                <w:sz w:val="14"/>
                <w:lang w:val="en-US"/>
              </w:rPr>
              <w:t xml:space="preserve">orporation, including legal entity’s separate subdivisions, an individual entrepreneur, peasant (farm) household or a person engaged in private practice in accordance with the procedure established by the laws of the Republic of Kazakhstan) </w:t>
            </w:r>
            <w:r w:rsidRPr="0062086F">
              <w:rPr>
                <w:rFonts w:ascii="Times New Roman" w:eastAsia="Times New Roman" w:hAnsi="Times New Roman" w:cs="Times New Roman"/>
                <w:sz w:val="14"/>
                <w:lang w:val="en-US"/>
              </w:rPr>
              <w:t xml:space="preserve">(its Representative’s (if any))  written consent to JSC Bank </w:t>
            </w:r>
            <w:proofErr w:type="spellStart"/>
            <w:r w:rsidRPr="0062086F">
              <w:rPr>
                <w:rFonts w:ascii="Times New Roman" w:eastAsia="Times New Roman" w:hAnsi="Times New Roman" w:cs="Times New Roman"/>
                <w:sz w:val="14"/>
                <w:lang w:val="en-US"/>
              </w:rPr>
              <w:t>CenterCredit</w:t>
            </w:r>
            <w:proofErr w:type="spellEnd"/>
            <w:r w:rsidRPr="0062086F">
              <w:rPr>
                <w:rFonts w:ascii="Times New Roman" w:eastAsia="Times New Roman" w:hAnsi="Times New Roman" w:cs="Times New Roman"/>
                <w:sz w:val="14"/>
                <w:lang w:val="en-US"/>
              </w:rPr>
              <w:t xml:space="preserve">, BIN 980640000093 (hereinafter the Bank), stating that in case of a positive outcome of due diligence conducted by the Bank in accordance with the requirements of laws of the Republic of Kazakhstan (hereinafter the RoK) and the Bank’s internal regulatory documents (hereinafter the IRD), the </w:t>
            </w:r>
            <w:r w:rsidR="000707DF">
              <w:rPr>
                <w:rFonts w:ascii="Times New Roman" w:eastAsia="Times New Roman" w:hAnsi="Times New Roman" w:cs="Times New Roman"/>
                <w:sz w:val="14"/>
                <w:lang w:val="en-US"/>
              </w:rPr>
              <w:t xml:space="preserve"> Business Customer </w:t>
            </w:r>
            <w:r w:rsidRPr="0062086F">
              <w:rPr>
                <w:rFonts w:ascii="Times New Roman" w:eastAsia="Times New Roman" w:hAnsi="Times New Roman" w:cs="Times New Roman"/>
                <w:sz w:val="14"/>
                <w:lang w:val="en-US"/>
              </w:rPr>
              <w:t xml:space="preserve">has read, agreed to and accepted in its entirety:  </w:t>
            </w:r>
          </w:p>
          <w:p w14:paraId="6CD4A892" w14:textId="77777777" w:rsidR="00867E1F" w:rsidRPr="0062086F" w:rsidRDefault="007C7AAD">
            <w:pPr>
              <w:numPr>
                <w:ilvl w:val="0"/>
                <w:numId w:val="3"/>
              </w:numPr>
              <w:spacing w:line="239" w:lineRule="auto"/>
              <w:ind w:right="63"/>
              <w:jc w:val="both"/>
              <w:rPr>
                <w:lang w:val="en-US"/>
              </w:rPr>
            </w:pPr>
            <w:r w:rsidRPr="0062086F">
              <w:rPr>
                <w:rFonts w:ascii="Times New Roman" w:eastAsia="Times New Roman" w:hAnsi="Times New Roman" w:cs="Times New Roman"/>
                <w:sz w:val="14"/>
                <w:lang w:val="en-US"/>
              </w:rPr>
              <w:t xml:space="preserve">the Standard Terms for Provision of the Complex of Banking Services to Business Customers at JSC Bank </w:t>
            </w:r>
            <w:proofErr w:type="spellStart"/>
            <w:r w:rsidRPr="0062086F">
              <w:rPr>
                <w:rFonts w:ascii="Times New Roman" w:eastAsia="Times New Roman" w:hAnsi="Times New Roman" w:cs="Times New Roman"/>
                <w:sz w:val="14"/>
                <w:lang w:val="en-US"/>
              </w:rPr>
              <w:t>CenterCredit</w:t>
            </w:r>
            <w:proofErr w:type="spellEnd"/>
            <w:r w:rsidRPr="0062086F">
              <w:rPr>
                <w:rFonts w:ascii="Times New Roman" w:eastAsia="Times New Roman" w:hAnsi="Times New Roman" w:cs="Times New Roman"/>
                <w:sz w:val="14"/>
                <w:lang w:val="en-US"/>
              </w:rPr>
              <w:t xml:space="preserve"> (Accession Agreement) No. 002 (hereinafter the Accession Agreement No. 002) posted on the Bank’s website at </w:t>
            </w:r>
            <w:hyperlink r:id="rId13">
              <w:r w:rsidR="00867E1F" w:rsidRPr="0062086F">
                <w:rPr>
                  <w:rFonts w:ascii="Times New Roman" w:eastAsia="Times New Roman" w:hAnsi="Times New Roman" w:cs="Times New Roman"/>
                  <w:color w:val="0563C1"/>
                  <w:sz w:val="14"/>
                  <w:u w:val="single" w:color="0563C1"/>
                  <w:lang w:val="en-US"/>
                </w:rPr>
                <w:t>www.bcc.kz</w:t>
              </w:r>
            </w:hyperlink>
            <w:hyperlink r:id="rId14">
              <w:r w:rsidR="00867E1F" w:rsidRPr="0062086F">
                <w:rPr>
                  <w:rFonts w:ascii="Times New Roman" w:eastAsia="Times New Roman" w:hAnsi="Times New Roman" w:cs="Times New Roman"/>
                  <w:sz w:val="14"/>
                  <w:lang w:val="en-US"/>
                </w:rPr>
                <w:t xml:space="preserve">, </w:t>
              </w:r>
            </w:hyperlink>
            <w:r w:rsidRPr="0062086F">
              <w:rPr>
                <w:rFonts w:ascii="Times New Roman" w:eastAsia="Times New Roman" w:hAnsi="Times New Roman" w:cs="Times New Roman"/>
                <w:sz w:val="14"/>
                <w:lang w:val="en-US"/>
              </w:rPr>
              <w:t xml:space="preserve">in the manner prescribed by the Civil Code of the RoK; </w:t>
            </w:r>
          </w:p>
          <w:p w14:paraId="62C683F0" w14:textId="77777777" w:rsidR="00A07810" w:rsidRDefault="007C7AAD" w:rsidP="00A07810">
            <w:pPr>
              <w:numPr>
                <w:ilvl w:val="0"/>
                <w:numId w:val="3"/>
              </w:numPr>
              <w:ind w:right="63"/>
              <w:jc w:val="both"/>
              <w:rPr>
                <w:lang w:val="en-US"/>
              </w:rPr>
            </w:pPr>
            <w:r w:rsidRPr="0062086F">
              <w:rPr>
                <w:rFonts w:ascii="Times New Roman" w:eastAsia="Times New Roman" w:hAnsi="Times New Roman" w:cs="Times New Roman"/>
                <w:sz w:val="14"/>
                <w:lang w:val="en-US"/>
              </w:rPr>
              <w:t xml:space="preserve">the Terms and Conditions of JSC Bank </w:t>
            </w:r>
            <w:proofErr w:type="spellStart"/>
            <w:r w:rsidRPr="0062086F">
              <w:rPr>
                <w:rFonts w:ascii="Times New Roman" w:eastAsia="Times New Roman" w:hAnsi="Times New Roman" w:cs="Times New Roman"/>
                <w:sz w:val="14"/>
                <w:lang w:val="en-US"/>
              </w:rPr>
              <w:t>CenterCredit</w:t>
            </w:r>
            <w:proofErr w:type="spellEnd"/>
            <w:r w:rsidRPr="0062086F">
              <w:rPr>
                <w:rFonts w:ascii="Times New Roman" w:eastAsia="Times New Roman" w:hAnsi="Times New Roman" w:cs="Times New Roman"/>
                <w:sz w:val="14"/>
                <w:lang w:val="en-US"/>
              </w:rPr>
              <w:t xml:space="preserve"> Business Customer Banking Service Contracts (hereinafter the Contracts) posted on the Bank’s website at:</w:t>
            </w:r>
            <w:r w:rsidRPr="0062086F">
              <w:rPr>
                <w:rFonts w:ascii="Times New Roman" w:eastAsia="Times New Roman" w:hAnsi="Times New Roman" w:cs="Times New Roman"/>
                <w:sz w:val="24"/>
                <w:lang w:val="en-US"/>
              </w:rPr>
              <w:t xml:space="preserve"> </w:t>
            </w:r>
            <w:hyperlink r:id="rId15">
              <w:r w:rsidR="00867E1F" w:rsidRPr="0062086F">
                <w:rPr>
                  <w:rFonts w:ascii="Times New Roman" w:eastAsia="Times New Roman" w:hAnsi="Times New Roman" w:cs="Times New Roman"/>
                  <w:color w:val="0563C1"/>
                  <w:sz w:val="14"/>
                  <w:u w:val="single" w:color="0563C1"/>
                  <w:lang w:val="en-US"/>
                </w:rPr>
                <w:t>www.bcc.kz</w:t>
              </w:r>
            </w:hyperlink>
            <w:hyperlink r:id="rId16">
              <w:r w:rsidR="00867E1F" w:rsidRPr="0062086F">
                <w:rPr>
                  <w:rFonts w:ascii="Times New Roman" w:eastAsia="Times New Roman" w:hAnsi="Times New Roman" w:cs="Times New Roman"/>
                  <w:sz w:val="14"/>
                  <w:lang w:val="en-US"/>
                </w:rPr>
                <w:t xml:space="preserve">, </w:t>
              </w:r>
            </w:hyperlink>
            <w:r w:rsidRPr="0062086F">
              <w:rPr>
                <w:rFonts w:ascii="Times New Roman" w:eastAsia="Times New Roman" w:hAnsi="Times New Roman" w:cs="Times New Roman"/>
                <w:sz w:val="14"/>
                <w:lang w:val="en-US"/>
              </w:rPr>
              <w:t>in the manner required by the Contract terms and conditions.</w:t>
            </w:r>
          </w:p>
          <w:p w14:paraId="3553D3F6" w14:textId="6C263238" w:rsidR="00A07810" w:rsidRPr="00A07810" w:rsidRDefault="00A07810" w:rsidP="00BA1D0B">
            <w:pPr>
              <w:ind w:right="63"/>
              <w:jc w:val="both"/>
              <w:rPr>
                <w:lang w:val="en-US"/>
              </w:rPr>
            </w:pPr>
            <w:r>
              <w:rPr>
                <w:sz w:val="14"/>
                <w:lang w:val="en-US"/>
              </w:rPr>
              <w:t xml:space="preserve">The Business Customer hereby </w:t>
            </w:r>
            <w:r>
              <w:rPr>
                <w:rFonts w:ascii="Times New Roman" w:eastAsia="Times New Roman" w:hAnsi="Times New Roman" w:cs="Times New Roman"/>
                <w:sz w:val="14"/>
                <w:lang w:val="en-US"/>
              </w:rPr>
              <w:t>represents and warrants that it has the duly executed consents of individuals (its employees) required for the Bank to collect and process their personal data, to transfer personal data to third parties, including the Bank.</w:t>
            </w:r>
          </w:p>
        </w:tc>
      </w:tr>
      <w:tr w:rsidR="00867E1F" w14:paraId="3333DD20" w14:textId="77777777" w:rsidTr="00F53963">
        <w:trPr>
          <w:trHeight w:val="169"/>
        </w:trPr>
        <w:tc>
          <w:tcPr>
            <w:tcW w:w="4799" w:type="dxa"/>
            <w:gridSpan w:val="2"/>
            <w:tcBorders>
              <w:top w:val="single" w:sz="4" w:space="0" w:color="000000"/>
              <w:left w:val="single" w:sz="4" w:space="0" w:color="000000"/>
              <w:bottom w:val="single" w:sz="4" w:space="0" w:color="000000"/>
              <w:right w:val="single" w:sz="4" w:space="0" w:color="000000"/>
            </w:tcBorders>
            <w:shd w:val="clear" w:color="auto" w:fill="FFFF00"/>
          </w:tcPr>
          <w:p w14:paraId="0D10DB7B" w14:textId="77777777" w:rsidR="00867E1F" w:rsidRPr="00BA1D0B" w:rsidRDefault="007C7AAD">
            <w:pPr>
              <w:rPr>
                <w:lang w:val="kk-KZ"/>
              </w:rPr>
            </w:pPr>
            <w:r w:rsidRPr="00BA1D0B">
              <w:rPr>
                <w:rFonts w:ascii="Times New Roman" w:eastAsia="Times New Roman" w:hAnsi="Times New Roman" w:cs="Times New Roman"/>
                <w:b/>
                <w:sz w:val="14"/>
                <w:lang w:val="kk-KZ"/>
              </w:rPr>
              <w:t xml:space="preserve">I. ЖАЛПЫ МӘЛІМЕТТЕР </w:t>
            </w:r>
            <w:r w:rsidRPr="00BA1D0B">
              <w:rPr>
                <w:rFonts w:ascii="Times New Roman" w:eastAsia="Times New Roman" w:hAnsi="Times New Roman" w:cs="Times New Roman"/>
                <w:sz w:val="14"/>
                <w:lang w:val="kk-KZ"/>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shd w:val="clear" w:color="auto" w:fill="FFFF00"/>
          </w:tcPr>
          <w:p w14:paraId="5AC0AA44" w14:textId="77777777" w:rsidR="00867E1F" w:rsidRDefault="007C7AAD">
            <w:r>
              <w:rPr>
                <w:rFonts w:ascii="Times New Roman" w:eastAsia="Times New Roman" w:hAnsi="Times New Roman" w:cs="Times New Roman"/>
                <w:b/>
                <w:sz w:val="14"/>
              </w:rPr>
              <w:t>I. ОБЩИЕ СВЕДЕНИЯ</w:t>
            </w:r>
            <w:r>
              <w:rPr>
                <w:rFonts w:ascii="Times New Roman" w:eastAsia="Times New Roman" w:hAnsi="Times New Roman" w:cs="Times New Roman"/>
                <w:sz w:val="14"/>
              </w:rPr>
              <w:t xml:space="preserve"> </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FFFF00"/>
          </w:tcPr>
          <w:p w14:paraId="2C50CF77" w14:textId="77777777" w:rsidR="00867E1F" w:rsidRDefault="007C7AAD">
            <w:r>
              <w:rPr>
                <w:rFonts w:ascii="Times New Roman" w:eastAsia="Times New Roman" w:hAnsi="Times New Roman" w:cs="Times New Roman"/>
                <w:b/>
                <w:sz w:val="14"/>
              </w:rPr>
              <w:t>I. GENERAL INFORMATION</w:t>
            </w:r>
            <w:r>
              <w:rPr>
                <w:rFonts w:ascii="Times New Roman" w:eastAsia="Times New Roman" w:hAnsi="Times New Roman" w:cs="Times New Roman"/>
                <w:sz w:val="14"/>
              </w:rPr>
              <w:t xml:space="preserve"> </w:t>
            </w:r>
          </w:p>
        </w:tc>
      </w:tr>
      <w:tr w:rsidR="00867E1F" w14:paraId="136D9731" w14:textId="77777777" w:rsidTr="00F53963">
        <w:trPr>
          <w:trHeight w:val="172"/>
        </w:trPr>
        <w:tc>
          <w:tcPr>
            <w:tcW w:w="4799" w:type="dxa"/>
            <w:gridSpan w:val="2"/>
            <w:tcBorders>
              <w:top w:val="single" w:sz="4" w:space="0" w:color="000000"/>
              <w:left w:val="single" w:sz="4" w:space="0" w:color="000000"/>
              <w:bottom w:val="single" w:sz="4" w:space="0" w:color="000000"/>
              <w:right w:val="single" w:sz="4" w:space="0" w:color="000000"/>
            </w:tcBorders>
          </w:tcPr>
          <w:p w14:paraId="67B6E6BF" w14:textId="77777777" w:rsidR="00867E1F" w:rsidRPr="00BA1D0B" w:rsidRDefault="007C7AAD">
            <w:pPr>
              <w:rPr>
                <w:lang w:val="kk-KZ"/>
              </w:rPr>
            </w:pPr>
            <w:r w:rsidRPr="00BA1D0B">
              <w:rPr>
                <w:rFonts w:ascii="Times New Roman" w:eastAsia="Times New Roman" w:hAnsi="Times New Roman" w:cs="Times New Roman"/>
                <w:b/>
                <w:sz w:val="14"/>
                <w:lang w:val="kk-KZ"/>
              </w:rPr>
              <w:t>Клиент</w:t>
            </w:r>
            <w:r w:rsidRPr="00BA1D0B">
              <w:rPr>
                <w:rFonts w:ascii="Times New Roman" w:eastAsia="Times New Roman" w:hAnsi="Times New Roman" w:cs="Times New Roman"/>
                <w:sz w:val="14"/>
                <w:lang w:val="kk-KZ"/>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tcPr>
          <w:p w14:paraId="6EBF0A38" w14:textId="77777777" w:rsidR="00867E1F" w:rsidRDefault="007C7AAD">
            <w:r>
              <w:rPr>
                <w:rFonts w:ascii="Times New Roman" w:eastAsia="Times New Roman" w:hAnsi="Times New Roman" w:cs="Times New Roman"/>
                <w:b/>
                <w:sz w:val="14"/>
              </w:rPr>
              <w:t>Клиент</w:t>
            </w:r>
            <w:r>
              <w:rPr>
                <w:rFonts w:ascii="Times New Roman" w:eastAsia="Times New Roman" w:hAnsi="Times New Roman" w:cs="Times New Roman"/>
                <w:sz w:val="14"/>
              </w:rPr>
              <w:t xml:space="preserve"> </w:t>
            </w:r>
          </w:p>
        </w:tc>
        <w:tc>
          <w:tcPr>
            <w:tcW w:w="4962" w:type="dxa"/>
            <w:gridSpan w:val="2"/>
            <w:tcBorders>
              <w:top w:val="single" w:sz="4" w:space="0" w:color="000000"/>
              <w:left w:val="single" w:sz="4" w:space="0" w:color="000000"/>
              <w:bottom w:val="single" w:sz="4" w:space="0" w:color="000000"/>
              <w:right w:val="single" w:sz="4" w:space="0" w:color="000000"/>
            </w:tcBorders>
          </w:tcPr>
          <w:p w14:paraId="31F80892" w14:textId="77777777" w:rsidR="00867E1F" w:rsidRDefault="007C7AAD">
            <w:r>
              <w:rPr>
                <w:rFonts w:ascii="Times New Roman" w:eastAsia="Times New Roman" w:hAnsi="Times New Roman" w:cs="Times New Roman"/>
                <w:b/>
                <w:sz w:val="14"/>
              </w:rPr>
              <w:t>Customer</w:t>
            </w:r>
            <w:r>
              <w:rPr>
                <w:rFonts w:ascii="Times New Roman" w:eastAsia="Times New Roman" w:hAnsi="Times New Roman" w:cs="Times New Roman"/>
                <w:sz w:val="14"/>
              </w:rPr>
              <w:t xml:space="preserve"> </w:t>
            </w:r>
          </w:p>
        </w:tc>
      </w:tr>
      <w:tr w:rsidR="00867E1F" w14:paraId="09C8501A" w14:textId="77777777" w:rsidTr="00F53963">
        <w:trPr>
          <w:trHeight w:val="170"/>
        </w:trPr>
        <w:tc>
          <w:tcPr>
            <w:tcW w:w="1830" w:type="dxa"/>
            <w:tcBorders>
              <w:top w:val="single" w:sz="4" w:space="0" w:color="000000"/>
              <w:left w:val="single" w:sz="4" w:space="0" w:color="000000"/>
              <w:bottom w:val="single" w:sz="4" w:space="0" w:color="000000"/>
              <w:right w:val="single" w:sz="4" w:space="0" w:color="000000"/>
            </w:tcBorders>
          </w:tcPr>
          <w:p w14:paraId="6E4DF795" w14:textId="77777777" w:rsidR="00867E1F" w:rsidRPr="00BA1D0B" w:rsidRDefault="007C7AAD">
            <w:pPr>
              <w:rPr>
                <w:lang w:val="kk-KZ"/>
              </w:rPr>
            </w:pPr>
            <w:r w:rsidRPr="00BA1D0B">
              <w:rPr>
                <w:rFonts w:ascii="Times New Roman" w:eastAsia="Times New Roman" w:hAnsi="Times New Roman" w:cs="Times New Roman"/>
                <w:sz w:val="14"/>
                <w:lang w:val="kk-KZ"/>
              </w:rPr>
              <w:t xml:space="preserve">Аты-жөні / Атауы: </w:t>
            </w:r>
          </w:p>
        </w:tc>
        <w:tc>
          <w:tcPr>
            <w:tcW w:w="2969" w:type="dxa"/>
            <w:tcBorders>
              <w:top w:val="single" w:sz="4" w:space="0" w:color="000000"/>
              <w:left w:val="single" w:sz="4" w:space="0" w:color="000000"/>
              <w:bottom w:val="single" w:sz="4" w:space="0" w:color="000000"/>
              <w:right w:val="single" w:sz="4" w:space="0" w:color="000000"/>
            </w:tcBorders>
          </w:tcPr>
          <w:p w14:paraId="40200597" w14:textId="77777777" w:rsidR="00867E1F" w:rsidRPr="00BA1D0B" w:rsidRDefault="007C7AAD">
            <w:pPr>
              <w:rPr>
                <w:lang w:val="kk-KZ"/>
              </w:rPr>
            </w:pPr>
            <w:r w:rsidRPr="00BA1D0B">
              <w:rPr>
                <w:rFonts w:ascii="Times New Roman" w:eastAsia="Times New Roman" w:hAnsi="Times New Roman" w:cs="Times New Roman"/>
                <w:sz w:val="14"/>
                <w:lang w:val="kk-KZ"/>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7835271" w14:textId="77777777" w:rsidR="00867E1F" w:rsidRDefault="007C7AAD">
            <w:r>
              <w:rPr>
                <w:rFonts w:ascii="Times New Roman" w:eastAsia="Times New Roman" w:hAnsi="Times New Roman" w:cs="Times New Roman"/>
                <w:sz w:val="14"/>
              </w:rPr>
              <w:t xml:space="preserve">Ф.И.О. / Наименование: </w:t>
            </w:r>
          </w:p>
        </w:tc>
        <w:tc>
          <w:tcPr>
            <w:tcW w:w="3002" w:type="dxa"/>
            <w:tcBorders>
              <w:top w:val="single" w:sz="4" w:space="0" w:color="000000"/>
              <w:left w:val="single" w:sz="4" w:space="0" w:color="000000"/>
              <w:bottom w:val="single" w:sz="4" w:space="0" w:color="000000"/>
              <w:right w:val="single" w:sz="4" w:space="0" w:color="000000"/>
            </w:tcBorders>
          </w:tcPr>
          <w:p w14:paraId="73FE71B2" w14:textId="77777777" w:rsidR="00867E1F" w:rsidRDefault="007C7AAD">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35C9FCC" w14:textId="77777777" w:rsidR="00867E1F" w:rsidRDefault="007C7AAD">
            <w:r>
              <w:rPr>
                <w:rFonts w:ascii="Times New Roman" w:eastAsia="Times New Roman" w:hAnsi="Times New Roman" w:cs="Times New Roman"/>
                <w:sz w:val="14"/>
              </w:rPr>
              <w:t xml:space="preserve">Full Name / Name: </w:t>
            </w:r>
          </w:p>
        </w:tc>
        <w:tc>
          <w:tcPr>
            <w:tcW w:w="3625" w:type="dxa"/>
            <w:tcBorders>
              <w:top w:val="single" w:sz="4" w:space="0" w:color="000000"/>
              <w:left w:val="single" w:sz="4" w:space="0" w:color="000000"/>
              <w:bottom w:val="single" w:sz="4" w:space="0" w:color="000000"/>
              <w:right w:val="single" w:sz="4" w:space="0" w:color="000000"/>
            </w:tcBorders>
          </w:tcPr>
          <w:p w14:paraId="136AF867" w14:textId="77777777" w:rsidR="00867E1F" w:rsidRDefault="007C7AAD">
            <w:r>
              <w:rPr>
                <w:rFonts w:ascii="Times New Roman" w:eastAsia="Times New Roman" w:hAnsi="Times New Roman" w:cs="Times New Roman"/>
                <w:sz w:val="14"/>
              </w:rPr>
              <w:t xml:space="preserve"> </w:t>
            </w:r>
          </w:p>
        </w:tc>
      </w:tr>
      <w:tr w:rsidR="00867E1F" w14:paraId="0B5DD66F" w14:textId="77777777" w:rsidTr="00F53963">
        <w:trPr>
          <w:trHeight w:val="171"/>
        </w:trPr>
        <w:tc>
          <w:tcPr>
            <w:tcW w:w="1830" w:type="dxa"/>
            <w:tcBorders>
              <w:top w:val="single" w:sz="4" w:space="0" w:color="000000"/>
              <w:left w:val="single" w:sz="4" w:space="0" w:color="000000"/>
              <w:bottom w:val="single" w:sz="4" w:space="0" w:color="000000"/>
              <w:right w:val="single" w:sz="4" w:space="0" w:color="000000"/>
            </w:tcBorders>
          </w:tcPr>
          <w:p w14:paraId="64B5B043" w14:textId="77777777" w:rsidR="00867E1F" w:rsidRPr="00BA1D0B" w:rsidRDefault="007C7AAD">
            <w:pPr>
              <w:rPr>
                <w:lang w:val="kk-KZ"/>
              </w:rPr>
            </w:pPr>
            <w:r w:rsidRPr="00BA1D0B">
              <w:rPr>
                <w:rFonts w:ascii="Times New Roman" w:eastAsia="Times New Roman" w:hAnsi="Times New Roman" w:cs="Times New Roman"/>
                <w:sz w:val="14"/>
                <w:lang w:val="kk-KZ"/>
              </w:rPr>
              <w:t xml:space="preserve">ЖСН / БСН: </w:t>
            </w:r>
          </w:p>
        </w:tc>
        <w:tc>
          <w:tcPr>
            <w:tcW w:w="2969" w:type="dxa"/>
            <w:tcBorders>
              <w:top w:val="single" w:sz="4" w:space="0" w:color="000000"/>
              <w:left w:val="single" w:sz="4" w:space="0" w:color="000000"/>
              <w:bottom w:val="single" w:sz="4" w:space="0" w:color="000000"/>
              <w:right w:val="single" w:sz="4" w:space="0" w:color="000000"/>
            </w:tcBorders>
          </w:tcPr>
          <w:p w14:paraId="2937EABC" w14:textId="77777777" w:rsidR="00867E1F" w:rsidRPr="00BA1D0B" w:rsidRDefault="007C7AAD">
            <w:pPr>
              <w:rPr>
                <w:lang w:val="kk-KZ"/>
              </w:rPr>
            </w:pPr>
            <w:r w:rsidRPr="00BA1D0B">
              <w:rPr>
                <w:rFonts w:ascii="Times New Roman" w:eastAsia="Times New Roman" w:hAnsi="Times New Roman" w:cs="Times New Roman"/>
                <w:sz w:val="14"/>
                <w:lang w:val="kk-KZ"/>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6134F374" w14:textId="77777777" w:rsidR="00867E1F" w:rsidRDefault="007C7AAD">
            <w:r>
              <w:rPr>
                <w:rFonts w:ascii="Times New Roman" w:eastAsia="Times New Roman" w:hAnsi="Times New Roman" w:cs="Times New Roman"/>
                <w:sz w:val="14"/>
              </w:rPr>
              <w:t xml:space="preserve">ИИН / БИН: </w:t>
            </w:r>
          </w:p>
        </w:tc>
        <w:tc>
          <w:tcPr>
            <w:tcW w:w="3002" w:type="dxa"/>
            <w:tcBorders>
              <w:top w:val="single" w:sz="4" w:space="0" w:color="000000"/>
              <w:left w:val="single" w:sz="4" w:space="0" w:color="000000"/>
              <w:bottom w:val="single" w:sz="4" w:space="0" w:color="000000"/>
              <w:right w:val="single" w:sz="4" w:space="0" w:color="000000"/>
            </w:tcBorders>
          </w:tcPr>
          <w:p w14:paraId="476C9C15" w14:textId="77777777" w:rsidR="00867E1F" w:rsidRDefault="007C7AAD">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CAC9D88" w14:textId="77777777" w:rsidR="00867E1F" w:rsidRDefault="007C7AAD">
            <w:r>
              <w:rPr>
                <w:rFonts w:ascii="Times New Roman" w:eastAsia="Times New Roman" w:hAnsi="Times New Roman" w:cs="Times New Roman"/>
                <w:sz w:val="14"/>
              </w:rPr>
              <w:t xml:space="preserve">IIN / BIN: </w:t>
            </w:r>
          </w:p>
        </w:tc>
        <w:tc>
          <w:tcPr>
            <w:tcW w:w="3625" w:type="dxa"/>
            <w:tcBorders>
              <w:top w:val="single" w:sz="4" w:space="0" w:color="000000"/>
              <w:left w:val="single" w:sz="4" w:space="0" w:color="000000"/>
              <w:bottom w:val="single" w:sz="4" w:space="0" w:color="000000"/>
              <w:right w:val="single" w:sz="4" w:space="0" w:color="000000"/>
            </w:tcBorders>
          </w:tcPr>
          <w:p w14:paraId="75244451" w14:textId="77777777" w:rsidR="00867E1F" w:rsidRDefault="007C7AAD">
            <w:r>
              <w:rPr>
                <w:rFonts w:ascii="Times New Roman" w:eastAsia="Times New Roman" w:hAnsi="Times New Roman" w:cs="Times New Roman"/>
                <w:sz w:val="14"/>
              </w:rPr>
              <w:t xml:space="preserve"> </w:t>
            </w:r>
          </w:p>
        </w:tc>
      </w:tr>
      <w:tr w:rsidR="00867E1F" w14:paraId="1F91FA71" w14:textId="77777777" w:rsidTr="00F53963">
        <w:trPr>
          <w:trHeight w:val="173"/>
        </w:trPr>
        <w:tc>
          <w:tcPr>
            <w:tcW w:w="4799" w:type="dxa"/>
            <w:gridSpan w:val="2"/>
            <w:tcBorders>
              <w:top w:val="single" w:sz="4" w:space="0" w:color="000000"/>
              <w:left w:val="single" w:sz="4" w:space="0" w:color="000000"/>
              <w:bottom w:val="single" w:sz="4" w:space="0" w:color="000000"/>
              <w:right w:val="single" w:sz="4" w:space="0" w:color="000000"/>
            </w:tcBorders>
          </w:tcPr>
          <w:p w14:paraId="29F80F4E" w14:textId="77777777" w:rsidR="00867E1F" w:rsidRPr="00BA1D0B" w:rsidRDefault="007C7AAD">
            <w:pPr>
              <w:rPr>
                <w:lang w:val="kk-KZ"/>
              </w:rPr>
            </w:pPr>
            <w:r w:rsidRPr="00BA1D0B">
              <w:rPr>
                <w:rFonts w:ascii="Times New Roman" w:eastAsia="Times New Roman" w:hAnsi="Times New Roman" w:cs="Times New Roman"/>
                <w:b/>
                <w:sz w:val="14"/>
                <w:lang w:val="kk-KZ"/>
              </w:rPr>
              <w:t>Клиенттің өкілі (болған кезде):</w:t>
            </w:r>
            <w:r w:rsidRPr="00BA1D0B">
              <w:rPr>
                <w:rFonts w:ascii="Times New Roman" w:eastAsia="Times New Roman" w:hAnsi="Times New Roman" w:cs="Times New Roman"/>
                <w:sz w:val="14"/>
                <w:lang w:val="kk-KZ"/>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tcPr>
          <w:p w14:paraId="2C6FF8E8" w14:textId="77777777" w:rsidR="00867E1F" w:rsidRDefault="007C7AAD">
            <w:r>
              <w:rPr>
                <w:rFonts w:ascii="Times New Roman" w:eastAsia="Times New Roman" w:hAnsi="Times New Roman" w:cs="Times New Roman"/>
                <w:b/>
                <w:sz w:val="14"/>
              </w:rPr>
              <w:t>Представитель Клиента (при наличии):</w:t>
            </w:r>
            <w:r>
              <w:rPr>
                <w:rFonts w:ascii="Times New Roman" w:eastAsia="Times New Roman" w:hAnsi="Times New Roman" w:cs="Times New Roman"/>
                <w:sz w:val="14"/>
              </w:rPr>
              <w:t xml:space="preserve"> </w:t>
            </w:r>
          </w:p>
        </w:tc>
        <w:tc>
          <w:tcPr>
            <w:tcW w:w="4962" w:type="dxa"/>
            <w:gridSpan w:val="2"/>
            <w:tcBorders>
              <w:top w:val="single" w:sz="4" w:space="0" w:color="000000"/>
              <w:left w:val="single" w:sz="4" w:space="0" w:color="000000"/>
              <w:bottom w:val="single" w:sz="4" w:space="0" w:color="000000"/>
              <w:right w:val="single" w:sz="4" w:space="0" w:color="000000"/>
            </w:tcBorders>
          </w:tcPr>
          <w:p w14:paraId="5EACA064" w14:textId="77777777" w:rsidR="00867E1F" w:rsidRDefault="007C7AAD">
            <w:proofErr w:type="spellStart"/>
            <w:r>
              <w:rPr>
                <w:rFonts w:ascii="Times New Roman" w:eastAsia="Times New Roman" w:hAnsi="Times New Roman" w:cs="Times New Roman"/>
                <w:b/>
                <w:sz w:val="14"/>
              </w:rPr>
              <w:t>Customer’s</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Representative</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if</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any</w:t>
            </w:r>
            <w:proofErr w:type="spellEnd"/>
            <w:r>
              <w:rPr>
                <w:rFonts w:ascii="Times New Roman" w:eastAsia="Times New Roman" w:hAnsi="Times New Roman" w:cs="Times New Roman"/>
                <w:b/>
                <w:sz w:val="14"/>
              </w:rPr>
              <w:t>):</w:t>
            </w:r>
            <w:r>
              <w:rPr>
                <w:rFonts w:ascii="Times New Roman" w:eastAsia="Times New Roman" w:hAnsi="Times New Roman" w:cs="Times New Roman"/>
                <w:sz w:val="14"/>
              </w:rPr>
              <w:t xml:space="preserve"> </w:t>
            </w:r>
          </w:p>
        </w:tc>
      </w:tr>
      <w:tr w:rsidR="00867E1F" w14:paraId="2E2A74C1" w14:textId="77777777" w:rsidTr="00F53963">
        <w:trPr>
          <w:trHeight w:val="170"/>
        </w:trPr>
        <w:tc>
          <w:tcPr>
            <w:tcW w:w="1830" w:type="dxa"/>
            <w:tcBorders>
              <w:top w:val="single" w:sz="4" w:space="0" w:color="000000"/>
              <w:left w:val="single" w:sz="4" w:space="0" w:color="000000"/>
              <w:bottom w:val="single" w:sz="4" w:space="0" w:color="000000"/>
              <w:right w:val="single" w:sz="4" w:space="0" w:color="000000"/>
            </w:tcBorders>
          </w:tcPr>
          <w:p w14:paraId="3E4179EC" w14:textId="77777777" w:rsidR="00867E1F" w:rsidRPr="00BA1D0B" w:rsidRDefault="007C7AAD">
            <w:pPr>
              <w:rPr>
                <w:lang w:val="kk-KZ"/>
              </w:rPr>
            </w:pPr>
            <w:r w:rsidRPr="00BA1D0B">
              <w:rPr>
                <w:rFonts w:ascii="Times New Roman" w:eastAsia="Times New Roman" w:hAnsi="Times New Roman" w:cs="Times New Roman"/>
                <w:sz w:val="14"/>
                <w:lang w:val="kk-KZ"/>
              </w:rPr>
              <w:t xml:space="preserve">Аты-жөні: </w:t>
            </w:r>
          </w:p>
        </w:tc>
        <w:tc>
          <w:tcPr>
            <w:tcW w:w="2969" w:type="dxa"/>
            <w:tcBorders>
              <w:top w:val="single" w:sz="4" w:space="0" w:color="000000"/>
              <w:left w:val="single" w:sz="4" w:space="0" w:color="000000"/>
              <w:bottom w:val="single" w:sz="4" w:space="0" w:color="000000"/>
              <w:right w:val="single" w:sz="4" w:space="0" w:color="000000"/>
            </w:tcBorders>
          </w:tcPr>
          <w:p w14:paraId="70EF2767" w14:textId="77777777" w:rsidR="00867E1F" w:rsidRPr="00BA1D0B" w:rsidRDefault="007C7AAD">
            <w:pPr>
              <w:rPr>
                <w:lang w:val="kk-KZ"/>
              </w:rPr>
            </w:pPr>
            <w:r w:rsidRPr="00BA1D0B">
              <w:rPr>
                <w:rFonts w:ascii="Times New Roman" w:eastAsia="Times New Roman" w:hAnsi="Times New Roman" w:cs="Times New Roman"/>
                <w:sz w:val="14"/>
                <w:lang w:val="kk-KZ"/>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1C77E00" w14:textId="77777777" w:rsidR="00867E1F" w:rsidRDefault="007C7AAD">
            <w:r>
              <w:rPr>
                <w:rFonts w:ascii="Times New Roman" w:eastAsia="Times New Roman" w:hAnsi="Times New Roman" w:cs="Times New Roman"/>
                <w:sz w:val="14"/>
              </w:rPr>
              <w:t xml:space="preserve">Ф.И.О.: </w:t>
            </w:r>
          </w:p>
        </w:tc>
        <w:tc>
          <w:tcPr>
            <w:tcW w:w="3002" w:type="dxa"/>
            <w:tcBorders>
              <w:top w:val="single" w:sz="4" w:space="0" w:color="000000"/>
              <w:left w:val="single" w:sz="4" w:space="0" w:color="000000"/>
              <w:bottom w:val="single" w:sz="4" w:space="0" w:color="000000"/>
              <w:right w:val="single" w:sz="4" w:space="0" w:color="000000"/>
            </w:tcBorders>
          </w:tcPr>
          <w:p w14:paraId="7D3988E8" w14:textId="77777777" w:rsidR="00867E1F" w:rsidRDefault="007C7AAD">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346345A" w14:textId="77777777" w:rsidR="00867E1F" w:rsidRDefault="007C7AAD">
            <w:r>
              <w:rPr>
                <w:rFonts w:ascii="Times New Roman" w:eastAsia="Times New Roman" w:hAnsi="Times New Roman" w:cs="Times New Roman"/>
                <w:sz w:val="14"/>
              </w:rPr>
              <w:t xml:space="preserve">Full Name: </w:t>
            </w:r>
          </w:p>
        </w:tc>
        <w:tc>
          <w:tcPr>
            <w:tcW w:w="3625" w:type="dxa"/>
            <w:tcBorders>
              <w:top w:val="single" w:sz="4" w:space="0" w:color="000000"/>
              <w:left w:val="single" w:sz="4" w:space="0" w:color="000000"/>
              <w:bottom w:val="single" w:sz="4" w:space="0" w:color="000000"/>
              <w:right w:val="single" w:sz="4" w:space="0" w:color="000000"/>
            </w:tcBorders>
          </w:tcPr>
          <w:p w14:paraId="57533523" w14:textId="77777777" w:rsidR="00867E1F" w:rsidRDefault="007C7AAD">
            <w:r>
              <w:rPr>
                <w:rFonts w:ascii="Times New Roman" w:eastAsia="Times New Roman" w:hAnsi="Times New Roman" w:cs="Times New Roman"/>
                <w:sz w:val="14"/>
              </w:rPr>
              <w:t xml:space="preserve"> </w:t>
            </w:r>
          </w:p>
        </w:tc>
      </w:tr>
      <w:tr w:rsidR="00867E1F" w14:paraId="05D35EED" w14:textId="77777777" w:rsidTr="00F53963">
        <w:trPr>
          <w:trHeight w:val="170"/>
        </w:trPr>
        <w:tc>
          <w:tcPr>
            <w:tcW w:w="1830" w:type="dxa"/>
            <w:tcBorders>
              <w:top w:val="single" w:sz="4" w:space="0" w:color="000000"/>
              <w:left w:val="single" w:sz="4" w:space="0" w:color="000000"/>
              <w:bottom w:val="single" w:sz="4" w:space="0" w:color="000000"/>
              <w:right w:val="single" w:sz="4" w:space="0" w:color="000000"/>
            </w:tcBorders>
          </w:tcPr>
          <w:p w14:paraId="2DCDDF50" w14:textId="77777777" w:rsidR="00867E1F" w:rsidRPr="00BA1D0B" w:rsidRDefault="007C7AAD">
            <w:pPr>
              <w:rPr>
                <w:lang w:val="kk-KZ"/>
              </w:rPr>
            </w:pPr>
            <w:r w:rsidRPr="00BA1D0B">
              <w:rPr>
                <w:rFonts w:ascii="Times New Roman" w:eastAsia="Times New Roman" w:hAnsi="Times New Roman" w:cs="Times New Roman"/>
                <w:sz w:val="14"/>
                <w:lang w:val="kk-KZ"/>
              </w:rPr>
              <w:t xml:space="preserve">ЖСН: </w:t>
            </w:r>
          </w:p>
        </w:tc>
        <w:tc>
          <w:tcPr>
            <w:tcW w:w="2969" w:type="dxa"/>
            <w:tcBorders>
              <w:top w:val="single" w:sz="4" w:space="0" w:color="000000"/>
              <w:left w:val="single" w:sz="4" w:space="0" w:color="000000"/>
              <w:bottom w:val="single" w:sz="4" w:space="0" w:color="000000"/>
              <w:right w:val="single" w:sz="4" w:space="0" w:color="000000"/>
            </w:tcBorders>
          </w:tcPr>
          <w:p w14:paraId="4DFCD9AD" w14:textId="77777777" w:rsidR="00867E1F" w:rsidRPr="00BA1D0B" w:rsidRDefault="007C7AAD">
            <w:pPr>
              <w:rPr>
                <w:lang w:val="kk-KZ"/>
              </w:rPr>
            </w:pPr>
            <w:r w:rsidRPr="00BA1D0B">
              <w:rPr>
                <w:rFonts w:ascii="Times New Roman" w:eastAsia="Times New Roman" w:hAnsi="Times New Roman" w:cs="Times New Roman"/>
                <w:sz w:val="14"/>
                <w:lang w:val="kk-KZ"/>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7837A4FA" w14:textId="77777777" w:rsidR="00867E1F" w:rsidRDefault="007C7AAD">
            <w:r>
              <w:rPr>
                <w:rFonts w:ascii="Times New Roman" w:eastAsia="Times New Roman" w:hAnsi="Times New Roman" w:cs="Times New Roman"/>
                <w:sz w:val="14"/>
              </w:rPr>
              <w:t xml:space="preserve">ИИН: </w:t>
            </w:r>
          </w:p>
        </w:tc>
        <w:tc>
          <w:tcPr>
            <w:tcW w:w="3002" w:type="dxa"/>
            <w:tcBorders>
              <w:top w:val="single" w:sz="4" w:space="0" w:color="000000"/>
              <w:left w:val="single" w:sz="4" w:space="0" w:color="000000"/>
              <w:bottom w:val="single" w:sz="4" w:space="0" w:color="000000"/>
              <w:right w:val="single" w:sz="4" w:space="0" w:color="000000"/>
            </w:tcBorders>
          </w:tcPr>
          <w:p w14:paraId="09C0F094" w14:textId="77777777" w:rsidR="00867E1F" w:rsidRDefault="007C7AAD">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9DA04A7" w14:textId="77777777" w:rsidR="00867E1F" w:rsidRDefault="007C7AAD">
            <w:r>
              <w:rPr>
                <w:rFonts w:ascii="Times New Roman" w:eastAsia="Times New Roman" w:hAnsi="Times New Roman" w:cs="Times New Roman"/>
                <w:sz w:val="14"/>
              </w:rPr>
              <w:t xml:space="preserve">IIN: </w:t>
            </w:r>
          </w:p>
        </w:tc>
        <w:tc>
          <w:tcPr>
            <w:tcW w:w="3625" w:type="dxa"/>
            <w:tcBorders>
              <w:top w:val="single" w:sz="4" w:space="0" w:color="000000"/>
              <w:left w:val="single" w:sz="4" w:space="0" w:color="000000"/>
              <w:bottom w:val="single" w:sz="4" w:space="0" w:color="000000"/>
              <w:right w:val="single" w:sz="4" w:space="0" w:color="000000"/>
            </w:tcBorders>
          </w:tcPr>
          <w:p w14:paraId="4BF15EEC" w14:textId="77777777" w:rsidR="00867E1F" w:rsidRDefault="007C7AAD">
            <w:r>
              <w:rPr>
                <w:rFonts w:ascii="Times New Roman" w:eastAsia="Times New Roman" w:hAnsi="Times New Roman" w:cs="Times New Roman"/>
                <w:sz w:val="14"/>
              </w:rPr>
              <w:t xml:space="preserve"> </w:t>
            </w:r>
          </w:p>
        </w:tc>
      </w:tr>
      <w:tr w:rsidR="00867E1F" w14:paraId="29C16028" w14:textId="77777777" w:rsidTr="00F53963">
        <w:trPr>
          <w:trHeight w:val="172"/>
        </w:trPr>
        <w:tc>
          <w:tcPr>
            <w:tcW w:w="1830" w:type="dxa"/>
            <w:tcBorders>
              <w:top w:val="single" w:sz="4" w:space="0" w:color="000000"/>
              <w:left w:val="single" w:sz="4" w:space="0" w:color="000000"/>
              <w:bottom w:val="single" w:sz="4" w:space="0" w:color="000000"/>
              <w:right w:val="single" w:sz="4" w:space="0" w:color="000000"/>
            </w:tcBorders>
          </w:tcPr>
          <w:p w14:paraId="18ED5FC0" w14:textId="77777777" w:rsidR="00867E1F" w:rsidRPr="00BA1D0B" w:rsidRDefault="007C7AAD">
            <w:pPr>
              <w:rPr>
                <w:lang w:val="kk-KZ"/>
              </w:rPr>
            </w:pPr>
            <w:r w:rsidRPr="00BA1D0B">
              <w:rPr>
                <w:rFonts w:ascii="Times New Roman" w:eastAsia="Times New Roman" w:hAnsi="Times New Roman" w:cs="Times New Roman"/>
                <w:sz w:val="14"/>
                <w:lang w:val="kk-KZ"/>
              </w:rPr>
              <w:t xml:space="preserve">Өкілеттігінің негіздемесі: </w:t>
            </w:r>
          </w:p>
        </w:tc>
        <w:tc>
          <w:tcPr>
            <w:tcW w:w="2969" w:type="dxa"/>
            <w:tcBorders>
              <w:top w:val="single" w:sz="4" w:space="0" w:color="000000"/>
              <w:left w:val="single" w:sz="4" w:space="0" w:color="000000"/>
              <w:bottom w:val="single" w:sz="4" w:space="0" w:color="000000"/>
              <w:right w:val="single" w:sz="4" w:space="0" w:color="000000"/>
            </w:tcBorders>
          </w:tcPr>
          <w:p w14:paraId="657EFE52" w14:textId="77777777" w:rsidR="00867E1F" w:rsidRPr="00BA1D0B" w:rsidRDefault="007C7AAD">
            <w:pPr>
              <w:rPr>
                <w:lang w:val="kk-KZ"/>
              </w:rPr>
            </w:pPr>
            <w:r w:rsidRPr="00BA1D0B">
              <w:rPr>
                <w:rFonts w:ascii="Times New Roman" w:eastAsia="Times New Roman" w:hAnsi="Times New Roman" w:cs="Times New Roman"/>
                <w:sz w:val="14"/>
                <w:lang w:val="kk-KZ"/>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3EF8B1F" w14:textId="77777777" w:rsidR="00867E1F" w:rsidRDefault="007C7AAD">
            <w:r>
              <w:rPr>
                <w:rFonts w:ascii="Times New Roman" w:eastAsia="Times New Roman" w:hAnsi="Times New Roman" w:cs="Times New Roman"/>
                <w:sz w:val="14"/>
              </w:rPr>
              <w:t xml:space="preserve">Основания полномочий: </w:t>
            </w:r>
          </w:p>
        </w:tc>
        <w:tc>
          <w:tcPr>
            <w:tcW w:w="3002" w:type="dxa"/>
            <w:tcBorders>
              <w:top w:val="single" w:sz="4" w:space="0" w:color="000000"/>
              <w:left w:val="single" w:sz="4" w:space="0" w:color="000000"/>
              <w:bottom w:val="single" w:sz="4" w:space="0" w:color="000000"/>
              <w:right w:val="single" w:sz="4" w:space="0" w:color="000000"/>
            </w:tcBorders>
          </w:tcPr>
          <w:p w14:paraId="27B8FD5A" w14:textId="77777777" w:rsidR="00867E1F" w:rsidRDefault="007C7AAD">
            <w:r>
              <w:rPr>
                <w:rFonts w:ascii="Times New Roman" w:eastAsia="Times New Roman" w:hAnsi="Times New Roman" w:cs="Times New Roman"/>
                <w:sz w:val="14"/>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7EDC3E68" w14:textId="77777777" w:rsidR="00867E1F" w:rsidRDefault="007C7AAD">
            <w:proofErr w:type="spellStart"/>
            <w:r>
              <w:rPr>
                <w:rFonts w:ascii="Times New Roman" w:eastAsia="Times New Roman" w:hAnsi="Times New Roman" w:cs="Times New Roman"/>
                <w:sz w:val="14"/>
              </w:rPr>
              <w:t>Basis</w:t>
            </w:r>
            <w:proofErr w:type="spellEnd"/>
            <w:r>
              <w:rPr>
                <w:rFonts w:ascii="Times New Roman" w:eastAsia="Times New Roman" w:hAnsi="Times New Roman" w:cs="Times New Roman"/>
                <w:sz w:val="14"/>
              </w:rPr>
              <w:t xml:space="preserve"> </w:t>
            </w:r>
            <w:proofErr w:type="spellStart"/>
            <w:r>
              <w:rPr>
                <w:rFonts w:ascii="Times New Roman" w:eastAsia="Times New Roman" w:hAnsi="Times New Roman" w:cs="Times New Roman"/>
                <w:sz w:val="14"/>
              </w:rPr>
              <w:t>for</w:t>
            </w:r>
            <w:proofErr w:type="spellEnd"/>
            <w:r>
              <w:rPr>
                <w:rFonts w:ascii="Times New Roman" w:eastAsia="Times New Roman" w:hAnsi="Times New Roman" w:cs="Times New Roman"/>
                <w:sz w:val="14"/>
              </w:rPr>
              <w:t xml:space="preserve"> Authority: </w:t>
            </w:r>
          </w:p>
        </w:tc>
        <w:tc>
          <w:tcPr>
            <w:tcW w:w="3625" w:type="dxa"/>
            <w:tcBorders>
              <w:top w:val="single" w:sz="4" w:space="0" w:color="000000"/>
              <w:left w:val="single" w:sz="4" w:space="0" w:color="000000"/>
              <w:bottom w:val="single" w:sz="4" w:space="0" w:color="000000"/>
              <w:right w:val="single" w:sz="4" w:space="0" w:color="000000"/>
            </w:tcBorders>
          </w:tcPr>
          <w:p w14:paraId="62531E61" w14:textId="77777777" w:rsidR="00867E1F" w:rsidRDefault="007C7AAD">
            <w:r>
              <w:rPr>
                <w:rFonts w:ascii="Times New Roman" w:eastAsia="Times New Roman" w:hAnsi="Times New Roman" w:cs="Times New Roman"/>
                <w:sz w:val="14"/>
              </w:rPr>
              <w:t xml:space="preserve"> </w:t>
            </w:r>
          </w:p>
        </w:tc>
      </w:tr>
      <w:tr w:rsidR="00867E1F" w14:paraId="018E018D" w14:textId="77777777" w:rsidTr="00F53963">
        <w:trPr>
          <w:trHeight w:val="170"/>
        </w:trPr>
        <w:tc>
          <w:tcPr>
            <w:tcW w:w="4799" w:type="dxa"/>
            <w:gridSpan w:val="2"/>
            <w:tcBorders>
              <w:top w:val="single" w:sz="4" w:space="0" w:color="000000"/>
              <w:left w:val="single" w:sz="4" w:space="0" w:color="000000"/>
              <w:bottom w:val="single" w:sz="4" w:space="0" w:color="000000"/>
              <w:right w:val="single" w:sz="4" w:space="0" w:color="000000"/>
            </w:tcBorders>
            <w:shd w:val="clear" w:color="auto" w:fill="FFFF00"/>
          </w:tcPr>
          <w:p w14:paraId="7A92AE1A" w14:textId="77777777" w:rsidR="00867E1F" w:rsidRPr="00BA1D0B" w:rsidRDefault="007C7AAD">
            <w:pPr>
              <w:rPr>
                <w:lang w:val="kk-KZ"/>
              </w:rPr>
            </w:pPr>
            <w:r w:rsidRPr="00BA1D0B">
              <w:rPr>
                <w:rFonts w:ascii="Times New Roman" w:eastAsia="Times New Roman" w:hAnsi="Times New Roman" w:cs="Times New Roman"/>
                <w:b/>
                <w:sz w:val="14"/>
                <w:lang w:val="kk-KZ"/>
              </w:rPr>
              <w:t>II. КЕЛІСІМ</w:t>
            </w:r>
            <w:r w:rsidRPr="00BA1D0B">
              <w:rPr>
                <w:rFonts w:ascii="Times New Roman" w:eastAsia="Times New Roman" w:hAnsi="Times New Roman" w:cs="Times New Roman"/>
                <w:sz w:val="14"/>
                <w:lang w:val="kk-KZ"/>
              </w:rPr>
              <w:t xml:space="preserve"> </w:t>
            </w:r>
          </w:p>
        </w:tc>
        <w:tc>
          <w:tcPr>
            <w:tcW w:w="4798" w:type="dxa"/>
            <w:gridSpan w:val="2"/>
            <w:tcBorders>
              <w:top w:val="single" w:sz="4" w:space="0" w:color="000000"/>
              <w:left w:val="single" w:sz="4" w:space="0" w:color="000000"/>
              <w:bottom w:val="single" w:sz="4" w:space="0" w:color="000000"/>
              <w:right w:val="single" w:sz="4" w:space="0" w:color="000000"/>
            </w:tcBorders>
            <w:shd w:val="clear" w:color="auto" w:fill="FFFF00"/>
          </w:tcPr>
          <w:p w14:paraId="682E17E6" w14:textId="77777777" w:rsidR="00867E1F" w:rsidRDefault="007C7AAD">
            <w:r>
              <w:rPr>
                <w:rFonts w:ascii="Times New Roman" w:eastAsia="Times New Roman" w:hAnsi="Times New Roman" w:cs="Times New Roman"/>
                <w:b/>
                <w:sz w:val="14"/>
              </w:rPr>
              <w:t xml:space="preserve">II. СОГЛАСИЕ </w:t>
            </w:r>
            <w:r>
              <w:rPr>
                <w:rFonts w:ascii="Times New Roman" w:eastAsia="Times New Roman" w:hAnsi="Times New Roman" w:cs="Times New Roman"/>
                <w:sz w:val="14"/>
              </w:rPr>
              <w:t xml:space="preserve"> </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FFFF00"/>
          </w:tcPr>
          <w:p w14:paraId="4B57C784" w14:textId="77777777" w:rsidR="00867E1F" w:rsidRDefault="007C7AAD">
            <w:r>
              <w:rPr>
                <w:rFonts w:ascii="Times New Roman" w:eastAsia="Times New Roman" w:hAnsi="Times New Roman" w:cs="Times New Roman"/>
                <w:b/>
                <w:sz w:val="14"/>
              </w:rPr>
              <w:t>II. CONSENT</w:t>
            </w:r>
            <w:r>
              <w:rPr>
                <w:rFonts w:ascii="Times New Roman" w:eastAsia="Times New Roman" w:hAnsi="Times New Roman" w:cs="Times New Roman"/>
                <w:sz w:val="14"/>
              </w:rPr>
              <w:t xml:space="preserve"> </w:t>
            </w:r>
          </w:p>
        </w:tc>
      </w:tr>
      <w:tr w:rsidR="00867E1F" w:rsidRPr="00D86AF1" w14:paraId="435AEF5E" w14:textId="77777777" w:rsidTr="00F53963">
        <w:trPr>
          <w:trHeight w:val="1619"/>
        </w:trPr>
        <w:tc>
          <w:tcPr>
            <w:tcW w:w="4799" w:type="dxa"/>
            <w:gridSpan w:val="2"/>
            <w:tcBorders>
              <w:top w:val="single" w:sz="4" w:space="0" w:color="000000"/>
              <w:left w:val="single" w:sz="4" w:space="0" w:color="000000"/>
              <w:bottom w:val="single" w:sz="4" w:space="0" w:color="000000"/>
              <w:right w:val="single" w:sz="4" w:space="0" w:color="000000"/>
            </w:tcBorders>
          </w:tcPr>
          <w:p w14:paraId="3FDE3598" w14:textId="3179BABC" w:rsidR="00867E1F" w:rsidRPr="00BA1D0B" w:rsidRDefault="007C7AAD">
            <w:pPr>
              <w:ind w:right="58"/>
              <w:jc w:val="both"/>
              <w:rPr>
                <w:color w:val="000000" w:themeColor="text1"/>
                <w:lang w:val="kk-KZ"/>
              </w:rPr>
            </w:pPr>
            <w:r w:rsidRPr="00BA1D0B">
              <w:rPr>
                <w:rFonts w:ascii="Times New Roman" w:eastAsia="Times New Roman" w:hAnsi="Times New Roman" w:cs="Times New Roman"/>
                <w:color w:val="000000" w:themeColor="text1"/>
                <w:sz w:val="14"/>
                <w:lang w:val="kk-KZ"/>
              </w:rPr>
              <w:t xml:space="preserve">Осы арқылы </w:t>
            </w:r>
            <w:r w:rsidR="00887BC4" w:rsidRPr="00BA1D0B">
              <w:rPr>
                <w:rFonts w:ascii="Times New Roman" w:eastAsia="Times New Roman" w:hAnsi="Times New Roman" w:cs="Times New Roman"/>
                <w:color w:val="2E74B5" w:themeColor="accent5" w:themeShade="BF"/>
                <w:sz w:val="14"/>
                <w:lang w:val="kk-KZ"/>
              </w:rPr>
              <w:t xml:space="preserve">Субъект </w:t>
            </w:r>
            <w:r w:rsidR="007C0632" w:rsidRPr="00D86AF1">
              <w:rPr>
                <w:rFonts w:ascii="Times New Roman" w:eastAsia="Times New Roman" w:hAnsi="Times New Roman" w:cs="Times New Roman"/>
                <w:color w:val="2E74B5" w:themeColor="accent5" w:themeShade="BF"/>
                <w:sz w:val="14"/>
                <w:lang w:val="kk-KZ"/>
              </w:rPr>
              <w:t xml:space="preserve">(жеке тұлға) </w:t>
            </w:r>
            <w:r w:rsidR="00887BC4" w:rsidRPr="00BA1D0B">
              <w:rPr>
                <w:rFonts w:ascii="Times New Roman" w:eastAsia="Times New Roman" w:hAnsi="Times New Roman" w:cs="Times New Roman"/>
                <w:color w:val="000000" w:themeColor="text1"/>
                <w:sz w:val="14"/>
                <w:lang w:val="kk-KZ"/>
              </w:rPr>
              <w:t xml:space="preserve">www.bcc.kz сайтында орналастырылған «Дербес деректерді жинауға, өңдеуге арналған келісімнің әмбебап нысанының» талаптарына сәйкес </w:t>
            </w:r>
            <w:r w:rsidR="002A1804">
              <w:rPr>
                <w:rFonts w:ascii="Times New Roman" w:eastAsia="Times New Roman" w:hAnsi="Times New Roman" w:cs="Times New Roman"/>
                <w:color w:val="000000" w:themeColor="text1"/>
                <w:sz w:val="14"/>
                <w:lang w:val="kk-KZ"/>
              </w:rPr>
              <w:t>өзінің</w:t>
            </w:r>
            <w:r w:rsidR="00887BC4" w:rsidRPr="00BA1D0B">
              <w:rPr>
                <w:rFonts w:ascii="Times New Roman" w:eastAsia="Times New Roman" w:hAnsi="Times New Roman" w:cs="Times New Roman"/>
                <w:color w:val="000000" w:themeColor="text1"/>
                <w:sz w:val="14"/>
                <w:lang w:val="kk-KZ"/>
              </w:rPr>
              <w:t xml:space="preserve"> дербес деректері</w:t>
            </w:r>
            <w:r w:rsidR="002A1804">
              <w:rPr>
                <w:rFonts w:ascii="Times New Roman" w:eastAsia="Times New Roman" w:hAnsi="Times New Roman" w:cs="Times New Roman"/>
                <w:color w:val="000000" w:themeColor="text1"/>
                <w:sz w:val="14"/>
                <w:lang w:val="kk-KZ"/>
              </w:rPr>
              <w:t>н</w:t>
            </w:r>
            <w:r w:rsidR="00887BC4" w:rsidRPr="00BA1D0B">
              <w:rPr>
                <w:rFonts w:ascii="Times New Roman" w:eastAsia="Times New Roman" w:hAnsi="Times New Roman" w:cs="Times New Roman"/>
                <w:color w:val="000000" w:themeColor="text1"/>
                <w:sz w:val="14"/>
                <w:lang w:val="kk-KZ"/>
              </w:rPr>
              <w:t xml:space="preserve"> жинауға, өңдеуге (оның ішінде үшінші тұлғаларға беру, трансшекаралық беру, жалпыға қолжетімді дереккөздерде тарату, дербес деректер тізбесін, жинау және өңдеу мақсатын беру мүмкіндігінің болуы) келісім береді, осы Сауалнама-Келісімге қол қоя отырып, Субъект «Дербес деректерді жинауға, өңдеуге арналған келісімнің нысанының» талаптарымен танысқаны</w:t>
            </w:r>
            <w:r w:rsidR="002A1804">
              <w:rPr>
                <w:rFonts w:ascii="Times New Roman" w:eastAsia="Times New Roman" w:hAnsi="Times New Roman" w:cs="Times New Roman"/>
                <w:color w:val="000000" w:themeColor="text1"/>
                <w:sz w:val="14"/>
                <w:lang w:val="kk-KZ"/>
              </w:rPr>
              <w:t>н және оған толық көлемде қосылатынын</w:t>
            </w:r>
            <w:r w:rsidR="00887BC4" w:rsidRPr="00BA1D0B">
              <w:rPr>
                <w:rFonts w:ascii="Times New Roman" w:eastAsia="Times New Roman" w:hAnsi="Times New Roman" w:cs="Times New Roman"/>
                <w:color w:val="000000" w:themeColor="text1"/>
                <w:sz w:val="14"/>
                <w:lang w:val="kk-KZ"/>
              </w:rPr>
              <w:t xml:space="preserve"> растайды.</w:t>
            </w:r>
          </w:p>
        </w:tc>
        <w:tc>
          <w:tcPr>
            <w:tcW w:w="4798" w:type="dxa"/>
            <w:gridSpan w:val="2"/>
            <w:tcBorders>
              <w:top w:val="single" w:sz="4" w:space="0" w:color="000000"/>
              <w:left w:val="single" w:sz="4" w:space="0" w:color="000000"/>
              <w:bottom w:val="single" w:sz="4" w:space="0" w:color="000000"/>
              <w:right w:val="single" w:sz="4" w:space="0" w:color="000000"/>
            </w:tcBorders>
          </w:tcPr>
          <w:p w14:paraId="4ABAEAFA" w14:textId="7FE60894" w:rsidR="00867E1F" w:rsidRPr="00984AEE" w:rsidRDefault="00887BC4">
            <w:pPr>
              <w:ind w:right="59"/>
              <w:jc w:val="both"/>
              <w:rPr>
                <w:rFonts w:ascii="Times New Roman" w:eastAsia="Times New Roman" w:hAnsi="Times New Roman" w:cs="Times New Roman"/>
                <w:color w:val="000000" w:themeColor="text1"/>
                <w:sz w:val="14"/>
              </w:rPr>
            </w:pPr>
            <w:r w:rsidRPr="00984AEE">
              <w:rPr>
                <w:rFonts w:ascii="Times New Roman" w:eastAsia="Times New Roman" w:hAnsi="Times New Roman" w:cs="Times New Roman"/>
                <w:color w:val="000000" w:themeColor="text1"/>
                <w:sz w:val="14"/>
              </w:rPr>
              <w:t>Настоящим Субъект</w:t>
            </w:r>
            <w:r w:rsidR="00BA7BAC">
              <w:rPr>
                <w:rFonts w:ascii="Times New Roman" w:eastAsia="Times New Roman" w:hAnsi="Times New Roman" w:cs="Times New Roman"/>
                <w:color w:val="000000" w:themeColor="text1"/>
                <w:sz w:val="14"/>
              </w:rPr>
              <w:t xml:space="preserve"> </w:t>
            </w:r>
            <w:r w:rsidR="00BA7BAC" w:rsidRPr="00D86AF1">
              <w:rPr>
                <w:rFonts w:ascii="Times New Roman" w:eastAsia="Times New Roman" w:hAnsi="Times New Roman" w:cs="Times New Roman"/>
                <w:color w:val="2E74B5" w:themeColor="accent5" w:themeShade="BF"/>
                <w:sz w:val="14"/>
              </w:rPr>
              <w:t xml:space="preserve">(физическое лицо) </w:t>
            </w:r>
            <w:r w:rsidRPr="00D86AF1">
              <w:rPr>
                <w:rFonts w:ascii="Times New Roman" w:eastAsia="Times New Roman" w:hAnsi="Times New Roman" w:cs="Times New Roman"/>
                <w:color w:val="2E74B5" w:themeColor="accent5" w:themeShade="BF"/>
                <w:sz w:val="14"/>
              </w:rPr>
              <w:t xml:space="preserve"> </w:t>
            </w:r>
            <w:r w:rsidRPr="00984AEE">
              <w:rPr>
                <w:rFonts w:ascii="Times New Roman" w:eastAsia="Times New Roman" w:hAnsi="Times New Roman" w:cs="Times New Roman"/>
                <w:color w:val="000000" w:themeColor="text1"/>
                <w:sz w:val="14"/>
              </w:rPr>
              <w:t xml:space="preserve">даёт своё согласие на сбор, обработку своих персональных данных в соответствии со всеми условиями формы «Согласия на сбор обработку персональных данных», размещенной на официальном сайте www.bcc.kz (в том числе наличие возможности передавать третьим лицам, трансграничной передачи, распространении в общедоступных источниках, перечня персональных данных, целей сбора и обработки), подписанием настоящей Анкеты-Соглашения Субъект подтверждает своё ознакомление с формой «Согласия на сбор и обработку персональных данных» и присоединяется к ней в полном объеме. </w:t>
            </w:r>
          </w:p>
        </w:tc>
        <w:tc>
          <w:tcPr>
            <w:tcW w:w="4962" w:type="dxa"/>
            <w:gridSpan w:val="2"/>
            <w:tcBorders>
              <w:top w:val="single" w:sz="4" w:space="0" w:color="000000"/>
              <w:left w:val="single" w:sz="4" w:space="0" w:color="000000"/>
              <w:bottom w:val="single" w:sz="4" w:space="0" w:color="000000"/>
              <w:right w:val="single" w:sz="4" w:space="0" w:color="000000"/>
            </w:tcBorders>
          </w:tcPr>
          <w:p w14:paraId="341922DB" w14:textId="4767E4B5" w:rsidR="00867E1F" w:rsidRPr="00984AEE" w:rsidRDefault="007C7AAD">
            <w:pPr>
              <w:ind w:right="62"/>
              <w:jc w:val="both"/>
              <w:rPr>
                <w:color w:val="000000" w:themeColor="text1"/>
                <w:lang w:val="en-US"/>
              </w:rPr>
            </w:pPr>
            <w:r w:rsidRPr="007C0632">
              <w:rPr>
                <w:rFonts w:ascii="Times New Roman" w:eastAsia="Times New Roman" w:hAnsi="Times New Roman" w:cs="Times New Roman"/>
                <w:color w:val="000000" w:themeColor="text1"/>
                <w:sz w:val="14"/>
              </w:rPr>
              <w:t xml:space="preserve">  </w:t>
            </w:r>
            <w:r w:rsidR="0062086F" w:rsidRPr="00BA7BAC">
              <w:rPr>
                <w:rFonts w:ascii="Times New Roman" w:eastAsia="Times New Roman" w:hAnsi="Times New Roman" w:cs="Times New Roman"/>
                <w:color w:val="000000" w:themeColor="text1"/>
                <w:sz w:val="14"/>
                <w:lang w:val="en-US"/>
              </w:rPr>
              <w:t>The Subject</w:t>
            </w:r>
            <w:r w:rsidR="00A07810">
              <w:rPr>
                <w:rFonts w:ascii="Times New Roman" w:eastAsia="Times New Roman" w:hAnsi="Times New Roman" w:cs="Times New Roman"/>
                <w:color w:val="000000" w:themeColor="text1"/>
                <w:sz w:val="14"/>
                <w:lang w:val="en-US"/>
              </w:rPr>
              <w:t xml:space="preserve"> (an individual)</w:t>
            </w:r>
            <w:r w:rsidR="0062086F" w:rsidRPr="00BA7BAC">
              <w:rPr>
                <w:rFonts w:ascii="Times New Roman" w:eastAsia="Times New Roman" w:hAnsi="Times New Roman" w:cs="Times New Roman"/>
                <w:color w:val="000000" w:themeColor="text1"/>
                <w:sz w:val="14"/>
                <w:lang w:val="en-US"/>
              </w:rPr>
              <w:t xml:space="preserve"> hereby gives his/her consent to the collection and processing of the Subject’s personal data in accordance with all the terms and conditions of the Personal Data Collection and Processing Consent form posted on the official website at www.bcc.kz (including the possibility to transfer to third parties, cross-border transfer, share in publicly available sources, a list of personal data, purposes of data collection and processing); by signing this Application Form-Agreement, the Subject confirms that he/she has read the Personal Data Collection and Processing Consent form and accedes thereto in its entirety</w:t>
            </w:r>
          </w:p>
        </w:tc>
      </w:tr>
    </w:tbl>
    <w:p w14:paraId="3102E6B2" w14:textId="77777777" w:rsidR="00867E1F" w:rsidRPr="0062086F" w:rsidRDefault="00867E1F">
      <w:pPr>
        <w:spacing w:after="0"/>
        <w:ind w:left="-1133" w:right="8455"/>
        <w:rPr>
          <w:lang w:val="en-US"/>
        </w:rPr>
      </w:pPr>
    </w:p>
    <w:p w14:paraId="2C355B5B" w14:textId="77777777" w:rsidR="00867E1F" w:rsidRPr="0062086F" w:rsidRDefault="00867E1F">
      <w:pPr>
        <w:spacing w:after="0"/>
        <w:ind w:left="-1133" w:right="8455"/>
        <w:rPr>
          <w:lang w:val="en-US"/>
        </w:rPr>
      </w:pPr>
    </w:p>
    <w:p w14:paraId="2CCBD3F6" w14:textId="77777777" w:rsidR="00867E1F" w:rsidRPr="0062086F" w:rsidRDefault="00867E1F" w:rsidP="00046E55">
      <w:pPr>
        <w:spacing w:after="0"/>
        <w:ind w:right="8455"/>
        <w:rPr>
          <w:lang w:val="en-US"/>
        </w:rPr>
      </w:pPr>
    </w:p>
    <w:p w14:paraId="2D7E586D" w14:textId="77777777" w:rsidR="00046E55" w:rsidRPr="0062086F" w:rsidRDefault="00046E55" w:rsidP="00046E55">
      <w:pPr>
        <w:spacing w:after="0"/>
        <w:ind w:right="8455"/>
        <w:rPr>
          <w:lang w:val="en-US"/>
        </w:rPr>
      </w:pPr>
    </w:p>
    <w:tbl>
      <w:tblPr>
        <w:tblStyle w:val="TableGrid"/>
        <w:tblW w:w="14563" w:type="dxa"/>
        <w:tblInd w:w="5" w:type="dxa"/>
        <w:tblCellMar>
          <w:top w:w="9" w:type="dxa"/>
          <w:left w:w="108" w:type="dxa"/>
          <w:right w:w="4" w:type="dxa"/>
        </w:tblCellMar>
        <w:tblLook w:val="04A0" w:firstRow="1" w:lastRow="0" w:firstColumn="1" w:lastColumn="0" w:noHBand="0" w:noVBand="1"/>
      </w:tblPr>
      <w:tblGrid>
        <w:gridCol w:w="2688"/>
        <w:gridCol w:w="2168"/>
        <w:gridCol w:w="2513"/>
        <w:gridCol w:w="2348"/>
        <w:gridCol w:w="1904"/>
        <w:gridCol w:w="2942"/>
      </w:tblGrid>
      <w:tr w:rsidR="00867E1F" w14:paraId="02D3AE60" w14:textId="77777777" w:rsidTr="00887BC4">
        <w:trPr>
          <w:trHeight w:val="170"/>
        </w:trPr>
        <w:tc>
          <w:tcPr>
            <w:tcW w:w="4856" w:type="dxa"/>
            <w:gridSpan w:val="2"/>
            <w:tcBorders>
              <w:top w:val="single" w:sz="4" w:space="0" w:color="000000"/>
              <w:left w:val="single" w:sz="4" w:space="0" w:color="000000"/>
              <w:bottom w:val="single" w:sz="4" w:space="0" w:color="000000"/>
              <w:right w:val="single" w:sz="4" w:space="0" w:color="000000"/>
            </w:tcBorders>
            <w:shd w:val="clear" w:color="auto" w:fill="FFFF00"/>
          </w:tcPr>
          <w:p w14:paraId="15843B81" w14:textId="77777777" w:rsidR="00867E1F" w:rsidRPr="00BA1D0B" w:rsidRDefault="007C7AAD">
            <w:pPr>
              <w:rPr>
                <w:b/>
                <w:lang w:val="kk-KZ"/>
              </w:rPr>
            </w:pPr>
            <w:r w:rsidRPr="00BA1D0B">
              <w:rPr>
                <w:rFonts w:ascii="Times New Roman" w:eastAsia="Times New Roman" w:hAnsi="Times New Roman" w:cs="Times New Roman"/>
                <w:b/>
                <w:sz w:val="14"/>
                <w:lang w:val="kk-KZ"/>
              </w:rPr>
              <w:t xml:space="preserve">III. ҚОЛДАНЫС МЕРЗІМІ </w:t>
            </w:r>
          </w:p>
        </w:tc>
        <w:tc>
          <w:tcPr>
            <w:tcW w:w="4861" w:type="dxa"/>
            <w:gridSpan w:val="2"/>
            <w:tcBorders>
              <w:top w:val="single" w:sz="4" w:space="0" w:color="000000"/>
              <w:left w:val="single" w:sz="4" w:space="0" w:color="000000"/>
              <w:bottom w:val="single" w:sz="4" w:space="0" w:color="000000"/>
              <w:right w:val="single" w:sz="4" w:space="0" w:color="000000"/>
            </w:tcBorders>
            <w:shd w:val="clear" w:color="auto" w:fill="FFFF00"/>
          </w:tcPr>
          <w:p w14:paraId="0CEB7AA4" w14:textId="77777777" w:rsidR="00867E1F" w:rsidRDefault="007C7AAD">
            <w:r>
              <w:rPr>
                <w:rFonts w:ascii="Times New Roman" w:eastAsia="Times New Roman" w:hAnsi="Times New Roman" w:cs="Times New Roman"/>
                <w:b/>
                <w:sz w:val="14"/>
              </w:rPr>
              <w:t xml:space="preserve">III. СРОК ДЕЙСТВИЯ </w:t>
            </w:r>
          </w:p>
        </w:tc>
        <w:tc>
          <w:tcPr>
            <w:tcW w:w="4846" w:type="dxa"/>
            <w:gridSpan w:val="2"/>
            <w:tcBorders>
              <w:top w:val="single" w:sz="4" w:space="0" w:color="000000"/>
              <w:left w:val="single" w:sz="4" w:space="0" w:color="000000"/>
              <w:bottom w:val="single" w:sz="4" w:space="0" w:color="000000"/>
              <w:right w:val="single" w:sz="4" w:space="0" w:color="000000"/>
            </w:tcBorders>
            <w:shd w:val="clear" w:color="auto" w:fill="FFFF00"/>
          </w:tcPr>
          <w:p w14:paraId="40CC9096" w14:textId="77777777" w:rsidR="00867E1F" w:rsidRDefault="007C7AAD">
            <w:r>
              <w:rPr>
                <w:rFonts w:ascii="Times New Roman" w:eastAsia="Times New Roman" w:hAnsi="Times New Roman" w:cs="Times New Roman"/>
                <w:b/>
                <w:sz w:val="14"/>
              </w:rPr>
              <w:t>III. VALIDITY PERIOD</w:t>
            </w:r>
            <w:r>
              <w:rPr>
                <w:rFonts w:ascii="Times New Roman" w:eastAsia="Times New Roman" w:hAnsi="Times New Roman" w:cs="Times New Roman"/>
                <w:sz w:val="14"/>
              </w:rPr>
              <w:t xml:space="preserve"> </w:t>
            </w:r>
          </w:p>
        </w:tc>
      </w:tr>
      <w:tr w:rsidR="00867E1F" w:rsidRPr="00D86AF1" w14:paraId="27D6CA20" w14:textId="77777777" w:rsidTr="00887BC4">
        <w:trPr>
          <w:trHeight w:val="2266"/>
        </w:trPr>
        <w:tc>
          <w:tcPr>
            <w:tcW w:w="4856" w:type="dxa"/>
            <w:gridSpan w:val="2"/>
            <w:tcBorders>
              <w:top w:val="single" w:sz="4" w:space="0" w:color="000000"/>
              <w:left w:val="single" w:sz="4" w:space="0" w:color="000000"/>
              <w:bottom w:val="single" w:sz="4" w:space="0" w:color="000000"/>
              <w:right w:val="single" w:sz="4" w:space="0" w:color="000000"/>
            </w:tcBorders>
          </w:tcPr>
          <w:p w14:paraId="0DD55139" w14:textId="77777777" w:rsidR="00867E1F" w:rsidRPr="00BA1D0B" w:rsidRDefault="007C7AAD">
            <w:pPr>
              <w:spacing w:line="239" w:lineRule="auto"/>
              <w:jc w:val="both"/>
              <w:rPr>
                <w:b/>
                <w:lang w:val="kk-KZ"/>
              </w:rPr>
            </w:pPr>
            <w:r w:rsidRPr="00BA1D0B">
              <w:rPr>
                <w:rFonts w:ascii="Times New Roman" w:eastAsia="Times New Roman" w:hAnsi="Times New Roman" w:cs="Times New Roman"/>
                <w:b/>
                <w:sz w:val="14"/>
                <w:lang w:val="kk-KZ"/>
              </w:rPr>
              <w:t xml:space="preserve">Келісім Субъект оны ұсынған (оны ұсынғаны расталған) күннен бастап және мынадай кезеңдерде қолданылады: </w:t>
            </w:r>
          </w:p>
          <w:p w14:paraId="4B99C1F7" w14:textId="77777777" w:rsidR="00867E1F" w:rsidRPr="00BA1D0B" w:rsidRDefault="007C7AAD">
            <w:pPr>
              <w:numPr>
                <w:ilvl w:val="0"/>
                <w:numId w:val="56"/>
              </w:numPr>
              <w:spacing w:line="239" w:lineRule="auto"/>
              <w:ind w:right="19"/>
              <w:jc w:val="both"/>
              <w:rPr>
                <w:bCs/>
                <w:lang w:val="kk-KZ"/>
              </w:rPr>
            </w:pPr>
            <w:r w:rsidRPr="00BA1D0B">
              <w:rPr>
                <w:rFonts w:ascii="Times New Roman" w:eastAsia="Times New Roman" w:hAnsi="Times New Roman" w:cs="Times New Roman"/>
                <w:bCs/>
                <w:sz w:val="14"/>
                <w:lang w:val="kk-KZ"/>
              </w:rPr>
              <w:t xml:space="preserve">ҚР заңнамасына сәйкес Банк және (немесе) Банктің серіктестері көрсетуі мүмкін банктік қызметтерді және (немесе) өзге де қызметтерді алуға Субъектінің өтінімін қараған кезеңде; </w:t>
            </w:r>
          </w:p>
          <w:p w14:paraId="64B2EB6F" w14:textId="4284D1F0" w:rsidR="00867E1F" w:rsidRPr="00BA1D0B" w:rsidRDefault="007C7AAD">
            <w:pPr>
              <w:numPr>
                <w:ilvl w:val="0"/>
                <w:numId w:val="56"/>
              </w:numPr>
              <w:ind w:right="19"/>
              <w:jc w:val="both"/>
              <w:rPr>
                <w:bCs/>
                <w:lang w:val="kk-KZ"/>
              </w:rPr>
            </w:pPr>
            <w:r w:rsidRPr="00BA1D0B">
              <w:rPr>
                <w:rFonts w:ascii="Times New Roman" w:eastAsia="Times New Roman" w:hAnsi="Times New Roman" w:cs="Times New Roman"/>
                <w:bCs/>
                <w:sz w:val="14"/>
                <w:lang w:val="kk-KZ"/>
              </w:rPr>
              <w:t>Банк пен Субъект арасындағы ҚР заңнамасына және Банк және (немесе) Банктің серіктесі мен Субъект арасында жасалған шарттардың/келісімдердің және өзге де мәмілелердің талаптарына сәйкес банк қызметтерін және (немесе) өзге де қызметтерді көрсетуге байланысты құқықтық қатынастар қолданы</w:t>
            </w:r>
            <w:r w:rsidR="002A1804">
              <w:rPr>
                <w:rFonts w:ascii="Times New Roman" w:eastAsia="Times New Roman" w:hAnsi="Times New Roman" w:cs="Times New Roman"/>
                <w:bCs/>
                <w:sz w:val="14"/>
                <w:lang w:val="kk-KZ"/>
              </w:rPr>
              <w:t>ста болған</w:t>
            </w:r>
            <w:r w:rsidRPr="00BA1D0B">
              <w:rPr>
                <w:rFonts w:ascii="Times New Roman" w:eastAsia="Times New Roman" w:hAnsi="Times New Roman" w:cs="Times New Roman"/>
                <w:bCs/>
                <w:sz w:val="14"/>
                <w:lang w:val="kk-KZ"/>
              </w:rPr>
              <w:t xml:space="preserve"> кезеңде; </w:t>
            </w:r>
          </w:p>
          <w:p w14:paraId="3EFEDED6" w14:textId="110DAA47" w:rsidR="00867E1F" w:rsidRPr="00BA1D0B" w:rsidRDefault="002A1804">
            <w:pPr>
              <w:numPr>
                <w:ilvl w:val="0"/>
                <w:numId w:val="56"/>
              </w:numPr>
              <w:spacing w:line="243" w:lineRule="auto"/>
              <w:ind w:right="19"/>
              <w:jc w:val="both"/>
              <w:rPr>
                <w:bCs/>
                <w:lang w:val="kk-KZ"/>
              </w:rPr>
            </w:pPr>
            <w:r>
              <w:rPr>
                <w:rFonts w:ascii="Times New Roman" w:eastAsia="Times New Roman" w:hAnsi="Times New Roman" w:cs="Times New Roman"/>
                <w:bCs/>
                <w:sz w:val="14"/>
                <w:lang w:val="kk-KZ"/>
              </w:rPr>
              <w:t>Б</w:t>
            </w:r>
            <w:r w:rsidRPr="00BA1D0B">
              <w:rPr>
                <w:rFonts w:ascii="Times New Roman" w:eastAsia="Times New Roman" w:hAnsi="Times New Roman" w:cs="Times New Roman"/>
                <w:bCs/>
                <w:sz w:val="14"/>
                <w:lang w:val="kk-KZ"/>
              </w:rPr>
              <w:t>анктердің бірінші деңгейдегі құжаттар</w:t>
            </w:r>
            <w:r>
              <w:rPr>
                <w:rFonts w:ascii="Times New Roman" w:eastAsia="Times New Roman" w:hAnsi="Times New Roman" w:cs="Times New Roman"/>
                <w:bCs/>
                <w:sz w:val="14"/>
                <w:lang w:val="kk-KZ"/>
              </w:rPr>
              <w:t>ды</w:t>
            </w:r>
            <w:r w:rsidRPr="00BA1D0B">
              <w:rPr>
                <w:rFonts w:ascii="Times New Roman" w:eastAsia="Times New Roman" w:hAnsi="Times New Roman" w:cs="Times New Roman"/>
                <w:bCs/>
                <w:sz w:val="14"/>
                <w:lang w:val="kk-KZ"/>
              </w:rPr>
              <w:t xml:space="preserve"> (бастапқы құжаттарды) сақтау</w:t>
            </w:r>
            <w:r>
              <w:rPr>
                <w:rFonts w:ascii="Times New Roman" w:eastAsia="Times New Roman" w:hAnsi="Times New Roman" w:cs="Times New Roman"/>
                <w:bCs/>
                <w:sz w:val="14"/>
                <w:lang w:val="kk-KZ"/>
              </w:rPr>
              <w:t>ы</w:t>
            </w:r>
            <w:r w:rsidRPr="00BA1D0B">
              <w:rPr>
                <w:rFonts w:ascii="Times New Roman" w:eastAsia="Times New Roman" w:hAnsi="Times New Roman" w:cs="Times New Roman"/>
                <w:bCs/>
                <w:sz w:val="14"/>
                <w:lang w:val="kk-KZ"/>
              </w:rPr>
              <w:t xml:space="preserve"> үшін ҚР заңнамасында белгіленген мерзімде; </w:t>
            </w:r>
          </w:p>
          <w:p w14:paraId="52B78598" w14:textId="77777777" w:rsidR="00867E1F" w:rsidRPr="00BA1D0B" w:rsidRDefault="007C7AAD">
            <w:pPr>
              <w:numPr>
                <w:ilvl w:val="0"/>
                <w:numId w:val="56"/>
              </w:numPr>
              <w:ind w:right="19"/>
              <w:jc w:val="both"/>
              <w:rPr>
                <w:bCs/>
                <w:lang w:val="kk-KZ"/>
              </w:rPr>
            </w:pPr>
            <w:r w:rsidRPr="00BA1D0B">
              <w:rPr>
                <w:rFonts w:ascii="Times New Roman" w:eastAsia="Times New Roman" w:hAnsi="Times New Roman" w:cs="Times New Roman"/>
                <w:bCs/>
                <w:sz w:val="14"/>
                <w:lang w:val="kk-KZ"/>
              </w:rPr>
              <w:t xml:space="preserve">осы Сауалнама-келісімнің II тармағында көзделген талаптардан туындайтын өзге де кезеңде. </w:t>
            </w:r>
          </w:p>
        </w:tc>
        <w:tc>
          <w:tcPr>
            <w:tcW w:w="4861" w:type="dxa"/>
            <w:gridSpan w:val="2"/>
            <w:tcBorders>
              <w:top w:val="single" w:sz="4" w:space="0" w:color="000000"/>
              <w:left w:val="single" w:sz="4" w:space="0" w:color="000000"/>
              <w:bottom w:val="single" w:sz="4" w:space="0" w:color="000000"/>
              <w:right w:val="single" w:sz="4" w:space="0" w:color="000000"/>
            </w:tcBorders>
          </w:tcPr>
          <w:p w14:paraId="658CE77E" w14:textId="77777777" w:rsidR="00867E1F" w:rsidRDefault="007C7AAD">
            <w:pPr>
              <w:spacing w:line="239" w:lineRule="auto"/>
              <w:jc w:val="both"/>
            </w:pPr>
            <w:r>
              <w:rPr>
                <w:rFonts w:ascii="Times New Roman" w:eastAsia="Times New Roman" w:hAnsi="Times New Roman" w:cs="Times New Roman"/>
                <w:b/>
                <w:sz w:val="14"/>
              </w:rPr>
              <w:t xml:space="preserve">Согласие действует с даты его предоставления (подтверждения его предоставления) Субъектом и в течение: </w:t>
            </w:r>
          </w:p>
          <w:p w14:paraId="6999AD5B" w14:textId="77777777" w:rsidR="00867E1F" w:rsidRDefault="007C7AAD">
            <w:pPr>
              <w:numPr>
                <w:ilvl w:val="0"/>
                <w:numId w:val="57"/>
              </w:numPr>
              <w:spacing w:line="239" w:lineRule="auto"/>
              <w:ind w:right="19"/>
              <w:jc w:val="both"/>
            </w:pPr>
            <w:r>
              <w:rPr>
                <w:rFonts w:ascii="Times New Roman" w:eastAsia="Times New Roman" w:hAnsi="Times New Roman" w:cs="Times New Roman"/>
                <w:sz w:val="14"/>
              </w:rPr>
              <w:t xml:space="preserve">периода рассмотрения заявки Субъекта на получение банковских и (или) иных услуг, которые могут быть оказаны Банком и (или) партнёрами Банка в соответствии с законодательством РК; </w:t>
            </w:r>
          </w:p>
          <w:p w14:paraId="479C5B11" w14:textId="77777777" w:rsidR="00867E1F" w:rsidRDefault="007C7AAD">
            <w:pPr>
              <w:numPr>
                <w:ilvl w:val="0"/>
                <w:numId w:val="57"/>
              </w:numPr>
              <w:spacing w:after="1" w:line="239" w:lineRule="auto"/>
              <w:ind w:right="19"/>
              <w:jc w:val="both"/>
            </w:pPr>
            <w:r>
              <w:rPr>
                <w:rFonts w:ascii="Times New Roman" w:eastAsia="Times New Roman" w:hAnsi="Times New Roman" w:cs="Times New Roman"/>
                <w:sz w:val="14"/>
              </w:rPr>
              <w:t xml:space="preserve">периода действия правоотношений между Банком и Субъектом в связи с оказанием Банком банковских услуг и (или) иных услуг в соответствии с законодательством РК и условиями договоров / соглашений и иных сделок, совершенным между Банком и (или) партнёром Банка и Субъектом; </w:t>
            </w:r>
          </w:p>
          <w:p w14:paraId="545E814D" w14:textId="77777777" w:rsidR="00867E1F" w:rsidRDefault="007C7AAD">
            <w:pPr>
              <w:numPr>
                <w:ilvl w:val="0"/>
                <w:numId w:val="57"/>
              </w:numPr>
              <w:spacing w:after="2" w:line="239" w:lineRule="auto"/>
              <w:ind w:right="19"/>
              <w:jc w:val="both"/>
            </w:pPr>
            <w:r>
              <w:rPr>
                <w:rFonts w:ascii="Times New Roman" w:eastAsia="Times New Roman" w:hAnsi="Times New Roman" w:cs="Times New Roman"/>
                <w:sz w:val="14"/>
              </w:rPr>
              <w:t xml:space="preserve">сроков, установленных законодательством РК для хранения Банков документов первого уровня (первичных документов); </w:t>
            </w:r>
          </w:p>
          <w:p w14:paraId="489356EA" w14:textId="77777777" w:rsidR="00867E1F" w:rsidRDefault="007C7AAD">
            <w:pPr>
              <w:numPr>
                <w:ilvl w:val="0"/>
                <w:numId w:val="57"/>
              </w:numPr>
              <w:ind w:right="19"/>
              <w:jc w:val="both"/>
            </w:pPr>
            <w:r>
              <w:rPr>
                <w:rFonts w:ascii="Times New Roman" w:eastAsia="Times New Roman" w:hAnsi="Times New Roman" w:cs="Times New Roman"/>
                <w:sz w:val="14"/>
              </w:rPr>
              <w:t>иного периода, вытекающего из условий, предусмотренных пунктом II Анкеты-Соглашения.</w:t>
            </w:r>
            <w:r>
              <w:rPr>
                <w:rFonts w:ascii="Times New Roman" w:eastAsia="Times New Roman" w:hAnsi="Times New Roman" w:cs="Times New Roman"/>
                <w:b/>
                <w:sz w:val="14"/>
              </w:rPr>
              <w:t xml:space="preserve"> </w:t>
            </w:r>
          </w:p>
        </w:tc>
        <w:tc>
          <w:tcPr>
            <w:tcW w:w="4846" w:type="dxa"/>
            <w:gridSpan w:val="2"/>
            <w:tcBorders>
              <w:top w:val="single" w:sz="4" w:space="0" w:color="000000"/>
              <w:left w:val="single" w:sz="4" w:space="0" w:color="000000"/>
              <w:bottom w:val="single" w:sz="4" w:space="0" w:color="000000"/>
              <w:right w:val="single" w:sz="4" w:space="0" w:color="000000"/>
            </w:tcBorders>
          </w:tcPr>
          <w:p w14:paraId="577A3715" w14:textId="77777777" w:rsidR="00867E1F" w:rsidRPr="0062086F" w:rsidRDefault="007C7AAD">
            <w:pPr>
              <w:spacing w:line="239" w:lineRule="auto"/>
              <w:jc w:val="both"/>
              <w:rPr>
                <w:lang w:val="en-US"/>
              </w:rPr>
            </w:pPr>
            <w:r w:rsidRPr="0062086F">
              <w:rPr>
                <w:rFonts w:ascii="Times New Roman" w:eastAsia="Times New Roman" w:hAnsi="Times New Roman" w:cs="Times New Roman"/>
                <w:b/>
                <w:sz w:val="14"/>
                <w:lang w:val="en-US"/>
              </w:rPr>
              <w:t xml:space="preserve">This consent shall be valid from the date of its granting (confirmation of its granting) by the Subject and during:  </w:t>
            </w:r>
          </w:p>
          <w:p w14:paraId="06A005F0" w14:textId="77777777" w:rsidR="00867E1F" w:rsidRPr="0062086F" w:rsidRDefault="007C7AAD">
            <w:pPr>
              <w:numPr>
                <w:ilvl w:val="0"/>
                <w:numId w:val="58"/>
              </w:numPr>
              <w:spacing w:line="239" w:lineRule="auto"/>
              <w:ind w:right="19"/>
              <w:jc w:val="both"/>
              <w:rPr>
                <w:lang w:val="en-US"/>
              </w:rPr>
            </w:pPr>
            <w:r w:rsidRPr="0062086F">
              <w:rPr>
                <w:rFonts w:ascii="Times New Roman" w:eastAsia="Times New Roman" w:hAnsi="Times New Roman" w:cs="Times New Roman"/>
                <w:sz w:val="14"/>
                <w:lang w:val="en-US"/>
              </w:rPr>
              <w:t xml:space="preserve">a period of processing the Subject’s application for banking and/or other services that may be rendered by the Bank and/or the Bank’s partners in accordance with the Laws of the Republic of </w:t>
            </w:r>
            <w:proofErr w:type="gramStart"/>
            <w:r w:rsidRPr="0062086F">
              <w:rPr>
                <w:rFonts w:ascii="Times New Roman" w:eastAsia="Times New Roman" w:hAnsi="Times New Roman" w:cs="Times New Roman"/>
                <w:sz w:val="14"/>
                <w:lang w:val="en-US"/>
              </w:rPr>
              <w:t>Kazakhstan;</w:t>
            </w:r>
            <w:proofErr w:type="gramEnd"/>
            <w:r w:rsidRPr="0062086F">
              <w:rPr>
                <w:rFonts w:ascii="Times New Roman" w:eastAsia="Times New Roman" w:hAnsi="Times New Roman" w:cs="Times New Roman"/>
                <w:sz w:val="14"/>
                <w:lang w:val="en-US"/>
              </w:rPr>
              <w:t xml:space="preserve"> </w:t>
            </w:r>
          </w:p>
          <w:p w14:paraId="44106B7B" w14:textId="77777777" w:rsidR="00867E1F" w:rsidRPr="0062086F" w:rsidRDefault="007C7AAD">
            <w:pPr>
              <w:numPr>
                <w:ilvl w:val="0"/>
                <w:numId w:val="58"/>
              </w:numPr>
              <w:ind w:right="19"/>
              <w:jc w:val="both"/>
              <w:rPr>
                <w:lang w:val="en-US"/>
              </w:rPr>
            </w:pPr>
            <w:r w:rsidRPr="0062086F">
              <w:rPr>
                <w:rFonts w:ascii="Times New Roman" w:eastAsia="Times New Roman" w:hAnsi="Times New Roman" w:cs="Times New Roman"/>
                <w:sz w:val="14"/>
                <w:lang w:val="en-US"/>
              </w:rPr>
              <w:t xml:space="preserve">a period of validity of legal relations between the Bank and the Subject in connection with the Bank’s provision of banking services and/or other services in accordance with the Laws of the Republic of Kazakhstan and terms of contracts/agreements and other transactions made between the Bank and/or the Bank’s partner and the </w:t>
            </w:r>
            <w:proofErr w:type="gramStart"/>
            <w:r w:rsidRPr="0062086F">
              <w:rPr>
                <w:rFonts w:ascii="Times New Roman" w:eastAsia="Times New Roman" w:hAnsi="Times New Roman" w:cs="Times New Roman"/>
                <w:sz w:val="14"/>
                <w:lang w:val="en-US"/>
              </w:rPr>
              <w:t>Subject;</w:t>
            </w:r>
            <w:proofErr w:type="gramEnd"/>
            <w:r w:rsidRPr="0062086F">
              <w:rPr>
                <w:rFonts w:ascii="Times New Roman" w:eastAsia="Times New Roman" w:hAnsi="Times New Roman" w:cs="Times New Roman"/>
                <w:sz w:val="14"/>
                <w:lang w:val="en-US"/>
              </w:rPr>
              <w:t xml:space="preserve"> </w:t>
            </w:r>
          </w:p>
          <w:p w14:paraId="44F8165D" w14:textId="77777777" w:rsidR="00867E1F" w:rsidRPr="0062086F" w:rsidRDefault="007C7AAD">
            <w:pPr>
              <w:numPr>
                <w:ilvl w:val="0"/>
                <w:numId w:val="58"/>
              </w:numPr>
              <w:spacing w:line="243" w:lineRule="auto"/>
              <w:ind w:right="19"/>
              <w:jc w:val="both"/>
              <w:rPr>
                <w:lang w:val="en-US"/>
              </w:rPr>
            </w:pPr>
            <w:r w:rsidRPr="0062086F">
              <w:rPr>
                <w:rFonts w:ascii="Times New Roman" w:eastAsia="Times New Roman" w:hAnsi="Times New Roman" w:cs="Times New Roman"/>
                <w:sz w:val="14"/>
                <w:lang w:val="en-US"/>
              </w:rPr>
              <w:t xml:space="preserve">timeline established by the Laws of the Republic of Kazakhstan for storage of first-level documents (primary documents) by the </w:t>
            </w:r>
            <w:proofErr w:type="gramStart"/>
            <w:r w:rsidRPr="0062086F">
              <w:rPr>
                <w:rFonts w:ascii="Times New Roman" w:eastAsia="Times New Roman" w:hAnsi="Times New Roman" w:cs="Times New Roman"/>
                <w:sz w:val="14"/>
                <w:lang w:val="en-US"/>
              </w:rPr>
              <w:t>Bank;</w:t>
            </w:r>
            <w:proofErr w:type="gramEnd"/>
            <w:r w:rsidRPr="0062086F">
              <w:rPr>
                <w:rFonts w:ascii="Times New Roman" w:eastAsia="Times New Roman" w:hAnsi="Times New Roman" w:cs="Times New Roman"/>
                <w:sz w:val="14"/>
                <w:lang w:val="en-US"/>
              </w:rPr>
              <w:t xml:space="preserve"> </w:t>
            </w:r>
          </w:p>
          <w:p w14:paraId="7C7ECEF7" w14:textId="77777777" w:rsidR="00867E1F" w:rsidRPr="0062086F" w:rsidRDefault="007C7AAD">
            <w:pPr>
              <w:numPr>
                <w:ilvl w:val="0"/>
                <w:numId w:val="58"/>
              </w:numPr>
              <w:ind w:right="19"/>
              <w:jc w:val="both"/>
              <w:rPr>
                <w:lang w:val="en-US"/>
              </w:rPr>
            </w:pPr>
            <w:r w:rsidRPr="0062086F">
              <w:rPr>
                <w:rFonts w:ascii="Times New Roman" w:eastAsia="Times New Roman" w:hAnsi="Times New Roman" w:cs="Times New Roman"/>
                <w:sz w:val="14"/>
                <w:lang w:val="en-US"/>
              </w:rPr>
              <w:t xml:space="preserve">other period arising out of the conditions stipulated by Clause II hereof. </w:t>
            </w:r>
          </w:p>
        </w:tc>
      </w:tr>
      <w:tr w:rsidR="00867E1F" w14:paraId="3F3FA0B4" w14:textId="77777777" w:rsidTr="00887BC4">
        <w:trPr>
          <w:trHeight w:val="168"/>
        </w:trPr>
        <w:tc>
          <w:tcPr>
            <w:tcW w:w="4856" w:type="dxa"/>
            <w:gridSpan w:val="2"/>
            <w:tcBorders>
              <w:top w:val="single" w:sz="4" w:space="0" w:color="000000"/>
              <w:left w:val="single" w:sz="4" w:space="0" w:color="000000"/>
              <w:bottom w:val="single" w:sz="4" w:space="0" w:color="000000"/>
              <w:right w:val="single" w:sz="4" w:space="0" w:color="000000"/>
            </w:tcBorders>
            <w:shd w:val="clear" w:color="auto" w:fill="FFFF00"/>
          </w:tcPr>
          <w:p w14:paraId="7614F2C8" w14:textId="77777777" w:rsidR="00867E1F" w:rsidRPr="00BA1D0B" w:rsidRDefault="007C7AAD">
            <w:pPr>
              <w:rPr>
                <w:b/>
                <w:lang w:val="kk-KZ"/>
              </w:rPr>
            </w:pPr>
            <w:r w:rsidRPr="00BA1D0B">
              <w:rPr>
                <w:rFonts w:ascii="Times New Roman" w:eastAsia="Times New Roman" w:hAnsi="Times New Roman" w:cs="Times New Roman"/>
                <w:b/>
                <w:sz w:val="14"/>
                <w:lang w:val="kk-KZ"/>
              </w:rPr>
              <w:t xml:space="preserve">IV. ҚОЛЫ </w:t>
            </w:r>
          </w:p>
        </w:tc>
        <w:tc>
          <w:tcPr>
            <w:tcW w:w="4861" w:type="dxa"/>
            <w:gridSpan w:val="2"/>
            <w:tcBorders>
              <w:top w:val="single" w:sz="4" w:space="0" w:color="000000"/>
              <w:left w:val="single" w:sz="4" w:space="0" w:color="000000"/>
              <w:bottom w:val="single" w:sz="4" w:space="0" w:color="000000"/>
              <w:right w:val="single" w:sz="4" w:space="0" w:color="000000"/>
            </w:tcBorders>
            <w:shd w:val="clear" w:color="auto" w:fill="FFFF00"/>
          </w:tcPr>
          <w:p w14:paraId="1CB2D599" w14:textId="77777777" w:rsidR="00867E1F" w:rsidRDefault="007C7AAD">
            <w:r>
              <w:rPr>
                <w:rFonts w:ascii="Times New Roman" w:eastAsia="Times New Roman" w:hAnsi="Times New Roman" w:cs="Times New Roman"/>
                <w:b/>
                <w:sz w:val="14"/>
              </w:rPr>
              <w:t xml:space="preserve">IV. ПОДПИСЬ </w:t>
            </w:r>
          </w:p>
        </w:tc>
        <w:tc>
          <w:tcPr>
            <w:tcW w:w="4846" w:type="dxa"/>
            <w:gridSpan w:val="2"/>
            <w:tcBorders>
              <w:top w:val="single" w:sz="4" w:space="0" w:color="000000"/>
              <w:left w:val="single" w:sz="4" w:space="0" w:color="000000"/>
              <w:bottom w:val="single" w:sz="4" w:space="0" w:color="000000"/>
              <w:right w:val="single" w:sz="4" w:space="0" w:color="000000"/>
            </w:tcBorders>
            <w:shd w:val="clear" w:color="auto" w:fill="FFFF00"/>
          </w:tcPr>
          <w:p w14:paraId="13B91AA3" w14:textId="77777777" w:rsidR="00867E1F" w:rsidRDefault="007C7AAD">
            <w:r>
              <w:rPr>
                <w:rFonts w:ascii="Times New Roman" w:eastAsia="Times New Roman" w:hAnsi="Times New Roman" w:cs="Times New Roman"/>
                <w:b/>
                <w:sz w:val="14"/>
              </w:rPr>
              <w:t>IV. SIGNATURE</w:t>
            </w:r>
            <w:r>
              <w:rPr>
                <w:rFonts w:ascii="Times New Roman" w:eastAsia="Times New Roman" w:hAnsi="Times New Roman" w:cs="Times New Roman"/>
                <w:sz w:val="14"/>
              </w:rPr>
              <w:t xml:space="preserve"> </w:t>
            </w:r>
          </w:p>
        </w:tc>
      </w:tr>
      <w:tr w:rsidR="00867E1F" w:rsidRPr="00D86AF1" w14:paraId="3356BD7A" w14:textId="77777777" w:rsidTr="00887BC4">
        <w:trPr>
          <w:trHeight w:val="2586"/>
        </w:trPr>
        <w:tc>
          <w:tcPr>
            <w:tcW w:w="4856" w:type="dxa"/>
            <w:gridSpan w:val="2"/>
            <w:tcBorders>
              <w:top w:val="single" w:sz="4" w:space="0" w:color="000000"/>
              <w:left w:val="single" w:sz="4" w:space="0" w:color="000000"/>
              <w:bottom w:val="single" w:sz="4" w:space="0" w:color="000000"/>
              <w:right w:val="single" w:sz="4" w:space="0" w:color="000000"/>
            </w:tcBorders>
          </w:tcPr>
          <w:p w14:paraId="0704E9CB" w14:textId="77777777" w:rsidR="00867E1F" w:rsidRPr="00BA1D0B" w:rsidRDefault="007C7AAD">
            <w:pPr>
              <w:spacing w:line="239" w:lineRule="auto"/>
              <w:ind w:right="43"/>
              <w:jc w:val="both"/>
              <w:rPr>
                <w:b/>
                <w:lang w:val="kk-KZ"/>
              </w:rPr>
            </w:pPr>
            <w:r w:rsidRPr="00BA1D0B">
              <w:rPr>
                <w:rFonts w:ascii="Times New Roman" w:eastAsia="Times New Roman" w:hAnsi="Times New Roman" w:cs="Times New Roman"/>
                <w:b/>
                <w:sz w:val="14"/>
                <w:lang w:val="kk-KZ"/>
              </w:rPr>
              <w:t xml:space="preserve">1. Субъектінің Банкке, Банктің серіктестеріне және үшінші тұлғаларға дербес және өзге де деректерді жинауға, өңдеуге, сақтауға және алмасуға келісімі келесі құжаттар арқылы расталады: </w:t>
            </w:r>
          </w:p>
          <w:p w14:paraId="6289C066" w14:textId="77777777" w:rsidR="00867E1F" w:rsidRPr="00BA1D0B" w:rsidRDefault="007C7AAD">
            <w:pPr>
              <w:numPr>
                <w:ilvl w:val="0"/>
                <w:numId w:val="59"/>
              </w:numPr>
              <w:spacing w:line="241" w:lineRule="auto"/>
              <w:ind w:right="40"/>
              <w:jc w:val="both"/>
              <w:rPr>
                <w:bCs/>
                <w:lang w:val="kk-KZ"/>
              </w:rPr>
            </w:pPr>
            <w:r w:rsidRPr="00BA1D0B">
              <w:rPr>
                <w:rFonts w:ascii="Times New Roman" w:eastAsia="Times New Roman" w:hAnsi="Times New Roman" w:cs="Times New Roman"/>
                <w:bCs/>
                <w:sz w:val="14"/>
                <w:lang w:val="kk-KZ"/>
              </w:rPr>
              <w:t xml:space="preserve">Қағаз жеткізгіште ұсынылған және ҚР заңнамасына сәйкес оған қол қоюға өкілеттігі бар Өкілдің қолымен куәландырылған және Субъектінің мөрімен (болған кезде) бекітілген Сауалнама-келісім; </w:t>
            </w:r>
          </w:p>
          <w:p w14:paraId="2737AA8A" w14:textId="14B0A85D" w:rsidR="002A1804" w:rsidRPr="00BA1D0B" w:rsidRDefault="007C7AAD" w:rsidP="002A1804">
            <w:pPr>
              <w:numPr>
                <w:ilvl w:val="0"/>
                <w:numId w:val="59"/>
              </w:numPr>
              <w:spacing w:line="239" w:lineRule="auto"/>
              <w:ind w:right="40"/>
              <w:jc w:val="both"/>
              <w:rPr>
                <w:bCs/>
                <w:lang w:val="kk-KZ"/>
              </w:rPr>
            </w:pPr>
            <w:r w:rsidRPr="00BA1D0B">
              <w:rPr>
                <w:rFonts w:ascii="Times New Roman" w:eastAsia="Times New Roman" w:hAnsi="Times New Roman" w:cs="Times New Roman"/>
                <w:bCs/>
                <w:sz w:val="14"/>
                <w:lang w:val="kk-KZ"/>
              </w:rPr>
              <w:t xml:space="preserve">Электрондық-цифрлық нысанда ұсынылған және ҚР заңнамасына сәйкес Банк оны пайдалануға өкілеттігі бар Өкілдің ұялы нөміріне SMS арқылы Субъектіге жіберген ОТР-кодпен (яғни бір реттік (біржолғы) код) куәландырылған Сауалнама-келісім; </w:t>
            </w:r>
          </w:p>
          <w:p w14:paraId="755D9A33" w14:textId="77777777" w:rsidR="00867E1F" w:rsidRPr="00BA1D0B" w:rsidRDefault="007C7AAD">
            <w:pPr>
              <w:numPr>
                <w:ilvl w:val="0"/>
                <w:numId w:val="59"/>
              </w:numPr>
              <w:ind w:right="40"/>
              <w:jc w:val="both"/>
              <w:rPr>
                <w:bCs/>
                <w:lang w:val="kk-KZ"/>
              </w:rPr>
            </w:pPr>
            <w:r w:rsidRPr="00BA1D0B">
              <w:rPr>
                <w:rFonts w:ascii="Times New Roman" w:eastAsia="Times New Roman" w:hAnsi="Times New Roman" w:cs="Times New Roman"/>
                <w:bCs/>
                <w:sz w:val="14"/>
                <w:lang w:val="kk-KZ"/>
              </w:rPr>
              <w:t xml:space="preserve">Электрондық-цифрлық нысанда ұсынылған және ҚР заңнамасына сәйкес оны пайдалануға өкілеттігі бар Өкілдің ЭЦҚ-мен (яғни электрондық цифрлық қолтаңбасымен) куәландырылған Сауалнама-келісім. </w:t>
            </w:r>
          </w:p>
        </w:tc>
        <w:tc>
          <w:tcPr>
            <w:tcW w:w="4861" w:type="dxa"/>
            <w:gridSpan w:val="2"/>
            <w:tcBorders>
              <w:top w:val="single" w:sz="4" w:space="0" w:color="000000"/>
              <w:left w:val="single" w:sz="4" w:space="0" w:color="000000"/>
              <w:bottom w:val="single" w:sz="4" w:space="0" w:color="000000"/>
              <w:right w:val="single" w:sz="4" w:space="0" w:color="000000"/>
            </w:tcBorders>
          </w:tcPr>
          <w:p w14:paraId="22F19E60" w14:textId="77777777" w:rsidR="00867E1F" w:rsidRDefault="007C7AAD">
            <w:pPr>
              <w:spacing w:line="239" w:lineRule="auto"/>
              <w:ind w:right="41"/>
              <w:jc w:val="both"/>
            </w:pPr>
            <w:r>
              <w:rPr>
                <w:rFonts w:ascii="Times New Roman" w:eastAsia="Times New Roman" w:hAnsi="Times New Roman" w:cs="Times New Roman"/>
                <w:b/>
                <w:sz w:val="14"/>
              </w:rPr>
              <w:t xml:space="preserve">1. Согласие Субъекта на сбор, обработку, хранение и обмен персональных и иных данных Банку, партнёрам Банка и третьим лицам подтверждается: </w:t>
            </w:r>
          </w:p>
          <w:p w14:paraId="2A55887E" w14:textId="77777777" w:rsidR="00867E1F" w:rsidRDefault="007C7AAD">
            <w:pPr>
              <w:numPr>
                <w:ilvl w:val="0"/>
                <w:numId w:val="60"/>
              </w:numPr>
              <w:ind w:right="38"/>
              <w:jc w:val="both"/>
            </w:pPr>
            <w:proofErr w:type="gramStart"/>
            <w:r>
              <w:rPr>
                <w:rFonts w:ascii="Times New Roman" w:eastAsia="Times New Roman" w:hAnsi="Times New Roman" w:cs="Times New Roman"/>
                <w:sz w:val="14"/>
              </w:rPr>
              <w:t>Анкетой-Соглашением</w:t>
            </w:r>
            <w:proofErr w:type="gramEnd"/>
            <w:r>
              <w:rPr>
                <w:rFonts w:ascii="Times New Roman" w:eastAsia="Times New Roman" w:hAnsi="Times New Roman" w:cs="Times New Roman"/>
                <w:sz w:val="14"/>
              </w:rPr>
              <w:t xml:space="preserve"> представленной на бумажном носителе и удостоверена собственноручной подписью Представителя, имеющего полномочия на его подписание и скреплённого печатью Субъекта (при наличии) в соответствии с законодательством РК;</w:t>
            </w:r>
            <w:r>
              <w:rPr>
                <w:rFonts w:ascii="Times New Roman" w:eastAsia="Times New Roman" w:hAnsi="Times New Roman" w:cs="Times New Roman"/>
                <w:b/>
                <w:sz w:val="14"/>
              </w:rPr>
              <w:t xml:space="preserve"> </w:t>
            </w:r>
          </w:p>
          <w:p w14:paraId="2E62056B" w14:textId="77777777" w:rsidR="00867E1F" w:rsidRDefault="007C7AAD">
            <w:pPr>
              <w:numPr>
                <w:ilvl w:val="0"/>
                <w:numId w:val="60"/>
              </w:numPr>
              <w:spacing w:line="239" w:lineRule="auto"/>
              <w:ind w:right="38"/>
              <w:jc w:val="both"/>
            </w:pPr>
            <w:proofErr w:type="gramStart"/>
            <w:r>
              <w:rPr>
                <w:rFonts w:ascii="Times New Roman" w:eastAsia="Times New Roman" w:hAnsi="Times New Roman" w:cs="Times New Roman"/>
                <w:sz w:val="14"/>
              </w:rPr>
              <w:t>Анкетой-Соглашением</w:t>
            </w:r>
            <w:proofErr w:type="gramEnd"/>
            <w:r>
              <w:rPr>
                <w:rFonts w:ascii="Times New Roman" w:eastAsia="Times New Roman" w:hAnsi="Times New Roman" w:cs="Times New Roman"/>
                <w:sz w:val="14"/>
              </w:rPr>
              <w:t xml:space="preserve"> представленной в электронно-цифровой форме и удостоверена ОТР-кодом (</w:t>
            </w:r>
            <w:proofErr w:type="gramStart"/>
            <w:r>
              <w:rPr>
                <w:rFonts w:ascii="Times New Roman" w:eastAsia="Times New Roman" w:hAnsi="Times New Roman" w:cs="Times New Roman"/>
                <w:sz w:val="14"/>
              </w:rPr>
              <w:t>т.е.</w:t>
            </w:r>
            <w:proofErr w:type="gramEnd"/>
            <w:r>
              <w:rPr>
                <w:rFonts w:ascii="Times New Roman" w:eastAsia="Times New Roman" w:hAnsi="Times New Roman" w:cs="Times New Roman"/>
                <w:sz w:val="14"/>
              </w:rPr>
              <w:t xml:space="preserve"> одноразовый (единовременный) код) направленного Банком Субъекту с использованием SMS на сотовый номер Представителя, имеющего полномочия на его использования в соответствии с законодательством РК;</w:t>
            </w:r>
            <w:r>
              <w:rPr>
                <w:rFonts w:ascii="Times New Roman" w:eastAsia="Times New Roman" w:hAnsi="Times New Roman" w:cs="Times New Roman"/>
                <w:b/>
                <w:sz w:val="14"/>
              </w:rPr>
              <w:t xml:space="preserve"> </w:t>
            </w:r>
          </w:p>
          <w:p w14:paraId="0176A3D4" w14:textId="77777777" w:rsidR="00867E1F" w:rsidRDefault="007C7AAD">
            <w:pPr>
              <w:numPr>
                <w:ilvl w:val="0"/>
                <w:numId w:val="60"/>
              </w:numPr>
              <w:ind w:right="38"/>
              <w:jc w:val="both"/>
            </w:pPr>
            <w:proofErr w:type="gramStart"/>
            <w:r>
              <w:rPr>
                <w:rFonts w:ascii="Times New Roman" w:eastAsia="Times New Roman" w:hAnsi="Times New Roman" w:cs="Times New Roman"/>
                <w:sz w:val="14"/>
              </w:rPr>
              <w:t>Анкетой-Соглашением</w:t>
            </w:r>
            <w:proofErr w:type="gramEnd"/>
            <w:r>
              <w:rPr>
                <w:rFonts w:ascii="Times New Roman" w:eastAsia="Times New Roman" w:hAnsi="Times New Roman" w:cs="Times New Roman"/>
                <w:sz w:val="14"/>
              </w:rPr>
              <w:t xml:space="preserve"> представленной в электронно-цифровой форме и удостоверена ЭЦП (</w:t>
            </w:r>
            <w:proofErr w:type="gramStart"/>
            <w:r>
              <w:rPr>
                <w:rFonts w:ascii="Times New Roman" w:eastAsia="Times New Roman" w:hAnsi="Times New Roman" w:cs="Times New Roman"/>
                <w:sz w:val="14"/>
              </w:rPr>
              <w:t>т.е.</w:t>
            </w:r>
            <w:proofErr w:type="gramEnd"/>
            <w:r>
              <w:rPr>
                <w:rFonts w:ascii="Times New Roman" w:eastAsia="Times New Roman" w:hAnsi="Times New Roman" w:cs="Times New Roman"/>
                <w:sz w:val="14"/>
              </w:rPr>
              <w:t xml:space="preserve"> электронная цифровая подпись) Представителя, имеющего полномочия на его использования в соответствии с законодательством РК.</w:t>
            </w:r>
            <w:r>
              <w:rPr>
                <w:rFonts w:ascii="Times New Roman" w:eastAsia="Times New Roman" w:hAnsi="Times New Roman" w:cs="Times New Roman"/>
                <w:b/>
                <w:sz w:val="14"/>
              </w:rPr>
              <w:t xml:space="preserve"> </w:t>
            </w:r>
          </w:p>
        </w:tc>
        <w:tc>
          <w:tcPr>
            <w:tcW w:w="4846" w:type="dxa"/>
            <w:gridSpan w:val="2"/>
            <w:tcBorders>
              <w:top w:val="single" w:sz="4" w:space="0" w:color="000000"/>
              <w:left w:val="single" w:sz="4" w:space="0" w:color="000000"/>
              <w:bottom w:val="single" w:sz="4" w:space="0" w:color="000000"/>
              <w:right w:val="single" w:sz="4" w:space="0" w:color="000000"/>
            </w:tcBorders>
          </w:tcPr>
          <w:p w14:paraId="3F77BA35" w14:textId="77777777" w:rsidR="00867E1F" w:rsidRPr="0062086F" w:rsidRDefault="007C7AAD">
            <w:pPr>
              <w:spacing w:line="239" w:lineRule="auto"/>
              <w:ind w:right="38"/>
              <w:jc w:val="both"/>
              <w:rPr>
                <w:lang w:val="en-US"/>
              </w:rPr>
            </w:pPr>
            <w:r w:rsidRPr="0062086F">
              <w:rPr>
                <w:rFonts w:ascii="Times New Roman" w:eastAsia="Times New Roman" w:hAnsi="Times New Roman" w:cs="Times New Roman"/>
                <w:b/>
                <w:sz w:val="14"/>
                <w:lang w:val="en-US"/>
              </w:rPr>
              <w:t xml:space="preserve">1. The Subject’s consent given to the Bank, the Bank's partners and third parties to collection, processing, storage and exchange of personal and other data is confirmed by: </w:t>
            </w:r>
          </w:p>
          <w:p w14:paraId="6F2F53F3" w14:textId="77777777" w:rsidR="00867E1F" w:rsidRPr="0062086F" w:rsidRDefault="007C7AAD">
            <w:pPr>
              <w:numPr>
                <w:ilvl w:val="0"/>
                <w:numId w:val="61"/>
              </w:numPr>
              <w:ind w:right="39"/>
              <w:jc w:val="both"/>
              <w:rPr>
                <w:lang w:val="en-US"/>
              </w:rPr>
            </w:pPr>
            <w:r w:rsidRPr="0062086F">
              <w:rPr>
                <w:rFonts w:ascii="Times New Roman" w:eastAsia="Times New Roman" w:hAnsi="Times New Roman" w:cs="Times New Roman"/>
                <w:sz w:val="14"/>
                <w:lang w:val="en-US"/>
              </w:rPr>
              <w:t xml:space="preserve">the Application Form-Agreement submitted in hard copy and certified by the handwritten signature of the Representative authorized to sign it, and sealed with the Subject’s stamp (if any) in accordance with the laws of the Republic of </w:t>
            </w:r>
            <w:proofErr w:type="gramStart"/>
            <w:r w:rsidRPr="0062086F">
              <w:rPr>
                <w:rFonts w:ascii="Times New Roman" w:eastAsia="Times New Roman" w:hAnsi="Times New Roman" w:cs="Times New Roman"/>
                <w:sz w:val="14"/>
                <w:lang w:val="en-US"/>
              </w:rPr>
              <w:t>Kazakhstan;</w:t>
            </w:r>
            <w:proofErr w:type="gramEnd"/>
            <w:r w:rsidRPr="0062086F">
              <w:rPr>
                <w:rFonts w:ascii="Times New Roman" w:eastAsia="Times New Roman" w:hAnsi="Times New Roman" w:cs="Times New Roman"/>
                <w:b/>
                <w:sz w:val="14"/>
                <w:lang w:val="en-US"/>
              </w:rPr>
              <w:t xml:space="preserve"> </w:t>
            </w:r>
          </w:p>
          <w:p w14:paraId="05B48EA3" w14:textId="77777777" w:rsidR="00867E1F" w:rsidRPr="0062086F" w:rsidRDefault="007C7AAD">
            <w:pPr>
              <w:numPr>
                <w:ilvl w:val="0"/>
                <w:numId w:val="61"/>
              </w:numPr>
              <w:spacing w:line="239" w:lineRule="auto"/>
              <w:ind w:right="39"/>
              <w:jc w:val="both"/>
              <w:rPr>
                <w:lang w:val="en-US"/>
              </w:rPr>
            </w:pPr>
            <w:r w:rsidRPr="0062086F">
              <w:rPr>
                <w:rFonts w:ascii="Times New Roman" w:eastAsia="Times New Roman" w:hAnsi="Times New Roman" w:cs="Times New Roman"/>
                <w:sz w:val="14"/>
                <w:lang w:val="en-US"/>
              </w:rPr>
              <w:t xml:space="preserve">the Application Form-Agreement submitted in electronic digital format and certified by the OTP code (i.e. One-time code) sent by the Bank to the Subject via SMS to the mobile phone number of the Representative authorized to use it in accordance with the laws of the Republic of </w:t>
            </w:r>
            <w:proofErr w:type="gramStart"/>
            <w:r w:rsidRPr="0062086F">
              <w:rPr>
                <w:rFonts w:ascii="Times New Roman" w:eastAsia="Times New Roman" w:hAnsi="Times New Roman" w:cs="Times New Roman"/>
                <w:sz w:val="14"/>
                <w:lang w:val="en-US"/>
              </w:rPr>
              <w:t>Kazakhstan;</w:t>
            </w:r>
            <w:proofErr w:type="gramEnd"/>
            <w:r w:rsidRPr="0062086F">
              <w:rPr>
                <w:rFonts w:ascii="Times New Roman" w:eastAsia="Times New Roman" w:hAnsi="Times New Roman" w:cs="Times New Roman"/>
                <w:b/>
                <w:sz w:val="14"/>
                <w:lang w:val="en-US"/>
              </w:rPr>
              <w:t xml:space="preserve"> </w:t>
            </w:r>
          </w:p>
          <w:p w14:paraId="7AD0B257" w14:textId="77777777" w:rsidR="00867E1F" w:rsidRPr="0062086F" w:rsidRDefault="007C7AAD">
            <w:pPr>
              <w:numPr>
                <w:ilvl w:val="0"/>
                <w:numId w:val="61"/>
              </w:numPr>
              <w:ind w:right="39"/>
              <w:jc w:val="both"/>
              <w:rPr>
                <w:lang w:val="en-US"/>
              </w:rPr>
            </w:pPr>
            <w:r w:rsidRPr="0062086F">
              <w:rPr>
                <w:rFonts w:ascii="Times New Roman" w:eastAsia="Times New Roman" w:hAnsi="Times New Roman" w:cs="Times New Roman"/>
                <w:sz w:val="14"/>
                <w:lang w:val="en-US"/>
              </w:rPr>
              <w:t xml:space="preserve">the Application Form-Agreement submitted in electronic digital format and certified by the EDS (i.e.an electronic digital signature) of the Representative authorized to use it in accordance with the laws of the Republic of Kazakhstan. </w:t>
            </w:r>
          </w:p>
        </w:tc>
      </w:tr>
      <w:tr w:rsidR="00867E1F" w:rsidRPr="00D86AF1" w14:paraId="0CE1EA5F" w14:textId="77777777" w:rsidTr="00887BC4">
        <w:trPr>
          <w:trHeight w:val="977"/>
        </w:trPr>
        <w:tc>
          <w:tcPr>
            <w:tcW w:w="4856" w:type="dxa"/>
            <w:gridSpan w:val="2"/>
            <w:tcBorders>
              <w:top w:val="single" w:sz="4" w:space="0" w:color="000000"/>
              <w:left w:val="single" w:sz="4" w:space="0" w:color="000000"/>
              <w:bottom w:val="single" w:sz="4" w:space="0" w:color="000000"/>
              <w:right w:val="single" w:sz="4" w:space="0" w:color="000000"/>
            </w:tcBorders>
          </w:tcPr>
          <w:p w14:paraId="21AFAD31" w14:textId="0C55B729" w:rsidR="00867E1F" w:rsidRPr="00BA1D0B" w:rsidRDefault="007C7AAD">
            <w:pPr>
              <w:ind w:right="36"/>
              <w:jc w:val="both"/>
              <w:rPr>
                <w:b/>
                <w:lang w:val="kk-KZ"/>
              </w:rPr>
            </w:pPr>
            <w:r w:rsidRPr="00BA1D0B">
              <w:rPr>
                <w:rFonts w:ascii="Times New Roman" w:eastAsia="Times New Roman" w:hAnsi="Times New Roman" w:cs="Times New Roman"/>
                <w:b/>
                <w:sz w:val="14"/>
                <w:lang w:val="kk-KZ"/>
              </w:rPr>
              <w:t xml:space="preserve">2. Субъектінің Банкке, Банктің серіктестеріне және үшінші тұлғаларға дербес және өзге де деректерді жинауға, өңдеуге, сақтауға және алмасуға келісім беру фактісі </w:t>
            </w:r>
            <w:r w:rsidR="0090149E">
              <w:rPr>
                <w:rFonts w:ascii="Times New Roman" w:eastAsia="Times New Roman" w:hAnsi="Times New Roman" w:cs="Times New Roman"/>
                <w:b/>
                <w:sz w:val="14"/>
                <w:lang w:val="kk-KZ"/>
              </w:rPr>
              <w:t xml:space="preserve">төмендегілер арқылы </w:t>
            </w:r>
            <w:r w:rsidRPr="00BA1D0B">
              <w:rPr>
                <w:rFonts w:ascii="Times New Roman" w:eastAsia="Times New Roman" w:hAnsi="Times New Roman" w:cs="Times New Roman"/>
                <w:b/>
                <w:sz w:val="14"/>
                <w:lang w:val="kk-KZ"/>
              </w:rPr>
              <w:t xml:space="preserve">расталады (қажеттісін таңдаңыз): </w:t>
            </w:r>
          </w:p>
        </w:tc>
        <w:tc>
          <w:tcPr>
            <w:tcW w:w="4861" w:type="dxa"/>
            <w:gridSpan w:val="2"/>
            <w:tcBorders>
              <w:top w:val="single" w:sz="4" w:space="0" w:color="000000"/>
              <w:left w:val="single" w:sz="4" w:space="0" w:color="000000"/>
              <w:bottom w:val="single" w:sz="4" w:space="0" w:color="000000"/>
              <w:right w:val="single" w:sz="4" w:space="0" w:color="000000"/>
            </w:tcBorders>
          </w:tcPr>
          <w:p w14:paraId="6B93E94B" w14:textId="4B82DAEE" w:rsidR="00867E1F" w:rsidRDefault="007C7AAD">
            <w:pPr>
              <w:ind w:right="42"/>
              <w:jc w:val="both"/>
            </w:pPr>
            <w:r>
              <w:rPr>
                <w:rFonts w:ascii="Times New Roman" w:eastAsia="Times New Roman" w:hAnsi="Times New Roman" w:cs="Times New Roman"/>
                <w:b/>
                <w:sz w:val="14"/>
              </w:rPr>
              <w:t xml:space="preserve">2. Факт согласия Субъекта на сбор, обработку, хранение и обмен персональных и иных данных Банку, партнёрам Банка и третьим лицам, подтверждается (выбрать нужное): </w:t>
            </w:r>
          </w:p>
        </w:tc>
        <w:tc>
          <w:tcPr>
            <w:tcW w:w="4846" w:type="dxa"/>
            <w:gridSpan w:val="2"/>
            <w:tcBorders>
              <w:top w:val="single" w:sz="4" w:space="0" w:color="000000"/>
              <w:left w:val="single" w:sz="4" w:space="0" w:color="000000"/>
              <w:bottom w:val="single" w:sz="4" w:space="0" w:color="000000"/>
              <w:right w:val="single" w:sz="4" w:space="0" w:color="000000"/>
            </w:tcBorders>
          </w:tcPr>
          <w:p w14:paraId="2469E0CD" w14:textId="7615B94B" w:rsidR="00867E1F" w:rsidRPr="0062086F" w:rsidRDefault="007C7AAD">
            <w:pPr>
              <w:ind w:right="39"/>
              <w:jc w:val="both"/>
              <w:rPr>
                <w:lang w:val="en-US"/>
              </w:rPr>
            </w:pPr>
            <w:r w:rsidRPr="0062086F">
              <w:rPr>
                <w:rFonts w:ascii="Times New Roman" w:eastAsia="Times New Roman" w:hAnsi="Times New Roman" w:cs="Times New Roman"/>
                <w:b/>
                <w:sz w:val="14"/>
                <w:lang w:val="en-US"/>
              </w:rPr>
              <w:t>2. The fact of the Subject’s consent given to the Bank, the Bank's partners and third parties to collection, processing, storage and exchange of personal and other data is confirmed by (select as appropriate):</w:t>
            </w:r>
            <w:r w:rsidRPr="0062086F">
              <w:rPr>
                <w:rFonts w:ascii="Times New Roman" w:eastAsia="Times New Roman" w:hAnsi="Times New Roman" w:cs="Times New Roman"/>
                <w:sz w:val="14"/>
                <w:lang w:val="en-US"/>
              </w:rPr>
              <w:t xml:space="preserve"> </w:t>
            </w:r>
          </w:p>
        </w:tc>
      </w:tr>
      <w:tr w:rsidR="00867E1F" w:rsidRPr="00D86AF1" w14:paraId="0C5AC487" w14:textId="77777777">
        <w:trPr>
          <w:trHeight w:val="170"/>
        </w:trPr>
        <w:tc>
          <w:tcPr>
            <w:tcW w:w="2688" w:type="dxa"/>
            <w:tcBorders>
              <w:top w:val="single" w:sz="4" w:space="0" w:color="000000"/>
              <w:left w:val="single" w:sz="4" w:space="0" w:color="000000"/>
              <w:bottom w:val="single" w:sz="4" w:space="0" w:color="000000"/>
              <w:right w:val="single" w:sz="4" w:space="0" w:color="000000"/>
            </w:tcBorders>
          </w:tcPr>
          <w:p w14:paraId="51E90671" w14:textId="77777777" w:rsidR="00867E1F" w:rsidRPr="00BA1D0B" w:rsidRDefault="007C7AAD">
            <w:pPr>
              <w:rPr>
                <w:bCs/>
                <w:lang w:val="kk-KZ"/>
              </w:rPr>
            </w:pPr>
            <w:r w:rsidRPr="00BA1D0B">
              <w:rPr>
                <w:rFonts w:ascii="Times New Roman" w:eastAsia="Times New Roman" w:hAnsi="Times New Roman" w:cs="Times New Roman"/>
                <w:bCs/>
                <w:sz w:val="14"/>
                <w:lang w:val="kk-KZ"/>
              </w:rPr>
              <w:t xml:space="preserve">1) Қол қою және мөр (болған кезде) басу: </w:t>
            </w:r>
          </w:p>
        </w:tc>
        <w:tc>
          <w:tcPr>
            <w:tcW w:w="2168" w:type="dxa"/>
            <w:tcBorders>
              <w:top w:val="single" w:sz="4" w:space="0" w:color="000000"/>
              <w:left w:val="single" w:sz="4" w:space="0" w:color="000000"/>
              <w:bottom w:val="single" w:sz="4" w:space="0" w:color="000000"/>
              <w:right w:val="single" w:sz="4" w:space="0" w:color="000000"/>
            </w:tcBorders>
          </w:tcPr>
          <w:p w14:paraId="73A90546" w14:textId="77777777" w:rsidR="00867E1F" w:rsidRPr="00BA1D0B" w:rsidRDefault="007C7AAD">
            <w:pPr>
              <w:rPr>
                <w:bCs/>
                <w:lang w:val="kk-KZ"/>
              </w:rPr>
            </w:pPr>
            <w:r w:rsidRPr="00BA1D0B">
              <w:rPr>
                <w:rFonts w:ascii="Times New Roman" w:eastAsia="Times New Roman" w:hAnsi="Times New Roman" w:cs="Times New Roman"/>
                <w:bCs/>
                <w:sz w:val="14"/>
                <w:lang w:val="kk-KZ"/>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63C41AC" w14:textId="77777777" w:rsidR="00867E1F" w:rsidRDefault="007C7AAD">
            <w:r>
              <w:rPr>
                <w:rFonts w:ascii="Times New Roman" w:eastAsia="Times New Roman" w:hAnsi="Times New Roman" w:cs="Times New Roman"/>
                <w:b/>
                <w:sz w:val="14"/>
              </w:rPr>
              <w:t xml:space="preserve">1) </w:t>
            </w:r>
            <w:r>
              <w:rPr>
                <w:rFonts w:ascii="Times New Roman" w:eastAsia="Times New Roman" w:hAnsi="Times New Roman" w:cs="Times New Roman"/>
                <w:sz w:val="14"/>
              </w:rPr>
              <w:t>Подписью и печатью (при наличии):</w:t>
            </w:r>
            <w:r>
              <w:rPr>
                <w:rFonts w:ascii="Times New Roman" w:eastAsia="Times New Roman" w:hAnsi="Times New Roman" w:cs="Times New Roman"/>
                <w:b/>
                <w:sz w:val="14"/>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40B0250C" w14:textId="77777777" w:rsidR="00867E1F" w:rsidRDefault="007C7AAD">
            <w:r>
              <w:rPr>
                <w:rFonts w:ascii="Times New Roman" w:eastAsia="Times New Roman" w:hAnsi="Times New Roman" w:cs="Times New Roman"/>
                <w:b/>
                <w:sz w:val="1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408A14BA" w14:textId="77777777" w:rsidR="00867E1F" w:rsidRPr="0062086F" w:rsidRDefault="007C7AAD">
            <w:pPr>
              <w:ind w:right="61"/>
              <w:jc w:val="center"/>
              <w:rPr>
                <w:lang w:val="en-US"/>
              </w:rPr>
            </w:pPr>
            <w:r w:rsidRPr="0062086F">
              <w:rPr>
                <w:rFonts w:ascii="Times New Roman" w:eastAsia="Times New Roman" w:hAnsi="Times New Roman" w:cs="Times New Roman"/>
                <w:b/>
                <w:sz w:val="14"/>
                <w:lang w:val="en-US"/>
              </w:rPr>
              <w:t>1)</w:t>
            </w:r>
            <w:r w:rsidRPr="0062086F">
              <w:rPr>
                <w:rFonts w:ascii="Times New Roman" w:eastAsia="Times New Roman" w:hAnsi="Times New Roman" w:cs="Times New Roman"/>
                <w:sz w:val="14"/>
                <w:lang w:val="en-US"/>
              </w:rPr>
              <w:t xml:space="preserve"> Signature and seal (if any): </w:t>
            </w:r>
          </w:p>
        </w:tc>
        <w:tc>
          <w:tcPr>
            <w:tcW w:w="2942" w:type="dxa"/>
            <w:tcBorders>
              <w:top w:val="single" w:sz="4" w:space="0" w:color="000000"/>
              <w:left w:val="single" w:sz="4" w:space="0" w:color="000000"/>
              <w:bottom w:val="single" w:sz="4" w:space="0" w:color="000000"/>
              <w:right w:val="single" w:sz="4" w:space="0" w:color="000000"/>
            </w:tcBorders>
          </w:tcPr>
          <w:p w14:paraId="0C49F578" w14:textId="77777777" w:rsidR="00867E1F" w:rsidRPr="0062086F" w:rsidRDefault="007C7AAD">
            <w:pPr>
              <w:ind w:left="2"/>
              <w:rPr>
                <w:lang w:val="en-US"/>
              </w:rPr>
            </w:pPr>
            <w:r w:rsidRPr="0062086F">
              <w:rPr>
                <w:rFonts w:ascii="Times New Roman" w:eastAsia="Times New Roman" w:hAnsi="Times New Roman" w:cs="Times New Roman"/>
                <w:sz w:val="14"/>
                <w:lang w:val="en-US"/>
              </w:rPr>
              <w:t xml:space="preserve"> </w:t>
            </w:r>
          </w:p>
        </w:tc>
      </w:tr>
      <w:tr w:rsidR="00867E1F" w14:paraId="507074C2" w14:textId="77777777">
        <w:trPr>
          <w:trHeight w:val="173"/>
        </w:trPr>
        <w:tc>
          <w:tcPr>
            <w:tcW w:w="2688" w:type="dxa"/>
            <w:tcBorders>
              <w:top w:val="single" w:sz="4" w:space="0" w:color="000000"/>
              <w:left w:val="single" w:sz="4" w:space="0" w:color="000000"/>
              <w:bottom w:val="single" w:sz="4" w:space="0" w:color="000000"/>
              <w:right w:val="single" w:sz="4" w:space="0" w:color="000000"/>
            </w:tcBorders>
          </w:tcPr>
          <w:p w14:paraId="113230E8" w14:textId="77777777" w:rsidR="00867E1F" w:rsidRPr="00BA1D0B" w:rsidRDefault="007C7AAD">
            <w:pPr>
              <w:rPr>
                <w:bCs/>
                <w:lang w:val="kk-KZ"/>
              </w:rPr>
            </w:pPr>
            <w:r w:rsidRPr="00BA1D0B">
              <w:rPr>
                <w:rFonts w:ascii="Times New Roman" w:eastAsia="Times New Roman" w:hAnsi="Times New Roman" w:cs="Times New Roman"/>
                <w:bCs/>
                <w:sz w:val="14"/>
                <w:lang w:val="kk-KZ"/>
              </w:rPr>
              <w:t xml:space="preserve">2) ОТР-код: </w:t>
            </w:r>
          </w:p>
        </w:tc>
        <w:tc>
          <w:tcPr>
            <w:tcW w:w="2168" w:type="dxa"/>
            <w:tcBorders>
              <w:top w:val="single" w:sz="4" w:space="0" w:color="000000"/>
              <w:left w:val="single" w:sz="4" w:space="0" w:color="000000"/>
              <w:bottom w:val="single" w:sz="4" w:space="0" w:color="000000"/>
              <w:right w:val="single" w:sz="4" w:space="0" w:color="000000"/>
            </w:tcBorders>
          </w:tcPr>
          <w:p w14:paraId="4D8B0128" w14:textId="77777777" w:rsidR="00867E1F" w:rsidRPr="00BA1D0B" w:rsidRDefault="007C7AAD">
            <w:pPr>
              <w:rPr>
                <w:bCs/>
                <w:lang w:val="kk-KZ"/>
              </w:rPr>
            </w:pPr>
            <w:r w:rsidRPr="00BA1D0B">
              <w:rPr>
                <w:rFonts w:ascii="Times New Roman" w:eastAsia="Times New Roman" w:hAnsi="Times New Roman" w:cs="Times New Roman"/>
                <w:bCs/>
                <w:sz w:val="14"/>
                <w:lang w:val="kk-KZ"/>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8B8434E" w14:textId="77777777" w:rsidR="00867E1F" w:rsidRDefault="007C7AAD">
            <w:r>
              <w:rPr>
                <w:rFonts w:ascii="Times New Roman" w:eastAsia="Times New Roman" w:hAnsi="Times New Roman" w:cs="Times New Roman"/>
                <w:b/>
                <w:sz w:val="14"/>
              </w:rPr>
              <w:t xml:space="preserve">2) </w:t>
            </w:r>
            <w:r>
              <w:rPr>
                <w:rFonts w:ascii="Times New Roman" w:eastAsia="Times New Roman" w:hAnsi="Times New Roman" w:cs="Times New Roman"/>
                <w:sz w:val="14"/>
              </w:rPr>
              <w:t>ОТР-кодом:</w:t>
            </w:r>
            <w:r>
              <w:rPr>
                <w:rFonts w:ascii="Times New Roman" w:eastAsia="Times New Roman" w:hAnsi="Times New Roman" w:cs="Times New Roman"/>
                <w:b/>
                <w:sz w:val="14"/>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7FFAF720" w14:textId="77777777" w:rsidR="00867E1F" w:rsidRDefault="007C7AAD">
            <w:r>
              <w:rPr>
                <w:rFonts w:ascii="Times New Roman" w:eastAsia="Times New Roman" w:hAnsi="Times New Roman" w:cs="Times New Roman"/>
                <w:b/>
                <w:sz w:val="1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59E78720" w14:textId="77777777" w:rsidR="00867E1F" w:rsidRDefault="007C7AAD">
            <w:r>
              <w:rPr>
                <w:rFonts w:ascii="Times New Roman" w:eastAsia="Times New Roman" w:hAnsi="Times New Roman" w:cs="Times New Roman"/>
                <w:b/>
                <w:sz w:val="14"/>
              </w:rPr>
              <w:t>2)</w:t>
            </w:r>
            <w:r>
              <w:rPr>
                <w:rFonts w:ascii="Times New Roman" w:eastAsia="Times New Roman" w:hAnsi="Times New Roman" w:cs="Times New Roman"/>
                <w:sz w:val="14"/>
              </w:rPr>
              <w:t xml:space="preserve"> OTP </w:t>
            </w:r>
            <w:proofErr w:type="spellStart"/>
            <w:r>
              <w:rPr>
                <w:rFonts w:ascii="Times New Roman" w:eastAsia="Times New Roman" w:hAnsi="Times New Roman" w:cs="Times New Roman"/>
                <w:sz w:val="14"/>
              </w:rPr>
              <w:t>code</w:t>
            </w:r>
            <w:proofErr w:type="spellEnd"/>
            <w:r>
              <w:rPr>
                <w:rFonts w:ascii="Times New Roman" w:eastAsia="Times New Roman" w:hAnsi="Times New Roman" w:cs="Times New Roman"/>
                <w:sz w:val="14"/>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2237C43F" w14:textId="77777777" w:rsidR="00867E1F" w:rsidRDefault="007C7AAD">
            <w:pPr>
              <w:ind w:left="2"/>
            </w:pPr>
            <w:r>
              <w:rPr>
                <w:rFonts w:ascii="Times New Roman" w:eastAsia="Times New Roman" w:hAnsi="Times New Roman" w:cs="Times New Roman"/>
                <w:sz w:val="14"/>
              </w:rPr>
              <w:t xml:space="preserve"> </w:t>
            </w:r>
          </w:p>
        </w:tc>
      </w:tr>
      <w:tr w:rsidR="00867E1F" w14:paraId="556D7218" w14:textId="77777777">
        <w:trPr>
          <w:trHeight w:val="170"/>
        </w:trPr>
        <w:tc>
          <w:tcPr>
            <w:tcW w:w="2688" w:type="dxa"/>
            <w:tcBorders>
              <w:top w:val="single" w:sz="4" w:space="0" w:color="000000"/>
              <w:left w:val="single" w:sz="4" w:space="0" w:color="000000"/>
              <w:bottom w:val="single" w:sz="4" w:space="0" w:color="000000"/>
              <w:right w:val="single" w:sz="4" w:space="0" w:color="000000"/>
            </w:tcBorders>
          </w:tcPr>
          <w:p w14:paraId="053C2872" w14:textId="77777777" w:rsidR="00867E1F" w:rsidRPr="00BA1D0B" w:rsidRDefault="007C7AAD">
            <w:pPr>
              <w:rPr>
                <w:bCs/>
                <w:lang w:val="kk-KZ"/>
              </w:rPr>
            </w:pPr>
            <w:r w:rsidRPr="00BA1D0B">
              <w:rPr>
                <w:rFonts w:ascii="Times New Roman" w:eastAsia="Times New Roman" w:hAnsi="Times New Roman" w:cs="Times New Roman"/>
                <w:bCs/>
                <w:sz w:val="14"/>
                <w:lang w:val="kk-KZ"/>
              </w:rPr>
              <w:t xml:space="preserve">3) ЭЦҚ: </w:t>
            </w:r>
          </w:p>
        </w:tc>
        <w:tc>
          <w:tcPr>
            <w:tcW w:w="2168" w:type="dxa"/>
            <w:tcBorders>
              <w:top w:val="single" w:sz="4" w:space="0" w:color="000000"/>
              <w:left w:val="single" w:sz="4" w:space="0" w:color="000000"/>
              <w:bottom w:val="single" w:sz="4" w:space="0" w:color="000000"/>
              <w:right w:val="single" w:sz="4" w:space="0" w:color="000000"/>
            </w:tcBorders>
          </w:tcPr>
          <w:p w14:paraId="6FE85B74" w14:textId="77777777" w:rsidR="00867E1F" w:rsidRPr="00BA1D0B" w:rsidRDefault="007C7AAD">
            <w:pPr>
              <w:rPr>
                <w:bCs/>
                <w:lang w:val="kk-KZ"/>
              </w:rPr>
            </w:pPr>
            <w:r w:rsidRPr="00BA1D0B">
              <w:rPr>
                <w:rFonts w:ascii="Times New Roman" w:eastAsia="Times New Roman" w:hAnsi="Times New Roman" w:cs="Times New Roman"/>
                <w:bCs/>
                <w:sz w:val="14"/>
                <w:lang w:val="kk-KZ"/>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0095A44" w14:textId="77777777" w:rsidR="00867E1F" w:rsidRDefault="007C7AAD">
            <w:r>
              <w:rPr>
                <w:rFonts w:ascii="Times New Roman" w:eastAsia="Times New Roman" w:hAnsi="Times New Roman" w:cs="Times New Roman"/>
                <w:b/>
                <w:sz w:val="14"/>
              </w:rPr>
              <w:t xml:space="preserve">3) </w:t>
            </w:r>
            <w:r>
              <w:rPr>
                <w:rFonts w:ascii="Times New Roman" w:eastAsia="Times New Roman" w:hAnsi="Times New Roman" w:cs="Times New Roman"/>
                <w:sz w:val="14"/>
              </w:rPr>
              <w:t>ЭЦП:</w:t>
            </w:r>
            <w:r>
              <w:rPr>
                <w:rFonts w:ascii="Times New Roman" w:eastAsia="Times New Roman" w:hAnsi="Times New Roman" w:cs="Times New Roman"/>
                <w:b/>
                <w:sz w:val="14"/>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41D8B68C" w14:textId="77777777" w:rsidR="00867E1F" w:rsidRDefault="007C7AAD">
            <w:r>
              <w:rPr>
                <w:rFonts w:ascii="Times New Roman" w:eastAsia="Times New Roman" w:hAnsi="Times New Roman" w:cs="Times New Roman"/>
                <w:b/>
                <w:sz w:val="1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31DFFC84" w14:textId="77777777" w:rsidR="00867E1F" w:rsidRDefault="007C7AAD">
            <w:r>
              <w:rPr>
                <w:rFonts w:ascii="Times New Roman" w:eastAsia="Times New Roman" w:hAnsi="Times New Roman" w:cs="Times New Roman"/>
                <w:b/>
                <w:sz w:val="14"/>
              </w:rPr>
              <w:t>3)</w:t>
            </w:r>
            <w:r>
              <w:rPr>
                <w:rFonts w:ascii="Times New Roman" w:eastAsia="Times New Roman" w:hAnsi="Times New Roman" w:cs="Times New Roman"/>
                <w:sz w:val="14"/>
              </w:rPr>
              <w:t xml:space="preserve"> EDS: </w:t>
            </w:r>
          </w:p>
        </w:tc>
        <w:tc>
          <w:tcPr>
            <w:tcW w:w="2942" w:type="dxa"/>
            <w:tcBorders>
              <w:top w:val="single" w:sz="4" w:space="0" w:color="000000"/>
              <w:left w:val="single" w:sz="4" w:space="0" w:color="000000"/>
              <w:bottom w:val="single" w:sz="4" w:space="0" w:color="000000"/>
              <w:right w:val="single" w:sz="4" w:space="0" w:color="000000"/>
            </w:tcBorders>
          </w:tcPr>
          <w:p w14:paraId="78E71DC1" w14:textId="77777777" w:rsidR="00867E1F" w:rsidRDefault="007C7AAD">
            <w:pPr>
              <w:ind w:left="2"/>
            </w:pPr>
            <w:r>
              <w:rPr>
                <w:rFonts w:ascii="Times New Roman" w:eastAsia="Times New Roman" w:hAnsi="Times New Roman" w:cs="Times New Roman"/>
                <w:sz w:val="14"/>
              </w:rPr>
              <w:t xml:space="preserve"> </w:t>
            </w:r>
          </w:p>
        </w:tc>
      </w:tr>
    </w:tbl>
    <w:p w14:paraId="62BEDBA8" w14:textId="77777777" w:rsidR="00867E1F" w:rsidRDefault="007C7AAD">
      <w:pPr>
        <w:spacing w:after="0"/>
        <w:jc w:val="both"/>
      </w:pPr>
      <w:r>
        <w:rPr>
          <w:rFonts w:ascii="Times New Roman" w:eastAsia="Times New Roman" w:hAnsi="Times New Roman" w:cs="Times New Roman"/>
          <w:sz w:val="24"/>
        </w:rPr>
        <w:t xml:space="preserve"> </w:t>
      </w:r>
    </w:p>
    <w:p w14:paraId="4EFDAD2C" w14:textId="77777777" w:rsidR="00867E1F" w:rsidRDefault="007C7AAD">
      <w:pPr>
        <w:spacing w:after="0"/>
        <w:jc w:val="both"/>
      </w:pPr>
      <w:r>
        <w:rPr>
          <w:rFonts w:ascii="Times New Roman" w:eastAsia="Times New Roman" w:hAnsi="Times New Roman" w:cs="Times New Roman"/>
          <w:sz w:val="24"/>
        </w:rPr>
        <w:t xml:space="preserve"> </w:t>
      </w:r>
    </w:p>
    <w:p w14:paraId="74E95576" w14:textId="77777777" w:rsidR="00867E1F" w:rsidRDefault="007C7AAD">
      <w:pPr>
        <w:spacing w:after="0"/>
        <w:jc w:val="both"/>
      </w:pPr>
      <w:r>
        <w:rPr>
          <w:rFonts w:ascii="Times New Roman" w:eastAsia="Times New Roman" w:hAnsi="Times New Roman" w:cs="Times New Roman"/>
          <w:sz w:val="24"/>
        </w:rPr>
        <w:t xml:space="preserve"> </w:t>
      </w:r>
    </w:p>
    <w:sectPr w:rsidR="00867E1F">
      <w:headerReference w:type="even" r:id="rId17"/>
      <w:headerReference w:type="default" r:id="rId18"/>
      <w:headerReference w:type="first" r:id="rId19"/>
      <w:pgSz w:w="16838" w:h="11906" w:orient="landscape"/>
      <w:pgMar w:top="1632" w:right="8383" w:bottom="914" w:left="1133" w:header="7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8EF7" w14:textId="77777777" w:rsidR="002C57AF" w:rsidRDefault="002C57AF">
      <w:pPr>
        <w:spacing w:after="0" w:line="240" w:lineRule="auto"/>
      </w:pPr>
      <w:r>
        <w:separator/>
      </w:r>
    </w:p>
  </w:endnote>
  <w:endnote w:type="continuationSeparator" w:id="0">
    <w:p w14:paraId="01121D98" w14:textId="77777777" w:rsidR="002C57AF" w:rsidRDefault="002C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C454" w14:textId="77777777" w:rsidR="002C57AF" w:rsidRDefault="002C57AF">
      <w:pPr>
        <w:spacing w:after="0" w:line="240" w:lineRule="auto"/>
      </w:pPr>
      <w:r>
        <w:separator/>
      </w:r>
    </w:p>
  </w:footnote>
  <w:footnote w:type="continuationSeparator" w:id="0">
    <w:p w14:paraId="36CA1832" w14:textId="77777777" w:rsidR="002C57AF" w:rsidRDefault="002C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1707" w14:textId="77777777" w:rsidR="00867E1F" w:rsidRPr="0062086F" w:rsidRDefault="007C7AAD">
    <w:pPr>
      <w:spacing w:after="0"/>
      <w:ind w:right="-5165"/>
      <w:jc w:val="right"/>
      <w:rPr>
        <w:lang w:val="en-US"/>
      </w:rPr>
    </w:pPr>
    <w:r w:rsidRPr="0062086F">
      <w:rPr>
        <w:rFonts w:ascii="Times New Roman" w:eastAsia="Times New Roman" w:hAnsi="Times New Roman" w:cs="Times New Roman"/>
        <w:b/>
        <w:sz w:val="14"/>
        <w:lang w:val="en-US"/>
      </w:rPr>
      <w:t xml:space="preserve">Attachment </w:t>
    </w:r>
  </w:p>
  <w:p w14:paraId="394623B6" w14:textId="77777777" w:rsidR="00867E1F" w:rsidRPr="0062086F" w:rsidRDefault="007C7AAD">
    <w:pPr>
      <w:tabs>
        <w:tab w:val="center" w:pos="2424"/>
        <w:tab w:val="right" w:pos="7680"/>
      </w:tabs>
      <w:spacing w:after="0"/>
      <w:ind w:right="-358"/>
      <w:rPr>
        <w:lang w:val="en-US"/>
      </w:rPr>
    </w:pPr>
    <w:r w:rsidRPr="0062086F">
      <w:rPr>
        <w:lang w:val="en-US"/>
      </w:rPr>
      <w:tab/>
    </w:r>
    <w:r w:rsidRPr="0062086F">
      <w:rPr>
        <w:rFonts w:ascii="Times New Roman" w:eastAsia="Times New Roman" w:hAnsi="Times New Roman" w:cs="Times New Roman"/>
        <w:b/>
        <w:sz w:val="14"/>
        <w:lang w:val="en-US"/>
      </w:rPr>
      <w:t>«</w:t>
    </w:r>
    <w:r>
      <w:rPr>
        <w:rFonts w:ascii="Times New Roman" w:eastAsia="Times New Roman" w:hAnsi="Times New Roman" w:cs="Times New Roman"/>
        <w:b/>
        <w:sz w:val="14"/>
      </w:rPr>
      <w:t>Банк</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ЦентрКредит</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АҚ</w:t>
    </w:r>
    <w:r w:rsidRPr="0062086F">
      <w:rPr>
        <w:rFonts w:ascii="Times New Roman" w:eastAsia="Times New Roman" w:hAnsi="Times New Roman" w:cs="Times New Roman"/>
        <w:b/>
        <w:sz w:val="14"/>
        <w:lang w:val="en-US"/>
      </w:rPr>
      <w:t xml:space="preserve"> </w:t>
    </w:r>
    <w:r w:rsidRPr="0062086F">
      <w:rPr>
        <w:rFonts w:ascii="Times New Roman" w:eastAsia="Times New Roman" w:hAnsi="Times New Roman" w:cs="Times New Roman"/>
        <w:b/>
        <w:sz w:val="14"/>
        <w:lang w:val="en-US"/>
      </w:rPr>
      <w:tab/>
    </w:r>
    <w:r>
      <w:rPr>
        <w:rFonts w:ascii="Times New Roman" w:eastAsia="Times New Roman" w:hAnsi="Times New Roman" w:cs="Times New Roman"/>
        <w:b/>
        <w:sz w:val="14"/>
      </w:rPr>
      <w:t>Приложение</w:t>
    </w:r>
    <w:r w:rsidRPr="0062086F">
      <w:rPr>
        <w:rFonts w:ascii="Times New Roman" w:eastAsia="Times New Roman" w:hAnsi="Times New Roman" w:cs="Times New Roman"/>
        <w:b/>
        <w:sz w:val="14"/>
        <w:lang w:val="en-US"/>
      </w:rPr>
      <w:t xml:space="preserve"> </w:t>
    </w:r>
  </w:p>
  <w:p w14:paraId="52D4D17C" w14:textId="77777777" w:rsidR="00867E1F" w:rsidRPr="0062086F" w:rsidRDefault="007C7AAD">
    <w:pPr>
      <w:spacing w:after="0"/>
      <w:ind w:right="-6055"/>
      <w:jc w:val="right"/>
      <w:rPr>
        <w:lang w:val="en-US"/>
      </w:rPr>
    </w:pPr>
    <w:r w:rsidRPr="0062086F">
      <w:rPr>
        <w:rFonts w:ascii="Times New Roman" w:eastAsia="Times New Roman" w:hAnsi="Times New Roman" w:cs="Times New Roman"/>
        <w:b/>
        <w:sz w:val="14"/>
        <w:lang w:val="en-US"/>
      </w:rPr>
      <w:t xml:space="preserve">to the Minutes of JSC Bank </w:t>
    </w:r>
    <w:proofErr w:type="spellStart"/>
    <w:r w:rsidRPr="0062086F">
      <w:rPr>
        <w:rFonts w:ascii="Times New Roman" w:eastAsia="Times New Roman" w:hAnsi="Times New Roman" w:cs="Times New Roman"/>
        <w:b/>
        <w:sz w:val="14"/>
        <w:lang w:val="en-US"/>
      </w:rPr>
      <w:t>CenterCredit</w:t>
    </w:r>
    <w:proofErr w:type="spellEnd"/>
    <w:r w:rsidRPr="0062086F">
      <w:rPr>
        <w:rFonts w:ascii="Times New Roman" w:eastAsia="Times New Roman" w:hAnsi="Times New Roman" w:cs="Times New Roman"/>
        <w:b/>
        <w:sz w:val="14"/>
        <w:lang w:val="en-US"/>
      </w:rPr>
      <w:t xml:space="preserve"> </w:t>
    </w:r>
  </w:p>
  <w:p w14:paraId="4975701E" w14:textId="77777777" w:rsidR="00867E1F" w:rsidRDefault="007C7AAD">
    <w:pPr>
      <w:tabs>
        <w:tab w:val="center" w:pos="2426"/>
        <w:tab w:val="right" w:pos="9177"/>
      </w:tabs>
      <w:spacing w:after="65"/>
      <w:ind w:right="-1855"/>
    </w:pPr>
    <w:r w:rsidRPr="0062086F">
      <w:rPr>
        <w:lang w:val="en-US"/>
      </w:rPr>
      <w:tab/>
    </w:r>
    <w:proofErr w:type="spellStart"/>
    <w:r>
      <w:rPr>
        <w:rFonts w:ascii="Times New Roman" w:eastAsia="Times New Roman" w:hAnsi="Times New Roman" w:cs="Times New Roman"/>
        <w:b/>
        <w:sz w:val="14"/>
      </w:rPr>
      <w:t>Бизнесті</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дамыту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және</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басқару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комитетінің</w:t>
    </w:r>
    <w:proofErr w:type="spellEnd"/>
    <w:r>
      <w:rPr>
        <w:rFonts w:ascii="Times New Roman" w:eastAsia="Times New Roman" w:hAnsi="Times New Roman" w:cs="Times New Roman"/>
        <w:b/>
        <w:sz w:val="14"/>
      </w:rPr>
      <w:t xml:space="preserve"> </w:t>
    </w:r>
    <w:r>
      <w:rPr>
        <w:rFonts w:ascii="Times New Roman" w:eastAsia="Times New Roman" w:hAnsi="Times New Roman" w:cs="Times New Roman"/>
        <w:b/>
        <w:sz w:val="14"/>
      </w:rPr>
      <w:tab/>
      <w:t xml:space="preserve">к протоколу Комитета по развитию и управлению бизнесом </w:t>
    </w:r>
  </w:p>
  <w:p w14:paraId="395B0238" w14:textId="77777777" w:rsidR="00867E1F" w:rsidRDefault="007C7AAD">
    <w:pPr>
      <w:tabs>
        <w:tab w:val="center" w:pos="2425"/>
        <w:tab w:val="center" w:pos="7281"/>
        <w:tab w:val="center" w:pos="12135"/>
        <w:tab w:val="right" w:pos="13690"/>
      </w:tabs>
      <w:spacing w:after="0"/>
      <w:ind w:right="-6368"/>
    </w:pPr>
    <w:r>
      <w:tab/>
    </w:r>
    <w:r>
      <w:rPr>
        <w:rFonts w:ascii="Times New Roman" w:eastAsia="Times New Roman" w:hAnsi="Times New Roman" w:cs="Times New Roman"/>
        <w:b/>
        <w:sz w:val="14"/>
      </w:rPr>
      <w:t xml:space="preserve">21.10.2024 ж. № 484 </w:t>
    </w:r>
    <w:proofErr w:type="spellStart"/>
    <w:r>
      <w:rPr>
        <w:rFonts w:ascii="Times New Roman" w:eastAsia="Times New Roman" w:hAnsi="Times New Roman" w:cs="Times New Roman"/>
        <w:b/>
        <w:sz w:val="14"/>
      </w:rPr>
      <w:t>хаттамасына</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қосымша</w:t>
    </w:r>
    <w:proofErr w:type="spellEnd"/>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b/>
        <w:sz w:val="14"/>
      </w:rPr>
      <w:t>АО «Банк ЦентрКредит¬ № 484 от 21.10.2024 г.</w:t>
    </w:r>
    <w:r>
      <w:rPr>
        <w:rFonts w:ascii="Times New Roman" w:eastAsia="Times New Roman" w:hAnsi="Times New Roman" w:cs="Times New Roman"/>
        <w:b/>
        <w:sz w:val="25"/>
        <w:vertAlign w:val="subscript"/>
      </w:rPr>
      <w:t xml:space="preserve"> </w:t>
    </w:r>
    <w:r>
      <w:rPr>
        <w:rFonts w:ascii="Times New Roman" w:eastAsia="Times New Roman" w:hAnsi="Times New Roman" w:cs="Times New Roman"/>
        <w:b/>
        <w:sz w:val="25"/>
        <w:vertAlign w:val="subscript"/>
      </w:rPr>
      <w:tab/>
    </w:r>
    <w:r>
      <w:rPr>
        <w:rFonts w:ascii="Times New Roman" w:eastAsia="Times New Roman" w:hAnsi="Times New Roman" w:cs="Times New Roman"/>
        <w:b/>
        <w:sz w:val="21"/>
        <w:vertAlign w:val="superscript"/>
      </w:rPr>
      <w:t xml:space="preserve">Business Development </w:t>
    </w:r>
    <w:proofErr w:type="spellStart"/>
    <w:r>
      <w:rPr>
        <w:rFonts w:ascii="Times New Roman" w:eastAsia="Times New Roman" w:hAnsi="Times New Roman" w:cs="Times New Roman"/>
        <w:b/>
        <w:sz w:val="21"/>
        <w:vertAlign w:val="superscript"/>
      </w:rPr>
      <w:t>and</w:t>
    </w:r>
    <w:proofErr w:type="spellEnd"/>
    <w:r>
      <w:rPr>
        <w:rFonts w:ascii="Times New Roman" w:eastAsia="Times New Roman" w:hAnsi="Times New Roman" w:cs="Times New Roman"/>
        <w:b/>
        <w:sz w:val="21"/>
        <w:vertAlign w:val="superscript"/>
      </w:rPr>
      <w:t xml:space="preserve"> Management </w:t>
    </w:r>
    <w:proofErr w:type="spellStart"/>
    <w:r>
      <w:rPr>
        <w:rFonts w:ascii="Times New Roman" w:eastAsia="Times New Roman" w:hAnsi="Times New Roman" w:cs="Times New Roman"/>
        <w:b/>
        <w:sz w:val="21"/>
        <w:vertAlign w:val="superscript"/>
      </w:rPr>
      <w:t>Committee</w:t>
    </w:r>
    <w:r>
      <w:rPr>
        <w:rFonts w:ascii="Times New Roman" w:eastAsia="Times New Roman" w:hAnsi="Times New Roman" w:cs="Times New Roman"/>
        <w:b/>
        <w:sz w:val="14"/>
      </w:rPr>
      <w:t>No</w:t>
    </w:r>
    <w:proofErr w:type="spellEnd"/>
    <w:r>
      <w:rPr>
        <w:rFonts w:ascii="Times New Roman" w:eastAsia="Times New Roman" w:hAnsi="Times New Roman" w:cs="Times New Roman"/>
        <w:b/>
        <w:sz w:val="14"/>
      </w:rPr>
      <w:t xml:space="preserve">. 484 </w:t>
    </w:r>
    <w:proofErr w:type="spellStart"/>
    <w:r>
      <w:rPr>
        <w:rFonts w:ascii="Times New Roman" w:eastAsia="Times New Roman" w:hAnsi="Times New Roman" w:cs="Times New Roman"/>
        <w:b/>
        <w:sz w:val="14"/>
      </w:rPr>
      <w:t>dated</w:t>
    </w:r>
    <w:proofErr w:type="spellEnd"/>
    <w:r>
      <w:rPr>
        <w:rFonts w:ascii="Times New Roman" w:eastAsia="Times New Roman" w:hAnsi="Times New Roman" w:cs="Times New Roman"/>
        <w:b/>
        <w:sz w:val="14"/>
      </w:rPr>
      <w:t xml:space="preserve"> 21.10.2024</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b/>
        <w:sz w:val="37"/>
        <w:vertAlign w:val="subscript"/>
      </w:rPr>
      <w:tab/>
    </w:r>
    <w:r>
      <w:rPr>
        <w:rFonts w:ascii="Times New Roman" w:eastAsia="Times New Roman" w:hAnsi="Times New Roman" w:cs="Times New Roman"/>
        <w:b/>
        <w:sz w:val="21"/>
        <w:vertAlign w:val="superscript"/>
      </w:rPr>
      <w:t xml:space="preserve"> </w:t>
    </w:r>
  </w:p>
  <w:p w14:paraId="7370F795" w14:textId="77777777" w:rsidR="00867E1F" w:rsidRDefault="007C7AAD">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CDCE" w14:textId="77777777" w:rsidR="00867E1F" w:rsidRPr="0062086F" w:rsidRDefault="007C7AAD" w:rsidP="00176EE4">
    <w:pPr>
      <w:spacing w:after="0" w:line="240" w:lineRule="auto"/>
      <w:ind w:right="-5165"/>
      <w:jc w:val="right"/>
      <w:rPr>
        <w:lang w:val="en-US"/>
      </w:rPr>
    </w:pPr>
    <w:r w:rsidRPr="0062086F">
      <w:rPr>
        <w:rFonts w:ascii="Times New Roman" w:eastAsia="Times New Roman" w:hAnsi="Times New Roman" w:cs="Times New Roman"/>
        <w:b/>
        <w:sz w:val="14"/>
        <w:lang w:val="en-US"/>
      </w:rPr>
      <w:t xml:space="preserve">Attachment </w:t>
    </w:r>
  </w:p>
  <w:p w14:paraId="01A70AA4" w14:textId="77777777" w:rsidR="00867E1F" w:rsidRPr="00BA1D0B" w:rsidRDefault="007C7AAD" w:rsidP="00176EE4">
    <w:pPr>
      <w:tabs>
        <w:tab w:val="center" w:pos="2424"/>
        <w:tab w:val="right" w:pos="7680"/>
      </w:tabs>
      <w:spacing w:after="0" w:line="240" w:lineRule="auto"/>
      <w:ind w:right="-358"/>
      <w:rPr>
        <w:lang w:val="kk-KZ"/>
      </w:rPr>
    </w:pPr>
    <w:r w:rsidRPr="0062086F">
      <w:rPr>
        <w:lang w:val="en-US"/>
      </w:rPr>
      <w:tab/>
    </w:r>
    <w:r w:rsidRPr="00BA1D0B">
      <w:rPr>
        <w:rFonts w:ascii="Times New Roman" w:eastAsia="Times New Roman" w:hAnsi="Times New Roman" w:cs="Times New Roman"/>
        <w:b/>
        <w:sz w:val="14"/>
        <w:lang w:val="kk-KZ"/>
      </w:rPr>
      <w:t xml:space="preserve">«Банк </w:t>
    </w:r>
    <w:proofErr w:type="spellStart"/>
    <w:r w:rsidRPr="00BA1D0B">
      <w:rPr>
        <w:rFonts w:ascii="Times New Roman" w:eastAsia="Times New Roman" w:hAnsi="Times New Roman" w:cs="Times New Roman"/>
        <w:b/>
        <w:sz w:val="14"/>
        <w:lang w:val="kk-KZ"/>
      </w:rPr>
      <w:t>ЦентрКредит</w:t>
    </w:r>
    <w:proofErr w:type="spellEnd"/>
    <w:r w:rsidRPr="00BA1D0B">
      <w:rPr>
        <w:rFonts w:ascii="Times New Roman" w:eastAsia="Times New Roman" w:hAnsi="Times New Roman" w:cs="Times New Roman"/>
        <w:b/>
        <w:sz w:val="14"/>
        <w:lang w:val="kk-KZ"/>
      </w:rPr>
      <w:t xml:space="preserve">¬ АҚ </w:t>
    </w:r>
    <w:r w:rsidRPr="00BA1D0B">
      <w:rPr>
        <w:rFonts w:ascii="Times New Roman" w:eastAsia="Times New Roman" w:hAnsi="Times New Roman" w:cs="Times New Roman"/>
        <w:b/>
        <w:sz w:val="14"/>
        <w:lang w:val="kk-KZ"/>
      </w:rPr>
      <w:tab/>
    </w:r>
    <w:proofErr w:type="spellStart"/>
    <w:r w:rsidRPr="00BA1D0B">
      <w:rPr>
        <w:rFonts w:ascii="Times New Roman" w:eastAsia="Times New Roman" w:hAnsi="Times New Roman" w:cs="Times New Roman"/>
        <w:b/>
        <w:sz w:val="14"/>
        <w:lang w:val="kk-KZ"/>
      </w:rPr>
      <w:t>Приложение</w:t>
    </w:r>
    <w:proofErr w:type="spellEnd"/>
    <w:r w:rsidRPr="00BA1D0B">
      <w:rPr>
        <w:rFonts w:ascii="Times New Roman" w:eastAsia="Times New Roman" w:hAnsi="Times New Roman" w:cs="Times New Roman"/>
        <w:b/>
        <w:sz w:val="14"/>
        <w:lang w:val="kk-KZ"/>
      </w:rPr>
      <w:t xml:space="preserve"> </w:t>
    </w:r>
  </w:p>
  <w:p w14:paraId="004FEEE7" w14:textId="77777777" w:rsidR="00867E1F" w:rsidRPr="00BA1D0B" w:rsidRDefault="007C7AAD" w:rsidP="00176EE4">
    <w:pPr>
      <w:spacing w:after="0" w:line="240" w:lineRule="auto"/>
      <w:ind w:right="-6055"/>
      <w:jc w:val="right"/>
      <w:rPr>
        <w:lang w:val="kk-KZ"/>
      </w:rPr>
    </w:pPr>
    <w:proofErr w:type="spellStart"/>
    <w:r w:rsidRPr="00BA1D0B">
      <w:rPr>
        <w:rFonts w:ascii="Times New Roman" w:eastAsia="Times New Roman" w:hAnsi="Times New Roman" w:cs="Times New Roman"/>
        <w:b/>
        <w:sz w:val="14"/>
        <w:lang w:val="kk-KZ"/>
      </w:rPr>
      <w:t>to</w:t>
    </w:r>
    <w:proofErr w:type="spellEnd"/>
    <w:r w:rsidRPr="00BA1D0B">
      <w:rPr>
        <w:rFonts w:ascii="Times New Roman" w:eastAsia="Times New Roman" w:hAnsi="Times New Roman" w:cs="Times New Roman"/>
        <w:b/>
        <w:sz w:val="14"/>
        <w:lang w:val="kk-KZ"/>
      </w:rPr>
      <w:t xml:space="preserve"> </w:t>
    </w:r>
    <w:proofErr w:type="spellStart"/>
    <w:r w:rsidRPr="00BA1D0B">
      <w:rPr>
        <w:rFonts w:ascii="Times New Roman" w:eastAsia="Times New Roman" w:hAnsi="Times New Roman" w:cs="Times New Roman"/>
        <w:b/>
        <w:sz w:val="14"/>
        <w:lang w:val="kk-KZ"/>
      </w:rPr>
      <w:t>the</w:t>
    </w:r>
    <w:proofErr w:type="spellEnd"/>
    <w:r w:rsidRPr="00BA1D0B">
      <w:rPr>
        <w:rFonts w:ascii="Times New Roman" w:eastAsia="Times New Roman" w:hAnsi="Times New Roman" w:cs="Times New Roman"/>
        <w:b/>
        <w:sz w:val="14"/>
        <w:lang w:val="kk-KZ"/>
      </w:rPr>
      <w:t xml:space="preserve"> </w:t>
    </w:r>
    <w:proofErr w:type="spellStart"/>
    <w:r w:rsidRPr="00BA1D0B">
      <w:rPr>
        <w:rFonts w:ascii="Times New Roman" w:eastAsia="Times New Roman" w:hAnsi="Times New Roman" w:cs="Times New Roman"/>
        <w:b/>
        <w:sz w:val="14"/>
        <w:lang w:val="kk-KZ"/>
      </w:rPr>
      <w:t>Minutes</w:t>
    </w:r>
    <w:proofErr w:type="spellEnd"/>
    <w:r w:rsidRPr="00BA1D0B">
      <w:rPr>
        <w:rFonts w:ascii="Times New Roman" w:eastAsia="Times New Roman" w:hAnsi="Times New Roman" w:cs="Times New Roman"/>
        <w:b/>
        <w:sz w:val="14"/>
        <w:lang w:val="kk-KZ"/>
      </w:rPr>
      <w:t xml:space="preserve"> </w:t>
    </w:r>
    <w:proofErr w:type="spellStart"/>
    <w:r w:rsidRPr="00BA1D0B">
      <w:rPr>
        <w:rFonts w:ascii="Times New Roman" w:eastAsia="Times New Roman" w:hAnsi="Times New Roman" w:cs="Times New Roman"/>
        <w:b/>
        <w:sz w:val="14"/>
        <w:lang w:val="kk-KZ"/>
      </w:rPr>
      <w:t>of</w:t>
    </w:r>
    <w:proofErr w:type="spellEnd"/>
    <w:r w:rsidRPr="00BA1D0B">
      <w:rPr>
        <w:rFonts w:ascii="Times New Roman" w:eastAsia="Times New Roman" w:hAnsi="Times New Roman" w:cs="Times New Roman"/>
        <w:b/>
        <w:sz w:val="14"/>
        <w:lang w:val="kk-KZ"/>
      </w:rPr>
      <w:t xml:space="preserve"> JSC </w:t>
    </w:r>
    <w:proofErr w:type="spellStart"/>
    <w:r w:rsidRPr="00BA1D0B">
      <w:rPr>
        <w:rFonts w:ascii="Times New Roman" w:eastAsia="Times New Roman" w:hAnsi="Times New Roman" w:cs="Times New Roman"/>
        <w:b/>
        <w:sz w:val="14"/>
        <w:lang w:val="kk-KZ"/>
      </w:rPr>
      <w:t>Bank</w:t>
    </w:r>
    <w:proofErr w:type="spellEnd"/>
    <w:r w:rsidRPr="00BA1D0B">
      <w:rPr>
        <w:rFonts w:ascii="Times New Roman" w:eastAsia="Times New Roman" w:hAnsi="Times New Roman" w:cs="Times New Roman"/>
        <w:b/>
        <w:sz w:val="14"/>
        <w:lang w:val="kk-KZ"/>
      </w:rPr>
      <w:t xml:space="preserve"> </w:t>
    </w:r>
    <w:proofErr w:type="spellStart"/>
    <w:r w:rsidRPr="00BA1D0B">
      <w:rPr>
        <w:rFonts w:ascii="Times New Roman" w:eastAsia="Times New Roman" w:hAnsi="Times New Roman" w:cs="Times New Roman"/>
        <w:b/>
        <w:sz w:val="14"/>
        <w:lang w:val="kk-KZ"/>
      </w:rPr>
      <w:t>CenterCredit</w:t>
    </w:r>
    <w:proofErr w:type="spellEnd"/>
    <w:r w:rsidRPr="00BA1D0B">
      <w:rPr>
        <w:rFonts w:ascii="Times New Roman" w:eastAsia="Times New Roman" w:hAnsi="Times New Roman" w:cs="Times New Roman"/>
        <w:b/>
        <w:sz w:val="14"/>
        <w:lang w:val="kk-KZ"/>
      </w:rPr>
      <w:t xml:space="preserve"> </w:t>
    </w:r>
  </w:p>
  <w:p w14:paraId="158CC5AD" w14:textId="77777777" w:rsidR="00867E1F" w:rsidRPr="00BA1D0B" w:rsidRDefault="007C7AAD" w:rsidP="00176EE4">
    <w:pPr>
      <w:tabs>
        <w:tab w:val="center" w:pos="2426"/>
        <w:tab w:val="right" w:pos="9177"/>
      </w:tabs>
      <w:spacing w:after="0" w:line="240" w:lineRule="auto"/>
      <w:ind w:right="-1855"/>
      <w:rPr>
        <w:lang w:val="kk-KZ"/>
      </w:rPr>
    </w:pPr>
    <w:r w:rsidRPr="00BA1D0B">
      <w:rPr>
        <w:lang w:val="kk-KZ"/>
      </w:rPr>
      <w:tab/>
    </w:r>
    <w:r w:rsidRPr="00BA1D0B">
      <w:rPr>
        <w:rFonts w:ascii="Times New Roman" w:eastAsia="Times New Roman" w:hAnsi="Times New Roman" w:cs="Times New Roman"/>
        <w:b/>
        <w:sz w:val="14"/>
        <w:lang w:val="kk-KZ"/>
      </w:rPr>
      <w:t xml:space="preserve">Бизнесті дамыту және басқару комитетінің </w:t>
    </w:r>
    <w:r w:rsidRPr="00BA1D0B">
      <w:rPr>
        <w:rFonts w:ascii="Times New Roman" w:eastAsia="Times New Roman" w:hAnsi="Times New Roman" w:cs="Times New Roman"/>
        <w:b/>
        <w:sz w:val="14"/>
        <w:lang w:val="kk-KZ"/>
      </w:rPr>
      <w:tab/>
      <w:t xml:space="preserve">к </w:t>
    </w:r>
    <w:proofErr w:type="spellStart"/>
    <w:r w:rsidRPr="00BA1D0B">
      <w:rPr>
        <w:rFonts w:ascii="Times New Roman" w:eastAsia="Times New Roman" w:hAnsi="Times New Roman" w:cs="Times New Roman"/>
        <w:b/>
        <w:sz w:val="14"/>
        <w:lang w:val="kk-KZ"/>
      </w:rPr>
      <w:t>протоколу</w:t>
    </w:r>
    <w:proofErr w:type="spellEnd"/>
    <w:r w:rsidRPr="00BA1D0B">
      <w:rPr>
        <w:rFonts w:ascii="Times New Roman" w:eastAsia="Times New Roman" w:hAnsi="Times New Roman" w:cs="Times New Roman"/>
        <w:b/>
        <w:sz w:val="14"/>
        <w:lang w:val="kk-KZ"/>
      </w:rPr>
      <w:t xml:space="preserve"> </w:t>
    </w:r>
    <w:proofErr w:type="spellStart"/>
    <w:r w:rsidRPr="00BA1D0B">
      <w:rPr>
        <w:rFonts w:ascii="Times New Roman" w:eastAsia="Times New Roman" w:hAnsi="Times New Roman" w:cs="Times New Roman"/>
        <w:b/>
        <w:sz w:val="14"/>
        <w:lang w:val="kk-KZ"/>
      </w:rPr>
      <w:t>Комитета</w:t>
    </w:r>
    <w:proofErr w:type="spellEnd"/>
    <w:r w:rsidRPr="00BA1D0B">
      <w:rPr>
        <w:rFonts w:ascii="Times New Roman" w:eastAsia="Times New Roman" w:hAnsi="Times New Roman" w:cs="Times New Roman"/>
        <w:b/>
        <w:sz w:val="14"/>
        <w:lang w:val="kk-KZ"/>
      </w:rPr>
      <w:t xml:space="preserve"> </w:t>
    </w:r>
    <w:proofErr w:type="spellStart"/>
    <w:r w:rsidRPr="00BA1D0B">
      <w:rPr>
        <w:rFonts w:ascii="Times New Roman" w:eastAsia="Times New Roman" w:hAnsi="Times New Roman" w:cs="Times New Roman"/>
        <w:b/>
        <w:sz w:val="14"/>
        <w:lang w:val="kk-KZ"/>
      </w:rPr>
      <w:t>по</w:t>
    </w:r>
    <w:proofErr w:type="spellEnd"/>
    <w:r w:rsidRPr="00BA1D0B">
      <w:rPr>
        <w:rFonts w:ascii="Times New Roman" w:eastAsia="Times New Roman" w:hAnsi="Times New Roman" w:cs="Times New Roman"/>
        <w:b/>
        <w:sz w:val="14"/>
        <w:lang w:val="kk-KZ"/>
      </w:rPr>
      <w:t xml:space="preserve"> </w:t>
    </w:r>
    <w:proofErr w:type="spellStart"/>
    <w:r w:rsidRPr="00BA1D0B">
      <w:rPr>
        <w:rFonts w:ascii="Times New Roman" w:eastAsia="Times New Roman" w:hAnsi="Times New Roman" w:cs="Times New Roman"/>
        <w:b/>
        <w:sz w:val="14"/>
        <w:lang w:val="kk-KZ"/>
      </w:rPr>
      <w:t>развитию</w:t>
    </w:r>
    <w:proofErr w:type="spellEnd"/>
    <w:r w:rsidRPr="00BA1D0B">
      <w:rPr>
        <w:rFonts w:ascii="Times New Roman" w:eastAsia="Times New Roman" w:hAnsi="Times New Roman" w:cs="Times New Roman"/>
        <w:b/>
        <w:sz w:val="14"/>
        <w:lang w:val="kk-KZ"/>
      </w:rPr>
      <w:t xml:space="preserve"> и </w:t>
    </w:r>
    <w:proofErr w:type="spellStart"/>
    <w:r w:rsidRPr="00BA1D0B">
      <w:rPr>
        <w:rFonts w:ascii="Times New Roman" w:eastAsia="Times New Roman" w:hAnsi="Times New Roman" w:cs="Times New Roman"/>
        <w:b/>
        <w:sz w:val="14"/>
        <w:lang w:val="kk-KZ"/>
      </w:rPr>
      <w:t>управлению</w:t>
    </w:r>
    <w:proofErr w:type="spellEnd"/>
    <w:r w:rsidRPr="00BA1D0B">
      <w:rPr>
        <w:rFonts w:ascii="Times New Roman" w:eastAsia="Times New Roman" w:hAnsi="Times New Roman" w:cs="Times New Roman"/>
        <w:b/>
        <w:sz w:val="14"/>
        <w:lang w:val="kk-KZ"/>
      </w:rPr>
      <w:t xml:space="preserve"> </w:t>
    </w:r>
    <w:proofErr w:type="spellStart"/>
    <w:r w:rsidRPr="00BA1D0B">
      <w:rPr>
        <w:rFonts w:ascii="Times New Roman" w:eastAsia="Times New Roman" w:hAnsi="Times New Roman" w:cs="Times New Roman"/>
        <w:b/>
        <w:sz w:val="14"/>
        <w:lang w:val="kk-KZ"/>
      </w:rPr>
      <w:t>бизнесом</w:t>
    </w:r>
    <w:proofErr w:type="spellEnd"/>
    <w:r w:rsidRPr="00BA1D0B">
      <w:rPr>
        <w:rFonts w:ascii="Times New Roman" w:eastAsia="Times New Roman" w:hAnsi="Times New Roman" w:cs="Times New Roman"/>
        <w:b/>
        <w:sz w:val="14"/>
        <w:lang w:val="kk-KZ"/>
      </w:rPr>
      <w:t xml:space="preserve"> </w:t>
    </w:r>
  </w:p>
  <w:p w14:paraId="075350B9" w14:textId="10617809" w:rsidR="00867E1F" w:rsidRPr="00176EE4" w:rsidRDefault="007C7AAD" w:rsidP="00BA1D0B">
    <w:pPr>
      <w:tabs>
        <w:tab w:val="center" w:pos="2425"/>
        <w:tab w:val="center" w:pos="7281"/>
        <w:tab w:val="center" w:pos="12135"/>
      </w:tabs>
      <w:spacing w:after="0" w:line="240" w:lineRule="auto"/>
      <w:ind w:right="-6570"/>
      <w:rPr>
        <w:lang w:val="en-US"/>
      </w:rPr>
    </w:pPr>
    <w:r w:rsidRPr="00BA1D0B">
      <w:rPr>
        <w:lang w:val="kk-KZ"/>
      </w:rPr>
      <w:tab/>
    </w:r>
    <w:r w:rsidR="003F0650" w:rsidRPr="00BA1D0B">
      <w:rPr>
        <w:rFonts w:ascii="Times New Roman" w:eastAsia="Times New Roman" w:hAnsi="Times New Roman" w:cs="Times New Roman"/>
        <w:b/>
        <w:sz w:val="14"/>
        <w:lang w:val="kk-KZ"/>
      </w:rPr>
      <w:t>XX</w:t>
    </w:r>
    <w:r w:rsidRPr="00BA1D0B">
      <w:rPr>
        <w:rFonts w:ascii="Times New Roman" w:eastAsia="Times New Roman" w:hAnsi="Times New Roman" w:cs="Times New Roman"/>
        <w:b/>
        <w:sz w:val="14"/>
        <w:lang w:val="kk-KZ"/>
      </w:rPr>
      <w:t>.</w:t>
    </w:r>
    <w:r w:rsidR="003F0650" w:rsidRPr="00BA1D0B">
      <w:rPr>
        <w:rFonts w:ascii="Times New Roman" w:eastAsia="Times New Roman" w:hAnsi="Times New Roman" w:cs="Times New Roman"/>
        <w:b/>
        <w:sz w:val="14"/>
        <w:lang w:val="kk-KZ"/>
      </w:rPr>
      <w:t>XX</w:t>
    </w:r>
    <w:r w:rsidRPr="00BA1D0B">
      <w:rPr>
        <w:rFonts w:ascii="Times New Roman" w:eastAsia="Times New Roman" w:hAnsi="Times New Roman" w:cs="Times New Roman"/>
        <w:b/>
        <w:sz w:val="14"/>
        <w:lang w:val="kk-KZ"/>
      </w:rPr>
      <w:t>.202</w:t>
    </w:r>
    <w:r w:rsidR="003F0650" w:rsidRPr="00BA1D0B">
      <w:rPr>
        <w:rFonts w:ascii="Times New Roman" w:eastAsia="Times New Roman" w:hAnsi="Times New Roman" w:cs="Times New Roman"/>
        <w:b/>
        <w:sz w:val="14"/>
        <w:lang w:val="kk-KZ"/>
      </w:rPr>
      <w:t>5</w:t>
    </w:r>
    <w:r w:rsidRPr="00BA1D0B">
      <w:rPr>
        <w:rFonts w:ascii="Times New Roman" w:eastAsia="Times New Roman" w:hAnsi="Times New Roman" w:cs="Times New Roman"/>
        <w:b/>
        <w:sz w:val="14"/>
        <w:lang w:val="kk-KZ"/>
      </w:rPr>
      <w:t xml:space="preserve"> ж. № </w:t>
    </w:r>
    <w:r w:rsidR="003F0650" w:rsidRPr="00BA1D0B">
      <w:rPr>
        <w:rFonts w:ascii="Times New Roman" w:eastAsia="Times New Roman" w:hAnsi="Times New Roman" w:cs="Times New Roman"/>
        <w:b/>
        <w:sz w:val="14"/>
        <w:lang w:val="kk-KZ"/>
      </w:rPr>
      <w:t>XXX</w:t>
    </w:r>
    <w:r w:rsidRPr="00BA1D0B">
      <w:rPr>
        <w:rFonts w:ascii="Times New Roman" w:eastAsia="Times New Roman" w:hAnsi="Times New Roman" w:cs="Times New Roman"/>
        <w:b/>
        <w:sz w:val="14"/>
        <w:lang w:val="kk-KZ"/>
      </w:rPr>
      <w:t xml:space="preserve"> хаттамасына қосымша</w:t>
    </w:r>
    <w:r w:rsidRPr="00BA1D0B">
      <w:rPr>
        <w:rFonts w:ascii="Times New Roman" w:eastAsia="Times New Roman" w:hAnsi="Times New Roman" w:cs="Times New Roman"/>
        <w:sz w:val="14"/>
        <w:lang w:val="kk-KZ"/>
      </w:rPr>
      <w:t xml:space="preserve"> </w:t>
    </w:r>
    <w:r w:rsidRPr="00BA1D0B">
      <w:rPr>
        <w:rFonts w:ascii="Times New Roman" w:eastAsia="Times New Roman" w:hAnsi="Times New Roman" w:cs="Times New Roman"/>
        <w:sz w:val="14"/>
        <w:lang w:val="kk-KZ"/>
      </w:rPr>
      <w:tab/>
    </w:r>
    <w:r w:rsidRPr="00BA1D0B">
      <w:rPr>
        <w:rFonts w:ascii="Times New Roman" w:eastAsia="Times New Roman" w:hAnsi="Times New Roman" w:cs="Times New Roman"/>
        <w:b/>
        <w:sz w:val="14"/>
        <w:lang w:val="kk-KZ"/>
      </w:rPr>
      <w:t xml:space="preserve">АО «Банк </w:t>
    </w:r>
    <w:proofErr w:type="spellStart"/>
    <w:r w:rsidRPr="00BA1D0B">
      <w:rPr>
        <w:rFonts w:ascii="Times New Roman" w:eastAsia="Times New Roman" w:hAnsi="Times New Roman" w:cs="Times New Roman"/>
        <w:b/>
        <w:sz w:val="14"/>
        <w:lang w:val="kk-KZ"/>
      </w:rPr>
      <w:t>ЦентрКредит</w:t>
    </w:r>
    <w:proofErr w:type="spellEnd"/>
    <w:r w:rsidRPr="00BA1D0B">
      <w:rPr>
        <w:rFonts w:ascii="Times New Roman" w:eastAsia="Times New Roman" w:hAnsi="Times New Roman" w:cs="Times New Roman"/>
        <w:b/>
        <w:sz w:val="14"/>
        <w:lang w:val="kk-KZ"/>
      </w:rPr>
      <w:t xml:space="preserve">¬ № </w:t>
    </w:r>
    <w:r w:rsidR="003F0650" w:rsidRPr="00BA1D0B">
      <w:rPr>
        <w:rFonts w:ascii="Times New Roman" w:eastAsia="Times New Roman" w:hAnsi="Times New Roman" w:cs="Times New Roman"/>
        <w:b/>
        <w:sz w:val="14"/>
        <w:lang w:val="kk-KZ"/>
      </w:rPr>
      <w:t>XXX</w:t>
    </w:r>
    <w:r w:rsidRPr="00BA1D0B">
      <w:rPr>
        <w:rFonts w:ascii="Times New Roman" w:eastAsia="Times New Roman" w:hAnsi="Times New Roman" w:cs="Times New Roman"/>
        <w:b/>
        <w:sz w:val="14"/>
        <w:lang w:val="kk-KZ"/>
      </w:rPr>
      <w:t xml:space="preserve"> от </w:t>
    </w:r>
    <w:r w:rsidR="003F0650" w:rsidRPr="00BA1D0B">
      <w:rPr>
        <w:rFonts w:ascii="Times New Roman" w:eastAsia="Times New Roman" w:hAnsi="Times New Roman" w:cs="Times New Roman"/>
        <w:b/>
        <w:sz w:val="14"/>
        <w:lang w:val="kk-KZ"/>
      </w:rPr>
      <w:t>XX</w:t>
    </w:r>
    <w:r w:rsidRPr="00BA1D0B">
      <w:rPr>
        <w:rFonts w:ascii="Times New Roman" w:eastAsia="Times New Roman" w:hAnsi="Times New Roman" w:cs="Times New Roman"/>
        <w:b/>
        <w:sz w:val="14"/>
        <w:lang w:val="kk-KZ"/>
      </w:rPr>
      <w:t>.</w:t>
    </w:r>
    <w:r w:rsidR="003F0650" w:rsidRPr="00BA1D0B">
      <w:rPr>
        <w:rFonts w:ascii="Times New Roman" w:eastAsia="Times New Roman" w:hAnsi="Times New Roman" w:cs="Times New Roman"/>
        <w:b/>
        <w:sz w:val="14"/>
        <w:lang w:val="kk-KZ"/>
      </w:rPr>
      <w:t>XX</w:t>
    </w:r>
    <w:r w:rsidRPr="00BA1D0B">
      <w:rPr>
        <w:rFonts w:ascii="Times New Roman" w:eastAsia="Times New Roman" w:hAnsi="Times New Roman" w:cs="Times New Roman"/>
        <w:b/>
        <w:sz w:val="14"/>
        <w:lang w:val="kk-KZ"/>
      </w:rPr>
      <w:t>.202</w:t>
    </w:r>
    <w:r w:rsidR="003F0650" w:rsidRPr="00BA1D0B">
      <w:rPr>
        <w:rFonts w:ascii="Times New Roman" w:eastAsia="Times New Roman" w:hAnsi="Times New Roman" w:cs="Times New Roman"/>
        <w:b/>
        <w:sz w:val="14"/>
        <w:lang w:val="kk-KZ"/>
      </w:rPr>
      <w:t>5</w:t>
    </w:r>
    <w:r w:rsidRPr="00BA1D0B">
      <w:rPr>
        <w:rFonts w:ascii="Times New Roman" w:eastAsia="Times New Roman" w:hAnsi="Times New Roman" w:cs="Times New Roman"/>
        <w:b/>
        <w:sz w:val="14"/>
        <w:lang w:val="kk-KZ"/>
      </w:rPr>
      <w:t xml:space="preserve"> г.</w:t>
    </w:r>
    <w:r w:rsidRPr="00BA1D0B">
      <w:rPr>
        <w:rFonts w:ascii="Times New Roman" w:eastAsia="Times New Roman" w:hAnsi="Times New Roman" w:cs="Times New Roman"/>
        <w:b/>
        <w:sz w:val="25"/>
        <w:vertAlign w:val="subscript"/>
        <w:lang w:val="kk-KZ"/>
      </w:rPr>
      <w:t xml:space="preserve"> </w:t>
    </w:r>
    <w:r w:rsidRPr="00BA1D0B">
      <w:rPr>
        <w:rFonts w:ascii="Times New Roman" w:eastAsia="Times New Roman" w:hAnsi="Times New Roman" w:cs="Times New Roman"/>
        <w:b/>
        <w:sz w:val="25"/>
        <w:vertAlign w:val="subscript"/>
        <w:lang w:val="kk-KZ"/>
      </w:rPr>
      <w:tab/>
    </w:r>
    <w:r w:rsidR="003F0650" w:rsidRPr="00BA1D0B">
      <w:rPr>
        <w:rFonts w:ascii="Times New Roman" w:eastAsia="Times New Roman" w:hAnsi="Times New Roman" w:cs="Times New Roman"/>
        <w:b/>
        <w:sz w:val="25"/>
        <w:vertAlign w:val="subscript"/>
        <w:lang w:val="kk-KZ"/>
      </w:rPr>
      <w:t xml:space="preserve"> </w:t>
    </w:r>
    <w:r w:rsidR="0068796B" w:rsidRPr="00BA1D0B">
      <w:rPr>
        <w:rFonts w:ascii="Times New Roman" w:eastAsia="Times New Roman" w:hAnsi="Times New Roman" w:cs="Times New Roman"/>
        <w:b/>
        <w:sz w:val="25"/>
        <w:vertAlign w:val="subscript"/>
        <w:lang w:val="kk-KZ"/>
      </w:rPr>
      <w:t xml:space="preserve">            </w:t>
    </w:r>
    <w:r w:rsidR="003F0650" w:rsidRPr="00BA1D0B">
      <w:rPr>
        <w:rFonts w:ascii="Times New Roman" w:eastAsia="Times New Roman" w:hAnsi="Times New Roman" w:cs="Times New Roman"/>
        <w:b/>
        <w:sz w:val="25"/>
        <w:vertAlign w:val="subscript"/>
        <w:lang w:val="kk-KZ"/>
      </w:rPr>
      <w:t xml:space="preserve"> </w:t>
    </w:r>
    <w:r w:rsidRPr="00BA1D0B">
      <w:rPr>
        <w:rFonts w:ascii="Times New Roman" w:eastAsia="Times New Roman" w:hAnsi="Times New Roman" w:cs="Times New Roman"/>
        <w:b/>
        <w:sz w:val="21"/>
        <w:vertAlign w:val="superscript"/>
        <w:lang w:val="en-US"/>
      </w:rPr>
      <w:t>Business Development and Management Committee</w:t>
    </w:r>
    <w:r w:rsidR="002304B8" w:rsidRPr="00BA1D0B">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lang w:val="en-US"/>
      </w:rPr>
      <w:t>No.</w:t>
    </w:r>
    <w:r w:rsidRPr="00BA1D0B">
      <w:rPr>
        <w:rFonts w:ascii="Times New Roman" w:eastAsia="Times New Roman" w:hAnsi="Times New Roman" w:cs="Times New Roman"/>
        <w:b/>
        <w:sz w:val="14"/>
        <w:lang w:val="en-US"/>
      </w:rPr>
      <w:t xml:space="preserve"> </w:t>
    </w:r>
    <w:r w:rsidR="003F0650">
      <w:rPr>
        <w:rFonts w:ascii="Times New Roman" w:eastAsia="Times New Roman" w:hAnsi="Times New Roman" w:cs="Times New Roman"/>
        <w:b/>
        <w:sz w:val="14"/>
        <w:lang w:val="en-US"/>
      </w:rPr>
      <w:t>XXX</w:t>
    </w:r>
    <w:r w:rsidRPr="00BA1D0B">
      <w:rPr>
        <w:rFonts w:ascii="Times New Roman" w:eastAsia="Times New Roman" w:hAnsi="Times New Roman" w:cs="Times New Roman"/>
        <w:b/>
        <w:sz w:val="14"/>
        <w:lang w:val="en-US"/>
      </w:rPr>
      <w:t xml:space="preserve"> dated</w:t>
    </w:r>
    <w:r w:rsidR="003F0650">
      <w:rPr>
        <w:rFonts w:ascii="Times New Roman" w:eastAsia="Times New Roman" w:hAnsi="Times New Roman" w:cs="Times New Roman"/>
        <w:b/>
        <w:sz w:val="14"/>
        <w:lang w:val="en-US"/>
      </w:rPr>
      <w:t>XX</w:t>
    </w:r>
    <w:r w:rsidRPr="00BA1D0B">
      <w:rPr>
        <w:rFonts w:ascii="Times New Roman" w:eastAsia="Times New Roman" w:hAnsi="Times New Roman" w:cs="Times New Roman"/>
        <w:b/>
        <w:sz w:val="14"/>
        <w:lang w:val="en-US"/>
      </w:rPr>
      <w:t>.</w:t>
    </w:r>
    <w:r w:rsidR="003F0650">
      <w:rPr>
        <w:rFonts w:ascii="Times New Roman" w:eastAsia="Times New Roman" w:hAnsi="Times New Roman" w:cs="Times New Roman"/>
        <w:b/>
        <w:sz w:val="14"/>
        <w:lang w:val="en-US"/>
      </w:rPr>
      <w:t>XX</w:t>
    </w:r>
    <w:r w:rsidRPr="00BA1D0B">
      <w:rPr>
        <w:rFonts w:ascii="Times New Roman" w:eastAsia="Times New Roman" w:hAnsi="Times New Roman" w:cs="Times New Roman"/>
        <w:b/>
        <w:sz w:val="14"/>
        <w:lang w:val="en-US"/>
      </w:rPr>
      <w:t>.2</w:t>
    </w:r>
    <w:r w:rsidR="00176EE4">
      <w:rPr>
        <w:rFonts w:ascii="Times New Roman" w:eastAsia="Times New Roman" w:hAnsi="Times New Roman" w:cs="Times New Roman"/>
        <w:b/>
        <w:sz w:val="14"/>
        <w:lang w:val="en-US"/>
      </w:rPr>
      <w:t>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6926" w14:textId="77777777" w:rsidR="00867E1F" w:rsidRPr="0062086F" w:rsidRDefault="007C7AAD">
    <w:pPr>
      <w:spacing w:after="0"/>
      <w:ind w:right="-5165"/>
      <w:jc w:val="right"/>
      <w:rPr>
        <w:lang w:val="en-US"/>
      </w:rPr>
    </w:pPr>
    <w:r w:rsidRPr="0062086F">
      <w:rPr>
        <w:rFonts w:ascii="Times New Roman" w:eastAsia="Times New Roman" w:hAnsi="Times New Roman" w:cs="Times New Roman"/>
        <w:b/>
        <w:sz w:val="14"/>
        <w:lang w:val="en-US"/>
      </w:rPr>
      <w:t xml:space="preserve">Attachment </w:t>
    </w:r>
  </w:p>
  <w:p w14:paraId="217BBB5C" w14:textId="77777777" w:rsidR="00867E1F" w:rsidRPr="0062086F" w:rsidRDefault="007C7AAD">
    <w:pPr>
      <w:tabs>
        <w:tab w:val="center" w:pos="2424"/>
        <w:tab w:val="right" w:pos="7680"/>
      </w:tabs>
      <w:spacing w:after="0"/>
      <w:ind w:right="-358"/>
      <w:rPr>
        <w:lang w:val="en-US"/>
      </w:rPr>
    </w:pPr>
    <w:r w:rsidRPr="0062086F">
      <w:rPr>
        <w:lang w:val="en-US"/>
      </w:rPr>
      <w:tab/>
    </w:r>
    <w:r w:rsidRPr="0062086F">
      <w:rPr>
        <w:rFonts w:ascii="Times New Roman" w:eastAsia="Times New Roman" w:hAnsi="Times New Roman" w:cs="Times New Roman"/>
        <w:b/>
        <w:sz w:val="14"/>
        <w:lang w:val="en-US"/>
      </w:rPr>
      <w:t>«</w:t>
    </w:r>
    <w:r>
      <w:rPr>
        <w:rFonts w:ascii="Times New Roman" w:eastAsia="Times New Roman" w:hAnsi="Times New Roman" w:cs="Times New Roman"/>
        <w:b/>
        <w:sz w:val="14"/>
      </w:rPr>
      <w:t>Банк</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ЦентрКредит</w:t>
    </w:r>
    <w:r w:rsidRPr="0062086F">
      <w:rPr>
        <w:rFonts w:ascii="Times New Roman" w:eastAsia="Times New Roman" w:hAnsi="Times New Roman" w:cs="Times New Roman"/>
        <w:b/>
        <w:sz w:val="14"/>
        <w:lang w:val="en-US"/>
      </w:rPr>
      <w:t xml:space="preserve">¬ </w:t>
    </w:r>
    <w:r>
      <w:rPr>
        <w:rFonts w:ascii="Times New Roman" w:eastAsia="Times New Roman" w:hAnsi="Times New Roman" w:cs="Times New Roman"/>
        <w:b/>
        <w:sz w:val="14"/>
      </w:rPr>
      <w:t>АҚ</w:t>
    </w:r>
    <w:r w:rsidRPr="0062086F">
      <w:rPr>
        <w:rFonts w:ascii="Times New Roman" w:eastAsia="Times New Roman" w:hAnsi="Times New Roman" w:cs="Times New Roman"/>
        <w:b/>
        <w:sz w:val="14"/>
        <w:lang w:val="en-US"/>
      </w:rPr>
      <w:t xml:space="preserve"> </w:t>
    </w:r>
    <w:r w:rsidRPr="0062086F">
      <w:rPr>
        <w:rFonts w:ascii="Times New Roman" w:eastAsia="Times New Roman" w:hAnsi="Times New Roman" w:cs="Times New Roman"/>
        <w:b/>
        <w:sz w:val="14"/>
        <w:lang w:val="en-US"/>
      </w:rPr>
      <w:tab/>
    </w:r>
    <w:r>
      <w:rPr>
        <w:rFonts w:ascii="Times New Roman" w:eastAsia="Times New Roman" w:hAnsi="Times New Roman" w:cs="Times New Roman"/>
        <w:b/>
        <w:sz w:val="14"/>
      </w:rPr>
      <w:t>Приложение</w:t>
    </w:r>
    <w:r w:rsidRPr="0062086F">
      <w:rPr>
        <w:rFonts w:ascii="Times New Roman" w:eastAsia="Times New Roman" w:hAnsi="Times New Roman" w:cs="Times New Roman"/>
        <w:b/>
        <w:sz w:val="14"/>
        <w:lang w:val="en-US"/>
      </w:rPr>
      <w:t xml:space="preserve"> </w:t>
    </w:r>
  </w:p>
  <w:p w14:paraId="22CF8946" w14:textId="77777777" w:rsidR="00867E1F" w:rsidRPr="0062086F" w:rsidRDefault="007C7AAD">
    <w:pPr>
      <w:spacing w:after="0"/>
      <w:ind w:right="-6055"/>
      <w:jc w:val="right"/>
      <w:rPr>
        <w:lang w:val="en-US"/>
      </w:rPr>
    </w:pPr>
    <w:r w:rsidRPr="0062086F">
      <w:rPr>
        <w:rFonts w:ascii="Times New Roman" w:eastAsia="Times New Roman" w:hAnsi="Times New Roman" w:cs="Times New Roman"/>
        <w:b/>
        <w:sz w:val="14"/>
        <w:lang w:val="en-US"/>
      </w:rPr>
      <w:t xml:space="preserve">to the Minutes of JSC Bank </w:t>
    </w:r>
    <w:proofErr w:type="spellStart"/>
    <w:r w:rsidRPr="0062086F">
      <w:rPr>
        <w:rFonts w:ascii="Times New Roman" w:eastAsia="Times New Roman" w:hAnsi="Times New Roman" w:cs="Times New Roman"/>
        <w:b/>
        <w:sz w:val="14"/>
        <w:lang w:val="en-US"/>
      </w:rPr>
      <w:t>CenterCredit</w:t>
    </w:r>
    <w:proofErr w:type="spellEnd"/>
    <w:r w:rsidRPr="0062086F">
      <w:rPr>
        <w:rFonts w:ascii="Times New Roman" w:eastAsia="Times New Roman" w:hAnsi="Times New Roman" w:cs="Times New Roman"/>
        <w:b/>
        <w:sz w:val="14"/>
        <w:lang w:val="en-US"/>
      </w:rPr>
      <w:t xml:space="preserve"> </w:t>
    </w:r>
  </w:p>
  <w:p w14:paraId="0ED1F589" w14:textId="77777777" w:rsidR="00867E1F" w:rsidRDefault="007C7AAD">
    <w:pPr>
      <w:tabs>
        <w:tab w:val="center" w:pos="2426"/>
        <w:tab w:val="right" w:pos="9177"/>
      </w:tabs>
      <w:spacing w:after="65"/>
      <w:ind w:right="-1855"/>
    </w:pPr>
    <w:r w:rsidRPr="0062086F">
      <w:rPr>
        <w:lang w:val="en-US"/>
      </w:rPr>
      <w:tab/>
    </w:r>
    <w:proofErr w:type="spellStart"/>
    <w:r>
      <w:rPr>
        <w:rFonts w:ascii="Times New Roman" w:eastAsia="Times New Roman" w:hAnsi="Times New Roman" w:cs="Times New Roman"/>
        <w:b/>
        <w:sz w:val="14"/>
      </w:rPr>
      <w:t>Бизнесті</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дамыту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және</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басқару</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комитетінің</w:t>
    </w:r>
    <w:proofErr w:type="spellEnd"/>
    <w:r>
      <w:rPr>
        <w:rFonts w:ascii="Times New Roman" w:eastAsia="Times New Roman" w:hAnsi="Times New Roman" w:cs="Times New Roman"/>
        <w:b/>
        <w:sz w:val="14"/>
      </w:rPr>
      <w:t xml:space="preserve"> </w:t>
    </w:r>
    <w:r>
      <w:rPr>
        <w:rFonts w:ascii="Times New Roman" w:eastAsia="Times New Roman" w:hAnsi="Times New Roman" w:cs="Times New Roman"/>
        <w:b/>
        <w:sz w:val="14"/>
      </w:rPr>
      <w:tab/>
      <w:t xml:space="preserve">к протоколу Комитета по развитию и управлению бизнесом </w:t>
    </w:r>
  </w:p>
  <w:p w14:paraId="27C5379A" w14:textId="77777777" w:rsidR="00867E1F" w:rsidRDefault="007C7AAD">
    <w:pPr>
      <w:tabs>
        <w:tab w:val="center" w:pos="2425"/>
        <w:tab w:val="center" w:pos="7281"/>
        <w:tab w:val="center" w:pos="12135"/>
        <w:tab w:val="right" w:pos="13690"/>
      </w:tabs>
      <w:spacing w:after="0"/>
      <w:ind w:right="-6368"/>
    </w:pPr>
    <w:r>
      <w:tab/>
    </w:r>
    <w:r>
      <w:rPr>
        <w:rFonts w:ascii="Times New Roman" w:eastAsia="Times New Roman" w:hAnsi="Times New Roman" w:cs="Times New Roman"/>
        <w:b/>
        <w:sz w:val="14"/>
      </w:rPr>
      <w:t xml:space="preserve">21.10.2024 ж. № 484 </w:t>
    </w:r>
    <w:proofErr w:type="spellStart"/>
    <w:r>
      <w:rPr>
        <w:rFonts w:ascii="Times New Roman" w:eastAsia="Times New Roman" w:hAnsi="Times New Roman" w:cs="Times New Roman"/>
        <w:b/>
        <w:sz w:val="14"/>
      </w:rPr>
      <w:t>хаттамасына</w:t>
    </w:r>
    <w:proofErr w:type="spellEnd"/>
    <w:r>
      <w:rPr>
        <w:rFonts w:ascii="Times New Roman" w:eastAsia="Times New Roman" w:hAnsi="Times New Roman" w:cs="Times New Roman"/>
        <w:b/>
        <w:sz w:val="14"/>
      </w:rPr>
      <w:t xml:space="preserve"> </w:t>
    </w:r>
    <w:proofErr w:type="spellStart"/>
    <w:r>
      <w:rPr>
        <w:rFonts w:ascii="Times New Roman" w:eastAsia="Times New Roman" w:hAnsi="Times New Roman" w:cs="Times New Roman"/>
        <w:b/>
        <w:sz w:val="14"/>
      </w:rPr>
      <w:t>қосымша</w:t>
    </w:r>
    <w:proofErr w:type="spellEnd"/>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b/>
        <w:sz w:val="14"/>
      </w:rPr>
      <w:t>АО «Банк ЦентрКредит¬ № 484 от 21.10.2024 г.</w:t>
    </w:r>
    <w:r>
      <w:rPr>
        <w:rFonts w:ascii="Times New Roman" w:eastAsia="Times New Roman" w:hAnsi="Times New Roman" w:cs="Times New Roman"/>
        <w:b/>
        <w:sz w:val="25"/>
        <w:vertAlign w:val="subscript"/>
      </w:rPr>
      <w:t xml:space="preserve"> </w:t>
    </w:r>
    <w:r>
      <w:rPr>
        <w:rFonts w:ascii="Times New Roman" w:eastAsia="Times New Roman" w:hAnsi="Times New Roman" w:cs="Times New Roman"/>
        <w:b/>
        <w:sz w:val="25"/>
        <w:vertAlign w:val="subscript"/>
      </w:rPr>
      <w:tab/>
    </w:r>
    <w:r>
      <w:rPr>
        <w:rFonts w:ascii="Times New Roman" w:eastAsia="Times New Roman" w:hAnsi="Times New Roman" w:cs="Times New Roman"/>
        <w:b/>
        <w:sz w:val="21"/>
        <w:vertAlign w:val="superscript"/>
      </w:rPr>
      <w:t xml:space="preserve">Business Development </w:t>
    </w:r>
    <w:proofErr w:type="spellStart"/>
    <w:r>
      <w:rPr>
        <w:rFonts w:ascii="Times New Roman" w:eastAsia="Times New Roman" w:hAnsi="Times New Roman" w:cs="Times New Roman"/>
        <w:b/>
        <w:sz w:val="21"/>
        <w:vertAlign w:val="superscript"/>
      </w:rPr>
      <w:t>and</w:t>
    </w:r>
    <w:proofErr w:type="spellEnd"/>
    <w:r>
      <w:rPr>
        <w:rFonts w:ascii="Times New Roman" w:eastAsia="Times New Roman" w:hAnsi="Times New Roman" w:cs="Times New Roman"/>
        <w:b/>
        <w:sz w:val="21"/>
        <w:vertAlign w:val="superscript"/>
      </w:rPr>
      <w:t xml:space="preserve"> Management </w:t>
    </w:r>
    <w:proofErr w:type="spellStart"/>
    <w:r>
      <w:rPr>
        <w:rFonts w:ascii="Times New Roman" w:eastAsia="Times New Roman" w:hAnsi="Times New Roman" w:cs="Times New Roman"/>
        <w:b/>
        <w:sz w:val="21"/>
        <w:vertAlign w:val="superscript"/>
      </w:rPr>
      <w:t>Committee</w:t>
    </w:r>
    <w:r>
      <w:rPr>
        <w:rFonts w:ascii="Times New Roman" w:eastAsia="Times New Roman" w:hAnsi="Times New Roman" w:cs="Times New Roman"/>
        <w:b/>
        <w:sz w:val="14"/>
      </w:rPr>
      <w:t>No</w:t>
    </w:r>
    <w:proofErr w:type="spellEnd"/>
    <w:r>
      <w:rPr>
        <w:rFonts w:ascii="Times New Roman" w:eastAsia="Times New Roman" w:hAnsi="Times New Roman" w:cs="Times New Roman"/>
        <w:b/>
        <w:sz w:val="14"/>
      </w:rPr>
      <w:t xml:space="preserve">. 484 </w:t>
    </w:r>
    <w:proofErr w:type="spellStart"/>
    <w:r>
      <w:rPr>
        <w:rFonts w:ascii="Times New Roman" w:eastAsia="Times New Roman" w:hAnsi="Times New Roman" w:cs="Times New Roman"/>
        <w:b/>
        <w:sz w:val="14"/>
      </w:rPr>
      <w:t>dated</w:t>
    </w:r>
    <w:proofErr w:type="spellEnd"/>
    <w:r>
      <w:rPr>
        <w:rFonts w:ascii="Times New Roman" w:eastAsia="Times New Roman" w:hAnsi="Times New Roman" w:cs="Times New Roman"/>
        <w:b/>
        <w:sz w:val="14"/>
      </w:rPr>
      <w:t xml:space="preserve"> 21.10.2024</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b/>
        <w:sz w:val="37"/>
        <w:vertAlign w:val="subscript"/>
      </w:rPr>
      <w:tab/>
    </w:r>
    <w:r>
      <w:rPr>
        <w:rFonts w:ascii="Times New Roman" w:eastAsia="Times New Roman" w:hAnsi="Times New Roman" w:cs="Times New Roman"/>
        <w:b/>
        <w:sz w:val="21"/>
        <w:vertAlign w:val="superscript"/>
      </w:rPr>
      <w:t xml:space="preserve"> </w:t>
    </w:r>
  </w:p>
  <w:p w14:paraId="53F2D693" w14:textId="77777777" w:rsidR="00867E1F" w:rsidRDefault="007C7AAD">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36B"/>
    <w:multiLevelType w:val="hybridMultilevel"/>
    <w:tmpl w:val="00343326"/>
    <w:lvl w:ilvl="0" w:tplc="88CCA476">
      <w:start w:val="4"/>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41EC75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68864E7E">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C9BE0B8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D3AEB7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F54E9E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F0EE99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D9CC1E8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082FA0A">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9D26E23"/>
    <w:multiLevelType w:val="hybridMultilevel"/>
    <w:tmpl w:val="FA541C8A"/>
    <w:lvl w:ilvl="0" w:tplc="3794A2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FF89112">
      <w:start w:val="1"/>
      <w:numFmt w:val="bullet"/>
      <w:lvlText w:val="o"/>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F4AC276">
      <w:start w:val="1"/>
      <w:numFmt w:val="bullet"/>
      <w:lvlText w:val="▪"/>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1E033BA">
      <w:start w:val="1"/>
      <w:numFmt w:val="bullet"/>
      <w:lvlText w:val="•"/>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E12DCD4">
      <w:start w:val="1"/>
      <w:numFmt w:val="bullet"/>
      <w:lvlText w:val="o"/>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414E1A8">
      <w:start w:val="1"/>
      <w:numFmt w:val="bullet"/>
      <w:lvlText w:val="▪"/>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CAA76EA">
      <w:start w:val="1"/>
      <w:numFmt w:val="bullet"/>
      <w:lvlText w:val="•"/>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621A20">
      <w:start w:val="1"/>
      <w:numFmt w:val="bullet"/>
      <w:lvlText w:val="o"/>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5E73F6">
      <w:start w:val="1"/>
      <w:numFmt w:val="bullet"/>
      <w:lvlText w:val="▪"/>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B666D3B"/>
    <w:multiLevelType w:val="hybridMultilevel"/>
    <w:tmpl w:val="66CAB2B4"/>
    <w:lvl w:ilvl="0" w:tplc="3E861CA2">
      <w:start w:val="7"/>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29A821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748EDF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B8F0532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60A975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DE8009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2D64E07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D86646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192E81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E643EA6"/>
    <w:multiLevelType w:val="hybridMultilevel"/>
    <w:tmpl w:val="339078D0"/>
    <w:lvl w:ilvl="0" w:tplc="392C9F12">
      <w:start w:val="18"/>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E2CC87C">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782557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40C2FE8">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B88F7D2">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828DAC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D6E1CB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E8A7B0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9F8126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0EFA4A41"/>
    <w:multiLevelType w:val="hybridMultilevel"/>
    <w:tmpl w:val="D13EDD94"/>
    <w:lvl w:ilvl="0" w:tplc="FA4E1706">
      <w:start w:val="4"/>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77CE0B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53299F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1952B40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C272274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B8E5E5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26A059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DB4EE8B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30AEF81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122B2652"/>
    <w:multiLevelType w:val="hybridMultilevel"/>
    <w:tmpl w:val="B7B8B1A6"/>
    <w:lvl w:ilvl="0" w:tplc="B744325E">
      <w:start w:val="6"/>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078D2F4">
      <w:start w:val="1"/>
      <w:numFmt w:val="lowerLetter"/>
      <w:lvlText w:val="%2"/>
      <w:lvlJc w:val="left"/>
      <w:pPr>
        <w:ind w:left="12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817ABB46">
      <w:start w:val="1"/>
      <w:numFmt w:val="lowerRoman"/>
      <w:lvlText w:val="%3"/>
      <w:lvlJc w:val="left"/>
      <w:pPr>
        <w:ind w:left="19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010B0CC">
      <w:start w:val="1"/>
      <w:numFmt w:val="decimal"/>
      <w:lvlText w:val="%4"/>
      <w:lvlJc w:val="left"/>
      <w:pPr>
        <w:ind w:left="26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09809DC">
      <w:start w:val="1"/>
      <w:numFmt w:val="lowerLetter"/>
      <w:lvlText w:val="%5"/>
      <w:lvlJc w:val="left"/>
      <w:pPr>
        <w:ind w:left="337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8F0A086">
      <w:start w:val="1"/>
      <w:numFmt w:val="lowerRoman"/>
      <w:lvlText w:val="%6"/>
      <w:lvlJc w:val="left"/>
      <w:pPr>
        <w:ind w:left="409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62E34E6">
      <w:start w:val="1"/>
      <w:numFmt w:val="decimal"/>
      <w:lvlText w:val="%7"/>
      <w:lvlJc w:val="left"/>
      <w:pPr>
        <w:ind w:left="48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B102111E">
      <w:start w:val="1"/>
      <w:numFmt w:val="lowerLetter"/>
      <w:lvlText w:val="%8"/>
      <w:lvlJc w:val="left"/>
      <w:pPr>
        <w:ind w:left="55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06702EBA">
      <w:start w:val="1"/>
      <w:numFmt w:val="lowerRoman"/>
      <w:lvlText w:val="%9"/>
      <w:lvlJc w:val="left"/>
      <w:pPr>
        <w:ind w:left="62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128E0409"/>
    <w:multiLevelType w:val="hybridMultilevel"/>
    <w:tmpl w:val="096CC6FE"/>
    <w:lvl w:ilvl="0" w:tplc="72743CF8">
      <w:start w:val="9"/>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EAC42D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3721484">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FDE7AE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E7CC02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710979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551A5CB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FA23BD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7884DA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15F34DB4"/>
    <w:multiLevelType w:val="hybridMultilevel"/>
    <w:tmpl w:val="4C82A0D8"/>
    <w:lvl w:ilvl="0" w:tplc="FE5A671E">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6222F2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D6C51B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D090E47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7884FC4C">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816A519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1FC4AE2">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0140E2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3ACC3822">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17316082"/>
    <w:multiLevelType w:val="hybridMultilevel"/>
    <w:tmpl w:val="651C39AA"/>
    <w:lvl w:ilvl="0" w:tplc="B5702EEA">
      <w:start w:val="6"/>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45C87CCC">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FCF61BB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F9D85A9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7CE858D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2E1AE2B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9FA8C32">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27C932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18855EE">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1CD269EB"/>
    <w:multiLevelType w:val="hybridMultilevel"/>
    <w:tmpl w:val="3FD0968C"/>
    <w:lvl w:ilvl="0" w:tplc="131A2EE8">
      <w:start w:val="15"/>
      <w:numFmt w:val="decimal"/>
      <w:lvlText w:val="%1)"/>
      <w:lvlJc w:val="left"/>
      <w:pPr>
        <w:ind w:left="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7EE78CA">
      <w:start w:val="1"/>
      <w:numFmt w:val="lowerLetter"/>
      <w:lvlText w:val="%2"/>
      <w:lvlJc w:val="left"/>
      <w:pPr>
        <w:ind w:left="120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E545972">
      <w:start w:val="1"/>
      <w:numFmt w:val="lowerRoman"/>
      <w:lvlText w:val="%3"/>
      <w:lvlJc w:val="left"/>
      <w:pPr>
        <w:ind w:left="192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186CE8A">
      <w:start w:val="1"/>
      <w:numFmt w:val="decimal"/>
      <w:lvlText w:val="%4"/>
      <w:lvlJc w:val="left"/>
      <w:pPr>
        <w:ind w:left="264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F824476C">
      <w:start w:val="1"/>
      <w:numFmt w:val="lowerLetter"/>
      <w:lvlText w:val="%5"/>
      <w:lvlJc w:val="left"/>
      <w:pPr>
        <w:ind w:left="336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7FCE8994">
      <w:start w:val="1"/>
      <w:numFmt w:val="lowerRoman"/>
      <w:lvlText w:val="%6"/>
      <w:lvlJc w:val="left"/>
      <w:pPr>
        <w:ind w:left="408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83E31F0">
      <w:start w:val="1"/>
      <w:numFmt w:val="decimal"/>
      <w:lvlText w:val="%7"/>
      <w:lvlJc w:val="left"/>
      <w:pPr>
        <w:ind w:left="480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4BA8A9A">
      <w:start w:val="1"/>
      <w:numFmt w:val="lowerLetter"/>
      <w:lvlText w:val="%8"/>
      <w:lvlJc w:val="left"/>
      <w:pPr>
        <w:ind w:left="552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51EF630">
      <w:start w:val="1"/>
      <w:numFmt w:val="lowerRoman"/>
      <w:lvlText w:val="%9"/>
      <w:lvlJc w:val="left"/>
      <w:pPr>
        <w:ind w:left="6245"/>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1E6D759F"/>
    <w:multiLevelType w:val="hybridMultilevel"/>
    <w:tmpl w:val="34A2804E"/>
    <w:lvl w:ilvl="0" w:tplc="94AE529C">
      <w:start w:val="6"/>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1A201F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150CBE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DAEE7C4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A3C179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DED06CC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AA8F60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0749EE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B742FE9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1EC761A5"/>
    <w:multiLevelType w:val="hybridMultilevel"/>
    <w:tmpl w:val="AA8E9D06"/>
    <w:lvl w:ilvl="0" w:tplc="8E4A325A">
      <w:start w:val="1"/>
      <w:numFmt w:val="bullet"/>
      <w:lvlText w:val="-"/>
      <w:lvlJc w:val="left"/>
      <w:pPr>
        <w:ind w:left="3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AC8DF7A">
      <w:start w:val="1"/>
      <w:numFmt w:val="bullet"/>
      <w:lvlText w:val="o"/>
      <w:lvlJc w:val="left"/>
      <w:pPr>
        <w:ind w:left="12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3B478E2">
      <w:start w:val="1"/>
      <w:numFmt w:val="bullet"/>
      <w:lvlText w:val="▪"/>
      <w:lvlJc w:val="left"/>
      <w:pPr>
        <w:ind w:left="19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EADD6E">
      <w:start w:val="1"/>
      <w:numFmt w:val="bullet"/>
      <w:lvlText w:val="•"/>
      <w:lvlJc w:val="left"/>
      <w:pPr>
        <w:ind w:left="26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4D6DA0E">
      <w:start w:val="1"/>
      <w:numFmt w:val="bullet"/>
      <w:lvlText w:val="o"/>
      <w:lvlJc w:val="left"/>
      <w:pPr>
        <w:ind w:left="33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1F062D4">
      <w:start w:val="1"/>
      <w:numFmt w:val="bullet"/>
      <w:lvlText w:val="▪"/>
      <w:lvlJc w:val="left"/>
      <w:pPr>
        <w:ind w:left="40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F68215C">
      <w:start w:val="1"/>
      <w:numFmt w:val="bullet"/>
      <w:lvlText w:val="•"/>
      <w:lvlJc w:val="left"/>
      <w:pPr>
        <w:ind w:left="48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082B8E">
      <w:start w:val="1"/>
      <w:numFmt w:val="bullet"/>
      <w:lvlText w:val="o"/>
      <w:lvlJc w:val="left"/>
      <w:pPr>
        <w:ind w:left="55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641CBC">
      <w:start w:val="1"/>
      <w:numFmt w:val="bullet"/>
      <w:lvlText w:val="▪"/>
      <w:lvlJc w:val="left"/>
      <w:pPr>
        <w:ind w:left="62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1EED1537"/>
    <w:multiLevelType w:val="hybridMultilevel"/>
    <w:tmpl w:val="4A8C57E4"/>
    <w:lvl w:ilvl="0" w:tplc="559CCF20">
      <w:start w:val="3"/>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D5C3BE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BE429E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A1EDC7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DA45EC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3EEE8E9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49A6E8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814E0A9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9A0C66D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1F931429"/>
    <w:multiLevelType w:val="hybridMultilevel"/>
    <w:tmpl w:val="3E7C8D44"/>
    <w:lvl w:ilvl="0" w:tplc="00180B42">
      <w:start w:val="12"/>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34C6DE32">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7CA5DFC">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E7C27CC">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2D25CEA">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FA420DC">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7C442C8">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2BE8B90">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BAEE7E4">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21167C62"/>
    <w:multiLevelType w:val="hybridMultilevel"/>
    <w:tmpl w:val="40A21C9A"/>
    <w:lvl w:ilvl="0" w:tplc="941A1EEC">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5F802F6">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4A433A4">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68F6283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062EFE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1F649FD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1EC9C1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593251B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45A656F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21D4022C"/>
    <w:multiLevelType w:val="hybridMultilevel"/>
    <w:tmpl w:val="EDFA3DA2"/>
    <w:lvl w:ilvl="0" w:tplc="E5EAD526">
      <w:start w:val="6"/>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D2B28D78">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580F15E">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C721048">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B340340">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CEA6FA6">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160D7C8">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BB0E8E22">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234F3F2">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266B1E28"/>
    <w:multiLevelType w:val="hybridMultilevel"/>
    <w:tmpl w:val="431A88AE"/>
    <w:lvl w:ilvl="0" w:tplc="199E2A1C">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5B4B47E">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4C08BA4">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8E281D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820739C">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FB6B4B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7848C39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83D0681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B590E4E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2684591A"/>
    <w:multiLevelType w:val="hybridMultilevel"/>
    <w:tmpl w:val="F06CF214"/>
    <w:lvl w:ilvl="0" w:tplc="A42A8EFA">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BD260A6">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4EF45DF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DCAC349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46F204F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0472EE9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EABCDAD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E4B4807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8E2102A">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284D3CE4"/>
    <w:multiLevelType w:val="hybridMultilevel"/>
    <w:tmpl w:val="747660C0"/>
    <w:lvl w:ilvl="0" w:tplc="0A62A6FA">
      <w:start w:val="6"/>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1B4B95C">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FD620BE">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350307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479A693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E3C975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A688992">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B0CE8F0">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BE56694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297F3463"/>
    <w:multiLevelType w:val="hybridMultilevel"/>
    <w:tmpl w:val="07AA7D90"/>
    <w:lvl w:ilvl="0" w:tplc="67D83050">
      <w:start w:val="13"/>
      <w:numFmt w:val="decimal"/>
      <w:lvlText w:val="%1)"/>
      <w:lvlJc w:val="left"/>
      <w:pPr>
        <w:ind w:left="22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DBAE406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C586EF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7B22CE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C58098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DE45C7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6512EDC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33CF23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B5D640C2">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2C491ACB"/>
    <w:multiLevelType w:val="hybridMultilevel"/>
    <w:tmpl w:val="38A6B2CA"/>
    <w:lvl w:ilvl="0" w:tplc="871242B4">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40A457E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71C019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EACA7C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9207672">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7565ED2">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65E8F38">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FC9A55D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4DC1F7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2C516A4A"/>
    <w:multiLevelType w:val="hybridMultilevel"/>
    <w:tmpl w:val="BAA4D3F8"/>
    <w:lvl w:ilvl="0" w:tplc="82D00988">
      <w:start w:val="20"/>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398D69C">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53ED5C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162D0A4">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A0450F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FF24977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44E2075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73465B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B50476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2C6C697A"/>
    <w:multiLevelType w:val="hybridMultilevel"/>
    <w:tmpl w:val="90A6D8FE"/>
    <w:lvl w:ilvl="0" w:tplc="048E33B8">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72CC8B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21481FD8">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F5D4750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461278D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2F8AC1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524CD2A">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40DEF9D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31C289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2CB14F5C"/>
    <w:multiLevelType w:val="hybridMultilevel"/>
    <w:tmpl w:val="77EC2E44"/>
    <w:lvl w:ilvl="0" w:tplc="6ECC09D2">
      <w:start w:val="1"/>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172672E8">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6600508">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62CEC78">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F56E580">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D0455F8">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706AEDEC">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B5A55D4">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0914B1CC">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32367071"/>
    <w:multiLevelType w:val="hybridMultilevel"/>
    <w:tmpl w:val="D37853EE"/>
    <w:lvl w:ilvl="0" w:tplc="6B983D2A">
      <w:start w:val="9"/>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3C045C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64A8D4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26141886">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F74AB6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A5061B4">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178263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9772936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2C0E5BF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34F149F1"/>
    <w:multiLevelType w:val="hybridMultilevel"/>
    <w:tmpl w:val="E7564B82"/>
    <w:lvl w:ilvl="0" w:tplc="3DDEE900">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220E5A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9EC1664">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71F415B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F666372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AFC184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ADA084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094DB6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01045E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35454C95"/>
    <w:multiLevelType w:val="hybridMultilevel"/>
    <w:tmpl w:val="4F48F212"/>
    <w:lvl w:ilvl="0" w:tplc="43A225F0">
      <w:start w:val="5"/>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B722130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700A9CD8">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73C2729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975C161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79BE055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00068E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C6148BA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50AC53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7" w15:restartNumberingAfterBreak="0">
    <w:nsid w:val="35652CFF"/>
    <w:multiLevelType w:val="hybridMultilevel"/>
    <w:tmpl w:val="F4B8DD84"/>
    <w:lvl w:ilvl="0" w:tplc="9B4AE6EE">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E1EFD5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0A0DE8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D00386C">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A70A34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6A6AC1B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2767AC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40CB0E2">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CA69CB2">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36505134"/>
    <w:multiLevelType w:val="hybridMultilevel"/>
    <w:tmpl w:val="11CADAF4"/>
    <w:lvl w:ilvl="0" w:tplc="3E2EF6CE">
      <w:start w:val="8"/>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218169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1B6C55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1F58B3C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524798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A307104">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542F89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8A2F9C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67E511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37F57A88"/>
    <w:multiLevelType w:val="hybridMultilevel"/>
    <w:tmpl w:val="0694C770"/>
    <w:lvl w:ilvl="0" w:tplc="B8C4B772">
      <w:start w:val="5"/>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B48387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86061FD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CC0F0D6">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F0AEDAD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D5E08404">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6563EC2">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E3C8FA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F9D054C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3A661EB3"/>
    <w:multiLevelType w:val="hybridMultilevel"/>
    <w:tmpl w:val="F86C0E3E"/>
    <w:lvl w:ilvl="0" w:tplc="A80E9736">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3ACEB7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64EE5B7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19EC3B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DD2572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1F1E2412">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D78A2C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E9AE6E5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80C636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1" w15:restartNumberingAfterBreak="0">
    <w:nsid w:val="3B4B6BD4"/>
    <w:multiLevelType w:val="hybridMultilevel"/>
    <w:tmpl w:val="CA48B03E"/>
    <w:lvl w:ilvl="0" w:tplc="D6D68696">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99AC45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0E64974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188D1E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929E5BA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0AA162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3048EB8">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BA3E5FA0">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50A568A">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4229647E"/>
    <w:multiLevelType w:val="hybridMultilevel"/>
    <w:tmpl w:val="E34C64B6"/>
    <w:lvl w:ilvl="0" w:tplc="34AE6322">
      <w:start w:val="5"/>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1D2EA0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22A74F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7E585E0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C64B8C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6241CA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45CE450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4586AECA">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199617BC">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3" w15:restartNumberingAfterBreak="0">
    <w:nsid w:val="43794A1C"/>
    <w:multiLevelType w:val="hybridMultilevel"/>
    <w:tmpl w:val="9C4ED0A8"/>
    <w:lvl w:ilvl="0" w:tplc="68AE38F6">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B0285F6E">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62467DD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F25E9076">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1646B8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2B26CD22">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65068FA">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C7ACB186">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FD9625B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4" w15:restartNumberingAfterBreak="0">
    <w:nsid w:val="44A241B0"/>
    <w:multiLevelType w:val="hybridMultilevel"/>
    <w:tmpl w:val="632E5732"/>
    <w:lvl w:ilvl="0" w:tplc="A5DA1D24">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BA66EA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13839D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C9122AC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02CE0A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171E4C84">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468677A">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29A1FE2">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95623E8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5" w15:restartNumberingAfterBreak="0">
    <w:nsid w:val="475C6713"/>
    <w:multiLevelType w:val="hybridMultilevel"/>
    <w:tmpl w:val="3DB6D8A6"/>
    <w:lvl w:ilvl="0" w:tplc="F0188052">
      <w:start w:val="8"/>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4B0ECD6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FB4943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D24EAA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180E8C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886DB8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8782BE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9564BE3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9F10D260">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4E8C20F7"/>
    <w:multiLevelType w:val="hybridMultilevel"/>
    <w:tmpl w:val="AE022680"/>
    <w:lvl w:ilvl="0" w:tplc="6C0A3894">
      <w:start w:val="7"/>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5848E2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2C622D22">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1F4CBA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B64E5D2">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6A6AEC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793A44B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57EEB3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784A1B8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4FC57B59"/>
    <w:multiLevelType w:val="hybridMultilevel"/>
    <w:tmpl w:val="AAF86EF0"/>
    <w:lvl w:ilvl="0" w:tplc="597C4208">
      <w:start w:val="3"/>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C3E743E">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0360C5A2">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16CEFF2">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0A8535A">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0DC6DB1A">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D98B732">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C745EA6">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999EBC82">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51125415"/>
    <w:multiLevelType w:val="hybridMultilevel"/>
    <w:tmpl w:val="DD50D2C2"/>
    <w:lvl w:ilvl="0" w:tplc="DED884A0">
      <w:start w:val="10"/>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6781E82">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55EEDAC">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E803234">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1D0E7FA">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FA12272E">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8525088">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E988C464">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CFA823C">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39" w15:restartNumberingAfterBreak="0">
    <w:nsid w:val="541D2F61"/>
    <w:multiLevelType w:val="hybridMultilevel"/>
    <w:tmpl w:val="C922CB18"/>
    <w:lvl w:ilvl="0" w:tplc="F9F6F4DA">
      <w:start w:val="1"/>
      <w:numFmt w:val="bullet"/>
      <w:lvlText w:val="–"/>
      <w:lvlJc w:val="left"/>
      <w:pPr>
        <w:ind w:left="14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1287326">
      <w:start w:val="1"/>
      <w:numFmt w:val="bullet"/>
      <w:lvlText w:val="o"/>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DE2EF00">
      <w:start w:val="1"/>
      <w:numFmt w:val="bullet"/>
      <w:lvlText w:val="▪"/>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686EE70">
      <w:start w:val="1"/>
      <w:numFmt w:val="bullet"/>
      <w:lvlText w:val="•"/>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4FE9BD8">
      <w:start w:val="1"/>
      <w:numFmt w:val="bullet"/>
      <w:lvlText w:val="o"/>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34A4F92">
      <w:start w:val="1"/>
      <w:numFmt w:val="bullet"/>
      <w:lvlText w:val="▪"/>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CA1FFE">
      <w:start w:val="1"/>
      <w:numFmt w:val="bullet"/>
      <w:lvlText w:val="•"/>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28C16C">
      <w:start w:val="1"/>
      <w:numFmt w:val="bullet"/>
      <w:lvlText w:val="o"/>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E16DCAE">
      <w:start w:val="1"/>
      <w:numFmt w:val="bullet"/>
      <w:lvlText w:val="▪"/>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0" w15:restartNumberingAfterBreak="0">
    <w:nsid w:val="553C250A"/>
    <w:multiLevelType w:val="hybridMultilevel"/>
    <w:tmpl w:val="6E98589C"/>
    <w:lvl w:ilvl="0" w:tplc="EC7ABECC">
      <w:start w:val="14"/>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3B50C066">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B2C499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F305D2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424D96C">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8C32EB8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2316885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8A4DC7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988E7AA">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5591509E"/>
    <w:multiLevelType w:val="hybridMultilevel"/>
    <w:tmpl w:val="FBDCDBF2"/>
    <w:lvl w:ilvl="0" w:tplc="826CD7DC">
      <w:start w:val="1"/>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C182008">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080930A">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D80DEAE">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C9A2F9C">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7D24496">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734DE94">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7DFE09F6">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5A8C430">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2" w15:restartNumberingAfterBreak="0">
    <w:nsid w:val="56CD304B"/>
    <w:multiLevelType w:val="hybridMultilevel"/>
    <w:tmpl w:val="B41044F2"/>
    <w:lvl w:ilvl="0" w:tplc="4DF2995E">
      <w:start w:val="3"/>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196CAF2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FFA8854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28C22C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2EA1B5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740A28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D4C776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0E6948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1765592">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3" w15:restartNumberingAfterBreak="0">
    <w:nsid w:val="57592C5C"/>
    <w:multiLevelType w:val="hybridMultilevel"/>
    <w:tmpl w:val="F2C04C3C"/>
    <w:lvl w:ilvl="0" w:tplc="237C90AE">
      <w:start w:val="1"/>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1CE74B2">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35D247D6">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F6C06CE">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3DC1352">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D00AFE8">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D2046FE">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130E1BA">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1D1C040E">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4" w15:restartNumberingAfterBreak="0">
    <w:nsid w:val="5A7045E6"/>
    <w:multiLevelType w:val="hybridMultilevel"/>
    <w:tmpl w:val="8604C2E2"/>
    <w:lvl w:ilvl="0" w:tplc="D36218A4">
      <w:start w:val="18"/>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B3A440BE">
      <w:start w:val="1"/>
      <w:numFmt w:val="lowerLetter"/>
      <w:lvlText w:val="%2"/>
      <w:lvlJc w:val="left"/>
      <w:pPr>
        <w:ind w:left="12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3A10FAA4">
      <w:start w:val="1"/>
      <w:numFmt w:val="lowerRoman"/>
      <w:lvlText w:val="%3"/>
      <w:lvlJc w:val="left"/>
      <w:pPr>
        <w:ind w:left="19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FE2AD76">
      <w:start w:val="1"/>
      <w:numFmt w:val="decimal"/>
      <w:lvlText w:val="%4"/>
      <w:lvlJc w:val="left"/>
      <w:pPr>
        <w:ind w:left="26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B2A69CC">
      <w:start w:val="1"/>
      <w:numFmt w:val="lowerLetter"/>
      <w:lvlText w:val="%5"/>
      <w:lvlJc w:val="left"/>
      <w:pPr>
        <w:ind w:left="337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4B880FC">
      <w:start w:val="1"/>
      <w:numFmt w:val="lowerRoman"/>
      <w:lvlText w:val="%6"/>
      <w:lvlJc w:val="left"/>
      <w:pPr>
        <w:ind w:left="409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CE6EEFAE">
      <w:start w:val="1"/>
      <w:numFmt w:val="decimal"/>
      <w:lvlText w:val="%7"/>
      <w:lvlJc w:val="left"/>
      <w:pPr>
        <w:ind w:left="48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E821CE4">
      <w:start w:val="1"/>
      <w:numFmt w:val="lowerLetter"/>
      <w:lvlText w:val="%8"/>
      <w:lvlJc w:val="left"/>
      <w:pPr>
        <w:ind w:left="55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C520D9AA">
      <w:start w:val="1"/>
      <w:numFmt w:val="lowerRoman"/>
      <w:lvlText w:val="%9"/>
      <w:lvlJc w:val="left"/>
      <w:pPr>
        <w:ind w:left="62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5" w15:restartNumberingAfterBreak="0">
    <w:nsid w:val="5D072F2B"/>
    <w:multiLevelType w:val="hybridMultilevel"/>
    <w:tmpl w:val="937A28A4"/>
    <w:lvl w:ilvl="0" w:tplc="936E7C68">
      <w:start w:val="1"/>
      <w:numFmt w:val="decimal"/>
      <w:lvlText w:val="%1."/>
      <w:lvlJc w:val="left"/>
      <w:pPr>
        <w:ind w:left="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1" w:tplc="30381D2E">
      <w:start w:val="1"/>
      <w:numFmt w:val="lowerLetter"/>
      <w:lvlText w:val="%2"/>
      <w:lvlJc w:val="left"/>
      <w:pPr>
        <w:ind w:left="118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E5F6A930">
      <w:start w:val="1"/>
      <w:numFmt w:val="lowerRoman"/>
      <w:lvlText w:val="%3"/>
      <w:lvlJc w:val="left"/>
      <w:pPr>
        <w:ind w:left="190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46E091DA">
      <w:start w:val="1"/>
      <w:numFmt w:val="decimal"/>
      <w:lvlText w:val="%4"/>
      <w:lvlJc w:val="left"/>
      <w:pPr>
        <w:ind w:left="262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E85EE442">
      <w:start w:val="1"/>
      <w:numFmt w:val="lowerLetter"/>
      <w:lvlText w:val="%5"/>
      <w:lvlJc w:val="left"/>
      <w:pPr>
        <w:ind w:left="334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65FAC738">
      <w:start w:val="1"/>
      <w:numFmt w:val="lowerRoman"/>
      <w:lvlText w:val="%6"/>
      <w:lvlJc w:val="left"/>
      <w:pPr>
        <w:ind w:left="406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2A0C9934">
      <w:start w:val="1"/>
      <w:numFmt w:val="decimal"/>
      <w:lvlText w:val="%7"/>
      <w:lvlJc w:val="left"/>
      <w:pPr>
        <w:ind w:left="478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FED4980E">
      <w:start w:val="1"/>
      <w:numFmt w:val="lowerLetter"/>
      <w:lvlText w:val="%8"/>
      <w:lvlJc w:val="left"/>
      <w:pPr>
        <w:ind w:left="550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CC4C36CA">
      <w:start w:val="1"/>
      <w:numFmt w:val="lowerRoman"/>
      <w:lvlText w:val="%9"/>
      <w:lvlJc w:val="left"/>
      <w:pPr>
        <w:ind w:left="6228"/>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46" w15:restartNumberingAfterBreak="0">
    <w:nsid w:val="626B79C5"/>
    <w:multiLevelType w:val="hybridMultilevel"/>
    <w:tmpl w:val="96801A44"/>
    <w:lvl w:ilvl="0" w:tplc="0492D112">
      <w:start w:val="12"/>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35ECB8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22AABBA">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7C146CEA">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294344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8760CD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0352C95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4B6CEE38">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8A46063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7" w15:restartNumberingAfterBreak="0">
    <w:nsid w:val="62C27272"/>
    <w:multiLevelType w:val="hybridMultilevel"/>
    <w:tmpl w:val="AB822B38"/>
    <w:lvl w:ilvl="0" w:tplc="75C43EB0">
      <w:start w:val="14"/>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3C3AD724">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2F3C6622">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BB72A97E">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F2CAC70">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11CE84C">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47760312">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998D0C4">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18E406A">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8" w15:restartNumberingAfterBreak="0">
    <w:nsid w:val="63E939A3"/>
    <w:multiLevelType w:val="hybridMultilevel"/>
    <w:tmpl w:val="A010136A"/>
    <w:lvl w:ilvl="0" w:tplc="364EB338">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A56C46A">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B82F5A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58D65F78">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037029EC">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0B0F688">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7498496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65AA63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85D49DB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49" w15:restartNumberingAfterBreak="0">
    <w:nsid w:val="68B35E30"/>
    <w:multiLevelType w:val="hybridMultilevel"/>
    <w:tmpl w:val="2DECFC54"/>
    <w:lvl w:ilvl="0" w:tplc="A6F2FDDE">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6002F46">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5D4A5BE">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1690D3B6">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71707A2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6CC207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4BA5FC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00E7B6C">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94030E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0" w15:restartNumberingAfterBreak="0">
    <w:nsid w:val="6C64160A"/>
    <w:multiLevelType w:val="hybridMultilevel"/>
    <w:tmpl w:val="54F263E4"/>
    <w:lvl w:ilvl="0" w:tplc="88E894CA">
      <w:start w:val="8"/>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FD0350A">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346A2E64">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F8EF5B6">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A70BCDA">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84761324">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2145DE2">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21ABB00">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7E8A1514">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1" w15:restartNumberingAfterBreak="0">
    <w:nsid w:val="6F141F2A"/>
    <w:multiLevelType w:val="hybridMultilevel"/>
    <w:tmpl w:val="A9141662"/>
    <w:lvl w:ilvl="0" w:tplc="1BECB15A">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3FCCE83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9C274B6">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D6AAE99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C53AF68E">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7052709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1DA80E0">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4DE5AC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253605E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2" w15:restartNumberingAfterBreak="0">
    <w:nsid w:val="738C0BCE"/>
    <w:multiLevelType w:val="hybridMultilevel"/>
    <w:tmpl w:val="15F6C5C0"/>
    <w:lvl w:ilvl="0" w:tplc="D2F224A0">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95821F24">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0E7CEDD2">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2730A720">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F72DDE0">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86230EC">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54C2188E">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42AC0B0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F14740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3" w15:restartNumberingAfterBreak="0">
    <w:nsid w:val="749378F5"/>
    <w:multiLevelType w:val="hybridMultilevel"/>
    <w:tmpl w:val="50487410"/>
    <w:lvl w:ilvl="0" w:tplc="2B305BA6">
      <w:start w:val="3"/>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800CC232">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7F4E5F5C">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AD24B9C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9FA2957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BBE8230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E38E82D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A4BA1012">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4CC2BF6">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4" w15:restartNumberingAfterBreak="0">
    <w:nsid w:val="76C07DBA"/>
    <w:multiLevelType w:val="hybridMultilevel"/>
    <w:tmpl w:val="5328AAD4"/>
    <w:lvl w:ilvl="0" w:tplc="2EC47C88">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6187A3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F32444D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60A46F8">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7A0CC34">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4DC27EE">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4AC019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ED29530">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F0A23CBE">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5" w15:restartNumberingAfterBreak="0">
    <w:nsid w:val="76E20AEB"/>
    <w:multiLevelType w:val="hybridMultilevel"/>
    <w:tmpl w:val="2E8AE940"/>
    <w:lvl w:ilvl="0" w:tplc="D0CA76A2">
      <w:start w:val="3"/>
      <w:numFmt w:val="decimal"/>
      <w:lvlText w:val="%1)"/>
      <w:lvlJc w:val="left"/>
      <w:pPr>
        <w:ind w:left="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B0FAE21C">
      <w:start w:val="1"/>
      <w:numFmt w:val="lowerLetter"/>
      <w:lvlText w:val="%2"/>
      <w:lvlJc w:val="left"/>
      <w:pPr>
        <w:ind w:left="11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EC0433A">
      <w:start w:val="1"/>
      <w:numFmt w:val="lowerRoman"/>
      <w:lvlText w:val="%3"/>
      <w:lvlJc w:val="left"/>
      <w:pPr>
        <w:ind w:left="19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4BC9A04">
      <w:start w:val="1"/>
      <w:numFmt w:val="decimal"/>
      <w:lvlText w:val="%4"/>
      <w:lvlJc w:val="left"/>
      <w:pPr>
        <w:ind w:left="26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1058642C">
      <w:start w:val="1"/>
      <w:numFmt w:val="lowerLetter"/>
      <w:lvlText w:val="%5"/>
      <w:lvlJc w:val="left"/>
      <w:pPr>
        <w:ind w:left="33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5E881618">
      <w:start w:val="1"/>
      <w:numFmt w:val="lowerRoman"/>
      <w:lvlText w:val="%6"/>
      <w:lvlJc w:val="left"/>
      <w:pPr>
        <w:ind w:left="40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DA45986">
      <w:start w:val="1"/>
      <w:numFmt w:val="decimal"/>
      <w:lvlText w:val="%7"/>
      <w:lvlJc w:val="left"/>
      <w:pPr>
        <w:ind w:left="47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0586420C">
      <w:start w:val="1"/>
      <w:numFmt w:val="lowerLetter"/>
      <w:lvlText w:val="%8"/>
      <w:lvlJc w:val="left"/>
      <w:pPr>
        <w:ind w:left="55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2001DE8">
      <w:start w:val="1"/>
      <w:numFmt w:val="lowerRoman"/>
      <w:lvlText w:val="%9"/>
      <w:lvlJc w:val="left"/>
      <w:pPr>
        <w:ind w:left="62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6" w15:restartNumberingAfterBreak="0">
    <w:nsid w:val="78B456B8"/>
    <w:multiLevelType w:val="hybridMultilevel"/>
    <w:tmpl w:val="33DCEC40"/>
    <w:lvl w:ilvl="0" w:tplc="D744C8B4">
      <w:start w:val="1"/>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1DD6ED78">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B2CCC688">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C514144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92CCA52">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60DC586A">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456CD60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F34243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D248A2E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7" w15:restartNumberingAfterBreak="0">
    <w:nsid w:val="7AEF007C"/>
    <w:multiLevelType w:val="hybridMultilevel"/>
    <w:tmpl w:val="6164B58C"/>
    <w:lvl w:ilvl="0" w:tplc="61D45B46">
      <w:start w:val="5"/>
      <w:numFmt w:val="decimal"/>
      <w:lvlText w:val="%1)"/>
      <w:lvlJc w:val="left"/>
      <w:pPr>
        <w:ind w:left="3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454692E">
      <w:start w:val="1"/>
      <w:numFmt w:val="lowerLetter"/>
      <w:lvlText w:val="%2"/>
      <w:lvlJc w:val="left"/>
      <w:pPr>
        <w:ind w:left="12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826262A4">
      <w:start w:val="1"/>
      <w:numFmt w:val="lowerRoman"/>
      <w:lvlText w:val="%3"/>
      <w:lvlJc w:val="left"/>
      <w:pPr>
        <w:ind w:left="19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C2DC2620">
      <w:start w:val="1"/>
      <w:numFmt w:val="decimal"/>
      <w:lvlText w:val="%4"/>
      <w:lvlJc w:val="left"/>
      <w:pPr>
        <w:ind w:left="26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420496C">
      <w:start w:val="1"/>
      <w:numFmt w:val="lowerLetter"/>
      <w:lvlText w:val="%5"/>
      <w:lvlJc w:val="left"/>
      <w:pPr>
        <w:ind w:left="337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08D4310C">
      <w:start w:val="1"/>
      <w:numFmt w:val="lowerRoman"/>
      <w:lvlText w:val="%6"/>
      <w:lvlJc w:val="left"/>
      <w:pPr>
        <w:ind w:left="409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66CAD3A">
      <w:start w:val="1"/>
      <w:numFmt w:val="decimal"/>
      <w:lvlText w:val="%7"/>
      <w:lvlJc w:val="left"/>
      <w:pPr>
        <w:ind w:left="481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1556F298">
      <w:start w:val="1"/>
      <w:numFmt w:val="lowerLetter"/>
      <w:lvlText w:val="%8"/>
      <w:lvlJc w:val="left"/>
      <w:pPr>
        <w:ind w:left="553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286775A">
      <w:start w:val="1"/>
      <w:numFmt w:val="lowerRoman"/>
      <w:lvlText w:val="%9"/>
      <w:lvlJc w:val="left"/>
      <w:pPr>
        <w:ind w:left="6259"/>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8" w15:restartNumberingAfterBreak="0">
    <w:nsid w:val="7BA823B2"/>
    <w:multiLevelType w:val="hybridMultilevel"/>
    <w:tmpl w:val="2C46D356"/>
    <w:lvl w:ilvl="0" w:tplc="45C88C70">
      <w:start w:val="12"/>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0BBA274E">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62AE02E0">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A9F009B2">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743E13D8">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5CE132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D862BA9C">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76AE535E">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C84B858">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59" w15:restartNumberingAfterBreak="0">
    <w:nsid w:val="7D0D29F9"/>
    <w:multiLevelType w:val="hybridMultilevel"/>
    <w:tmpl w:val="E2F6847C"/>
    <w:lvl w:ilvl="0" w:tplc="0E148ACE">
      <w:start w:val="10"/>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68E49E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AAC28498">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4260AB7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C0416E6">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2C0EC30">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2C62D26">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8E4A3DF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4C6657AE">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60" w15:restartNumberingAfterBreak="0">
    <w:nsid w:val="7E276D1C"/>
    <w:multiLevelType w:val="hybridMultilevel"/>
    <w:tmpl w:val="50F8D0DC"/>
    <w:lvl w:ilvl="0" w:tplc="3B1295C2">
      <w:start w:val="14"/>
      <w:numFmt w:val="decimal"/>
      <w:lvlText w:val="%1)"/>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E0662A0">
      <w:start w:val="1"/>
      <w:numFmt w:val="lowerLetter"/>
      <w:lvlText w:val="%2"/>
      <w:lvlJc w:val="left"/>
      <w:pPr>
        <w:ind w:left="11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1DC2DEB2">
      <w:start w:val="1"/>
      <w:numFmt w:val="lowerRoman"/>
      <w:lvlText w:val="%3"/>
      <w:lvlJc w:val="left"/>
      <w:pPr>
        <w:ind w:left="19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16C01E1E">
      <w:start w:val="1"/>
      <w:numFmt w:val="decimal"/>
      <w:lvlText w:val="%4"/>
      <w:lvlJc w:val="left"/>
      <w:pPr>
        <w:ind w:left="26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A9186B7A">
      <w:start w:val="1"/>
      <w:numFmt w:val="lowerLetter"/>
      <w:lvlText w:val="%5"/>
      <w:lvlJc w:val="left"/>
      <w:pPr>
        <w:ind w:left="334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9A0A1B76">
      <w:start w:val="1"/>
      <w:numFmt w:val="lowerRoman"/>
      <w:lvlText w:val="%6"/>
      <w:lvlJc w:val="left"/>
      <w:pPr>
        <w:ind w:left="406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7FE9434">
      <w:start w:val="1"/>
      <w:numFmt w:val="decimal"/>
      <w:lvlText w:val="%7"/>
      <w:lvlJc w:val="left"/>
      <w:pPr>
        <w:ind w:left="478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FA321124">
      <w:start w:val="1"/>
      <w:numFmt w:val="lowerLetter"/>
      <w:lvlText w:val="%8"/>
      <w:lvlJc w:val="left"/>
      <w:pPr>
        <w:ind w:left="550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FEB07314">
      <w:start w:val="1"/>
      <w:numFmt w:val="lowerRoman"/>
      <w:lvlText w:val="%9"/>
      <w:lvlJc w:val="left"/>
      <w:pPr>
        <w:ind w:left="6228"/>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num w:numId="1" w16cid:durableId="1759669553">
    <w:abstractNumId w:val="45"/>
  </w:num>
  <w:num w:numId="2" w16cid:durableId="1814371585">
    <w:abstractNumId w:val="34"/>
  </w:num>
  <w:num w:numId="3" w16cid:durableId="1896038677">
    <w:abstractNumId w:val="52"/>
  </w:num>
  <w:num w:numId="4" w16cid:durableId="1367095277">
    <w:abstractNumId w:val="30"/>
  </w:num>
  <w:num w:numId="5" w16cid:durableId="1029185610">
    <w:abstractNumId w:val="56"/>
  </w:num>
  <w:num w:numId="6" w16cid:durableId="859511196">
    <w:abstractNumId w:val="22"/>
  </w:num>
  <w:num w:numId="7" w16cid:durableId="530385754">
    <w:abstractNumId w:val="55"/>
  </w:num>
  <w:num w:numId="8" w16cid:durableId="1647859058">
    <w:abstractNumId w:val="32"/>
  </w:num>
  <w:num w:numId="9" w16cid:durableId="1829516054">
    <w:abstractNumId w:val="42"/>
  </w:num>
  <w:num w:numId="10" w16cid:durableId="61410406">
    <w:abstractNumId w:val="18"/>
  </w:num>
  <w:num w:numId="11" w16cid:durableId="1513841256">
    <w:abstractNumId w:val="38"/>
  </w:num>
  <w:num w:numId="12" w16cid:durableId="2097164610">
    <w:abstractNumId w:val="59"/>
  </w:num>
  <w:num w:numId="13" w16cid:durableId="1538930476">
    <w:abstractNumId w:val="19"/>
  </w:num>
  <w:num w:numId="14" w16cid:durableId="1063990304">
    <w:abstractNumId w:val="23"/>
  </w:num>
  <w:num w:numId="15" w16cid:durableId="505294473">
    <w:abstractNumId w:val="20"/>
  </w:num>
  <w:num w:numId="16" w16cid:durableId="2136365405">
    <w:abstractNumId w:val="4"/>
  </w:num>
  <w:num w:numId="17" w16cid:durableId="1125808642">
    <w:abstractNumId w:val="49"/>
  </w:num>
  <w:num w:numId="18" w16cid:durableId="1132289662">
    <w:abstractNumId w:val="50"/>
  </w:num>
  <w:num w:numId="19" w16cid:durableId="348995983">
    <w:abstractNumId w:val="9"/>
  </w:num>
  <w:num w:numId="20" w16cid:durableId="142356493">
    <w:abstractNumId w:val="2"/>
  </w:num>
  <w:num w:numId="21" w16cid:durableId="1382751174">
    <w:abstractNumId w:val="28"/>
  </w:num>
  <w:num w:numId="22" w16cid:durableId="1287663314">
    <w:abstractNumId w:val="40"/>
  </w:num>
  <w:num w:numId="23" w16cid:durableId="9918268">
    <w:abstractNumId w:val="43"/>
  </w:num>
  <w:num w:numId="24" w16cid:durableId="1683386484">
    <w:abstractNumId w:val="33"/>
  </w:num>
  <w:num w:numId="25" w16cid:durableId="614602157">
    <w:abstractNumId w:val="14"/>
  </w:num>
  <w:num w:numId="26" w16cid:durableId="2140679220">
    <w:abstractNumId w:val="57"/>
  </w:num>
  <w:num w:numId="27" w16cid:durableId="2012754299">
    <w:abstractNumId w:val="11"/>
  </w:num>
  <w:num w:numId="28" w16cid:durableId="1061752093">
    <w:abstractNumId w:val="13"/>
  </w:num>
  <w:num w:numId="29" w16cid:durableId="1726374054">
    <w:abstractNumId w:val="26"/>
  </w:num>
  <w:num w:numId="30" w16cid:durableId="1460100392">
    <w:abstractNumId w:val="1"/>
  </w:num>
  <w:num w:numId="31" w16cid:durableId="812254989">
    <w:abstractNumId w:val="46"/>
  </w:num>
  <w:num w:numId="32" w16cid:durableId="127213502">
    <w:abstractNumId w:val="29"/>
  </w:num>
  <w:num w:numId="33" w16cid:durableId="1545369690">
    <w:abstractNumId w:val="39"/>
  </w:num>
  <w:num w:numId="34" w16cid:durableId="1575776234">
    <w:abstractNumId w:val="58"/>
  </w:num>
  <w:num w:numId="35" w16cid:durableId="2074233487">
    <w:abstractNumId w:val="44"/>
  </w:num>
  <w:num w:numId="36" w16cid:durableId="776561245">
    <w:abstractNumId w:val="3"/>
  </w:num>
  <w:num w:numId="37" w16cid:durableId="418064901">
    <w:abstractNumId w:val="21"/>
  </w:num>
  <w:num w:numId="38" w16cid:durableId="986934984">
    <w:abstractNumId w:val="41"/>
  </w:num>
  <w:num w:numId="39" w16cid:durableId="46533056">
    <w:abstractNumId w:val="0"/>
  </w:num>
  <w:num w:numId="40" w16cid:durableId="1015888609">
    <w:abstractNumId w:val="25"/>
  </w:num>
  <w:num w:numId="41" w16cid:durableId="676536747">
    <w:abstractNumId w:val="15"/>
  </w:num>
  <w:num w:numId="42" w16cid:durableId="771434635">
    <w:abstractNumId w:val="47"/>
  </w:num>
  <w:num w:numId="43" w16cid:durableId="1322663359">
    <w:abstractNumId w:val="10"/>
  </w:num>
  <w:num w:numId="44" w16cid:durableId="1506751615">
    <w:abstractNumId w:val="6"/>
  </w:num>
  <w:num w:numId="45" w16cid:durableId="1126771596">
    <w:abstractNumId w:val="60"/>
  </w:num>
  <w:num w:numId="46" w16cid:durableId="493036122">
    <w:abstractNumId w:val="8"/>
  </w:num>
  <w:num w:numId="47" w16cid:durableId="1237278142">
    <w:abstractNumId w:val="24"/>
  </w:num>
  <w:num w:numId="48" w16cid:durableId="1845976738">
    <w:abstractNumId w:val="7"/>
  </w:num>
  <w:num w:numId="49" w16cid:durableId="1590307362">
    <w:abstractNumId w:val="54"/>
  </w:num>
  <w:num w:numId="50" w16cid:durableId="1550385968">
    <w:abstractNumId w:val="37"/>
  </w:num>
  <w:num w:numId="51" w16cid:durableId="851803974">
    <w:abstractNumId w:val="5"/>
  </w:num>
  <w:num w:numId="52" w16cid:durableId="1843158701">
    <w:abstractNumId w:val="12"/>
  </w:num>
  <w:num w:numId="53" w16cid:durableId="840003822">
    <w:abstractNumId w:val="36"/>
  </w:num>
  <w:num w:numId="54" w16cid:durableId="517278803">
    <w:abstractNumId w:val="53"/>
  </w:num>
  <w:num w:numId="55" w16cid:durableId="164131232">
    <w:abstractNumId w:val="35"/>
  </w:num>
  <w:num w:numId="56" w16cid:durableId="1627924770">
    <w:abstractNumId w:val="17"/>
  </w:num>
  <w:num w:numId="57" w16cid:durableId="606885259">
    <w:abstractNumId w:val="16"/>
  </w:num>
  <w:num w:numId="58" w16cid:durableId="1609237926">
    <w:abstractNumId w:val="31"/>
  </w:num>
  <w:num w:numId="59" w16cid:durableId="1392074520">
    <w:abstractNumId w:val="27"/>
  </w:num>
  <w:num w:numId="60" w16cid:durableId="549073291">
    <w:abstractNumId w:val="48"/>
  </w:num>
  <w:num w:numId="61" w16cid:durableId="205168843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1F"/>
    <w:rsid w:val="00046E55"/>
    <w:rsid w:val="000707DF"/>
    <w:rsid w:val="000D16C5"/>
    <w:rsid w:val="00127F5C"/>
    <w:rsid w:val="00162D4D"/>
    <w:rsid w:val="00176EE4"/>
    <w:rsid w:val="001C676E"/>
    <w:rsid w:val="002133DB"/>
    <w:rsid w:val="002304B8"/>
    <w:rsid w:val="002A1804"/>
    <w:rsid w:val="002C57AF"/>
    <w:rsid w:val="00303234"/>
    <w:rsid w:val="003746F7"/>
    <w:rsid w:val="003F0650"/>
    <w:rsid w:val="00401576"/>
    <w:rsid w:val="00446E16"/>
    <w:rsid w:val="0048159B"/>
    <w:rsid w:val="004E185F"/>
    <w:rsid w:val="0057174C"/>
    <w:rsid w:val="00596079"/>
    <w:rsid w:val="0062086F"/>
    <w:rsid w:val="0068796B"/>
    <w:rsid w:val="007078D5"/>
    <w:rsid w:val="007274DD"/>
    <w:rsid w:val="0073706A"/>
    <w:rsid w:val="00764B40"/>
    <w:rsid w:val="00784971"/>
    <w:rsid w:val="007C0632"/>
    <w:rsid w:val="007C7AAD"/>
    <w:rsid w:val="007E67B9"/>
    <w:rsid w:val="00867E1F"/>
    <w:rsid w:val="0088614F"/>
    <w:rsid w:val="00887BC4"/>
    <w:rsid w:val="0090149E"/>
    <w:rsid w:val="00984AEE"/>
    <w:rsid w:val="009C0BF2"/>
    <w:rsid w:val="00A07810"/>
    <w:rsid w:val="00B162F3"/>
    <w:rsid w:val="00B45D04"/>
    <w:rsid w:val="00BA1D0B"/>
    <w:rsid w:val="00BA7BAC"/>
    <w:rsid w:val="00BD5379"/>
    <w:rsid w:val="00CA03E6"/>
    <w:rsid w:val="00D86AF1"/>
    <w:rsid w:val="00EF7140"/>
    <w:rsid w:val="00F53963"/>
    <w:rsid w:val="00F90D13"/>
    <w:rsid w:val="00F944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CB20"/>
  <w15:docId w15:val="{8EC9B155-2529-4B11-94E0-284D5916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887BC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87BC4"/>
    <w:rPr>
      <w:rFonts w:ascii="Calibri" w:eastAsia="Calibri" w:hAnsi="Calibri" w:cs="Calibri"/>
      <w:color w:val="000000"/>
    </w:rPr>
  </w:style>
  <w:style w:type="character" w:styleId="a5">
    <w:name w:val="annotation reference"/>
    <w:basedOn w:val="a0"/>
    <w:uiPriority w:val="99"/>
    <w:semiHidden/>
    <w:unhideWhenUsed/>
    <w:rsid w:val="009C0BF2"/>
    <w:rPr>
      <w:sz w:val="16"/>
      <w:szCs w:val="16"/>
    </w:rPr>
  </w:style>
  <w:style w:type="paragraph" w:styleId="a6">
    <w:name w:val="annotation text"/>
    <w:basedOn w:val="a"/>
    <w:link w:val="a7"/>
    <w:uiPriority w:val="99"/>
    <w:unhideWhenUsed/>
    <w:rsid w:val="009C0BF2"/>
    <w:pPr>
      <w:spacing w:line="240" w:lineRule="auto"/>
    </w:pPr>
    <w:rPr>
      <w:sz w:val="20"/>
      <w:szCs w:val="20"/>
    </w:rPr>
  </w:style>
  <w:style w:type="character" w:customStyle="1" w:styleId="a7">
    <w:name w:val="Текст примечания Знак"/>
    <w:basedOn w:val="a0"/>
    <w:link w:val="a6"/>
    <w:uiPriority w:val="99"/>
    <w:rsid w:val="009C0BF2"/>
    <w:rPr>
      <w:rFonts w:ascii="Calibri" w:eastAsia="Calibri" w:hAnsi="Calibri" w:cs="Calibri"/>
      <w:color w:val="000000"/>
      <w:sz w:val="20"/>
      <w:szCs w:val="20"/>
    </w:rPr>
  </w:style>
  <w:style w:type="paragraph" w:styleId="a8">
    <w:name w:val="annotation subject"/>
    <w:basedOn w:val="a6"/>
    <w:next w:val="a6"/>
    <w:link w:val="a9"/>
    <w:uiPriority w:val="99"/>
    <w:semiHidden/>
    <w:unhideWhenUsed/>
    <w:rsid w:val="009C0BF2"/>
    <w:rPr>
      <w:b/>
      <w:bCs/>
    </w:rPr>
  </w:style>
  <w:style w:type="character" w:customStyle="1" w:styleId="a9">
    <w:name w:val="Тема примечания Знак"/>
    <w:basedOn w:val="a7"/>
    <w:link w:val="a8"/>
    <w:uiPriority w:val="99"/>
    <w:semiHidden/>
    <w:rsid w:val="009C0BF2"/>
    <w:rPr>
      <w:rFonts w:ascii="Calibri" w:eastAsia="Calibri" w:hAnsi="Calibri" w:cs="Calibri"/>
      <w:b/>
      <w:bCs/>
      <w:color w:val="000000"/>
      <w:sz w:val="20"/>
      <w:szCs w:val="20"/>
    </w:rPr>
  </w:style>
  <w:style w:type="paragraph" w:styleId="aa">
    <w:name w:val="Revision"/>
    <w:hidden/>
    <w:uiPriority w:val="99"/>
    <w:semiHidden/>
    <w:rsid w:val="00BA7BA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cc.k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c.kz/" TargetMode="External"/><Relationship Id="rId5" Type="http://schemas.openxmlformats.org/officeDocument/2006/relationships/footnotes" Target="footnotes.xml"/><Relationship Id="rId15"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Жаукенов Адильбек Серикович</dc:creator>
  <cp:keywords/>
  <cp:lastModifiedBy>Қани Кәмила Айдарқызы</cp:lastModifiedBy>
  <cp:revision>5</cp:revision>
  <dcterms:created xsi:type="dcterms:W3CDTF">2025-12-25T06:49:00Z</dcterms:created>
  <dcterms:modified xsi:type="dcterms:W3CDTF">2026-01-06T09:13:00Z</dcterms:modified>
</cp:coreProperties>
</file>