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104"/>
        <w:gridCol w:w="283"/>
        <w:gridCol w:w="4820"/>
      </w:tblGrid>
      <w:tr w:rsidR="008826AE" w:rsidRPr="005B385F" w:rsidTr="00EF3142">
        <w:tc>
          <w:tcPr>
            <w:tcW w:w="5104" w:type="dxa"/>
          </w:tcPr>
          <w:p w:rsidR="008826AE" w:rsidRPr="00A430C3" w:rsidRDefault="008826AE" w:rsidP="00EF3142">
            <w:pPr>
              <w:pStyle w:val="a3"/>
              <w:jc w:val="left"/>
              <w:outlineLvl w:val="0"/>
              <w:rPr>
                <w:i/>
                <w:sz w:val="22"/>
                <w:szCs w:val="22"/>
                <w:lang w:val="kk-KZ"/>
              </w:rPr>
            </w:pPr>
            <w:r w:rsidRPr="00A430C3">
              <w:rPr>
                <w:i/>
                <w:sz w:val="22"/>
                <w:szCs w:val="22"/>
              </w:rPr>
              <w:t>«</w:t>
            </w:r>
            <w:r w:rsidRPr="00A430C3">
              <w:rPr>
                <w:i/>
                <w:sz w:val="22"/>
                <w:szCs w:val="22"/>
                <w:lang w:val="kk-KZ"/>
              </w:rPr>
              <w:t xml:space="preserve">Банк ЦентрКредит» АҚ-та </w:t>
            </w:r>
          </w:p>
          <w:p w:rsidR="008826AE" w:rsidRPr="00A430C3" w:rsidRDefault="008826AE" w:rsidP="00EF3142">
            <w:pPr>
              <w:pStyle w:val="a3"/>
              <w:jc w:val="left"/>
              <w:outlineLvl w:val="0"/>
              <w:rPr>
                <w:i/>
                <w:sz w:val="22"/>
                <w:szCs w:val="22"/>
                <w:lang w:val="kk-KZ"/>
              </w:rPr>
            </w:pPr>
            <w:r w:rsidRPr="00A430C3">
              <w:rPr>
                <w:i/>
                <w:sz w:val="22"/>
                <w:szCs w:val="22"/>
                <w:lang w:val="kk-KZ"/>
              </w:rPr>
              <w:t>карточкалық жабдықты орнату және</w:t>
            </w:r>
          </w:p>
          <w:p w:rsidR="008826AE" w:rsidRPr="00A430C3" w:rsidRDefault="008826AE" w:rsidP="00EF3142">
            <w:pPr>
              <w:pStyle w:val="a3"/>
              <w:jc w:val="left"/>
              <w:outlineLvl w:val="0"/>
              <w:rPr>
                <w:i/>
                <w:sz w:val="22"/>
                <w:szCs w:val="22"/>
                <w:lang w:val="kk-KZ"/>
              </w:rPr>
            </w:pPr>
            <w:r w:rsidRPr="00A430C3">
              <w:rPr>
                <w:i/>
                <w:sz w:val="22"/>
                <w:szCs w:val="22"/>
                <w:lang w:val="kk-KZ"/>
              </w:rPr>
              <w:t>оған қызмет көрсету регламентіне</w:t>
            </w:r>
          </w:p>
          <w:p w:rsidR="008826AE" w:rsidRPr="005B385F" w:rsidRDefault="008826AE" w:rsidP="00EF3142">
            <w:pPr>
              <w:rPr>
                <w:sz w:val="22"/>
                <w:szCs w:val="22"/>
                <w:lang w:val="kk-KZ"/>
              </w:rPr>
            </w:pPr>
            <w:r w:rsidRPr="00A430C3">
              <w:rPr>
                <w:b/>
                <w:bCs/>
                <w:i/>
                <w:sz w:val="22"/>
                <w:szCs w:val="22"/>
                <w:lang w:val="kk-KZ"/>
              </w:rPr>
              <w:t>9-2</w:t>
            </w:r>
            <w:r w:rsidRPr="00A430C3">
              <w:rPr>
                <w:b/>
                <w:i/>
                <w:sz w:val="22"/>
                <w:szCs w:val="22"/>
                <w:lang w:val="kk-KZ"/>
              </w:rPr>
              <w:t>-қосымша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</w:tcPr>
          <w:p w:rsidR="008826AE" w:rsidRPr="00A430C3" w:rsidRDefault="008826AE" w:rsidP="00EF3142">
            <w:pPr>
              <w:pStyle w:val="a3"/>
              <w:jc w:val="right"/>
              <w:outlineLvl w:val="0"/>
              <w:rPr>
                <w:i/>
                <w:sz w:val="22"/>
                <w:szCs w:val="22"/>
                <w:lang w:val="kk-KZ"/>
              </w:rPr>
            </w:pPr>
            <w:r w:rsidRPr="00A430C3">
              <w:rPr>
                <w:i/>
                <w:sz w:val="22"/>
                <w:szCs w:val="22"/>
                <w:lang w:val="kk-KZ"/>
              </w:rPr>
              <w:t>Приложение №9-2</w:t>
            </w:r>
          </w:p>
          <w:p w:rsidR="008826AE" w:rsidRPr="005B385F" w:rsidRDefault="008826AE" w:rsidP="00EF3142">
            <w:pPr>
              <w:tabs>
                <w:tab w:val="left" w:pos="284"/>
              </w:tabs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5B385F">
              <w:rPr>
                <w:b/>
                <w:i/>
                <w:sz w:val="22"/>
                <w:szCs w:val="22"/>
                <w:lang w:val="kk-KZ"/>
              </w:rPr>
              <w:t>к Регламенту установки и обслуживания карточного оборудования в АО «Банк ЦентрКредит»</w:t>
            </w:r>
          </w:p>
        </w:tc>
      </w:tr>
      <w:tr w:rsidR="008826AE" w:rsidRPr="005B385F" w:rsidTr="00EF3142">
        <w:tc>
          <w:tcPr>
            <w:tcW w:w="5104" w:type="dxa"/>
          </w:tcPr>
          <w:p w:rsidR="008826AE" w:rsidRPr="005B385F" w:rsidRDefault="008826AE" w:rsidP="00EF314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  <w:lang w:val="kk-KZ"/>
              </w:rPr>
              <w:t>Сауда/сервис кәсіпорнымен жасалатын шарттың үлгі нысанына қосылу туралы өтініштің үлгі нысаны</w:t>
            </w:r>
          </w:p>
          <w:p w:rsidR="008826AE" w:rsidRPr="005B385F" w:rsidRDefault="008826AE" w:rsidP="00EF3142">
            <w:pPr>
              <w:jc w:val="center"/>
              <w:rPr>
                <w:b/>
                <w:i/>
                <w:sz w:val="22"/>
                <w:szCs w:val="22"/>
                <w:lang w:val="kk-KZ"/>
              </w:rPr>
            </w:pPr>
            <w:r w:rsidRPr="005B385F">
              <w:rPr>
                <w:b/>
                <w:i/>
                <w:sz w:val="22"/>
                <w:szCs w:val="22"/>
                <w:lang w:val="kk-KZ"/>
              </w:rPr>
              <w:t>(карточкалық жабдықты ұсынумен)</w:t>
            </w:r>
          </w:p>
          <w:p w:rsidR="008826AE" w:rsidRPr="005B385F" w:rsidRDefault="008826AE" w:rsidP="00EF3142">
            <w:pPr>
              <w:jc w:val="center"/>
              <w:rPr>
                <w:b/>
                <w:i/>
                <w:sz w:val="22"/>
                <w:szCs w:val="22"/>
                <w:lang w:val="kk-KZ"/>
              </w:rPr>
            </w:pPr>
          </w:p>
          <w:p w:rsidR="008826AE" w:rsidRPr="005B385F" w:rsidRDefault="008826AE" w:rsidP="00EF3142">
            <w:pPr>
              <w:jc w:val="center"/>
              <w:rPr>
                <w:i/>
                <w:sz w:val="22"/>
                <w:szCs w:val="22"/>
                <w:u w:val="single"/>
                <w:lang w:val="kk-KZ"/>
              </w:rPr>
            </w:pPr>
            <w:r w:rsidRPr="005B385F">
              <w:rPr>
                <w:i/>
                <w:sz w:val="22"/>
                <w:szCs w:val="22"/>
                <w:u w:val="single"/>
                <w:lang w:val="kk-KZ"/>
              </w:rPr>
              <w:t xml:space="preserve">шарттың атауын, Банктің жүйесіндегі шарттың нөмірі мен жасалған күнін көрсету қажет  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tabs>
                <w:tab w:val="left" w:pos="284"/>
              </w:tabs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0" w:name="_GoBack"/>
            <w:r w:rsidRPr="005B385F">
              <w:rPr>
                <w:b/>
                <w:bCs/>
                <w:sz w:val="22"/>
                <w:szCs w:val="22"/>
              </w:rPr>
              <w:t xml:space="preserve">Типовая </w:t>
            </w:r>
            <w:r>
              <w:rPr>
                <w:b/>
                <w:bCs/>
                <w:sz w:val="22"/>
                <w:szCs w:val="22"/>
              </w:rPr>
              <w:t>форма Заявления о присоединении</w:t>
            </w:r>
            <w:r w:rsidRPr="005B385F">
              <w:rPr>
                <w:b/>
                <w:bCs/>
                <w:sz w:val="22"/>
                <w:szCs w:val="22"/>
              </w:rPr>
              <w:t xml:space="preserve"> типовой форме Договора с Предприятием торговли/сервиса</w:t>
            </w:r>
          </w:p>
          <w:p w:rsidR="008826AE" w:rsidRPr="005B385F" w:rsidRDefault="008826AE" w:rsidP="00EF3142">
            <w:pPr>
              <w:tabs>
                <w:tab w:val="left" w:pos="284"/>
              </w:tabs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385F">
              <w:rPr>
                <w:b/>
                <w:bCs/>
                <w:sz w:val="22"/>
                <w:szCs w:val="22"/>
              </w:rPr>
              <w:t>(</w:t>
            </w:r>
            <w:r w:rsidRPr="005B385F">
              <w:rPr>
                <w:b/>
                <w:bCs/>
                <w:i/>
                <w:sz w:val="22"/>
                <w:szCs w:val="22"/>
              </w:rPr>
              <w:t>с предоставлением карточного оборудования</w:t>
            </w:r>
            <w:r w:rsidRPr="005B385F">
              <w:rPr>
                <w:b/>
                <w:bCs/>
                <w:sz w:val="22"/>
                <w:szCs w:val="22"/>
              </w:rPr>
              <w:t xml:space="preserve">) </w:t>
            </w:r>
          </w:p>
          <w:bookmarkEnd w:id="0"/>
          <w:p w:rsidR="008826AE" w:rsidRPr="005B385F" w:rsidRDefault="008826AE" w:rsidP="00EF3142">
            <w:pPr>
              <w:tabs>
                <w:tab w:val="left" w:pos="284"/>
              </w:tabs>
              <w:jc w:val="center"/>
              <w:outlineLvl w:val="0"/>
              <w:rPr>
                <w:sz w:val="22"/>
                <w:szCs w:val="22"/>
              </w:rPr>
            </w:pPr>
            <w:r w:rsidRPr="005B385F">
              <w:rPr>
                <w:i/>
                <w:iCs/>
                <w:sz w:val="22"/>
                <w:szCs w:val="22"/>
                <w:u w:val="single"/>
              </w:rPr>
              <w:t>необходимо отразить наименование договора, а также номер и дату заключения договора в системе Банка</w:t>
            </w:r>
          </w:p>
        </w:tc>
      </w:tr>
      <w:tr w:rsidR="008826AE" w:rsidRPr="005B385F" w:rsidTr="00EF3142">
        <w:tc>
          <w:tcPr>
            <w:tcW w:w="5104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  <w:lang w:val="kk-KZ"/>
              </w:rPr>
              <w:t>Осы Өтініш арқылы бұдан кейін «Клиент» деп аталатын _______________________ (бизнес-клиенттің атауы) атынан _____________ ________________________ негізінде іс-әрекет ететін ________________________________, «Банк ЦентрКредит» АҚ (бұдан кейін мәтін бойынша – Банк) Сауда/сервис кәсіпорындарымен (карточкалық жабдықты ұсынумен) жасайтын шарттың (бұдан кейін мәтін бойынша – Шарт) үлгі нысанына қосылады және «Клиент» ретінде барлық құқықтар мен міндеттерді өзіне қабылдап алады.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  <w:r w:rsidRPr="005B385F">
              <w:rPr>
                <w:sz w:val="22"/>
                <w:szCs w:val="22"/>
              </w:rPr>
              <w:t>Настоящим Заявлением ________________(</w:t>
            </w:r>
            <w:r w:rsidRPr="005B385F">
              <w:rPr>
                <w:i/>
                <w:sz w:val="22"/>
                <w:szCs w:val="22"/>
              </w:rPr>
              <w:t>наименование бизнес-клиента</w:t>
            </w:r>
            <w:r w:rsidRPr="005B385F">
              <w:rPr>
                <w:sz w:val="22"/>
                <w:szCs w:val="22"/>
              </w:rPr>
              <w:t>) в лице________________________________, действующего на основании _____________________________________, именуемый (-</w:t>
            </w:r>
            <w:proofErr w:type="spellStart"/>
            <w:r w:rsidRPr="005B385F">
              <w:rPr>
                <w:sz w:val="22"/>
                <w:szCs w:val="22"/>
              </w:rPr>
              <w:t>ое</w:t>
            </w:r>
            <w:proofErr w:type="spellEnd"/>
            <w:r w:rsidRPr="005B385F">
              <w:rPr>
                <w:sz w:val="22"/>
                <w:szCs w:val="22"/>
              </w:rPr>
              <w:t xml:space="preserve">) в дальнейшем «Клиент» присоединяется к типовой форме Договора с Предприятием торговли/сервиса (с предоставлением карточного оборудования) (далее по тексту – Договор), заключаемому с АО «Банк </w:t>
            </w:r>
            <w:proofErr w:type="spellStart"/>
            <w:r w:rsidRPr="005B385F">
              <w:rPr>
                <w:sz w:val="22"/>
                <w:szCs w:val="22"/>
              </w:rPr>
              <w:t>ЦентрКредит</w:t>
            </w:r>
            <w:proofErr w:type="spellEnd"/>
            <w:r w:rsidRPr="005B385F">
              <w:rPr>
                <w:sz w:val="22"/>
                <w:szCs w:val="22"/>
              </w:rPr>
              <w:t xml:space="preserve">» (далее по тексту – Банк) и полностью принимает на себя все права и обязанности в качестве «Клиента». </w:t>
            </w:r>
          </w:p>
        </w:tc>
      </w:tr>
      <w:tr w:rsidR="008826AE" w:rsidRPr="005B385F" w:rsidTr="00EF3142">
        <w:tc>
          <w:tcPr>
            <w:tcW w:w="5104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  <w:lang w:val="kk-KZ"/>
              </w:rPr>
              <w:t>Осы Өтінішке қол қоя отырып, Клиент: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 w:rsidRPr="005B385F">
              <w:rPr>
                <w:spacing w:val="-6"/>
                <w:sz w:val="22"/>
                <w:szCs w:val="22"/>
                <w:lang w:eastAsia="en-US"/>
              </w:rPr>
              <w:t xml:space="preserve">Подписанием настоящего </w:t>
            </w:r>
            <w:r w:rsidRPr="005B385F">
              <w:rPr>
                <w:sz w:val="22"/>
                <w:szCs w:val="22"/>
                <w:lang w:eastAsia="en-US"/>
              </w:rPr>
              <w:t>Заявления о присоединении</w:t>
            </w:r>
            <w:r w:rsidRPr="005B385F">
              <w:rPr>
                <w:spacing w:val="-6"/>
                <w:sz w:val="22"/>
                <w:szCs w:val="22"/>
                <w:lang w:eastAsia="en-US"/>
              </w:rPr>
              <w:t xml:space="preserve"> Клиент подтверждает:</w:t>
            </w:r>
          </w:p>
        </w:tc>
      </w:tr>
      <w:tr w:rsidR="008826AE" w:rsidRPr="005B385F" w:rsidTr="00EF3142">
        <w:tc>
          <w:tcPr>
            <w:tcW w:w="5104" w:type="dxa"/>
          </w:tcPr>
          <w:p w:rsidR="008826AE" w:rsidRPr="005B385F" w:rsidRDefault="008826AE" w:rsidP="00EF3142">
            <w:pPr>
              <w:pStyle w:val="2"/>
              <w:tabs>
                <w:tab w:val="left" w:pos="318"/>
              </w:tabs>
              <w:jc w:val="both"/>
              <w:rPr>
                <w:sz w:val="22"/>
                <w:szCs w:val="22"/>
                <w:lang w:val="kk-KZ" w:eastAsia="en-US"/>
              </w:rPr>
            </w:pPr>
            <w:r w:rsidRPr="005B385F">
              <w:rPr>
                <w:sz w:val="22"/>
                <w:szCs w:val="22"/>
                <w:lang w:val="kk-KZ" w:eastAsia="en-US"/>
              </w:rPr>
              <w:t xml:space="preserve"> - «Банк ЦентрКредит» АҚ-тың «Операцияларды жүргізудің жалпы талаптары туралы ережесімен» танысқанын;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5B385F">
              <w:rPr>
                <w:spacing w:val="-6"/>
                <w:sz w:val="22"/>
                <w:szCs w:val="22"/>
                <w:lang w:eastAsia="en-US"/>
              </w:rPr>
              <w:t xml:space="preserve">-  </w:t>
            </w:r>
            <w:r w:rsidRPr="005B385F">
              <w:rPr>
                <w:sz w:val="22"/>
                <w:szCs w:val="22"/>
                <w:lang w:eastAsia="en-US"/>
              </w:rPr>
              <w:t xml:space="preserve">свое ознакомление с Правилами об общих условиях проведения операций АО «Банк </w:t>
            </w:r>
            <w:proofErr w:type="spellStart"/>
            <w:r w:rsidRPr="005B385F">
              <w:rPr>
                <w:sz w:val="22"/>
                <w:szCs w:val="22"/>
                <w:lang w:eastAsia="en-US"/>
              </w:rPr>
              <w:t>ЦентрКредит</w:t>
            </w:r>
            <w:proofErr w:type="spellEnd"/>
            <w:r w:rsidRPr="005B385F">
              <w:rPr>
                <w:sz w:val="22"/>
                <w:szCs w:val="22"/>
                <w:lang w:eastAsia="en-US"/>
              </w:rPr>
              <w:t>»;</w:t>
            </w:r>
          </w:p>
        </w:tc>
      </w:tr>
      <w:tr w:rsidR="008826AE" w:rsidRPr="005B385F" w:rsidTr="00EF3142">
        <w:tc>
          <w:tcPr>
            <w:tcW w:w="5104" w:type="dxa"/>
          </w:tcPr>
          <w:p w:rsidR="008826AE" w:rsidRPr="005B385F" w:rsidRDefault="008826AE" w:rsidP="008826AE">
            <w:pPr>
              <w:pStyle w:val="2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jc w:val="both"/>
              <w:rPr>
                <w:sz w:val="22"/>
                <w:szCs w:val="22"/>
                <w:lang w:val="kk-KZ" w:eastAsia="en-US"/>
              </w:rPr>
            </w:pPr>
            <w:r w:rsidRPr="005B385F">
              <w:rPr>
                <w:sz w:val="22"/>
                <w:szCs w:val="22"/>
                <w:lang w:val="kk-KZ" w:eastAsia="en-US"/>
              </w:rPr>
              <w:t>тарифтер, Шарт бойынша банктік қызмет көрсету талаптары туралы ақпарат, Шартты жасасу үшін қажетті құжаттардың тізімі, Шарт бойынша міндеттемелер орындалмаған жағдайда жауапкершілігі мен ықтимал тәуекелдер туралы ақпарат берілгенін;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5B385F">
              <w:rPr>
                <w:sz w:val="22"/>
                <w:szCs w:val="22"/>
                <w:lang w:eastAsia="en-US"/>
              </w:rPr>
              <w:t>- что ему была предоставлена информация о тарифах, условиях предоставления банковских услуг по Договору, перечне необходимых документов для заключения Договора, информация об ответственности и возможных рисках в случае невыполнения обязательств по Договору;</w:t>
            </w:r>
          </w:p>
        </w:tc>
      </w:tr>
      <w:tr w:rsidR="008826AE" w:rsidRPr="005B385F" w:rsidTr="00EF3142">
        <w:tc>
          <w:tcPr>
            <w:tcW w:w="5104" w:type="dxa"/>
          </w:tcPr>
          <w:p w:rsidR="008826AE" w:rsidRPr="005B385F" w:rsidRDefault="008826AE" w:rsidP="00EF3142">
            <w:pPr>
              <w:pStyle w:val="2"/>
              <w:tabs>
                <w:tab w:val="left" w:pos="318"/>
              </w:tabs>
              <w:jc w:val="both"/>
              <w:rPr>
                <w:sz w:val="22"/>
                <w:szCs w:val="22"/>
                <w:lang w:val="kk-KZ" w:eastAsia="en-US"/>
              </w:rPr>
            </w:pPr>
            <w:r w:rsidRPr="005B385F">
              <w:rPr>
                <w:sz w:val="22"/>
                <w:szCs w:val="22"/>
                <w:lang w:val="kk-KZ" w:eastAsia="en-US"/>
              </w:rPr>
              <w:t>- осы Шарттың талаптарымен және «Банк ЦентрКредит» АҚ-тың «Операцияларды жүргізудің жалпы талаптары туралы ережесімен» танысуға қажетті уақыт берілгенін растайды;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 w:rsidRPr="005B385F">
              <w:rPr>
                <w:sz w:val="22"/>
                <w:szCs w:val="22"/>
                <w:lang w:eastAsia="en-US"/>
              </w:rPr>
              <w:t xml:space="preserve">- что ему было </w:t>
            </w:r>
            <w:r w:rsidRPr="005B385F">
              <w:rPr>
                <w:rStyle w:val="s0"/>
                <w:sz w:val="22"/>
                <w:szCs w:val="22"/>
                <w:lang w:eastAsia="en-US"/>
              </w:rPr>
              <w:t xml:space="preserve">предоставлено необходимое время на ознакомление с условиями Договора, Правилами </w:t>
            </w:r>
            <w:r w:rsidRPr="005B385F">
              <w:rPr>
                <w:sz w:val="22"/>
                <w:szCs w:val="22"/>
                <w:lang w:eastAsia="en-US"/>
              </w:rPr>
              <w:t xml:space="preserve">об общих условиях проведения операций АО «Банк </w:t>
            </w:r>
            <w:proofErr w:type="spellStart"/>
            <w:r w:rsidRPr="005B385F">
              <w:rPr>
                <w:sz w:val="22"/>
                <w:szCs w:val="22"/>
                <w:lang w:eastAsia="en-US"/>
              </w:rPr>
              <w:t>ЦентрКредит</w:t>
            </w:r>
            <w:proofErr w:type="spellEnd"/>
            <w:r w:rsidRPr="005B385F">
              <w:rPr>
                <w:sz w:val="22"/>
                <w:szCs w:val="22"/>
                <w:lang w:eastAsia="en-US"/>
              </w:rPr>
              <w:t>» и тарифами Банка;</w:t>
            </w:r>
          </w:p>
        </w:tc>
      </w:tr>
      <w:tr w:rsidR="008826AE" w:rsidRPr="005B385F" w:rsidTr="00EF3142">
        <w:tc>
          <w:tcPr>
            <w:tcW w:w="5104" w:type="dxa"/>
          </w:tcPr>
          <w:p w:rsidR="008826AE" w:rsidRPr="005B385F" w:rsidRDefault="008826AE" w:rsidP="008826AE">
            <w:pPr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  <w:lang w:val="kk-KZ"/>
              </w:rPr>
              <w:t xml:space="preserve">және Банктің </w:t>
            </w:r>
            <w:r>
              <w:rPr>
                <w:rStyle w:val="a7"/>
                <w:spacing w:val="-6"/>
                <w:sz w:val="22"/>
                <w:szCs w:val="22"/>
                <w:lang w:val="en-US"/>
              </w:rPr>
              <w:fldChar w:fldCharType="begin"/>
            </w:r>
            <w:r w:rsidRPr="00A34F1F">
              <w:rPr>
                <w:rStyle w:val="a7"/>
                <w:spacing w:val="-6"/>
                <w:sz w:val="22"/>
                <w:szCs w:val="22"/>
              </w:rPr>
              <w:instrText xml:space="preserve"> </w:instrText>
            </w:r>
            <w:r>
              <w:rPr>
                <w:rStyle w:val="a7"/>
                <w:spacing w:val="-6"/>
                <w:sz w:val="22"/>
                <w:szCs w:val="22"/>
                <w:lang w:val="en-US"/>
              </w:rPr>
              <w:instrText>HYPERLINK</w:instrText>
            </w:r>
            <w:r w:rsidRPr="00A34F1F">
              <w:rPr>
                <w:rStyle w:val="a7"/>
                <w:spacing w:val="-6"/>
                <w:sz w:val="22"/>
                <w:szCs w:val="22"/>
              </w:rPr>
              <w:instrText xml:space="preserve"> "</w:instrText>
            </w:r>
            <w:r>
              <w:rPr>
                <w:rStyle w:val="a7"/>
                <w:spacing w:val="-6"/>
                <w:sz w:val="22"/>
                <w:szCs w:val="22"/>
                <w:lang w:val="en-US"/>
              </w:rPr>
              <w:instrText>http</w:instrText>
            </w:r>
            <w:r w:rsidRPr="00A34F1F">
              <w:rPr>
                <w:rStyle w:val="a7"/>
                <w:spacing w:val="-6"/>
                <w:sz w:val="22"/>
                <w:szCs w:val="22"/>
              </w:rPr>
              <w:instrText>://</w:instrText>
            </w:r>
            <w:r>
              <w:rPr>
                <w:rStyle w:val="a7"/>
                <w:spacing w:val="-6"/>
                <w:sz w:val="22"/>
                <w:szCs w:val="22"/>
                <w:lang w:val="en-US"/>
              </w:rPr>
              <w:instrText>www</w:instrText>
            </w:r>
            <w:r w:rsidRPr="00A34F1F">
              <w:rPr>
                <w:rStyle w:val="a7"/>
                <w:spacing w:val="-6"/>
                <w:sz w:val="22"/>
                <w:szCs w:val="22"/>
              </w:rPr>
              <w:instrText>.</w:instrText>
            </w:r>
            <w:r>
              <w:rPr>
                <w:rStyle w:val="a7"/>
                <w:spacing w:val="-6"/>
                <w:sz w:val="22"/>
                <w:szCs w:val="22"/>
                <w:lang w:val="en-US"/>
              </w:rPr>
              <w:instrText>bcc</w:instrText>
            </w:r>
            <w:r w:rsidRPr="00A34F1F">
              <w:rPr>
                <w:rStyle w:val="a7"/>
                <w:spacing w:val="-6"/>
                <w:sz w:val="22"/>
                <w:szCs w:val="22"/>
              </w:rPr>
              <w:instrText>.</w:instrText>
            </w:r>
            <w:r>
              <w:rPr>
                <w:rStyle w:val="a7"/>
                <w:spacing w:val="-6"/>
                <w:sz w:val="22"/>
                <w:szCs w:val="22"/>
                <w:lang w:val="en-US"/>
              </w:rPr>
              <w:instrText>kz</w:instrText>
            </w:r>
            <w:r w:rsidRPr="00A34F1F">
              <w:rPr>
                <w:rStyle w:val="a7"/>
                <w:spacing w:val="-6"/>
                <w:sz w:val="22"/>
                <w:szCs w:val="22"/>
              </w:rPr>
              <w:instrText xml:space="preserve">" </w:instrText>
            </w:r>
            <w:r>
              <w:rPr>
                <w:rStyle w:val="a7"/>
                <w:spacing w:val="-6"/>
                <w:sz w:val="22"/>
                <w:szCs w:val="22"/>
                <w:lang w:val="en-US"/>
              </w:rPr>
              <w:fldChar w:fldCharType="separate"/>
            </w:r>
            <w:r w:rsidRPr="005B385F">
              <w:rPr>
                <w:rStyle w:val="a7"/>
                <w:spacing w:val="-6"/>
                <w:sz w:val="22"/>
                <w:szCs w:val="22"/>
                <w:lang w:val="en-US"/>
              </w:rPr>
              <w:t>www</w:t>
            </w:r>
            <w:r w:rsidRPr="005B385F">
              <w:rPr>
                <w:rStyle w:val="a7"/>
                <w:spacing w:val="-6"/>
                <w:sz w:val="22"/>
                <w:szCs w:val="22"/>
              </w:rPr>
              <w:t>.</w:t>
            </w:r>
            <w:r w:rsidRPr="005B385F">
              <w:rPr>
                <w:rStyle w:val="a7"/>
                <w:spacing w:val="-6"/>
                <w:sz w:val="22"/>
                <w:szCs w:val="22"/>
                <w:lang w:val="en-US"/>
              </w:rPr>
              <w:t>bcc</w:t>
            </w:r>
            <w:r w:rsidRPr="005B385F">
              <w:rPr>
                <w:rStyle w:val="a7"/>
                <w:spacing w:val="-6"/>
                <w:sz w:val="22"/>
                <w:szCs w:val="22"/>
              </w:rPr>
              <w:t>.</w:t>
            </w:r>
            <w:proofErr w:type="spellStart"/>
            <w:r w:rsidRPr="005B385F">
              <w:rPr>
                <w:rStyle w:val="a7"/>
                <w:spacing w:val="-6"/>
                <w:sz w:val="22"/>
                <w:szCs w:val="22"/>
                <w:lang w:val="en-US"/>
              </w:rPr>
              <w:t>kz</w:t>
            </w:r>
            <w:proofErr w:type="spellEnd"/>
            <w:r>
              <w:rPr>
                <w:rStyle w:val="a7"/>
                <w:spacing w:val="-6"/>
                <w:sz w:val="22"/>
                <w:szCs w:val="22"/>
                <w:lang w:val="en-US"/>
              </w:rPr>
              <w:fldChar w:fldCharType="end"/>
            </w:r>
            <w:r w:rsidRPr="005B385F">
              <w:rPr>
                <w:sz w:val="22"/>
                <w:szCs w:val="22"/>
                <w:lang w:val="kk-KZ"/>
              </w:rPr>
              <w:t xml:space="preserve"> интернет-ресурсында орналастырылған </w:t>
            </w:r>
            <w:r w:rsidRPr="005B385F">
              <w:rPr>
                <w:b/>
                <w:sz w:val="22"/>
                <w:szCs w:val="22"/>
                <w:u w:val="single"/>
                <w:lang w:val="kk-KZ"/>
              </w:rPr>
              <w:t>Шарттың барлық талаптарына өз келісімін</w:t>
            </w:r>
            <w:r w:rsidRPr="005B385F">
              <w:rPr>
                <w:sz w:val="22"/>
                <w:szCs w:val="22"/>
                <w:lang w:val="kk-KZ"/>
              </w:rPr>
              <w:t xml:space="preserve"> береді және, </w:t>
            </w:r>
            <w:r w:rsidRPr="005B385F">
              <w:rPr>
                <w:b/>
                <w:sz w:val="22"/>
                <w:szCs w:val="22"/>
                <w:u w:val="single"/>
                <w:lang w:val="kk-KZ"/>
              </w:rPr>
              <w:t>Банктің тарифтерінің өзгерістерін қоса алып, оларды сөзсіз қабылдайды</w:t>
            </w:r>
            <w:r w:rsidRPr="005B385F">
              <w:rPr>
                <w:sz w:val="22"/>
                <w:szCs w:val="22"/>
                <w:lang w:val="kk-KZ"/>
              </w:rPr>
              <w:t>;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 w:rsidRPr="005B385F">
              <w:rPr>
                <w:spacing w:val="-6"/>
                <w:sz w:val="22"/>
                <w:szCs w:val="22"/>
                <w:lang w:eastAsia="en-US"/>
              </w:rPr>
              <w:t xml:space="preserve">- и дает свое </w:t>
            </w:r>
            <w:r w:rsidRPr="005B385F">
              <w:rPr>
                <w:b/>
                <w:bCs/>
                <w:spacing w:val="-6"/>
                <w:sz w:val="22"/>
                <w:szCs w:val="22"/>
                <w:u w:val="single"/>
                <w:lang w:eastAsia="en-US"/>
              </w:rPr>
              <w:t xml:space="preserve">согласие со всеми условиями Договора, </w:t>
            </w:r>
            <w:r w:rsidRPr="005B385F">
              <w:rPr>
                <w:spacing w:val="-6"/>
                <w:sz w:val="22"/>
                <w:szCs w:val="22"/>
                <w:lang w:eastAsia="en-US"/>
              </w:rPr>
              <w:t xml:space="preserve">размещенными на </w:t>
            </w:r>
            <w:proofErr w:type="spellStart"/>
            <w:r w:rsidRPr="005B385F">
              <w:rPr>
                <w:spacing w:val="-6"/>
                <w:sz w:val="22"/>
                <w:szCs w:val="22"/>
                <w:lang w:eastAsia="en-US"/>
              </w:rPr>
              <w:t>интернет-ресурсе</w:t>
            </w:r>
            <w:proofErr w:type="spellEnd"/>
            <w:r w:rsidRPr="005B385F">
              <w:rPr>
                <w:spacing w:val="-6"/>
                <w:sz w:val="22"/>
                <w:szCs w:val="22"/>
                <w:lang w:eastAsia="en-US"/>
              </w:rPr>
              <w:t xml:space="preserve"> Банка </w:t>
            </w:r>
            <w:hyperlink r:id="rId5" w:history="1">
              <w:r w:rsidRPr="005B385F">
                <w:rPr>
                  <w:rStyle w:val="a7"/>
                  <w:spacing w:val="-6"/>
                  <w:sz w:val="22"/>
                  <w:szCs w:val="22"/>
                  <w:lang w:val="en-US" w:eastAsia="en-US"/>
                </w:rPr>
                <w:t>www</w:t>
              </w:r>
              <w:r w:rsidRPr="005B385F">
                <w:rPr>
                  <w:rStyle w:val="a7"/>
                  <w:spacing w:val="-6"/>
                  <w:sz w:val="22"/>
                  <w:szCs w:val="22"/>
                  <w:lang w:eastAsia="en-US"/>
                </w:rPr>
                <w:t>.</w:t>
              </w:r>
              <w:r w:rsidRPr="005B385F">
                <w:rPr>
                  <w:rStyle w:val="a7"/>
                  <w:spacing w:val="-6"/>
                  <w:sz w:val="22"/>
                  <w:szCs w:val="22"/>
                  <w:lang w:val="en-US" w:eastAsia="en-US"/>
                </w:rPr>
                <w:t>bcc</w:t>
              </w:r>
              <w:r w:rsidRPr="005B385F">
                <w:rPr>
                  <w:rStyle w:val="a7"/>
                  <w:spacing w:val="-6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5B385F">
                <w:rPr>
                  <w:rStyle w:val="a7"/>
                  <w:spacing w:val="-6"/>
                  <w:sz w:val="22"/>
                  <w:szCs w:val="22"/>
                  <w:lang w:val="en-US" w:eastAsia="en-US"/>
                </w:rPr>
                <w:t>kz</w:t>
              </w:r>
              <w:proofErr w:type="spellEnd"/>
            </w:hyperlink>
            <w:r w:rsidRPr="005B385F">
              <w:rPr>
                <w:rStyle w:val="a7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B385F">
              <w:rPr>
                <w:b/>
                <w:bCs/>
                <w:spacing w:val="-6"/>
                <w:sz w:val="22"/>
                <w:szCs w:val="22"/>
                <w:u w:val="single"/>
                <w:lang w:eastAsia="en-US"/>
              </w:rPr>
              <w:t xml:space="preserve">и безоговорочно </w:t>
            </w:r>
            <w:r w:rsidRPr="005B385F">
              <w:rPr>
                <w:b/>
                <w:bCs/>
                <w:sz w:val="22"/>
                <w:szCs w:val="22"/>
                <w:u w:val="single"/>
                <w:lang w:eastAsia="en-US"/>
              </w:rPr>
              <w:t>принимает их, включая изменения тарифов Банка;</w:t>
            </w:r>
          </w:p>
        </w:tc>
      </w:tr>
      <w:tr w:rsidR="008826AE" w:rsidRPr="005B385F" w:rsidTr="00EF3142">
        <w:trPr>
          <w:trHeight w:val="752"/>
        </w:trPr>
        <w:tc>
          <w:tcPr>
            <w:tcW w:w="5104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  <w:lang w:val="kk-KZ"/>
              </w:rPr>
              <w:t>Төменде көрсетілгендер арқылы (қажеттісін белгілеңіз) жүргізілген транзакциялардың айналымы бойынша: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 w:rsidRPr="005B385F">
              <w:rPr>
                <w:sz w:val="22"/>
                <w:szCs w:val="22"/>
                <w:lang w:eastAsia="en-US"/>
              </w:rPr>
              <w:t>- обязуется оплачивать комиссию Банка по оборот</w:t>
            </w:r>
            <w:r w:rsidRPr="005B385F">
              <w:rPr>
                <w:sz w:val="22"/>
                <w:szCs w:val="22"/>
                <w:lang w:val="kk-KZ" w:eastAsia="en-US"/>
              </w:rPr>
              <w:t>у</w:t>
            </w:r>
            <w:r w:rsidRPr="005B385F">
              <w:rPr>
                <w:sz w:val="22"/>
                <w:szCs w:val="22"/>
                <w:lang w:eastAsia="en-US"/>
              </w:rPr>
              <w:t xml:space="preserve"> транзакций, проведенных посредством (нужное отметить):</w:t>
            </w:r>
          </w:p>
        </w:tc>
      </w:tr>
      <w:tr w:rsidR="008826AE" w:rsidRPr="005B385F" w:rsidTr="00EF3142">
        <w:trPr>
          <w:trHeight w:val="135"/>
        </w:trPr>
        <w:tc>
          <w:tcPr>
            <w:tcW w:w="5104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b/>
                <w:sz w:val="22"/>
                <w:szCs w:val="22"/>
                <w:lang w:val="kk-KZ"/>
              </w:rPr>
              <w:t>POS-терминал арқылы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 w:rsidRPr="005B385F">
              <w:rPr>
                <w:b/>
                <w:sz w:val="22"/>
                <w:szCs w:val="22"/>
                <w:lang w:val="kk-KZ" w:eastAsia="en-US"/>
              </w:rPr>
              <w:t>POS-терминала</w:t>
            </w:r>
          </w:p>
        </w:tc>
      </w:tr>
      <w:tr w:rsidR="008826AE" w:rsidRPr="00C220A8" w:rsidTr="00EF3142">
        <w:trPr>
          <w:trHeight w:val="699"/>
        </w:trPr>
        <w:tc>
          <w:tcPr>
            <w:tcW w:w="5104" w:type="dxa"/>
          </w:tcPr>
          <w:p w:rsidR="008826AE" w:rsidRPr="005B385F" w:rsidRDefault="008826AE" w:rsidP="00EF3142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  <w:lang w:val="kk-KZ"/>
              </w:rPr>
              <w:t>- «Банк ЦентрКредит» АҚ шығарған карточкалар бойынша: операция сомасының _____%;</w:t>
            </w:r>
          </w:p>
          <w:p w:rsidR="008826AE" w:rsidRPr="005B385F" w:rsidRDefault="008826AE" w:rsidP="00EF3142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  <w:lang w:val="kk-KZ"/>
              </w:rPr>
              <w:t>- басқа банктер шығарған карточкалар бойынша: операция сомасының _____%.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</w:rPr>
              <w:t xml:space="preserve">- по карточкам, выпущенным АО </w:t>
            </w:r>
            <w:r w:rsidRPr="005B385F">
              <w:rPr>
                <w:sz w:val="22"/>
                <w:szCs w:val="22"/>
                <w:lang w:val="kk-KZ"/>
              </w:rPr>
              <w:t>«</w:t>
            </w:r>
            <w:r w:rsidRPr="005B385F">
              <w:rPr>
                <w:sz w:val="22"/>
                <w:szCs w:val="22"/>
              </w:rPr>
              <w:t xml:space="preserve">Банк </w:t>
            </w:r>
            <w:proofErr w:type="spellStart"/>
            <w:r w:rsidRPr="005B385F">
              <w:rPr>
                <w:sz w:val="22"/>
                <w:szCs w:val="22"/>
              </w:rPr>
              <w:t>ЦентрКредит</w:t>
            </w:r>
            <w:proofErr w:type="spellEnd"/>
            <w:r w:rsidRPr="005B385F">
              <w:rPr>
                <w:sz w:val="22"/>
                <w:szCs w:val="22"/>
                <w:lang w:val="kk-KZ"/>
              </w:rPr>
              <w:t>»</w:t>
            </w:r>
            <w:r w:rsidRPr="005B385F">
              <w:rPr>
                <w:sz w:val="22"/>
                <w:szCs w:val="22"/>
              </w:rPr>
              <w:t xml:space="preserve">: </w:t>
            </w:r>
            <w:r w:rsidRPr="005B385F">
              <w:rPr>
                <w:sz w:val="22"/>
                <w:szCs w:val="22"/>
                <w:lang w:val="kk-KZ"/>
              </w:rPr>
              <w:t>_____% от суммы операции;</w:t>
            </w:r>
          </w:p>
          <w:p w:rsidR="008826AE" w:rsidRPr="00C220A8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</w:rPr>
              <w:t>- по карточкам, выпущенным другими банками:</w:t>
            </w:r>
            <w:r w:rsidRPr="005B385F">
              <w:rPr>
                <w:sz w:val="22"/>
                <w:szCs w:val="22"/>
                <w:lang w:val="kk-KZ"/>
              </w:rPr>
              <w:t xml:space="preserve"> _____% от суммы операции.</w:t>
            </w:r>
          </w:p>
        </w:tc>
      </w:tr>
      <w:tr w:rsidR="008826AE" w:rsidTr="00EF3142">
        <w:trPr>
          <w:trHeight w:val="313"/>
        </w:trPr>
        <w:tc>
          <w:tcPr>
            <w:tcW w:w="5104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en-US"/>
              </w:rPr>
              <w:t>BCCPAY</w:t>
            </w:r>
            <w:r w:rsidRPr="0091548A">
              <w:rPr>
                <w:b/>
                <w:lang w:val="kk-KZ"/>
              </w:rPr>
              <w:t xml:space="preserve"> арқылы</w:t>
            </w:r>
            <w:r>
              <w:rPr>
                <w:b/>
                <w:lang w:val="kk-KZ"/>
              </w:rPr>
              <w:t>: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Default="008826AE" w:rsidP="00EF3142">
            <w:pPr>
              <w:jc w:val="both"/>
            </w:pPr>
            <w:r>
              <w:rPr>
                <w:b/>
                <w:lang w:val="en-US" w:eastAsia="en-US"/>
              </w:rPr>
              <w:t>BCCPAY</w:t>
            </w:r>
            <w:r w:rsidRPr="004771E5">
              <w:rPr>
                <w:b/>
                <w:lang w:eastAsia="en-US"/>
              </w:rPr>
              <w:t>:</w:t>
            </w:r>
          </w:p>
        </w:tc>
      </w:tr>
      <w:tr w:rsidR="008826AE" w:rsidTr="00EF3142">
        <w:trPr>
          <w:trHeight w:val="826"/>
        </w:trPr>
        <w:tc>
          <w:tcPr>
            <w:tcW w:w="5104" w:type="dxa"/>
          </w:tcPr>
          <w:p w:rsidR="008826AE" w:rsidRDefault="008826AE" w:rsidP="00EF3142">
            <w:pPr>
              <w:jc w:val="both"/>
              <w:rPr>
                <w:lang w:val="kk-KZ"/>
              </w:rPr>
            </w:pPr>
            <w:r w:rsidRPr="0091548A">
              <w:rPr>
                <w:lang w:val="kk-KZ"/>
              </w:rPr>
              <w:lastRenderedPageBreak/>
              <w:t>- «Банк ЦентрКредит» АҚ шығарған карточкалар б</w:t>
            </w:r>
            <w:r>
              <w:rPr>
                <w:lang w:val="kk-KZ"/>
              </w:rPr>
              <w:t>ойынша: операция сомасының  0,5</w:t>
            </w:r>
            <w:r w:rsidRPr="0091548A">
              <w:rPr>
                <w:lang w:val="kk-KZ"/>
              </w:rPr>
              <w:t>%;</w:t>
            </w:r>
          </w:p>
          <w:p w:rsidR="008826AE" w:rsidRPr="00FF3E50" w:rsidRDefault="008826AE" w:rsidP="00EF3142">
            <w:pPr>
              <w:jc w:val="both"/>
              <w:rPr>
                <w:sz w:val="22"/>
                <w:szCs w:val="22"/>
              </w:rPr>
            </w:pPr>
            <w:r w:rsidRPr="0091548A">
              <w:rPr>
                <w:lang w:val="kk-KZ"/>
              </w:rPr>
              <w:t>- басқа банктер шығарған карточкалар бойы</w:t>
            </w:r>
            <w:r>
              <w:rPr>
                <w:lang w:val="kk-KZ"/>
              </w:rPr>
              <w:t>нша: операция сомасының 2,2%.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Default="008826AE" w:rsidP="00EF3142">
            <w:pPr>
              <w:jc w:val="both"/>
              <w:rPr>
                <w:lang w:val="kk-KZ"/>
              </w:rPr>
            </w:pPr>
            <w:r w:rsidRPr="004771E5">
              <w:t xml:space="preserve">- по карточкам, выпущенным АО </w:t>
            </w:r>
            <w:r w:rsidRPr="004771E5">
              <w:rPr>
                <w:lang w:val="kk-KZ"/>
              </w:rPr>
              <w:t>«</w:t>
            </w:r>
            <w:r w:rsidRPr="004771E5">
              <w:t xml:space="preserve">Банк </w:t>
            </w:r>
            <w:proofErr w:type="spellStart"/>
            <w:r w:rsidRPr="004771E5">
              <w:t>ЦентрКредит</w:t>
            </w:r>
            <w:proofErr w:type="spellEnd"/>
            <w:r w:rsidRPr="004771E5">
              <w:rPr>
                <w:lang w:val="kk-KZ"/>
              </w:rPr>
              <w:t>»</w:t>
            </w:r>
            <w:r w:rsidRPr="004771E5">
              <w:t xml:space="preserve">: </w:t>
            </w:r>
            <w:r>
              <w:rPr>
                <w:lang w:val="kk-KZ"/>
              </w:rPr>
              <w:t>0,5</w:t>
            </w:r>
            <w:r w:rsidRPr="004771E5">
              <w:rPr>
                <w:lang w:val="kk-KZ"/>
              </w:rPr>
              <w:t>% от суммы операции;</w:t>
            </w:r>
          </w:p>
          <w:p w:rsidR="008826AE" w:rsidRDefault="008826AE" w:rsidP="00EF3142">
            <w:pPr>
              <w:jc w:val="both"/>
              <w:rPr>
                <w:lang w:val="kk-KZ"/>
              </w:rPr>
            </w:pPr>
          </w:p>
          <w:p w:rsidR="008826AE" w:rsidRDefault="008826AE" w:rsidP="00EF3142">
            <w:pPr>
              <w:jc w:val="both"/>
            </w:pPr>
            <w:r w:rsidRPr="004771E5">
              <w:t xml:space="preserve">- по карточкам, </w:t>
            </w:r>
            <w:r w:rsidRPr="005B385F">
              <w:rPr>
                <w:sz w:val="22"/>
                <w:szCs w:val="22"/>
              </w:rPr>
              <w:t>выпущенным другими банками</w:t>
            </w:r>
            <w:r w:rsidRPr="004771E5">
              <w:t xml:space="preserve">: </w:t>
            </w:r>
            <w:r>
              <w:rPr>
                <w:lang w:val="kk-KZ"/>
              </w:rPr>
              <w:t>2,2</w:t>
            </w:r>
            <w:r w:rsidRPr="004771E5">
              <w:rPr>
                <w:lang w:val="kk-KZ"/>
              </w:rPr>
              <w:t>% от суммы операции;</w:t>
            </w:r>
          </w:p>
        </w:tc>
      </w:tr>
      <w:tr w:rsidR="008826AE" w:rsidRPr="005B385F" w:rsidTr="00EF3142">
        <w:trPr>
          <w:trHeight w:val="1462"/>
        </w:trPr>
        <w:tc>
          <w:tcPr>
            <w:tcW w:w="5104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</w:rPr>
              <w:t xml:space="preserve">- </w:t>
            </w:r>
            <w:r w:rsidRPr="005B385F">
              <w:rPr>
                <w:sz w:val="22"/>
                <w:szCs w:val="22"/>
                <w:lang w:val="kk-KZ"/>
              </w:rPr>
              <w:t xml:space="preserve">Банктің қызметтері үшін Тарифтер ұлғаю жағына қарай өзгертілуі немесе толықтырылуы мүмкін дегенмен келіседі, сондай-ақ осы Шартқа және </w:t>
            </w:r>
            <w:r>
              <w:fldChar w:fldCharType="begin"/>
            </w:r>
            <w:r>
              <w:instrText xml:space="preserve"> HYPERLINK "http://int.cbank.kz/sadvakgu/AppData/Local/AppData/Local/AppData/Local/AppData/Local/Microsoft/Windows/INetCache/Content.Outlook/AppData/Local/Microsoft/AppData/Local/Microsoft/Windows/INetCache/AppData/Local/Microsoft/Windows/Temporary%20Internet%20Files/Content.IE5/AppData/Local/Microsoft/Windows/Temporary%20Internet%20Files/Content.IE5/AppData/Local/Microsoft/Windows/Temporary%20Internet%20Files/Content.IE5/DERW43NT/www.bcc.kz" </w:instrText>
            </w:r>
            <w:r>
              <w:fldChar w:fldCharType="separate"/>
            </w:r>
            <w:r w:rsidRPr="005B385F">
              <w:rPr>
                <w:sz w:val="22"/>
                <w:szCs w:val="22"/>
                <w:u w:val="single"/>
              </w:rPr>
              <w:t>www.bcc.kz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 w:rsidRPr="005B385F">
              <w:rPr>
                <w:sz w:val="22"/>
                <w:szCs w:val="22"/>
                <w:lang w:val="kk-KZ"/>
              </w:rPr>
              <w:t xml:space="preserve"> мекенжайында орналастырылған шартқа сәйкес қызметтер көрсетілген сәтте қолданыста болатын Тарифтер бойынша қызметтерге төлем жасауға Банкке өз келісімін береді</w:t>
            </w:r>
            <w:r w:rsidRPr="005B385F">
              <w:rPr>
                <w:sz w:val="22"/>
                <w:szCs w:val="22"/>
                <w:u w:val="single"/>
              </w:rPr>
              <w:t>;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both"/>
              <w:rPr>
                <w:sz w:val="22"/>
                <w:szCs w:val="22"/>
                <w:lang w:val="kk-KZ" w:eastAsia="en-US"/>
              </w:rPr>
            </w:pPr>
            <w:r w:rsidRPr="005B385F">
              <w:rPr>
                <w:sz w:val="22"/>
                <w:szCs w:val="22"/>
                <w:lang w:eastAsia="en-US"/>
              </w:rPr>
              <w:t xml:space="preserve">- дает свое согласие, что Тарифы за услуги Банка могут быть изменены и дополнены в сторону увеличения, а также дал свое согласие Банку на оплату услуг по Тарифам, действующим на момент оказания услуг по настоящему Договору и размещенному по адресу </w:t>
            </w:r>
            <w:hyperlink r:id="rId6" w:history="1">
              <w:r w:rsidRPr="005B385F">
                <w:rPr>
                  <w:sz w:val="22"/>
                  <w:szCs w:val="22"/>
                  <w:u w:val="single"/>
                  <w:lang w:eastAsia="en-US"/>
                </w:rPr>
                <w:t>www.bcc.kz</w:t>
              </w:r>
            </w:hyperlink>
            <w:r w:rsidRPr="005B385F">
              <w:rPr>
                <w:sz w:val="22"/>
                <w:szCs w:val="22"/>
                <w:u w:val="single"/>
                <w:lang w:eastAsia="en-US"/>
              </w:rPr>
              <w:t>;</w:t>
            </w:r>
          </w:p>
        </w:tc>
      </w:tr>
      <w:tr w:rsidR="008826AE" w:rsidRPr="005B385F" w:rsidTr="00EF3142">
        <w:trPr>
          <w:trHeight w:val="1462"/>
        </w:trPr>
        <w:tc>
          <w:tcPr>
            <w:tcW w:w="5104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  <w:lang w:val="kk-KZ"/>
              </w:rPr>
              <w:t xml:space="preserve">- Банкке Шарттың жаңа нұсқасын және/немесе Шартқа енгізілетін өзгерістер мен толықтыруларды </w:t>
            </w:r>
            <w:r>
              <w:rPr>
                <w:sz w:val="22"/>
                <w:szCs w:val="22"/>
                <w:u w:val="single"/>
                <w:lang w:val="kk-KZ"/>
              </w:rPr>
              <w:fldChar w:fldCharType="begin"/>
            </w:r>
            <w:r>
              <w:rPr>
                <w:sz w:val="22"/>
                <w:szCs w:val="22"/>
                <w:u w:val="single"/>
                <w:lang w:val="kk-KZ"/>
              </w:rPr>
              <w:instrText xml:space="preserve"> HYPERLINK "http://www.bcc.kz" </w:instrText>
            </w:r>
            <w:r>
              <w:rPr>
                <w:sz w:val="22"/>
                <w:szCs w:val="22"/>
                <w:u w:val="single"/>
                <w:lang w:val="kk-KZ"/>
              </w:rPr>
              <w:fldChar w:fldCharType="separate"/>
            </w:r>
            <w:r w:rsidRPr="005B385F">
              <w:rPr>
                <w:sz w:val="22"/>
                <w:szCs w:val="22"/>
                <w:u w:val="single"/>
                <w:lang w:val="kk-KZ"/>
              </w:rPr>
              <w:t>www.bcc.kz</w:t>
            </w:r>
            <w:r>
              <w:rPr>
                <w:sz w:val="22"/>
                <w:szCs w:val="22"/>
                <w:u w:val="single"/>
                <w:lang w:val="kk-KZ"/>
              </w:rPr>
              <w:fldChar w:fldCharType="end"/>
            </w:r>
            <w:r w:rsidRPr="005B385F">
              <w:rPr>
                <w:sz w:val="22"/>
                <w:szCs w:val="22"/>
                <w:lang w:val="kk-KZ"/>
              </w:rPr>
              <w:t xml:space="preserve"> интернет-ресурсында орналастыру арқылы Шартты өзгертуге және толықтыруға өз келісімін береді.</w:t>
            </w:r>
          </w:p>
        </w:tc>
        <w:tc>
          <w:tcPr>
            <w:tcW w:w="283" w:type="dxa"/>
          </w:tcPr>
          <w:p w:rsidR="008826AE" w:rsidRPr="008826AE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5B385F">
              <w:rPr>
                <w:sz w:val="22"/>
                <w:szCs w:val="22"/>
                <w:lang w:val="kk-KZ" w:eastAsia="en-US"/>
              </w:rPr>
              <w:t xml:space="preserve">- дает свое согласие Банку на изменение и дополнение Договора путем размещения новой редакции Договора и/или внесенных изменений и дополнений в Договор на интернет- ресурсе </w:t>
            </w:r>
            <w:r>
              <w:rPr>
                <w:sz w:val="22"/>
                <w:szCs w:val="22"/>
                <w:u w:val="single"/>
                <w:lang w:val="kk-KZ" w:eastAsia="en-US"/>
              </w:rPr>
              <w:fldChar w:fldCharType="begin"/>
            </w:r>
            <w:r>
              <w:rPr>
                <w:sz w:val="22"/>
                <w:szCs w:val="22"/>
                <w:u w:val="single"/>
                <w:lang w:val="kk-KZ" w:eastAsia="en-US"/>
              </w:rPr>
              <w:instrText xml:space="preserve"> HYPERLINK "http://www.bcc.kz" </w:instrText>
            </w:r>
            <w:r>
              <w:rPr>
                <w:sz w:val="22"/>
                <w:szCs w:val="22"/>
                <w:u w:val="single"/>
                <w:lang w:val="kk-KZ" w:eastAsia="en-US"/>
              </w:rPr>
              <w:fldChar w:fldCharType="separate"/>
            </w:r>
            <w:r w:rsidRPr="005B385F">
              <w:rPr>
                <w:sz w:val="22"/>
                <w:szCs w:val="22"/>
                <w:u w:val="single"/>
                <w:lang w:val="kk-KZ" w:eastAsia="en-US"/>
              </w:rPr>
              <w:t>www.bcc.kz</w:t>
            </w:r>
            <w:r>
              <w:rPr>
                <w:sz w:val="22"/>
                <w:szCs w:val="22"/>
                <w:u w:val="single"/>
                <w:lang w:val="kk-KZ" w:eastAsia="en-US"/>
              </w:rPr>
              <w:fldChar w:fldCharType="end"/>
            </w:r>
            <w:r w:rsidRPr="005B385F">
              <w:rPr>
                <w:sz w:val="22"/>
                <w:szCs w:val="22"/>
                <w:u w:val="single"/>
                <w:lang w:val="kk-KZ" w:eastAsia="en-US"/>
              </w:rPr>
              <w:t>.</w:t>
            </w:r>
          </w:p>
        </w:tc>
      </w:tr>
      <w:tr w:rsidR="008826AE" w:rsidRPr="005B385F" w:rsidTr="00EF3142">
        <w:tc>
          <w:tcPr>
            <w:tcW w:w="5104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  <w:lang w:val="kk-KZ"/>
              </w:rPr>
            </w:pPr>
            <w:r w:rsidRPr="005B385F">
              <w:rPr>
                <w:sz w:val="22"/>
                <w:szCs w:val="22"/>
                <w:lang w:val="kk-KZ"/>
              </w:rPr>
              <w:t>Банк осы Өтінішті алған және оны қабылдағаны туралы белгі қойған сәттен бастап Шарт күшіне енеді.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5B385F">
              <w:rPr>
                <w:sz w:val="22"/>
                <w:szCs w:val="22"/>
                <w:lang w:eastAsia="en-US"/>
              </w:rPr>
              <w:t>Договор вступает в силу с момента получения настоящего Заявления Банком и проставления отметки о его принятии.</w:t>
            </w:r>
          </w:p>
        </w:tc>
      </w:tr>
      <w:tr w:rsidR="008826AE" w:rsidRPr="005B385F" w:rsidTr="00EF3142">
        <w:tc>
          <w:tcPr>
            <w:tcW w:w="5104" w:type="dxa"/>
          </w:tcPr>
          <w:p w:rsidR="008826AE" w:rsidRPr="006A1B42" w:rsidRDefault="008826AE" w:rsidP="00EF3142">
            <w:pPr>
              <w:jc w:val="center"/>
              <w:rPr>
                <w:b/>
                <w:bCs/>
                <w:lang w:val="kk-KZ"/>
              </w:rPr>
            </w:pPr>
            <w:r w:rsidRPr="006A1B42">
              <w:rPr>
                <w:b/>
                <w:bCs/>
                <w:lang w:val="kk-KZ"/>
              </w:rPr>
              <w:t>Банктің өтінішті қабылдағаны туралы белгісі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5B385F">
              <w:rPr>
                <w:b/>
                <w:bCs/>
                <w:sz w:val="22"/>
                <w:szCs w:val="22"/>
                <w:lang w:eastAsia="en-US"/>
              </w:rPr>
              <w:t>Отметка Банка о принятии Заявления</w:t>
            </w:r>
          </w:p>
        </w:tc>
      </w:tr>
      <w:tr w:rsidR="008826AE" w:rsidRPr="005B385F" w:rsidTr="00EF3142">
        <w:tc>
          <w:tcPr>
            <w:tcW w:w="5104" w:type="dxa"/>
          </w:tcPr>
          <w:p w:rsidR="008826AE" w:rsidRPr="006A1B42" w:rsidRDefault="008826AE" w:rsidP="00EF3142">
            <w:pPr>
              <w:jc w:val="both"/>
              <w:rPr>
                <w:b/>
                <w:bCs/>
                <w:lang w:val="kk-KZ"/>
              </w:rPr>
            </w:pPr>
            <w:r w:rsidRPr="006A1B42">
              <w:rPr>
                <w:lang w:val="kk-KZ"/>
              </w:rPr>
              <w:t xml:space="preserve">Осы Өтініштің негізінде Кәсіпорынға |Банктің жүйесіндегі </w:t>
            </w:r>
            <w:r w:rsidRPr="006A1B42">
              <w:t>___________№______________</w:t>
            </w:r>
            <w:r>
              <w:t>____</w:t>
            </w:r>
            <w:r w:rsidRPr="006A1B42">
              <w:t xml:space="preserve"> </w:t>
            </w:r>
            <w:r w:rsidRPr="006A1B42">
              <w:rPr>
                <w:lang w:val="kk-KZ"/>
              </w:rPr>
              <w:t>беріледі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both"/>
              <w:rPr>
                <w:b/>
                <w:bCs/>
                <w:sz w:val="22"/>
                <w:szCs w:val="22"/>
                <w:lang w:val="kk-KZ" w:eastAsia="en-US"/>
              </w:rPr>
            </w:pPr>
            <w:r w:rsidRPr="005B385F">
              <w:rPr>
                <w:sz w:val="22"/>
                <w:szCs w:val="22"/>
                <w:lang w:eastAsia="en-US"/>
              </w:rPr>
              <w:t>На основании настоящего Заявления Предприятию присваивается номер Договора в системе Банка №____________ от __________</w:t>
            </w:r>
          </w:p>
        </w:tc>
      </w:tr>
      <w:tr w:rsidR="008826AE" w:rsidRPr="005B385F" w:rsidTr="00EF3142">
        <w:trPr>
          <w:trHeight w:val="182"/>
        </w:trPr>
        <w:tc>
          <w:tcPr>
            <w:tcW w:w="5104" w:type="dxa"/>
          </w:tcPr>
          <w:p w:rsidR="008826AE" w:rsidRPr="006A1B42" w:rsidRDefault="008826AE" w:rsidP="00EF3142">
            <w:pPr>
              <w:jc w:val="center"/>
              <w:rPr>
                <w:b/>
                <w:lang w:val="kk-KZ"/>
              </w:rPr>
            </w:pPr>
            <w:r w:rsidRPr="006A1B42">
              <w:rPr>
                <w:b/>
                <w:bCs/>
              </w:rPr>
              <w:t>Банк: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a5"/>
              <w:jc w:val="center"/>
              <w:rPr>
                <w:b/>
                <w:sz w:val="22"/>
                <w:szCs w:val="22"/>
                <w:lang w:eastAsia="en-US"/>
              </w:rPr>
            </w:pPr>
            <w:r w:rsidRPr="005B385F">
              <w:rPr>
                <w:b/>
                <w:bCs/>
                <w:sz w:val="22"/>
                <w:szCs w:val="22"/>
                <w:lang w:val="kk-KZ" w:eastAsia="en-US"/>
              </w:rPr>
              <w:t>Клиент:</w:t>
            </w:r>
          </w:p>
        </w:tc>
      </w:tr>
      <w:tr w:rsidR="008826AE" w:rsidRPr="00C220A8" w:rsidTr="00EF3142">
        <w:tc>
          <w:tcPr>
            <w:tcW w:w="5104" w:type="dxa"/>
          </w:tcPr>
          <w:p w:rsidR="008826AE" w:rsidRPr="00C220A8" w:rsidRDefault="008826AE" w:rsidP="00EF3142">
            <w:pPr>
              <w:pStyle w:val="a8"/>
              <w:tabs>
                <w:tab w:val="left" w:pos="336"/>
              </w:tabs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</w:pPr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 xml:space="preserve">«Банк </w:t>
            </w:r>
            <w:proofErr w:type="spellStart"/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>ЦентрКредит</w:t>
            </w:r>
            <w:proofErr w:type="spellEnd"/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>» АҚ /</w:t>
            </w:r>
          </w:p>
          <w:p w:rsidR="008826AE" w:rsidRPr="00C220A8" w:rsidRDefault="008826AE" w:rsidP="00EF3142">
            <w:pPr>
              <w:pStyle w:val="a8"/>
              <w:tabs>
                <w:tab w:val="left" w:pos="336"/>
              </w:tabs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</w:pPr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 xml:space="preserve">АО «Банк </w:t>
            </w:r>
            <w:proofErr w:type="spellStart"/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>ЦентрКредит</w:t>
            </w:r>
            <w:proofErr w:type="spellEnd"/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>»</w:t>
            </w:r>
          </w:p>
          <w:p w:rsidR="008826AE" w:rsidRPr="00C220A8" w:rsidRDefault="008826AE" w:rsidP="00EF314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20A8">
              <w:rPr>
                <w:sz w:val="22"/>
                <w:szCs w:val="22"/>
                <w:lang w:eastAsia="en-US"/>
              </w:rPr>
              <w:t>Заңды</w:t>
            </w:r>
            <w:proofErr w:type="spellEnd"/>
            <w:r w:rsidRPr="00C220A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20A8">
              <w:rPr>
                <w:sz w:val="22"/>
                <w:szCs w:val="22"/>
                <w:lang w:eastAsia="en-US"/>
              </w:rPr>
              <w:t>мекенжайы</w:t>
            </w:r>
            <w:proofErr w:type="spellEnd"/>
            <w:r w:rsidRPr="00C220A8">
              <w:rPr>
                <w:sz w:val="22"/>
                <w:szCs w:val="22"/>
                <w:lang w:eastAsia="en-US"/>
              </w:rPr>
              <w:t>:</w:t>
            </w:r>
          </w:p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r w:rsidRPr="00C220A8">
              <w:rPr>
                <w:sz w:val="22"/>
                <w:szCs w:val="22"/>
                <w:lang w:eastAsia="en-US"/>
              </w:rPr>
              <w:t>050000, Алматы қ., Панфилов к., 98 ү.</w:t>
            </w:r>
          </w:p>
          <w:p w:rsidR="008826AE" w:rsidRPr="00C220A8" w:rsidRDefault="008826AE" w:rsidP="00EF3142">
            <w:pPr>
              <w:pStyle w:val="a8"/>
              <w:tabs>
                <w:tab w:val="left" w:pos="336"/>
              </w:tabs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</w:pPr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>Юр. адрес: Республика Казахстан,</w:t>
            </w:r>
          </w:p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r w:rsidRPr="00C220A8">
              <w:rPr>
                <w:sz w:val="22"/>
                <w:szCs w:val="22"/>
                <w:lang w:eastAsia="en-US"/>
              </w:rPr>
              <w:t>050000, г. Алматы, ул. Панфилова д.98</w:t>
            </w:r>
          </w:p>
          <w:p w:rsidR="008826AE" w:rsidRPr="00C220A8" w:rsidRDefault="008826AE" w:rsidP="00EF3142">
            <w:pPr>
              <w:pStyle w:val="a8"/>
              <w:tabs>
                <w:tab w:val="left" w:pos="336"/>
              </w:tabs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</w:pPr>
            <w:proofErr w:type="spellStart"/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>Банктің</w:t>
            </w:r>
            <w:proofErr w:type="spellEnd"/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 xml:space="preserve"> БСК/БИК Банка: KCJBKZKX</w:t>
            </w:r>
          </w:p>
          <w:p w:rsidR="008826AE" w:rsidRPr="00C220A8" w:rsidRDefault="008826AE" w:rsidP="00EF3142">
            <w:pPr>
              <w:pStyle w:val="a8"/>
              <w:tabs>
                <w:tab w:val="left" w:pos="336"/>
              </w:tabs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</w:pPr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 xml:space="preserve">ЖСК/ИИК: </w:t>
            </w:r>
          </w:p>
          <w:p w:rsidR="008826AE" w:rsidRPr="00C220A8" w:rsidRDefault="008826AE" w:rsidP="00EF3142">
            <w:pPr>
              <w:jc w:val="both"/>
              <w:rPr>
                <w:sz w:val="22"/>
                <w:szCs w:val="22"/>
                <w:lang w:eastAsia="en-US"/>
              </w:rPr>
            </w:pPr>
            <w:r w:rsidRPr="00BE16A3">
              <w:rPr>
                <w:sz w:val="22"/>
                <w:szCs w:val="22"/>
                <w:lang w:eastAsia="en-US"/>
              </w:rPr>
              <w:t>БСК/БИН: 981141000668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r w:rsidRPr="00C220A8">
              <w:rPr>
                <w:sz w:val="22"/>
                <w:szCs w:val="22"/>
                <w:lang w:eastAsia="en-US"/>
              </w:rPr>
              <w:t>«</w:t>
            </w:r>
            <w:r w:rsidRPr="007A7CDB">
              <w:rPr>
                <w:sz w:val="22"/>
                <w:szCs w:val="22"/>
                <w:lang w:eastAsia="en-US"/>
              </w:rPr>
              <w:t>______________</w:t>
            </w:r>
            <w:r w:rsidRPr="00C220A8">
              <w:rPr>
                <w:sz w:val="22"/>
                <w:szCs w:val="22"/>
                <w:lang w:eastAsia="en-US"/>
              </w:rPr>
              <w:t>» ЖК / ИП «</w:t>
            </w:r>
            <w:r w:rsidRPr="007A7CDB">
              <w:rPr>
                <w:sz w:val="22"/>
                <w:szCs w:val="22"/>
                <w:lang w:eastAsia="en-US"/>
              </w:rPr>
              <w:t>_____________</w:t>
            </w:r>
            <w:r w:rsidRPr="00C220A8">
              <w:rPr>
                <w:sz w:val="22"/>
                <w:szCs w:val="22"/>
                <w:lang w:eastAsia="en-US"/>
              </w:rPr>
              <w:t>»</w:t>
            </w:r>
          </w:p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220A8">
              <w:rPr>
                <w:sz w:val="22"/>
                <w:szCs w:val="22"/>
                <w:lang w:eastAsia="en-US"/>
              </w:rPr>
              <w:t>Заңды</w:t>
            </w:r>
            <w:proofErr w:type="spellEnd"/>
            <w:r w:rsidRPr="00C220A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20A8">
              <w:rPr>
                <w:sz w:val="22"/>
                <w:szCs w:val="22"/>
                <w:lang w:eastAsia="en-US"/>
              </w:rPr>
              <w:t>мекенжайы</w:t>
            </w:r>
            <w:proofErr w:type="spellEnd"/>
            <w:r w:rsidRPr="00C220A8">
              <w:rPr>
                <w:sz w:val="22"/>
                <w:szCs w:val="22"/>
                <w:lang w:eastAsia="en-US"/>
              </w:rPr>
              <w:t xml:space="preserve"> / Юр. адрес: </w:t>
            </w:r>
            <w:r w:rsidRPr="00C220A8">
              <w:rPr>
                <w:sz w:val="22"/>
                <w:szCs w:val="22"/>
                <w:lang w:eastAsia="en-US"/>
              </w:rPr>
              <w:br/>
            </w:r>
          </w:p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r w:rsidRPr="00C220A8">
              <w:rPr>
                <w:sz w:val="22"/>
                <w:szCs w:val="22"/>
                <w:lang w:eastAsia="en-US"/>
              </w:rPr>
              <w:t xml:space="preserve">БСН/БИН: </w:t>
            </w:r>
          </w:p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r w:rsidRPr="00C220A8">
              <w:rPr>
                <w:sz w:val="22"/>
                <w:szCs w:val="22"/>
                <w:lang w:eastAsia="en-US"/>
              </w:rPr>
              <w:t xml:space="preserve">ЖСК/ИИК: </w:t>
            </w:r>
          </w:p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220A8">
              <w:rPr>
                <w:sz w:val="22"/>
                <w:szCs w:val="22"/>
                <w:lang w:eastAsia="en-US"/>
              </w:rPr>
              <w:t>Банктің</w:t>
            </w:r>
            <w:proofErr w:type="spellEnd"/>
            <w:r w:rsidRPr="00C220A8">
              <w:rPr>
                <w:sz w:val="22"/>
                <w:szCs w:val="22"/>
                <w:lang w:eastAsia="en-US"/>
              </w:rPr>
              <w:t xml:space="preserve"> БСК /БИК банка: CASPKZKA </w:t>
            </w:r>
          </w:p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220A8">
              <w:rPr>
                <w:sz w:val="22"/>
                <w:szCs w:val="22"/>
                <w:lang w:eastAsia="en-US"/>
              </w:rPr>
              <w:t>Банктің</w:t>
            </w:r>
            <w:proofErr w:type="spellEnd"/>
            <w:r w:rsidRPr="00C220A8">
              <w:rPr>
                <w:sz w:val="22"/>
                <w:szCs w:val="22"/>
                <w:lang w:eastAsia="en-US"/>
              </w:rPr>
              <w:t xml:space="preserve"> БСН / БИН банка: 971240001315</w:t>
            </w:r>
          </w:p>
        </w:tc>
      </w:tr>
      <w:tr w:rsidR="008826AE" w:rsidRPr="00C220A8" w:rsidTr="00EF3142">
        <w:tc>
          <w:tcPr>
            <w:tcW w:w="5104" w:type="dxa"/>
          </w:tcPr>
          <w:p w:rsidR="008826AE" w:rsidRPr="00C220A8" w:rsidRDefault="008826AE" w:rsidP="00EF3142">
            <w:pPr>
              <w:pStyle w:val="a8"/>
              <w:tabs>
                <w:tab w:val="left" w:pos="336"/>
              </w:tabs>
              <w:jc w:val="both"/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</w:pPr>
          </w:p>
          <w:p w:rsidR="008826AE" w:rsidRPr="00C220A8" w:rsidRDefault="008826AE" w:rsidP="00EF3142">
            <w:pPr>
              <w:pStyle w:val="a8"/>
              <w:tabs>
                <w:tab w:val="left" w:pos="336"/>
              </w:tabs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</w:pPr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 xml:space="preserve">Директор </w:t>
            </w:r>
            <w:proofErr w:type="spellStart"/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>Алматинского</w:t>
            </w:r>
            <w:proofErr w:type="spellEnd"/>
            <w:r w:rsidRPr="00C220A8"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 xml:space="preserve"> городского филиала</w:t>
            </w:r>
          </w:p>
          <w:p w:rsidR="008826AE" w:rsidRPr="00C220A8" w:rsidRDefault="008826AE" w:rsidP="00EF3142">
            <w:pPr>
              <w:pStyle w:val="a8"/>
              <w:tabs>
                <w:tab w:val="left" w:pos="336"/>
              </w:tabs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 xml:space="preserve">Кайржанова </w:t>
            </w:r>
            <w:r>
              <w:rPr>
                <w:rFonts w:ascii="Times New Roman" w:eastAsia="Batang" w:hAnsi="Times New Roman"/>
                <w:sz w:val="22"/>
                <w:szCs w:val="22"/>
                <w:lang w:val="kk-KZ" w:eastAsia="en-US"/>
              </w:rPr>
              <w:t>Ж</w:t>
            </w:r>
            <w:r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  <w:t>.К.</w:t>
            </w:r>
          </w:p>
          <w:p w:rsidR="008826AE" w:rsidRPr="00C220A8" w:rsidRDefault="008826AE" w:rsidP="00EF3142">
            <w:pPr>
              <w:pStyle w:val="a8"/>
              <w:tabs>
                <w:tab w:val="left" w:pos="336"/>
              </w:tabs>
              <w:rPr>
                <w:rFonts w:ascii="Times New Roman" w:eastAsia="Batang" w:hAnsi="Times New Roman"/>
                <w:sz w:val="22"/>
                <w:szCs w:val="22"/>
                <w:lang w:val="ru-RU" w:eastAsia="en-US"/>
              </w:rPr>
            </w:pPr>
          </w:p>
          <w:p w:rsidR="008826AE" w:rsidRPr="00C220A8" w:rsidRDefault="008826AE" w:rsidP="00EF3142">
            <w:pPr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eastAsia="en-US"/>
              </w:rPr>
            </w:pPr>
            <w:r w:rsidRPr="00C220A8"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8826AE" w:rsidRPr="00C220A8" w:rsidRDefault="008826AE" w:rsidP="00EF3142">
            <w:pPr>
              <w:widowControl w:val="0"/>
              <w:tabs>
                <w:tab w:val="left" w:pos="426"/>
              </w:tabs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220A8">
              <w:rPr>
                <w:sz w:val="22"/>
                <w:szCs w:val="22"/>
                <w:lang w:eastAsia="en-US"/>
              </w:rPr>
              <w:t>қолы</w:t>
            </w:r>
            <w:proofErr w:type="spellEnd"/>
            <w:r w:rsidRPr="00C220A8">
              <w:rPr>
                <w:sz w:val="22"/>
                <w:szCs w:val="22"/>
                <w:lang w:eastAsia="en-US"/>
              </w:rPr>
              <w:t>/подпись</w:t>
            </w:r>
          </w:p>
          <w:p w:rsidR="008826AE" w:rsidRPr="00C220A8" w:rsidRDefault="008826AE" w:rsidP="00EF3142">
            <w:pPr>
              <w:jc w:val="both"/>
              <w:rPr>
                <w:sz w:val="22"/>
                <w:szCs w:val="22"/>
                <w:lang w:eastAsia="en-US"/>
              </w:rPr>
            </w:pPr>
            <w:r w:rsidRPr="00F26836">
              <w:rPr>
                <w:sz w:val="22"/>
                <w:szCs w:val="22"/>
                <w:lang w:eastAsia="en-US"/>
              </w:rPr>
              <w:t>М.О./М.П. (</w:t>
            </w:r>
            <w:proofErr w:type="spellStart"/>
            <w:r w:rsidRPr="00F26836">
              <w:rPr>
                <w:sz w:val="22"/>
                <w:szCs w:val="22"/>
                <w:lang w:eastAsia="en-US"/>
              </w:rPr>
              <w:t>болған</w:t>
            </w:r>
            <w:proofErr w:type="spellEnd"/>
            <w:r w:rsidRPr="00F2683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6836">
              <w:rPr>
                <w:sz w:val="22"/>
                <w:szCs w:val="22"/>
                <w:lang w:eastAsia="en-US"/>
              </w:rPr>
              <w:t>кезде</w:t>
            </w:r>
            <w:proofErr w:type="spellEnd"/>
            <w:r w:rsidRPr="00F26836">
              <w:rPr>
                <w:sz w:val="22"/>
                <w:szCs w:val="22"/>
                <w:lang w:eastAsia="en-US"/>
              </w:rPr>
              <w:t>/при наличии)</w:t>
            </w: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</w:p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r w:rsidRPr="00C220A8">
              <w:rPr>
                <w:sz w:val="22"/>
                <w:szCs w:val="22"/>
                <w:lang w:eastAsia="en-US"/>
              </w:rPr>
              <w:t>Директоры / Директор</w:t>
            </w:r>
          </w:p>
          <w:p w:rsidR="008826AE" w:rsidRDefault="008826AE" w:rsidP="00EF3142">
            <w:pPr>
              <w:rPr>
                <w:sz w:val="22"/>
                <w:szCs w:val="22"/>
                <w:lang w:eastAsia="en-US"/>
              </w:rPr>
            </w:pPr>
          </w:p>
          <w:p w:rsidR="008826AE" w:rsidRDefault="008826AE" w:rsidP="00EF3142">
            <w:pPr>
              <w:rPr>
                <w:sz w:val="22"/>
                <w:szCs w:val="22"/>
                <w:lang w:eastAsia="en-US"/>
              </w:rPr>
            </w:pPr>
          </w:p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r w:rsidRPr="00C220A8">
              <w:rPr>
                <w:sz w:val="22"/>
                <w:szCs w:val="22"/>
                <w:lang w:eastAsia="en-US"/>
              </w:rPr>
              <w:t>_________________________________</w:t>
            </w:r>
          </w:p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C220A8">
              <w:rPr>
                <w:sz w:val="22"/>
                <w:szCs w:val="22"/>
                <w:lang w:eastAsia="en-US"/>
              </w:rPr>
              <w:t>қолы</w:t>
            </w:r>
            <w:proofErr w:type="spellEnd"/>
            <w:r w:rsidRPr="00C220A8">
              <w:rPr>
                <w:sz w:val="22"/>
                <w:szCs w:val="22"/>
                <w:lang w:eastAsia="en-US"/>
              </w:rPr>
              <w:t>/подпись</w:t>
            </w:r>
          </w:p>
          <w:p w:rsidR="008826AE" w:rsidRPr="00C220A8" w:rsidRDefault="008826AE" w:rsidP="00EF3142">
            <w:pPr>
              <w:rPr>
                <w:sz w:val="22"/>
                <w:szCs w:val="22"/>
                <w:lang w:eastAsia="en-US"/>
              </w:rPr>
            </w:pPr>
            <w:r w:rsidRPr="00C220A8">
              <w:rPr>
                <w:sz w:val="22"/>
                <w:szCs w:val="22"/>
                <w:lang w:eastAsia="en-US"/>
              </w:rPr>
              <w:t>М.О./М.П. (</w:t>
            </w:r>
            <w:proofErr w:type="spellStart"/>
            <w:r w:rsidRPr="00C220A8">
              <w:rPr>
                <w:sz w:val="22"/>
                <w:szCs w:val="22"/>
                <w:lang w:eastAsia="en-US"/>
              </w:rPr>
              <w:t>болған</w:t>
            </w:r>
            <w:proofErr w:type="spellEnd"/>
            <w:r w:rsidRPr="00C220A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20A8">
              <w:rPr>
                <w:sz w:val="22"/>
                <w:szCs w:val="22"/>
                <w:lang w:eastAsia="en-US"/>
              </w:rPr>
              <w:t>кезде</w:t>
            </w:r>
            <w:proofErr w:type="spellEnd"/>
            <w:r w:rsidRPr="00C220A8">
              <w:rPr>
                <w:sz w:val="22"/>
                <w:szCs w:val="22"/>
                <w:lang w:eastAsia="en-US"/>
              </w:rPr>
              <w:t>/при наличии)</w:t>
            </w:r>
          </w:p>
        </w:tc>
      </w:tr>
      <w:tr w:rsidR="008826AE" w:rsidRPr="005B385F" w:rsidTr="00EF3142">
        <w:tc>
          <w:tcPr>
            <w:tcW w:w="5104" w:type="dxa"/>
          </w:tcPr>
          <w:p w:rsidR="008826AE" w:rsidRPr="003F3A5D" w:rsidRDefault="008826AE" w:rsidP="00EF3142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rPr>
                <w:sz w:val="22"/>
                <w:szCs w:val="22"/>
              </w:rPr>
            </w:pPr>
          </w:p>
        </w:tc>
      </w:tr>
      <w:tr w:rsidR="008826AE" w:rsidRPr="005B385F" w:rsidTr="00EF3142">
        <w:trPr>
          <w:trHeight w:val="1418"/>
        </w:trPr>
        <w:tc>
          <w:tcPr>
            <w:tcW w:w="5104" w:type="dxa"/>
          </w:tcPr>
          <w:p w:rsidR="008826AE" w:rsidRPr="00686D75" w:rsidRDefault="008826AE" w:rsidP="00EF3142">
            <w:pPr>
              <w:pStyle w:val="2"/>
              <w:rPr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283" w:type="dxa"/>
          </w:tcPr>
          <w:p w:rsidR="008826AE" w:rsidRPr="005B385F" w:rsidRDefault="008826AE" w:rsidP="00EF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826AE" w:rsidRPr="005B385F" w:rsidRDefault="008826AE" w:rsidP="00EF3142">
            <w:pPr>
              <w:pStyle w:val="2"/>
              <w:rPr>
                <w:i/>
                <w:sz w:val="22"/>
                <w:szCs w:val="22"/>
              </w:rPr>
            </w:pPr>
          </w:p>
        </w:tc>
      </w:tr>
    </w:tbl>
    <w:p w:rsidR="00F761B5" w:rsidRDefault="00F761B5"/>
    <w:sectPr w:rsidR="00F7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05A51"/>
    <w:multiLevelType w:val="hybridMultilevel"/>
    <w:tmpl w:val="D1DEDC02"/>
    <w:lvl w:ilvl="0" w:tplc="9F2CC4F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F"/>
    <w:rsid w:val="008826AE"/>
    <w:rsid w:val="00B713DF"/>
    <w:rsid w:val="00F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4476-374F-4FFC-B44F-879F7DE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826A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8826AE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826AE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826AE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8826AE"/>
    <w:rPr>
      <w:rFonts w:cs="Times New Roman"/>
      <w:color w:val="0000FF"/>
      <w:u w:val="single"/>
    </w:rPr>
  </w:style>
  <w:style w:type="character" w:customStyle="1" w:styleId="s0">
    <w:name w:val="s0"/>
    <w:uiPriority w:val="99"/>
    <w:rsid w:val="008826AE"/>
    <w:rPr>
      <w:rFonts w:ascii="Times New Roman" w:hAnsi="Times New Roman" w:cs="Times New Roman"/>
      <w:color w:val="000000"/>
    </w:rPr>
  </w:style>
  <w:style w:type="paragraph" w:customStyle="1" w:styleId="2">
    <w:name w:val="Без интервала2"/>
    <w:uiPriority w:val="99"/>
    <w:rsid w:val="0088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aliases w:val="Знак11, Знак11"/>
    <w:basedOn w:val="a"/>
    <w:link w:val="a9"/>
    <w:rsid w:val="008826AE"/>
    <w:rPr>
      <w:rFonts w:ascii="Courier New" w:eastAsia="Times New Roman" w:hAnsi="Courier New"/>
      <w:sz w:val="20"/>
      <w:szCs w:val="20"/>
      <w:lang w:val="x-none"/>
    </w:rPr>
  </w:style>
  <w:style w:type="character" w:customStyle="1" w:styleId="a9">
    <w:name w:val="Текст Знак"/>
    <w:aliases w:val="Знак11 Знак, Знак11 Знак"/>
    <w:basedOn w:val="a0"/>
    <w:link w:val="a8"/>
    <w:rsid w:val="008826AE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oc.ala.cbank.kz/AppData/Local/AppData/Local/AppData/Local/AppData/Local/Microsoft/Windows/INetCache/Content.Outlook/AppData/Local/Microsoft/AppData/Local/Microsoft/Windows/INetCache/AppData/Local/Microsoft/Windows/Temporary%20Internet%20Files/Content.IE5/AppData/Local/Microsoft/Windows/Temporary%20Internet%20Files/Content.IE5/AppData/Local/Microsoft/Windows/Temporary%20Internet%20Files/Content.IE5/DERW43NT/www.bcc.kz" TargetMode="External"/><Relationship Id="rId5" Type="http://schemas.openxmlformats.org/officeDocument/2006/relationships/hyperlink" Target="http://www.bcc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Турдибоева Юлдуз Еркинкизи</dc:creator>
  <cp:keywords/>
  <dc:description/>
  <cp:lastModifiedBy>Турдибоева Юлдуз Еркинкизи</cp:lastModifiedBy>
  <cp:revision>2</cp:revision>
  <dcterms:created xsi:type="dcterms:W3CDTF">2022-06-01T04:23:00Z</dcterms:created>
  <dcterms:modified xsi:type="dcterms:W3CDTF">2022-06-01T04:23:00Z</dcterms:modified>
</cp:coreProperties>
</file>